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0D" w:rsidRDefault="00D9790D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:rsidR="007650F6" w:rsidRPr="00452AF3" w:rsidRDefault="007650F6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</w:t>
      </w:r>
      <w:r w:rsidR="00A14BE0">
        <w:rPr>
          <w:rFonts w:ascii="Times New Roman" w:eastAsia="MS Mincho" w:hAnsi="Times New Roman"/>
          <w:b/>
          <w:color w:val="FFFF00"/>
          <w:sz w:val="24"/>
          <w:szCs w:val="24"/>
        </w:rPr>
        <w:t>LEVIZJE PARALELE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,</w:t>
      </w:r>
    </w:p>
    <w:p w:rsidR="00576919" w:rsidRDefault="00215F89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NGRITJE N</w:t>
      </w:r>
      <w:r w:rsidR="00A14BE0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DETYR</w:t>
      </w:r>
      <w:r w:rsidR="00A14BE0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7650F6"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</w:p>
    <w:p w:rsidR="00576919" w:rsidRDefault="00576919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PRANIM NGA JASHT</w:t>
      </w:r>
      <w:r w:rsidR="00737BFD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SH</w:t>
      </w:r>
      <w:r w:rsidR="00737BFD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RBIMIT CIVIL</w:t>
      </w:r>
    </w:p>
    <w:p w:rsidR="007650F6" w:rsidRPr="00452AF3" w:rsidRDefault="007650F6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NË </w:t>
      </w:r>
      <w:r w:rsidR="00A14BE0">
        <w:rPr>
          <w:rFonts w:ascii="Times New Roman" w:eastAsia="MS Mincho" w:hAnsi="Times New Roman"/>
          <w:b/>
          <w:color w:val="FFFF00"/>
          <w:sz w:val="24"/>
          <w:szCs w:val="24"/>
        </w:rPr>
        <w:t>KATEGORIN</w:t>
      </w:r>
      <w:r w:rsidR="00545923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A14BE0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E </w:t>
      </w:r>
      <w:r w:rsidR="00D667B6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MESME DHE </w:t>
      </w:r>
      <w:r w:rsidR="007E3871">
        <w:rPr>
          <w:rFonts w:ascii="Times New Roman" w:eastAsia="MS Mincho" w:hAnsi="Times New Roman"/>
          <w:b/>
          <w:color w:val="FFFF00"/>
          <w:sz w:val="24"/>
          <w:szCs w:val="24"/>
        </w:rPr>
        <w:t>T</w:t>
      </w:r>
      <w:r w:rsidR="007E3871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7E3871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  <w:proofErr w:type="gramStart"/>
      <w:r w:rsidR="003D3BE9">
        <w:rPr>
          <w:rFonts w:ascii="Times New Roman" w:eastAsia="MS Mincho" w:hAnsi="Times New Roman"/>
          <w:b/>
          <w:color w:val="FFFF00"/>
          <w:sz w:val="24"/>
          <w:szCs w:val="24"/>
        </w:rPr>
        <w:t>UL</w:t>
      </w:r>
      <w:r w:rsidR="00545923"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3D3BE9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T </w:t>
      </w:r>
      <w:r w:rsidR="00A14BE0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DREJTUESE</w:t>
      </w:r>
      <w:proofErr w:type="gramEnd"/>
    </w:p>
    <w:p w:rsidR="00B70FC1" w:rsidRDefault="00B70FC1" w:rsidP="00B70FC1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70FC1" w:rsidRDefault="00B70FC1" w:rsidP="00B70FC1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B70FC1" w:rsidRPr="00545923" w:rsidRDefault="00F2517A" w:rsidP="00CE599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750E5A">
        <w:rPr>
          <w:rFonts w:ascii="Times New Roman" w:hAnsi="Times New Roman"/>
          <w:sz w:val="24"/>
          <w:szCs w:val="24"/>
        </w:rPr>
        <w:t xml:space="preserve">Në zbatim të </w:t>
      </w:r>
      <w:r>
        <w:rPr>
          <w:rFonts w:ascii="Times New Roman" w:hAnsi="Times New Roman"/>
          <w:sz w:val="24"/>
          <w:szCs w:val="24"/>
        </w:rPr>
        <w:t xml:space="preserve">nenit 25 dhe 26 të </w:t>
      </w:r>
      <w:r w:rsidR="003D3BE9" w:rsidRPr="00545923">
        <w:rPr>
          <w:rFonts w:ascii="Times New Roman" w:hAnsi="Times New Roman"/>
          <w:color w:val="000000"/>
          <w:sz w:val="24"/>
          <w:szCs w:val="24"/>
        </w:rPr>
        <w:t>Ligjit nr.152/2013, datë 30.05.2013 “Për nëpunësin</w:t>
      </w:r>
      <w:r w:rsidR="00122D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3BE9" w:rsidRPr="00545923">
        <w:rPr>
          <w:rFonts w:ascii="Times New Roman" w:hAnsi="Times New Roman"/>
          <w:color w:val="000000"/>
          <w:sz w:val="24"/>
          <w:szCs w:val="24"/>
        </w:rPr>
        <w:t xml:space="preserve">civil”, i ndryshuar, Kreu V – </w:t>
      </w:r>
      <w:r w:rsidR="00D56D32">
        <w:rPr>
          <w:rFonts w:ascii="Times New Roman" w:hAnsi="Times New Roman"/>
          <w:color w:val="000000"/>
          <w:sz w:val="24"/>
          <w:szCs w:val="24"/>
        </w:rPr>
        <w:t>“Lëvizja paralele dhe ngritja në detyrë</w:t>
      </w:r>
      <w:r w:rsidR="003D3BE9" w:rsidRPr="00545923">
        <w:rPr>
          <w:rFonts w:ascii="Times New Roman" w:hAnsi="Times New Roman"/>
          <w:color w:val="000000"/>
          <w:sz w:val="24"/>
          <w:szCs w:val="24"/>
        </w:rPr>
        <w:t>”, Vendimit të Këshillit të Ministrave nr.242, datë 18.03</w:t>
      </w:r>
      <w:r w:rsidR="00D56D32">
        <w:rPr>
          <w:rFonts w:ascii="Times New Roman" w:hAnsi="Times New Roman"/>
          <w:color w:val="000000"/>
          <w:sz w:val="24"/>
          <w:szCs w:val="24"/>
        </w:rPr>
        <w:t>.2015 “Për plotësimin e vendeve</w:t>
      </w:r>
      <w:r w:rsidR="003D3BE9" w:rsidRPr="00545923">
        <w:rPr>
          <w:rFonts w:ascii="Times New Roman" w:hAnsi="Times New Roman"/>
          <w:color w:val="000000"/>
          <w:sz w:val="24"/>
          <w:szCs w:val="24"/>
        </w:rPr>
        <w:t xml:space="preserve"> të lira në kategorin</w:t>
      </w:r>
      <w:r w:rsidR="00D56D32">
        <w:rPr>
          <w:rFonts w:ascii="Times New Roman" w:hAnsi="Times New Roman"/>
          <w:color w:val="000000"/>
          <w:sz w:val="24"/>
          <w:szCs w:val="24"/>
        </w:rPr>
        <w:t>ë e ulët dhe të mesme drejtuese</w:t>
      </w:r>
      <w:r w:rsidR="003D3BE9" w:rsidRPr="00545923">
        <w:rPr>
          <w:rFonts w:ascii="Times New Roman" w:hAnsi="Times New Roman"/>
          <w:color w:val="000000"/>
          <w:sz w:val="24"/>
          <w:szCs w:val="24"/>
        </w:rPr>
        <w:t xml:space="preserve">”, </w:t>
      </w:r>
      <w:r w:rsidR="003D3BE9" w:rsidRPr="00545923">
        <w:rPr>
          <w:rFonts w:ascii="Times New Roman" w:hAnsi="Times New Roman"/>
          <w:sz w:val="24"/>
          <w:szCs w:val="24"/>
        </w:rPr>
        <w:t>si dhe planit vjetor të pranimit</w:t>
      </w:r>
      <w:r w:rsidR="007F641F">
        <w:rPr>
          <w:rFonts w:ascii="Times New Roman" w:hAnsi="Times New Roman"/>
          <w:sz w:val="24"/>
          <w:szCs w:val="24"/>
        </w:rPr>
        <w:t xml:space="preserve"> për vitin</w:t>
      </w:r>
      <w:r w:rsidR="00737BFD">
        <w:rPr>
          <w:rFonts w:ascii="Times New Roman" w:hAnsi="Times New Roman"/>
          <w:sz w:val="24"/>
          <w:szCs w:val="24"/>
        </w:rPr>
        <w:t xml:space="preserve"> </w:t>
      </w:r>
      <w:r w:rsidR="00C138FA">
        <w:rPr>
          <w:rFonts w:ascii="Times New Roman" w:hAnsi="Times New Roman"/>
          <w:sz w:val="24"/>
          <w:szCs w:val="24"/>
        </w:rPr>
        <w:t>202</w:t>
      </w:r>
      <w:r w:rsidR="007F641F">
        <w:rPr>
          <w:rFonts w:ascii="Times New Roman" w:hAnsi="Times New Roman"/>
          <w:sz w:val="24"/>
          <w:szCs w:val="24"/>
        </w:rPr>
        <w:t>4</w:t>
      </w:r>
      <w:r w:rsidR="0064529E">
        <w:rPr>
          <w:rFonts w:ascii="Times New Roman" w:hAnsi="Times New Roman"/>
          <w:sz w:val="24"/>
          <w:szCs w:val="24"/>
        </w:rPr>
        <w:t xml:space="preserve"> </w:t>
      </w:r>
      <w:r w:rsidR="003D3BE9" w:rsidRPr="005459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Njësia përgjegjëse e Zyrës së </w:t>
      </w:r>
      <w:r w:rsidR="003D3BE9" w:rsidRPr="00545923">
        <w:rPr>
          <w:rFonts w:ascii="Times New Roman" w:hAnsi="Times New Roman"/>
          <w:sz w:val="24"/>
          <w:szCs w:val="24"/>
        </w:rPr>
        <w:t>Komisioneri</w:t>
      </w:r>
      <w:r>
        <w:rPr>
          <w:rFonts w:ascii="Times New Roman" w:hAnsi="Times New Roman"/>
          <w:sz w:val="24"/>
          <w:szCs w:val="24"/>
        </w:rPr>
        <w:t>t</w:t>
      </w:r>
      <w:r w:rsidR="003D3BE9" w:rsidRPr="00545923">
        <w:rPr>
          <w:rFonts w:ascii="Times New Roman" w:hAnsi="Times New Roman"/>
          <w:sz w:val="24"/>
          <w:szCs w:val="24"/>
        </w:rPr>
        <w:t xml:space="preserve"> për të Drejtën e </w:t>
      </w:r>
      <w:r w:rsidR="00D56D32">
        <w:rPr>
          <w:rFonts w:ascii="Times New Roman" w:hAnsi="Times New Roman"/>
          <w:sz w:val="24"/>
          <w:szCs w:val="24"/>
        </w:rPr>
        <w:t>Informimit dhe Mbrojtjen  e të Dhënave P</w:t>
      </w:r>
      <w:r w:rsidR="003D3BE9" w:rsidRPr="00545923">
        <w:rPr>
          <w:rFonts w:ascii="Times New Roman" w:hAnsi="Times New Roman"/>
          <w:sz w:val="24"/>
          <w:szCs w:val="24"/>
        </w:rPr>
        <w:t xml:space="preserve">ersonale, </w:t>
      </w:r>
      <w:r w:rsidR="00CE599F" w:rsidRPr="00545923">
        <w:rPr>
          <w:rFonts w:ascii="Times New Roman" w:hAnsi="Times New Roman"/>
          <w:sz w:val="24"/>
          <w:szCs w:val="24"/>
        </w:rPr>
        <w:t>shpall Procedur</w:t>
      </w:r>
      <w:r>
        <w:rPr>
          <w:rFonts w:ascii="Times New Roman" w:hAnsi="Times New Roman"/>
          <w:sz w:val="24"/>
          <w:szCs w:val="24"/>
        </w:rPr>
        <w:t>ë</w:t>
      </w:r>
      <w:r w:rsidR="00CE599F" w:rsidRPr="00545923">
        <w:rPr>
          <w:rFonts w:ascii="Times New Roman" w:hAnsi="Times New Roman"/>
          <w:sz w:val="24"/>
          <w:szCs w:val="24"/>
        </w:rPr>
        <w:t xml:space="preserve">n e lëvizjes paralele, ngritjes në detyrë </w:t>
      </w:r>
      <w:r w:rsidR="00576919">
        <w:rPr>
          <w:rFonts w:ascii="Times New Roman" w:hAnsi="Times New Roman"/>
          <w:sz w:val="24"/>
          <w:szCs w:val="24"/>
        </w:rPr>
        <w:t xml:space="preserve">dhe pranim nga jashtë shërbimit civil </w:t>
      </w:r>
      <w:r w:rsidR="00CE599F" w:rsidRPr="00545923">
        <w:rPr>
          <w:rFonts w:ascii="Times New Roman" w:hAnsi="Times New Roman"/>
          <w:sz w:val="24"/>
          <w:szCs w:val="24"/>
        </w:rPr>
        <w:t>për pozicionin:</w:t>
      </w:r>
    </w:p>
    <w:p w:rsidR="00CE599F" w:rsidRPr="003013FA" w:rsidRDefault="00D56D32" w:rsidP="003013FA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3013FA">
        <w:rPr>
          <w:rFonts w:ascii="Times New Roman" w:hAnsi="Times New Roman"/>
          <w:b/>
          <w:bCs/>
          <w:sz w:val="24"/>
          <w:szCs w:val="24"/>
        </w:rPr>
        <w:t xml:space="preserve">“Inspektor” </w:t>
      </w:r>
      <w:r w:rsidR="007F641F">
        <w:rPr>
          <w:rFonts w:ascii="Times New Roman" w:hAnsi="Times New Roman"/>
          <w:b/>
          <w:bCs/>
          <w:sz w:val="24"/>
          <w:szCs w:val="24"/>
        </w:rPr>
        <w:t>1</w:t>
      </w:r>
      <w:r w:rsidR="0064529E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7F641F">
        <w:rPr>
          <w:rFonts w:ascii="Times New Roman" w:hAnsi="Times New Roman"/>
          <w:b/>
          <w:bCs/>
          <w:sz w:val="24"/>
          <w:szCs w:val="24"/>
        </w:rPr>
        <w:t>një</w:t>
      </w:r>
      <w:r w:rsidR="00CE6814" w:rsidRPr="003013F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3B5271">
        <w:rPr>
          <w:rFonts w:ascii="Times New Roman" w:hAnsi="Times New Roman"/>
          <w:b/>
          <w:bCs/>
          <w:sz w:val="24"/>
          <w:szCs w:val="24"/>
        </w:rPr>
        <w:t xml:space="preserve">IT, </w:t>
      </w:r>
      <w:r w:rsidR="0002288A">
        <w:rPr>
          <w:rFonts w:ascii="Times New Roman" w:hAnsi="Times New Roman"/>
          <w:b/>
          <w:bCs/>
          <w:sz w:val="24"/>
          <w:szCs w:val="24"/>
        </w:rPr>
        <w:t>në</w:t>
      </w:r>
      <w:r w:rsidR="00CE599F" w:rsidRPr="003013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013FA" w:rsidRPr="003013FA">
        <w:rPr>
          <w:rFonts w:ascii="Times New Roman" w:hAnsi="Times New Roman"/>
          <w:b/>
          <w:sz w:val="24"/>
          <w:szCs w:val="24"/>
        </w:rPr>
        <w:t xml:space="preserve">Drejtorinë e </w:t>
      </w:r>
      <w:r w:rsidR="00C138FA">
        <w:rPr>
          <w:rFonts w:ascii="Times New Roman" w:hAnsi="Times New Roman"/>
          <w:b/>
          <w:sz w:val="24"/>
          <w:szCs w:val="24"/>
        </w:rPr>
        <w:t>Mbikqyrjes në fushën e Drejtësisë Penale dhe Sigurisë Publike</w:t>
      </w:r>
      <w:r w:rsidR="0064529E">
        <w:rPr>
          <w:rFonts w:ascii="Times New Roman" w:hAnsi="Times New Roman"/>
          <w:b/>
          <w:sz w:val="24"/>
          <w:szCs w:val="24"/>
        </w:rPr>
        <w:t xml:space="preserve">, </w:t>
      </w:r>
      <w:r w:rsidR="003013FA" w:rsidRPr="003013FA">
        <w:rPr>
          <w:rFonts w:ascii="Times New Roman" w:hAnsi="Times New Roman"/>
          <w:b/>
          <w:sz w:val="24"/>
          <w:szCs w:val="24"/>
        </w:rPr>
        <w:t xml:space="preserve">në Drejtorinë e </w:t>
      </w:r>
      <w:r w:rsidR="0043794D">
        <w:rPr>
          <w:rFonts w:ascii="Times New Roman" w:hAnsi="Times New Roman"/>
          <w:b/>
          <w:sz w:val="24"/>
          <w:szCs w:val="24"/>
        </w:rPr>
        <w:t>Pë</w:t>
      </w:r>
      <w:r w:rsidR="003013FA" w:rsidRPr="003013FA">
        <w:rPr>
          <w:rFonts w:ascii="Times New Roman" w:hAnsi="Times New Roman"/>
          <w:b/>
          <w:sz w:val="24"/>
          <w:szCs w:val="24"/>
        </w:rPr>
        <w:t xml:space="preserve">rgjithshme për </w:t>
      </w:r>
      <w:r w:rsidR="0002288A">
        <w:rPr>
          <w:rFonts w:ascii="Times New Roman" w:hAnsi="Times New Roman"/>
          <w:b/>
          <w:sz w:val="24"/>
          <w:szCs w:val="24"/>
        </w:rPr>
        <w:t>Mbrojtjen e të Dhënave P</w:t>
      </w:r>
      <w:r w:rsidR="00C138FA">
        <w:rPr>
          <w:rFonts w:ascii="Times New Roman" w:hAnsi="Times New Roman"/>
          <w:b/>
          <w:sz w:val="24"/>
          <w:szCs w:val="24"/>
        </w:rPr>
        <w:t>ersonale</w:t>
      </w:r>
      <w:r w:rsidR="003013FA" w:rsidRPr="003013FA">
        <w:rPr>
          <w:rFonts w:ascii="Times New Roman" w:hAnsi="Times New Roman"/>
          <w:b/>
          <w:sz w:val="24"/>
          <w:szCs w:val="24"/>
        </w:rPr>
        <w:t xml:space="preserve">, </w:t>
      </w:r>
      <w:r w:rsidR="00CE599F" w:rsidRPr="003013FA">
        <w:rPr>
          <w:rFonts w:ascii="Times New Roman" w:hAnsi="Times New Roman"/>
          <w:b/>
          <w:spacing w:val="-3"/>
          <w:sz w:val="24"/>
          <w:szCs w:val="24"/>
        </w:rPr>
        <w:t>pranë KDIMDP-së</w:t>
      </w:r>
    </w:p>
    <w:p w:rsidR="00B70FC1" w:rsidRPr="00545923" w:rsidRDefault="00B70FC1" w:rsidP="00CE599F">
      <w:pPr>
        <w:pStyle w:val="BodyText"/>
        <w:rPr>
          <w:rFonts w:eastAsia="Calibri"/>
        </w:rPr>
      </w:pPr>
    </w:p>
    <w:p w:rsidR="007650F6" w:rsidRPr="00545923" w:rsidRDefault="007650F6" w:rsidP="00B70FC1">
      <w:pPr>
        <w:pStyle w:val="BodyText"/>
        <w:spacing w:after="240"/>
        <w:rPr>
          <w:rFonts w:eastAsia="MS Mincho"/>
          <w:color w:val="000000"/>
        </w:rPr>
      </w:pPr>
      <w:r w:rsidRPr="00545923">
        <w:rPr>
          <w:rFonts w:eastAsia="MS Mincho"/>
          <w:color w:val="000000"/>
        </w:rPr>
        <w:t xml:space="preserve">Kategoria e pagës </w:t>
      </w:r>
      <w:r w:rsidR="003D3BE9" w:rsidRPr="00545923">
        <w:rPr>
          <w:rFonts w:eastAsia="MS Mincho"/>
          <w:color w:val="000000"/>
        </w:rPr>
        <w:t>I</w:t>
      </w:r>
      <w:r w:rsidRPr="00545923">
        <w:rPr>
          <w:rFonts w:eastAsia="MS Mincho"/>
          <w:color w:val="000000"/>
        </w:rPr>
        <w:t>II-</w:t>
      </w:r>
      <w:r w:rsidR="00487933">
        <w:rPr>
          <w:rFonts w:eastAsia="MS Mincho"/>
          <w:color w:val="000000"/>
        </w:rPr>
        <w:t>1</w:t>
      </w:r>
      <w:r w:rsidRPr="00545923">
        <w:rPr>
          <w:rFonts w:eastAsia="MS Mincho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7650F6" w:rsidRPr="00545923" w:rsidTr="0089305D">
        <w:tc>
          <w:tcPr>
            <w:tcW w:w="9855" w:type="dxa"/>
            <w:shd w:val="clear" w:color="auto" w:fill="FFFFCC"/>
          </w:tcPr>
          <w:p w:rsidR="007650F6" w:rsidRDefault="00F2517A" w:rsidP="00F2517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Pozicioni më sipër, i ofrohen fillimisht nëpunësve civilë të së njëjtës kategori për procedurën e lëvizjes paralele! Vetëm në rast se në përfundim të procedurës së lëvizjes paralele, rezulton se ende </w:t>
            </w:r>
            <w:r w:rsidR="000127AA">
              <w:rPr>
                <w:rFonts w:ascii="Times New Roman" w:hAnsi="Times New Roman"/>
                <w:color w:val="FF0000"/>
                <w:sz w:val="24"/>
              </w:rPr>
              <w:t>se një pozicion është ende vakant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, ai është i vlefshëm për konkurrimin nëpërmjet procedurës së ngritjes në detyrë </w:t>
            </w:r>
            <w:r w:rsidR="000127AA">
              <w:rPr>
                <w:rFonts w:ascii="Times New Roman" w:hAnsi="Times New Roman"/>
                <w:color w:val="FF0000"/>
                <w:sz w:val="24"/>
              </w:rPr>
              <w:t xml:space="preserve">dhe pranimit nga jashtë shërbimit </w:t>
            </w:r>
            <w:proofErr w:type="gramStart"/>
            <w:r w:rsidR="000127AA">
              <w:rPr>
                <w:rFonts w:ascii="Times New Roman" w:hAnsi="Times New Roman"/>
                <w:color w:val="FF0000"/>
                <w:sz w:val="24"/>
              </w:rPr>
              <w:t xml:space="preserve">civil </w:t>
            </w:r>
            <w:r w:rsidR="000127A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0127AA" w:rsidRPr="00545923" w:rsidRDefault="000127AA" w:rsidP="00F2517A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7650F6" w:rsidRPr="00452AF3" w:rsidRDefault="007650F6" w:rsidP="000F77DD">
      <w:pPr>
        <w:jc w:val="both"/>
        <w:rPr>
          <w:rFonts w:ascii="Times New Roman" w:eastAsia="MS Mincho" w:hAnsi="Times New Roman"/>
          <w:sz w:val="24"/>
          <w:szCs w:val="24"/>
        </w:rPr>
      </w:pPr>
    </w:p>
    <w:p w:rsidR="00B70FC1" w:rsidRPr="00737BFD" w:rsidRDefault="007650F6" w:rsidP="00737BFD">
      <w:pPr>
        <w:jc w:val="center"/>
        <w:rPr>
          <w:rFonts w:ascii="Times New Roman" w:eastAsia="MS Mincho" w:hAnsi="Times New Roman"/>
          <w:b/>
        </w:rPr>
      </w:pPr>
      <w:r w:rsidRPr="00452AF3">
        <w:rPr>
          <w:rFonts w:ascii="Times New Roman" w:eastAsia="MS Mincho" w:hAnsi="Times New Roman"/>
          <w:b/>
          <w:sz w:val="24"/>
          <w:szCs w:val="24"/>
        </w:rPr>
        <w:t xml:space="preserve">Për </w:t>
      </w:r>
      <w:r w:rsidR="00B019CF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F2517A">
        <w:rPr>
          <w:rFonts w:ascii="Times New Roman" w:eastAsia="MS Mincho" w:hAnsi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="000127AA">
        <w:rPr>
          <w:rFonts w:ascii="Times New Roman" w:eastAsia="MS Mincho" w:hAnsi="Times New Roman"/>
          <w:b/>
          <w:sz w:val="24"/>
          <w:szCs w:val="24"/>
        </w:rPr>
        <w:t xml:space="preserve">t (lëvizje paralele, </w:t>
      </w:r>
      <w:r w:rsidR="00A14BE0">
        <w:rPr>
          <w:rFonts w:ascii="Times New Roman" w:eastAsia="MS Mincho" w:hAnsi="Times New Roman"/>
          <w:b/>
          <w:sz w:val="24"/>
          <w:szCs w:val="24"/>
        </w:rPr>
        <w:t>ngritje në detyrë</w:t>
      </w:r>
      <w:r w:rsidR="000127AA">
        <w:rPr>
          <w:rFonts w:ascii="Times New Roman" w:eastAsia="MS Mincho" w:hAnsi="Times New Roman"/>
          <w:b/>
          <w:sz w:val="24"/>
          <w:szCs w:val="24"/>
        </w:rPr>
        <w:t xml:space="preserve"> dhe pranim nga jashtë shërbimit </w:t>
      </w:r>
      <w:proofErr w:type="gramStart"/>
      <w:r w:rsidR="000127AA" w:rsidRPr="00737BFD">
        <w:rPr>
          <w:rFonts w:ascii="Times New Roman" w:eastAsia="MS Mincho" w:hAnsi="Times New Roman"/>
          <w:b/>
        </w:rPr>
        <w:t xml:space="preserve">civil) </w:t>
      </w:r>
      <w:r w:rsidR="00A14BE0" w:rsidRPr="00737BFD">
        <w:rPr>
          <w:rFonts w:ascii="Times New Roman" w:eastAsia="MS Mincho" w:hAnsi="Times New Roman"/>
          <w:b/>
        </w:rPr>
        <w:t xml:space="preserve"> </w:t>
      </w:r>
      <w:r w:rsidRPr="00737BFD">
        <w:rPr>
          <w:rFonts w:ascii="Times New Roman" w:eastAsia="MS Mincho" w:hAnsi="Times New Roman"/>
          <w:b/>
        </w:rPr>
        <w:t>aplikohet</w:t>
      </w:r>
      <w:proofErr w:type="gramEnd"/>
      <w:r w:rsidRPr="00737BFD">
        <w:rPr>
          <w:rFonts w:ascii="Times New Roman" w:eastAsia="MS Mincho" w:hAnsi="Times New Roman"/>
          <w:b/>
        </w:rPr>
        <w:t xml:space="preserve">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89"/>
        <w:gridCol w:w="3840"/>
      </w:tblGrid>
      <w:tr w:rsidR="003013FA" w:rsidRPr="00737BFD" w:rsidTr="003013FA">
        <w:tc>
          <w:tcPr>
            <w:tcW w:w="5789" w:type="dxa"/>
            <w:shd w:val="clear" w:color="auto" w:fill="FFFFCC"/>
          </w:tcPr>
          <w:p w:rsidR="003013FA" w:rsidRPr="00737BFD" w:rsidRDefault="003013FA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737BFD">
              <w:rPr>
                <w:rFonts w:ascii="Times New Roman" w:eastAsia="MS Mincho" w:hAnsi="Times New Roman"/>
                <w:b/>
              </w:rPr>
              <w:t>Afati për dorëzimin e Dokumenteve:</w:t>
            </w:r>
          </w:p>
          <w:p w:rsidR="003013FA" w:rsidRPr="00737BFD" w:rsidRDefault="00616C44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19</w:t>
            </w:r>
            <w:r w:rsidR="00C138FA">
              <w:rPr>
                <w:rFonts w:ascii="Times New Roman" w:eastAsia="MS Mincho" w:hAnsi="Times New Roman"/>
                <w:b/>
              </w:rPr>
              <w:t>.0</w:t>
            </w:r>
            <w:r>
              <w:rPr>
                <w:rFonts w:ascii="Times New Roman" w:eastAsia="MS Mincho" w:hAnsi="Times New Roman"/>
                <w:b/>
              </w:rPr>
              <w:t>2</w:t>
            </w:r>
            <w:r w:rsidR="00C138FA">
              <w:rPr>
                <w:rFonts w:ascii="Times New Roman" w:eastAsia="MS Mincho" w:hAnsi="Times New Roman"/>
                <w:b/>
              </w:rPr>
              <w:t>.202</w:t>
            </w:r>
            <w:r w:rsidR="007F641F">
              <w:rPr>
                <w:rFonts w:ascii="Times New Roman" w:eastAsia="MS Mincho" w:hAnsi="Times New Roman"/>
                <w:b/>
              </w:rPr>
              <w:t>4</w:t>
            </w:r>
          </w:p>
          <w:p w:rsidR="003013FA" w:rsidRDefault="00616C44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22</w:t>
            </w:r>
            <w:r w:rsidR="00C138FA">
              <w:rPr>
                <w:rFonts w:ascii="Times New Roman" w:eastAsia="MS Mincho" w:hAnsi="Times New Roman"/>
                <w:b/>
              </w:rPr>
              <w:t>.0</w:t>
            </w:r>
            <w:r>
              <w:rPr>
                <w:rFonts w:ascii="Times New Roman" w:eastAsia="MS Mincho" w:hAnsi="Times New Roman"/>
                <w:b/>
              </w:rPr>
              <w:t>2</w:t>
            </w:r>
            <w:r w:rsidR="00C138FA">
              <w:rPr>
                <w:rFonts w:ascii="Times New Roman" w:eastAsia="MS Mincho" w:hAnsi="Times New Roman"/>
                <w:b/>
              </w:rPr>
              <w:t>.202</w:t>
            </w:r>
            <w:r w:rsidR="007F641F">
              <w:rPr>
                <w:rFonts w:ascii="Times New Roman" w:eastAsia="MS Mincho" w:hAnsi="Times New Roman"/>
                <w:b/>
              </w:rPr>
              <w:t>4</w:t>
            </w:r>
          </w:p>
          <w:p w:rsidR="003013FA" w:rsidRPr="00737BFD" w:rsidRDefault="00616C44" w:rsidP="00616C44">
            <w:pPr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22</w:t>
            </w:r>
            <w:r w:rsidR="00C138FA">
              <w:rPr>
                <w:rFonts w:ascii="Times New Roman" w:eastAsia="MS Mincho" w:hAnsi="Times New Roman"/>
                <w:b/>
              </w:rPr>
              <w:t>.0</w:t>
            </w:r>
            <w:r>
              <w:rPr>
                <w:rFonts w:ascii="Times New Roman" w:eastAsia="MS Mincho" w:hAnsi="Times New Roman"/>
                <w:b/>
              </w:rPr>
              <w:t>2</w:t>
            </w:r>
            <w:r w:rsidR="00C138FA">
              <w:rPr>
                <w:rFonts w:ascii="Times New Roman" w:eastAsia="MS Mincho" w:hAnsi="Times New Roman"/>
                <w:b/>
              </w:rPr>
              <w:t>.202</w:t>
            </w:r>
            <w:r w:rsidR="007F641F">
              <w:rPr>
                <w:rFonts w:ascii="Times New Roman" w:eastAsia="MS Mincho" w:hAnsi="Times New Roman"/>
                <w:b/>
              </w:rPr>
              <w:t>4</w:t>
            </w:r>
          </w:p>
        </w:tc>
        <w:tc>
          <w:tcPr>
            <w:tcW w:w="3840" w:type="dxa"/>
            <w:shd w:val="clear" w:color="auto" w:fill="FFFFCC"/>
          </w:tcPr>
          <w:p w:rsidR="003013FA" w:rsidRPr="00737BFD" w:rsidRDefault="003013FA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737BFD">
              <w:rPr>
                <w:rFonts w:ascii="Times New Roman" w:eastAsia="MS Mincho" w:hAnsi="Times New Roman"/>
                <w:b/>
              </w:rPr>
              <w:t>Shih procedurat përkatëse</w:t>
            </w:r>
          </w:p>
          <w:p w:rsidR="003013FA" w:rsidRPr="00737BFD" w:rsidRDefault="003013FA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737BFD">
              <w:rPr>
                <w:rFonts w:ascii="Times New Roman" w:eastAsia="MS Mincho" w:hAnsi="Times New Roman"/>
                <w:b/>
              </w:rPr>
              <w:t xml:space="preserve">Lëvizja paralele </w:t>
            </w:r>
          </w:p>
          <w:p w:rsidR="003013FA" w:rsidRPr="00737BFD" w:rsidRDefault="003013FA" w:rsidP="003013FA">
            <w:pPr>
              <w:jc w:val="center"/>
              <w:rPr>
                <w:rFonts w:ascii="Times New Roman" w:eastAsia="MS Mincho" w:hAnsi="Times New Roman"/>
                <w:b/>
              </w:rPr>
            </w:pPr>
            <w:r w:rsidRPr="00737BFD">
              <w:rPr>
                <w:rFonts w:ascii="Times New Roman" w:eastAsia="MS Mincho" w:hAnsi="Times New Roman"/>
                <w:b/>
              </w:rPr>
              <w:t xml:space="preserve"> Ngritje në detyrë </w:t>
            </w:r>
          </w:p>
          <w:p w:rsidR="003013FA" w:rsidRPr="00737BFD" w:rsidRDefault="003013FA" w:rsidP="0002288A">
            <w:pPr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</w:rPr>
              <w:t>Pranim nga Jashtë shërbimit  civil</w:t>
            </w:r>
          </w:p>
        </w:tc>
      </w:tr>
    </w:tbl>
    <w:p w:rsidR="00A14BE0" w:rsidRPr="00737BFD" w:rsidRDefault="00A14BE0" w:rsidP="00D87AA7">
      <w:pPr>
        <w:rPr>
          <w:rFonts w:ascii="Times New Roman" w:eastAsia="MS Mincho" w:hAnsi="Times New Roman"/>
          <w:b/>
          <w:color w:val="C00000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7650F6" w:rsidRPr="0089305D" w:rsidTr="0089305D">
        <w:tc>
          <w:tcPr>
            <w:tcW w:w="9855" w:type="dxa"/>
            <w:shd w:val="clear" w:color="auto" w:fill="C00000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</w:tbl>
    <w:p w:rsidR="007650F6" w:rsidRDefault="007650F6" w:rsidP="005A4794">
      <w:pPr>
        <w:autoSpaceDE w:val="0"/>
        <w:autoSpaceDN w:val="0"/>
        <w:adjustRightInd w:val="0"/>
        <w:spacing w:after="0" w:line="240" w:lineRule="auto"/>
        <w:jc w:val="both"/>
        <w:rPr>
          <w:lang w:val="sq-AL"/>
        </w:rPr>
      </w:pPr>
    </w:p>
    <w:p w:rsidR="00C138FA" w:rsidRPr="00C138FA" w:rsidRDefault="003D3BE9" w:rsidP="00C138FA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4"/>
          <w:szCs w:val="24"/>
        </w:rPr>
      </w:pPr>
      <w:r w:rsidRPr="00C138FA">
        <w:rPr>
          <w:rStyle w:val="hps"/>
          <w:rFonts w:ascii="Times New Roman" w:hAnsi="Times New Roman"/>
          <w:b/>
          <w:sz w:val="24"/>
          <w:szCs w:val="24"/>
        </w:rPr>
        <w:t>Misioni i Drejtorisë:</w:t>
      </w:r>
      <w:r w:rsidR="00F2517A" w:rsidRPr="00C138FA">
        <w:rPr>
          <w:rStyle w:val="hps"/>
          <w:rFonts w:ascii="Times New Roman" w:hAnsi="Times New Roman"/>
          <w:b/>
          <w:sz w:val="24"/>
          <w:szCs w:val="24"/>
        </w:rPr>
        <w:t xml:space="preserve"> </w:t>
      </w:r>
      <w:r w:rsidR="00C138FA" w:rsidRPr="00C138FA">
        <w:rPr>
          <w:rFonts w:ascii="Times New Roman" w:hAnsi="Times New Roman"/>
          <w:iCs/>
          <w:sz w:val="24"/>
          <w:szCs w:val="24"/>
        </w:rPr>
        <w:t xml:space="preserve">Mbikëqyrja e </w:t>
      </w:r>
      <w:r w:rsidR="00C138FA" w:rsidRPr="00C138FA">
        <w:rPr>
          <w:rFonts w:ascii="Times New Roman" w:hAnsi="Times New Roman"/>
          <w:bCs/>
          <w:sz w:val="24"/>
          <w:szCs w:val="24"/>
          <w:lang w:eastAsia="sq-AL"/>
        </w:rPr>
        <w:t xml:space="preserve">zbatimit të ligjit për mbrojtjen e të dhënave personale nga </w:t>
      </w:r>
      <w:r w:rsidR="00C138FA" w:rsidRPr="00C138FA">
        <w:rPr>
          <w:rFonts w:ascii="Times New Roman" w:hAnsi="Times New Roman"/>
          <w:sz w:val="24"/>
          <w:szCs w:val="24"/>
        </w:rPr>
        <w:t>autoritetet kompetente për sigurinë publike ose kombëtare dhe për parandalimin dhe ndjekjen e veprave penale</w:t>
      </w:r>
      <w:r w:rsidR="00C138FA" w:rsidRPr="00C138FA">
        <w:rPr>
          <w:rFonts w:ascii="Times New Roman" w:hAnsi="Times New Roman"/>
          <w:bCs/>
          <w:sz w:val="24"/>
          <w:szCs w:val="24"/>
          <w:lang w:eastAsia="sq-AL"/>
        </w:rPr>
        <w:t xml:space="preserve">, nëpërmjet </w:t>
      </w:r>
      <w:r w:rsidR="00C138FA" w:rsidRPr="00C138FA">
        <w:rPr>
          <w:rFonts w:ascii="Times New Roman" w:hAnsi="Times New Roman"/>
          <w:iCs/>
          <w:spacing w:val="-3"/>
          <w:sz w:val="24"/>
          <w:szCs w:val="24"/>
        </w:rPr>
        <w:t>kryerjes së hetimit administrativ (ex officio) në kontrolluesit publikë dhe privat</w:t>
      </w:r>
      <w:r w:rsidR="00C138FA" w:rsidRPr="00C138FA">
        <w:rPr>
          <w:rFonts w:ascii="Times New Roman" w:hAnsi="Times New Roman"/>
          <w:bCs/>
          <w:sz w:val="24"/>
          <w:szCs w:val="24"/>
          <w:lang w:eastAsia="sq-AL"/>
        </w:rPr>
        <w:t>ë.</w:t>
      </w:r>
    </w:p>
    <w:p w:rsidR="00B019CF" w:rsidRPr="00C138FA" w:rsidRDefault="003013FA" w:rsidP="00C138F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138FA">
        <w:rPr>
          <w:rFonts w:ascii="Times New Roman" w:hAnsi="Times New Roman"/>
          <w:b/>
          <w:sz w:val="24"/>
          <w:szCs w:val="24"/>
        </w:rPr>
        <w:t xml:space="preserve">Qëllimi i </w:t>
      </w:r>
      <w:r w:rsidR="00C138FA" w:rsidRPr="00C138FA">
        <w:rPr>
          <w:rFonts w:ascii="Times New Roman" w:hAnsi="Times New Roman"/>
          <w:b/>
          <w:sz w:val="24"/>
          <w:szCs w:val="24"/>
        </w:rPr>
        <w:t>Drejtorisë së Mbikqyrjes në fushën e Drejtësisë Penale dhe Sigurisë Publike, ë Drejtorinë e Përgjithshme për Mbrojtjen e të dhënave personale</w:t>
      </w:r>
    </w:p>
    <w:p w:rsidR="003013FA" w:rsidRPr="00C138FA" w:rsidRDefault="00C138FA" w:rsidP="00C138FA">
      <w:pPr>
        <w:shd w:val="clear" w:color="auto" w:fill="FFFFFF"/>
        <w:contextualSpacing/>
        <w:jc w:val="both"/>
        <w:rPr>
          <w:rFonts w:ascii="Times New Roman" w:hAnsi="Times New Roman"/>
          <w:iCs/>
          <w:spacing w:val="-3"/>
          <w:sz w:val="24"/>
          <w:szCs w:val="24"/>
        </w:rPr>
      </w:pPr>
      <w:r w:rsidRPr="00C138FA">
        <w:rPr>
          <w:rFonts w:ascii="Times New Roman" w:hAnsi="Times New Roman"/>
          <w:iCs/>
          <w:spacing w:val="-3"/>
          <w:sz w:val="24"/>
          <w:szCs w:val="24"/>
        </w:rPr>
        <w:t xml:space="preserve">Kryerja e inspektimeve në kontrollues publikë, mbi përpunimin të të dhënave personale në përputhje me Kodin e Procedurave Administrative, metodologjinë e miratuar nga Komisioneri, programin dhe strategjinë vjetore si dhe trajtimi i rasteve të adresuara nga Drejtoria e Ankesave dhe Harmonizimit, duke </w:t>
      </w:r>
      <w:r w:rsidRPr="00C138FA">
        <w:rPr>
          <w:rFonts w:ascii="Times New Roman" w:hAnsi="Times New Roman"/>
          <w:sz w:val="24"/>
          <w:szCs w:val="24"/>
        </w:rPr>
        <w:t>respektuar parimet e mbrojtjes së të dhënave personale, si përpunimin e  ligjshëm të të dhënave personale, të proporcionalitetit, për garantimin e të drejtave dhe lirive themelore të njeriut dhe në veçanti, të drejtën e ruajtjes së jetës private, si  një e drejtë universale.</w:t>
      </w:r>
      <w:r w:rsidRPr="00C138FA">
        <w:rPr>
          <w:rFonts w:ascii="Times New Roman" w:hAnsi="Times New Roman"/>
          <w:iCs/>
          <w:spacing w:val="-3"/>
          <w:sz w:val="24"/>
          <w:szCs w:val="24"/>
        </w:rPr>
        <w:t xml:space="preserve"> Një element i rëndësishëm është edhe përfaqësimi në proceset gjyqësore në zbatim të legjislacionit për mbrojtjen e të dhënave personale dhe Kodin e Procedurës Administrative.</w:t>
      </w:r>
    </w:p>
    <w:p w:rsidR="00C138FA" w:rsidRPr="00C138FA" w:rsidRDefault="00C138FA" w:rsidP="00C138FA">
      <w:pPr>
        <w:shd w:val="clear" w:color="auto" w:fill="FFFFFF"/>
        <w:contextualSpacing/>
        <w:jc w:val="both"/>
        <w:rPr>
          <w:rStyle w:val="hps"/>
          <w:rFonts w:ascii="Times New Roman" w:hAnsi="Times New Roman"/>
          <w:iCs/>
          <w:spacing w:val="-3"/>
          <w:sz w:val="24"/>
          <w:szCs w:val="24"/>
        </w:rPr>
      </w:pPr>
    </w:p>
    <w:p w:rsidR="003D3BE9" w:rsidRPr="0064529E" w:rsidRDefault="003D3BE9" w:rsidP="003D3BE9">
      <w:pPr>
        <w:shd w:val="clear" w:color="auto" w:fill="FFFFFF"/>
        <w:rPr>
          <w:rFonts w:ascii="Times New Roman" w:hAnsi="Times New Roman"/>
          <w:b/>
          <w:spacing w:val="-3"/>
          <w:sz w:val="24"/>
          <w:szCs w:val="24"/>
        </w:rPr>
      </w:pPr>
      <w:r w:rsidRPr="0064529E">
        <w:rPr>
          <w:rFonts w:ascii="Times New Roman" w:hAnsi="Times New Roman"/>
          <w:b/>
          <w:spacing w:val="-3"/>
          <w:sz w:val="24"/>
          <w:szCs w:val="24"/>
        </w:rPr>
        <w:t>Përshkrimi përgjithësues i punës për pozicionin konsiston në:</w:t>
      </w:r>
    </w:p>
    <w:p w:rsidR="0064529E" w:rsidRPr="004F1B4C" w:rsidRDefault="0064529E" w:rsidP="0064529E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  <w:r w:rsidRPr="004F1B4C">
        <w:rPr>
          <w:rFonts w:ascii="Times New Roman" w:hAnsi="Times New Roman"/>
          <w:sz w:val="24"/>
          <w:szCs w:val="24"/>
          <w:lang w:val="sq-AL"/>
        </w:rPr>
        <w:t xml:space="preserve">Evidentimi i detyrave kryesore dhe realizimi i tyre vijnë si rezultat i përmbushjes së detyrimeve ligjore që rrjedhin nga ligji për </w:t>
      </w:r>
      <w:r w:rsidR="00C138FA" w:rsidRPr="004F1B4C">
        <w:rPr>
          <w:rFonts w:ascii="Times New Roman" w:hAnsi="Times New Roman"/>
          <w:sz w:val="24"/>
          <w:szCs w:val="24"/>
          <w:lang w:val="sq-AL"/>
        </w:rPr>
        <w:t>Mbrojtjen e të dhënave personale</w:t>
      </w:r>
      <w:r w:rsidRPr="004F1B4C">
        <w:rPr>
          <w:rFonts w:ascii="Times New Roman" w:hAnsi="Times New Roman"/>
          <w:sz w:val="24"/>
          <w:szCs w:val="24"/>
          <w:lang w:val="sq-AL"/>
        </w:rPr>
        <w:t>, ligji për nëpunësit civil, rregullorja e brendshme për organizimin e funksionimin e Zyrës së KDIMDP-së si dhe çdo akt tjetër dalë në zbatim të legjislacionit në tërësi dhe që referon këtë pozicion.</w:t>
      </w:r>
    </w:p>
    <w:p w:rsidR="0064529E" w:rsidRPr="004F1B4C" w:rsidRDefault="0064529E" w:rsidP="0064529E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sq-AL"/>
        </w:rPr>
      </w:pPr>
      <w:r w:rsidRPr="004F1B4C">
        <w:rPr>
          <w:rFonts w:ascii="Times New Roman" w:hAnsi="Times New Roman"/>
          <w:sz w:val="24"/>
          <w:szCs w:val="24"/>
          <w:lang w:val="sq-AL"/>
        </w:rPr>
        <w:t>Kryesisht inspektori angazhohet në:</w:t>
      </w:r>
    </w:p>
    <w:p w:rsidR="00C138FA" w:rsidRPr="004F1B4C" w:rsidRDefault="00C138FA" w:rsidP="00C138FA">
      <w:pPr>
        <w:pStyle w:val="NoSpacing"/>
        <w:numPr>
          <w:ilvl w:val="0"/>
          <w:numId w:val="37"/>
        </w:numPr>
        <w:spacing w:line="276" w:lineRule="auto"/>
        <w:jc w:val="both"/>
        <w:rPr>
          <w:szCs w:val="24"/>
          <w:lang w:val="sq-AL"/>
        </w:rPr>
      </w:pPr>
      <w:r w:rsidRPr="004F1B4C">
        <w:rPr>
          <w:szCs w:val="24"/>
          <w:lang w:val="sq-AL"/>
        </w:rPr>
        <w:t xml:space="preserve">Realizon hetimin-administrativ në përputhje me urdhrin e Komisionerit, nën mbikëqyrjen e eprorit të drejtpërdrejtë </w:t>
      </w:r>
      <w:r w:rsidRPr="004F1B4C">
        <w:rPr>
          <w:bCs/>
          <w:szCs w:val="24"/>
          <w:lang w:val="sq-AL" w:eastAsia="sq-AL"/>
        </w:rPr>
        <w:t xml:space="preserve">në </w:t>
      </w:r>
      <w:r w:rsidRPr="004F1B4C">
        <w:rPr>
          <w:szCs w:val="24"/>
          <w:lang w:val="sq-AL"/>
        </w:rPr>
        <w:t>autoritetet kompetente për sigurinë publike ose kombëtare dhe për parandalimin dhe ndjekjen e veprave penale;</w:t>
      </w:r>
    </w:p>
    <w:p w:rsidR="00C138FA" w:rsidRPr="004F1B4C" w:rsidRDefault="00C138FA" w:rsidP="00C138FA">
      <w:pPr>
        <w:pStyle w:val="NoSpacing"/>
        <w:numPr>
          <w:ilvl w:val="0"/>
          <w:numId w:val="37"/>
        </w:numPr>
        <w:spacing w:line="276" w:lineRule="auto"/>
        <w:jc w:val="both"/>
        <w:rPr>
          <w:szCs w:val="24"/>
          <w:lang w:val="sq-AL"/>
        </w:rPr>
      </w:pPr>
      <w:r w:rsidRPr="004F1B4C">
        <w:rPr>
          <w:szCs w:val="24"/>
          <w:lang w:val="sq-AL"/>
        </w:rPr>
        <w:t>Ruan detyrimisht integritetin e tij, si nëpunës civil, në bazë të legjislacionit në fuqi, për nëpunësin civil;</w:t>
      </w:r>
    </w:p>
    <w:p w:rsidR="00C138FA" w:rsidRPr="004F1B4C" w:rsidRDefault="00C138FA" w:rsidP="00C138FA">
      <w:pPr>
        <w:pStyle w:val="NoSpacing"/>
        <w:numPr>
          <w:ilvl w:val="0"/>
          <w:numId w:val="37"/>
        </w:numPr>
        <w:spacing w:line="276" w:lineRule="auto"/>
        <w:jc w:val="both"/>
        <w:rPr>
          <w:bCs/>
          <w:szCs w:val="24"/>
          <w:lang w:val="sq-AL"/>
        </w:rPr>
      </w:pPr>
      <w:r w:rsidRPr="004F1B4C">
        <w:rPr>
          <w:szCs w:val="24"/>
          <w:lang w:val="sq-AL"/>
        </w:rPr>
        <w:t>Ndjek me përpikëri metodologjinë e përcaktuar në Rregulloren e Brendshme për finalizimin e një hetimi të rregullt administrativ të ushtruar ndaj çdo kontrolluesi ose përpunuesi;</w:t>
      </w:r>
    </w:p>
    <w:p w:rsidR="00C138FA" w:rsidRPr="004F1B4C" w:rsidRDefault="00C138FA" w:rsidP="00C138FA">
      <w:pPr>
        <w:pStyle w:val="NoSpacing"/>
        <w:spacing w:line="276" w:lineRule="auto"/>
        <w:jc w:val="both"/>
        <w:rPr>
          <w:bCs/>
          <w:szCs w:val="24"/>
          <w:lang w:val="sq-AL"/>
        </w:rPr>
      </w:pPr>
    </w:p>
    <w:p w:rsidR="00C138FA" w:rsidRPr="004F1B4C" w:rsidRDefault="00C138FA" w:rsidP="00C138FA">
      <w:pPr>
        <w:pStyle w:val="NoSpacing"/>
        <w:numPr>
          <w:ilvl w:val="0"/>
          <w:numId w:val="37"/>
        </w:numPr>
        <w:spacing w:line="276" w:lineRule="auto"/>
        <w:jc w:val="both"/>
        <w:rPr>
          <w:szCs w:val="24"/>
          <w:lang w:val="sq-AL"/>
        </w:rPr>
      </w:pPr>
      <w:r w:rsidRPr="004F1B4C">
        <w:rPr>
          <w:szCs w:val="24"/>
          <w:lang w:val="sq-AL"/>
        </w:rPr>
        <w:t>Plotëson dosjen e hetimit administrativ me çdo provë të administruar në të dhe e  dorëzon të shoqëruar me relacionin përkatës tek Drejtori i Drejtorisë së Mbikëqyrjes në fushën e Drejtësisë  Penale dhe Sigurisë Publike.</w:t>
      </w:r>
    </w:p>
    <w:p w:rsidR="00C138FA" w:rsidRPr="004F1B4C" w:rsidRDefault="00C138FA" w:rsidP="00C138FA">
      <w:pPr>
        <w:pStyle w:val="NoSpacing"/>
        <w:spacing w:line="276" w:lineRule="auto"/>
        <w:jc w:val="both"/>
        <w:rPr>
          <w:bCs/>
          <w:szCs w:val="24"/>
        </w:rPr>
      </w:pPr>
      <w:r w:rsidRPr="004F1B4C" w:rsidDel="00690932">
        <w:rPr>
          <w:szCs w:val="24"/>
          <w:lang w:val="sq-AL"/>
        </w:rPr>
        <w:t xml:space="preserve"> </w:t>
      </w:r>
      <w:r w:rsidRPr="004F1B4C">
        <w:rPr>
          <w:bCs/>
          <w:szCs w:val="24"/>
          <w:lang w:val="sq-AL"/>
        </w:rPr>
        <w:t xml:space="preserve"> </w:t>
      </w:r>
    </w:p>
    <w:p w:rsidR="00C138FA" w:rsidRPr="004F1B4C" w:rsidRDefault="00C138FA" w:rsidP="00C138FA">
      <w:pPr>
        <w:pStyle w:val="NoSpacing"/>
        <w:numPr>
          <w:ilvl w:val="0"/>
          <w:numId w:val="37"/>
        </w:numPr>
        <w:spacing w:line="276" w:lineRule="auto"/>
        <w:jc w:val="both"/>
        <w:rPr>
          <w:szCs w:val="24"/>
          <w:lang w:val="sq-AL"/>
        </w:rPr>
      </w:pPr>
      <w:r w:rsidRPr="004F1B4C">
        <w:rPr>
          <w:szCs w:val="24"/>
          <w:lang w:val="sq-AL"/>
        </w:rPr>
        <w:t>Evidenton qartësisht radhitjen e të gjithë provave të administruara në dosjet e hetimit administrativ në kapakun e saj (në pjesën e prapme) në formën dhe  mënyrën me të kuptueshme, në standard të unifikuar për drejtorinë;</w:t>
      </w:r>
    </w:p>
    <w:p w:rsidR="00C138FA" w:rsidRPr="004F1B4C" w:rsidRDefault="00C138FA" w:rsidP="00C138FA">
      <w:pPr>
        <w:pStyle w:val="NoSpacing"/>
        <w:numPr>
          <w:ilvl w:val="0"/>
          <w:numId w:val="37"/>
        </w:numPr>
        <w:spacing w:line="276" w:lineRule="auto"/>
        <w:jc w:val="both"/>
        <w:rPr>
          <w:szCs w:val="24"/>
          <w:lang w:val="sq-AL"/>
        </w:rPr>
      </w:pPr>
      <w:r w:rsidRPr="004F1B4C">
        <w:rPr>
          <w:szCs w:val="24"/>
          <w:lang w:val="sq-AL"/>
        </w:rPr>
        <w:lastRenderedPageBreak/>
        <w:t>Harton aktet administrative lidhur me hetimet administrative, në përputhje me metodologjinë e akteve të formalizuara sipas praktikës së krijuar nga Zyra e Komisionerit dhe sipas Kodit të Procedurës Adminstrative;</w:t>
      </w:r>
    </w:p>
    <w:p w:rsidR="00C138FA" w:rsidRPr="004F1B4C" w:rsidRDefault="00C138FA" w:rsidP="00C138FA">
      <w:pPr>
        <w:pStyle w:val="NoSpacing"/>
        <w:numPr>
          <w:ilvl w:val="0"/>
          <w:numId w:val="37"/>
        </w:numPr>
        <w:spacing w:line="276" w:lineRule="auto"/>
        <w:jc w:val="both"/>
        <w:rPr>
          <w:szCs w:val="24"/>
          <w:lang w:val="sq-AL"/>
        </w:rPr>
      </w:pPr>
      <w:r w:rsidRPr="004F1B4C">
        <w:rPr>
          <w:szCs w:val="24"/>
          <w:lang w:val="sq-AL"/>
        </w:rPr>
        <w:t xml:space="preserve">Realizon hetime-administrative në lidhje me zbatimin e Direktivës së Policisë (Direktiva (Be) 2016/680), në bazë të informacionit të marrë nga një autoritet tjetër mbikëqyrës ose autoritet tjetër publik. </w:t>
      </w:r>
    </w:p>
    <w:p w:rsidR="00C138FA" w:rsidRPr="0002288A" w:rsidRDefault="00C138FA" w:rsidP="0002288A">
      <w:pPr>
        <w:pStyle w:val="NoSpacing"/>
        <w:numPr>
          <w:ilvl w:val="0"/>
          <w:numId w:val="37"/>
        </w:numPr>
        <w:spacing w:line="276" w:lineRule="auto"/>
        <w:jc w:val="both"/>
        <w:rPr>
          <w:szCs w:val="24"/>
          <w:lang w:val="sq-AL"/>
        </w:rPr>
      </w:pPr>
      <w:r w:rsidRPr="004F1B4C">
        <w:rPr>
          <w:szCs w:val="24"/>
        </w:rPr>
        <w:t>Shqyrton praktikat e transferimit ndërkombëtar drejt Autoritet</w:t>
      </w:r>
      <w:r w:rsidRPr="004F1B4C">
        <w:rPr>
          <w:szCs w:val="24"/>
          <w:lang w:val="sq-AL"/>
        </w:rPr>
        <w:t>eve</w:t>
      </w:r>
      <w:r w:rsidRPr="004F1B4C">
        <w:rPr>
          <w:szCs w:val="24"/>
        </w:rPr>
        <w:t xml:space="preserve"> </w:t>
      </w:r>
      <w:r w:rsidRPr="004F1B4C">
        <w:rPr>
          <w:szCs w:val="24"/>
          <w:lang w:val="sq-AL"/>
        </w:rPr>
        <w:t>K</w:t>
      </w:r>
      <w:r w:rsidRPr="004F1B4C">
        <w:rPr>
          <w:szCs w:val="24"/>
        </w:rPr>
        <w:t>ompetent</w:t>
      </w:r>
      <w:r w:rsidRPr="004F1B4C">
        <w:rPr>
          <w:szCs w:val="24"/>
          <w:lang w:val="sq-AL"/>
        </w:rPr>
        <w:t xml:space="preserve">e </w:t>
      </w:r>
      <w:r w:rsidRPr="004F1B4C">
        <w:rPr>
          <w:szCs w:val="24"/>
        </w:rPr>
        <w:t>tek marrës që nuk janë autoritete kompetente</w:t>
      </w:r>
      <w:r w:rsidRPr="004F1B4C">
        <w:rPr>
          <w:szCs w:val="24"/>
          <w:lang w:val="sq-AL"/>
        </w:rPr>
        <w:t>.</w:t>
      </w:r>
    </w:p>
    <w:p w:rsidR="00C138FA" w:rsidRPr="004F1B4C" w:rsidRDefault="00C138FA" w:rsidP="00C138FA">
      <w:pPr>
        <w:pStyle w:val="NoSpacing"/>
        <w:numPr>
          <w:ilvl w:val="0"/>
          <w:numId w:val="37"/>
        </w:numPr>
        <w:spacing w:line="276" w:lineRule="auto"/>
        <w:jc w:val="both"/>
        <w:rPr>
          <w:szCs w:val="24"/>
          <w:lang w:val="sq-AL"/>
        </w:rPr>
      </w:pPr>
      <w:r w:rsidRPr="004F1B4C">
        <w:rPr>
          <w:szCs w:val="24"/>
          <w:lang w:val="sq-AL"/>
        </w:rPr>
        <w:t>Përpilon raportin vjetor mbi gjendjen e zbatimit të dispozitave të Marrëveshjes për Bashkëpunimin ndërmjet Republikës së Shqipërisë dhe Eurojust-it, Marrëveshjeje për mbrojtjen e të dhënave.</w:t>
      </w:r>
    </w:p>
    <w:p w:rsidR="00C138FA" w:rsidRPr="004F1B4C" w:rsidRDefault="00C138FA" w:rsidP="00C138FA">
      <w:pPr>
        <w:pStyle w:val="ListParagraph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eastAsia="sq-AL"/>
        </w:rPr>
      </w:pPr>
      <w:r w:rsidRPr="004F1B4C">
        <w:rPr>
          <w:rFonts w:ascii="Times New Roman" w:hAnsi="Times New Roman"/>
          <w:sz w:val="24"/>
          <w:szCs w:val="24"/>
          <w:lang w:eastAsia="sq-AL"/>
        </w:rPr>
        <w:t>Merr pjesë në seancat dëgjimore, në proceset administrative inspektuese;</w:t>
      </w:r>
    </w:p>
    <w:p w:rsidR="00C138FA" w:rsidRPr="004F1B4C" w:rsidRDefault="00C138FA" w:rsidP="0002288A">
      <w:pPr>
        <w:pStyle w:val="BodyText"/>
        <w:numPr>
          <w:ilvl w:val="0"/>
          <w:numId w:val="37"/>
        </w:numPr>
        <w:shd w:val="clear" w:color="auto" w:fill="FFFFFF"/>
        <w:spacing w:line="276" w:lineRule="auto"/>
      </w:pPr>
      <w:r w:rsidRPr="004F1B4C">
        <w:t>Përfaqëson Zyrën e Komisionerit në proceset gjyqësore;</w:t>
      </w:r>
    </w:p>
    <w:p w:rsidR="00C138FA" w:rsidRPr="004F1B4C" w:rsidRDefault="00C138FA" w:rsidP="004F1B4C">
      <w:pPr>
        <w:pStyle w:val="ListParagraph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eastAsia="sq-AL"/>
        </w:rPr>
      </w:pPr>
      <w:r w:rsidRPr="004F1B4C">
        <w:rPr>
          <w:rFonts w:ascii="Times New Roman" w:hAnsi="Times New Roman"/>
          <w:sz w:val="24"/>
          <w:szCs w:val="24"/>
          <w:lang w:eastAsia="sq-AL"/>
        </w:rPr>
        <w:t>Harton prapësimet, konkluzionet përfundimtare, dhe çdo dokument të nevojshëm për përfaqësimin e Zyrës së Komisionerit në të gjithë nivelet e gjykatave me qëllim që të mbrohen interesat e Zyrës së Komisionerit në përputhje me legjislacionin ekzistues, praktikat unifikuese, etj;</w:t>
      </w:r>
    </w:p>
    <w:p w:rsidR="004F1B4C" w:rsidRPr="004F1B4C" w:rsidRDefault="00C138FA" w:rsidP="004F1B4C">
      <w:pPr>
        <w:pStyle w:val="ListParagraph"/>
        <w:numPr>
          <w:ilvl w:val="0"/>
          <w:numId w:val="37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eastAsia="sq-AL"/>
        </w:rPr>
      </w:pPr>
      <w:r w:rsidRPr="004F1B4C">
        <w:rPr>
          <w:rFonts w:ascii="Times New Roman" w:hAnsi="Times New Roman"/>
          <w:sz w:val="24"/>
          <w:szCs w:val="24"/>
          <w:lang w:eastAsia="sq-AL"/>
        </w:rPr>
        <w:t>Të tregohet aktiv, vigjilent dhe analitik, ndaj zhvillimeve në nivel kombëtar dhe ndërkombëtar që impaktojnë fushën e mbrojtjes së të dhënave personale. Kjo me qëllim përftimin e njohurive, praktikave të mira, dhe aplikimin e tyre në praktikën e punës (në kuadër të përmirësimit të vazhdueshëm), evidentimin e mangësive dhe praktikave abuzive me të dhënat personale dhe ndërmarrjen e veprimeve konkrete për shmangien e pasojave në privatësinë e qytetarëve (subjekte të të dhënave personale);</w:t>
      </w:r>
    </w:p>
    <w:p w:rsidR="004F1B4C" w:rsidRPr="004F1B4C" w:rsidRDefault="004F1B4C" w:rsidP="004F1B4C">
      <w:pPr>
        <w:pStyle w:val="ListParagraph"/>
        <w:numPr>
          <w:ilvl w:val="0"/>
          <w:numId w:val="37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F1B4C">
        <w:rPr>
          <w:rFonts w:ascii="Times New Roman" w:hAnsi="Times New Roman"/>
          <w:spacing w:val="-3"/>
          <w:sz w:val="24"/>
          <w:szCs w:val="24"/>
        </w:rPr>
        <w:t xml:space="preserve">Është përgjegjës, për të hartuar </w:t>
      </w:r>
      <w:r w:rsidRPr="004F1B4C">
        <w:rPr>
          <w:rFonts w:ascii="Times New Roman" w:hAnsi="Times New Roman"/>
          <w:sz w:val="24"/>
          <w:szCs w:val="24"/>
        </w:rPr>
        <w:t>raportin vjetor mbi gjendjen e zbatimit të dispozitave të Marrëveshjes për Bashkëpunimin ndërmjet Republikës së Shqipërisë dhe Eurojust-it, Marrëveshjeje për mbrojtjen e të dhënave;</w:t>
      </w:r>
    </w:p>
    <w:p w:rsidR="004F1B4C" w:rsidRPr="004F1B4C" w:rsidRDefault="004F1B4C" w:rsidP="004F1B4C">
      <w:pPr>
        <w:pStyle w:val="NoSpacing"/>
        <w:numPr>
          <w:ilvl w:val="0"/>
          <w:numId w:val="37"/>
        </w:numPr>
        <w:spacing w:line="276" w:lineRule="auto"/>
        <w:jc w:val="both"/>
        <w:rPr>
          <w:szCs w:val="24"/>
          <w:lang w:val="sq-AL"/>
        </w:rPr>
      </w:pPr>
      <w:r w:rsidRPr="004F1B4C">
        <w:rPr>
          <w:spacing w:val="-3"/>
          <w:szCs w:val="24"/>
          <w:lang w:val="sq-AL"/>
        </w:rPr>
        <w:t xml:space="preserve"> Është përgjegjës, për të trajtuar praktikat e </w:t>
      </w:r>
      <w:r w:rsidRPr="004F1B4C">
        <w:rPr>
          <w:szCs w:val="24"/>
          <w:lang w:val="sq-AL"/>
        </w:rPr>
        <w:t>transferimit ndërkombëtar drejt Autoriteteve Kompetente tek marrës që nuk janë autoritete kompetente.</w:t>
      </w:r>
    </w:p>
    <w:p w:rsidR="003013FA" w:rsidRDefault="003013FA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</w:p>
    <w:p w:rsidR="007650F6" w:rsidRPr="00AA173D" w:rsidRDefault="007650F6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AA173D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:rsidR="007650F6" w:rsidRPr="00AA173D" w:rsidRDefault="007650F6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A173D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7650F6" w:rsidRPr="0089305D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7650F6" w:rsidRPr="00452AF3" w:rsidRDefault="007650F6" w:rsidP="006F4954">
      <w:pPr>
        <w:jc w:val="both"/>
        <w:rPr>
          <w:rFonts w:ascii="Times New Roman" w:hAnsi="Times New Roman"/>
          <w:sz w:val="24"/>
          <w:szCs w:val="24"/>
        </w:rPr>
      </w:pPr>
    </w:p>
    <w:p w:rsidR="007650F6" w:rsidRDefault="007650F6" w:rsidP="000F77DD">
      <w:pPr>
        <w:jc w:val="both"/>
        <w:rPr>
          <w:rFonts w:ascii="Times New Roman" w:hAnsi="Times New Roman"/>
          <w:sz w:val="24"/>
          <w:szCs w:val="24"/>
        </w:rPr>
      </w:pPr>
      <w:r w:rsidRPr="00452AF3"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281327" w:rsidRPr="00FB5643" w:rsidRDefault="00545923" w:rsidP="00281327">
      <w:pPr>
        <w:pStyle w:val="BodyText"/>
        <w:numPr>
          <w:ilvl w:val="0"/>
          <w:numId w:val="1"/>
        </w:numPr>
        <w:rPr>
          <w:bCs/>
        </w:rPr>
      </w:pPr>
      <w:r>
        <w:rPr>
          <w:bCs/>
        </w:rPr>
        <w:t>T</w:t>
      </w:r>
      <w:r w:rsidR="00281327" w:rsidRPr="00FB5643">
        <w:rPr>
          <w:bCs/>
        </w:rPr>
        <w:t>ë jetë nëpunës civil i konfirmuar, brenda të njëjtës kategori për të cilën aplikon</w:t>
      </w:r>
      <w:r w:rsidR="000127AA">
        <w:rPr>
          <w:bCs/>
        </w:rPr>
        <w:t xml:space="preserve"> </w:t>
      </w:r>
      <w:r w:rsidR="00281327" w:rsidRPr="00FB5643">
        <w:rPr>
          <w:bCs/>
        </w:rPr>
        <w:t>(kategoria III-</w:t>
      </w:r>
      <w:r w:rsidR="000F28F8">
        <w:rPr>
          <w:bCs/>
        </w:rPr>
        <w:t>1</w:t>
      </w:r>
      <w:r w:rsidR="00281327" w:rsidRPr="00FB5643">
        <w:rPr>
          <w:bCs/>
        </w:rPr>
        <w:t xml:space="preserve"> ose III-</w:t>
      </w:r>
      <w:r w:rsidR="000F28F8">
        <w:rPr>
          <w:bCs/>
        </w:rPr>
        <w:t>1</w:t>
      </w:r>
      <w:r w:rsidR="003B5271">
        <w:rPr>
          <w:bCs/>
        </w:rPr>
        <w:t>/</w:t>
      </w:r>
      <w:proofErr w:type="gramStart"/>
      <w:r w:rsidR="003B5271">
        <w:rPr>
          <w:bCs/>
        </w:rPr>
        <w:t xml:space="preserve">2 </w:t>
      </w:r>
      <w:r w:rsidR="00281327" w:rsidRPr="00FB5643">
        <w:rPr>
          <w:bCs/>
        </w:rPr>
        <w:t>)</w:t>
      </w:r>
      <w:proofErr w:type="gramEnd"/>
      <w:r w:rsidR="00281327" w:rsidRPr="00FB5643">
        <w:rPr>
          <w:bCs/>
        </w:rPr>
        <w:t xml:space="preserve"> ;</w:t>
      </w:r>
    </w:p>
    <w:p w:rsidR="007650F6" w:rsidRPr="00452AF3" w:rsidRDefault="007650F6" w:rsidP="006D0A3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52AF3">
        <w:rPr>
          <w:rFonts w:ascii="Times New Roman" w:hAnsi="Times New Roman"/>
          <w:sz w:val="24"/>
          <w:szCs w:val="24"/>
        </w:rPr>
        <w:t>Të mos ketë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452AF3">
        <w:rPr>
          <w:rFonts w:ascii="Times New Roman" w:hAnsi="Times New Roman"/>
          <w:sz w:val="24"/>
          <w:szCs w:val="24"/>
        </w:rPr>
        <w:t>rtetuar me një dokument nga institucioni);</w:t>
      </w:r>
    </w:p>
    <w:p w:rsidR="00281327" w:rsidRPr="005B5C4D" w:rsidRDefault="007650F6" w:rsidP="00140E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40EA2">
        <w:rPr>
          <w:rFonts w:ascii="Times New Roman" w:hAnsi="Times New Roman"/>
          <w:sz w:val="24"/>
          <w:szCs w:val="24"/>
        </w:rPr>
        <w:t>Të ketë të paktën vlerësim</w:t>
      </w:r>
      <w:r w:rsidR="00140EA2" w:rsidRPr="00140EA2">
        <w:rPr>
          <w:rFonts w:ascii="Times New Roman" w:hAnsi="Times New Roman"/>
          <w:sz w:val="24"/>
          <w:szCs w:val="24"/>
        </w:rPr>
        <w:t xml:space="preserve">in e fundit </w:t>
      </w:r>
      <w:r w:rsidRPr="00140EA2">
        <w:rPr>
          <w:rFonts w:ascii="Times New Roman" w:hAnsi="Times New Roman"/>
          <w:sz w:val="24"/>
          <w:szCs w:val="24"/>
        </w:rPr>
        <w:t xml:space="preserve"> pozitiv </w:t>
      </w:r>
      <w:r w:rsidR="00140EA2" w:rsidRPr="00140EA2">
        <w:rPr>
          <w:rFonts w:ascii="Times New Roman" w:hAnsi="Times New Roman"/>
          <w:sz w:val="24"/>
          <w:szCs w:val="24"/>
        </w:rPr>
        <w:t>“mir</w:t>
      </w:r>
      <w:r w:rsidR="00140EA2">
        <w:rPr>
          <w:rFonts w:ascii="Times New Roman" w:hAnsi="Times New Roman"/>
          <w:sz w:val="24"/>
          <w:szCs w:val="24"/>
        </w:rPr>
        <w:t>ë</w:t>
      </w:r>
      <w:r w:rsidR="00140EA2" w:rsidRPr="00140EA2">
        <w:rPr>
          <w:rFonts w:ascii="Times New Roman" w:hAnsi="Times New Roman"/>
          <w:sz w:val="24"/>
          <w:szCs w:val="24"/>
        </w:rPr>
        <w:t>”  apo “shumë mir</w:t>
      </w:r>
      <w:r w:rsidR="00140EA2">
        <w:rPr>
          <w:rFonts w:ascii="Times New Roman" w:hAnsi="Times New Roman"/>
          <w:sz w:val="24"/>
          <w:szCs w:val="24"/>
        </w:rPr>
        <w:t>ë</w:t>
      </w:r>
      <w:r w:rsidR="00140EA2" w:rsidRPr="00140EA2">
        <w:rPr>
          <w:rFonts w:ascii="Times New Roman" w:hAnsi="Times New Roman"/>
          <w:sz w:val="24"/>
          <w:szCs w:val="24"/>
        </w:rPr>
        <w:t xml:space="preserve">” </w:t>
      </w:r>
    </w:p>
    <w:p w:rsidR="007650F6" w:rsidRDefault="007650F6" w:rsidP="00140EA2">
      <w:pPr>
        <w:jc w:val="both"/>
        <w:rPr>
          <w:rFonts w:ascii="Times New Roman" w:hAnsi="Times New Roman"/>
          <w:sz w:val="24"/>
          <w:szCs w:val="24"/>
        </w:rPr>
      </w:pPr>
      <w:r w:rsidRPr="00140EA2">
        <w:rPr>
          <w:rFonts w:ascii="Times New Roman" w:hAnsi="Times New Roman"/>
          <w:sz w:val="24"/>
          <w:szCs w:val="24"/>
        </w:rPr>
        <w:lastRenderedPageBreak/>
        <w:t>Kandidatët duhet të plotësojnë kriteret e veçanta si vijon:</w:t>
      </w:r>
    </w:p>
    <w:p w:rsidR="00583984" w:rsidRPr="007432BE" w:rsidRDefault="00583984" w:rsidP="00583984">
      <w:pPr>
        <w:jc w:val="both"/>
        <w:rPr>
          <w:rFonts w:ascii="Times New Roman" w:hAnsi="Times New Roman"/>
          <w:b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 xml:space="preserve">      </w:t>
      </w:r>
      <w:r w:rsidRPr="007432BE">
        <w:rPr>
          <w:rFonts w:ascii="Times New Roman" w:hAnsi="Times New Roman"/>
          <w:b/>
          <w:sz w:val="24"/>
          <w:szCs w:val="24"/>
        </w:rPr>
        <w:t xml:space="preserve">Arsimimi </w:t>
      </w:r>
    </w:p>
    <w:p w:rsidR="003B5271" w:rsidRPr="00D17956" w:rsidRDefault="00583984" w:rsidP="003B527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pacing w:val="-3"/>
          <w:sz w:val="24"/>
          <w:szCs w:val="24"/>
          <w:lang w:val="sq-AL"/>
        </w:rPr>
        <w:t>-</w:t>
      </w:r>
      <w:r w:rsidR="000F28F8" w:rsidRPr="00D60694">
        <w:rPr>
          <w:rFonts w:ascii="Times New Roman" w:hAnsi="Times New Roman"/>
          <w:spacing w:val="-3"/>
          <w:sz w:val="24"/>
          <w:szCs w:val="24"/>
          <w:lang w:val="sq-AL"/>
        </w:rPr>
        <w:t>-</w:t>
      </w:r>
      <w:r w:rsidR="003B5271" w:rsidRPr="003B5271">
        <w:rPr>
          <w:rFonts w:ascii="Times New Roman" w:hAnsi="Times New Roman"/>
          <w:bCs/>
          <w:sz w:val="24"/>
          <w:szCs w:val="24"/>
        </w:rPr>
        <w:t xml:space="preserve"> </w:t>
      </w:r>
      <w:r w:rsidR="003B5271" w:rsidRPr="00D17956">
        <w:rPr>
          <w:rFonts w:ascii="Times New Roman" w:hAnsi="Times New Roman"/>
          <w:bCs/>
          <w:sz w:val="24"/>
          <w:szCs w:val="24"/>
        </w:rPr>
        <w:t xml:space="preserve">Të zotërojë diplomë universitare (Arsim të Lartë) </w:t>
      </w:r>
      <w:r w:rsidR="003B5271" w:rsidRPr="00D17956">
        <w:rPr>
          <w:rFonts w:ascii="Times New Roman" w:hAnsi="Times New Roman"/>
          <w:spacing w:val="-3"/>
          <w:sz w:val="24"/>
          <w:szCs w:val="24"/>
        </w:rPr>
        <w:t xml:space="preserve">“Master </w:t>
      </w:r>
      <w:r w:rsidR="003B5271">
        <w:rPr>
          <w:rFonts w:ascii="Times New Roman" w:hAnsi="Times New Roman"/>
          <w:spacing w:val="-3"/>
          <w:sz w:val="24"/>
          <w:szCs w:val="24"/>
        </w:rPr>
        <w:t>Shkencor</w:t>
      </w:r>
      <w:r w:rsidR="003B5271" w:rsidRPr="00D17956">
        <w:rPr>
          <w:rFonts w:ascii="Times New Roman" w:hAnsi="Times New Roman"/>
          <w:spacing w:val="-3"/>
          <w:sz w:val="24"/>
          <w:szCs w:val="24"/>
        </w:rPr>
        <w:t xml:space="preserve">”, në </w:t>
      </w:r>
      <w:r w:rsidR="003B5271" w:rsidRPr="00D17956">
        <w:rPr>
          <w:rFonts w:ascii="Times New Roman" w:hAnsi="Times New Roman"/>
          <w:b/>
          <w:spacing w:val="-3"/>
          <w:sz w:val="24"/>
          <w:szCs w:val="24"/>
        </w:rPr>
        <w:t xml:space="preserve">Shkencat </w:t>
      </w:r>
      <w:r w:rsidR="003B5271" w:rsidRPr="00D17956">
        <w:rPr>
          <w:rFonts w:ascii="Times New Roman" w:hAnsi="Times New Roman"/>
          <w:b/>
          <w:bCs/>
          <w:sz w:val="24"/>
          <w:szCs w:val="24"/>
        </w:rPr>
        <w:t>i</w:t>
      </w:r>
      <w:r w:rsidR="003B5271" w:rsidRPr="00D17956">
        <w:rPr>
          <w:rFonts w:ascii="Times New Roman" w:hAnsi="Times New Roman"/>
          <w:b/>
          <w:sz w:val="24"/>
          <w:szCs w:val="24"/>
        </w:rPr>
        <w:t>nxhinieri Elektronike/Informatike/Shkenca kompjuterike</w:t>
      </w:r>
      <w:r w:rsidR="003B5271" w:rsidRPr="00D17956">
        <w:rPr>
          <w:rFonts w:ascii="Times New Roman" w:hAnsi="Times New Roman"/>
          <w:b/>
          <w:bCs/>
          <w:sz w:val="24"/>
          <w:szCs w:val="24"/>
        </w:rPr>
        <w:t>/</w:t>
      </w:r>
      <w:r w:rsidR="003B5271" w:rsidRPr="00D17956">
        <w:rPr>
          <w:rFonts w:ascii="Times New Roman" w:hAnsi="Times New Roman"/>
          <w:b/>
          <w:sz w:val="24"/>
          <w:szCs w:val="24"/>
        </w:rPr>
        <w:t>inxhinieri telekomunikacioni/ teknologji informacioni/ inxhinieri software.</w:t>
      </w:r>
      <w:r w:rsidR="003B5271" w:rsidRPr="00D17956">
        <w:rPr>
          <w:rFonts w:ascii="Times New Roman" w:hAnsi="Times New Roman"/>
          <w:bCs/>
          <w:sz w:val="24"/>
          <w:szCs w:val="24"/>
        </w:rPr>
        <w:t xml:space="preserve"> </w:t>
      </w:r>
      <w:r w:rsidR="003B5271" w:rsidRPr="00D17956">
        <w:rPr>
          <w:rFonts w:ascii="Times New Roman" w:hAnsi="Times New Roman"/>
          <w:sz w:val="24"/>
          <w:szCs w:val="24"/>
        </w:rPr>
        <w:t>Edhe diploma e nivelit “Bachelor” duhet të jetë në të njëjtën fushë. (</w:t>
      </w:r>
      <w:r w:rsidR="003B5271" w:rsidRPr="00D17956">
        <w:rPr>
          <w:rFonts w:ascii="Times New Roman" w:hAnsi="Times New Roman"/>
          <w:i/>
          <w:spacing w:val="-7"/>
          <w:sz w:val="24"/>
          <w:szCs w:val="24"/>
        </w:rPr>
        <w:t xml:space="preserve">Diplomat të cilat janë marrë </w:t>
      </w:r>
      <w:r w:rsidR="003B5271" w:rsidRPr="00D17956">
        <w:rPr>
          <w:rFonts w:ascii="Times New Roman" w:hAnsi="Times New Roman"/>
          <w:i/>
          <w:spacing w:val="-5"/>
          <w:sz w:val="24"/>
          <w:szCs w:val="24"/>
        </w:rPr>
        <w:t xml:space="preserve">jashtë vendit, duhet të jenë njohur paraprakisht pranë </w:t>
      </w:r>
      <w:r w:rsidR="003B5271" w:rsidRPr="00D17956">
        <w:rPr>
          <w:rFonts w:ascii="Times New Roman" w:hAnsi="Times New Roman"/>
          <w:i/>
          <w:spacing w:val="-7"/>
          <w:sz w:val="24"/>
          <w:szCs w:val="24"/>
        </w:rPr>
        <w:t xml:space="preserve">institucionit përgjegjës për njehsimin e diplomave, sipas </w:t>
      </w:r>
      <w:r w:rsidR="003B5271" w:rsidRPr="00D17956">
        <w:rPr>
          <w:rFonts w:ascii="Times New Roman" w:hAnsi="Times New Roman"/>
          <w:i/>
          <w:sz w:val="24"/>
          <w:szCs w:val="24"/>
        </w:rPr>
        <w:t>legjislacionit në fuqi).</w:t>
      </w:r>
      <w:r w:rsidR="003B5271" w:rsidRPr="00D17956">
        <w:rPr>
          <w:rFonts w:ascii="Times New Roman" w:hAnsi="Times New Roman"/>
          <w:sz w:val="24"/>
          <w:szCs w:val="24"/>
        </w:rPr>
        <w:t xml:space="preserve"> Preferohet të zotërojë “Master shkencor”, në diplomimin e mësipërm. </w:t>
      </w:r>
    </w:p>
    <w:p w:rsidR="00583984" w:rsidRPr="007432BE" w:rsidRDefault="00583984" w:rsidP="003B5271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Përvoja </w:t>
      </w:r>
    </w:p>
    <w:p w:rsidR="00583984" w:rsidRPr="00B019CF" w:rsidRDefault="00583984" w:rsidP="0058398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Të</w:t>
      </w:r>
      <w:r w:rsidR="0002288A">
        <w:rPr>
          <w:rFonts w:ascii="Times New Roman" w:hAnsi="Times New Roman"/>
          <w:color w:val="000000"/>
          <w:sz w:val="24"/>
          <w:szCs w:val="24"/>
        </w:rPr>
        <w:t xml:space="preserve"> kenë përvoje pune mbi </w:t>
      </w:r>
      <w:r w:rsidRPr="007432BE">
        <w:rPr>
          <w:rFonts w:ascii="Times New Roman" w:hAnsi="Times New Roman"/>
          <w:color w:val="000000"/>
          <w:sz w:val="24"/>
          <w:szCs w:val="24"/>
        </w:rPr>
        <w:t>3 vite</w:t>
      </w:r>
      <w:r w:rsidRPr="007432BE">
        <w:rPr>
          <w:rFonts w:ascii="Times New Roman" w:hAnsi="Times New Roman"/>
          <w:sz w:val="24"/>
          <w:szCs w:val="24"/>
        </w:rPr>
        <w:t xml:space="preserve"> në administratën shtetërore dhe/ose institucione të pavarura, në këtë nivel. </w:t>
      </w:r>
      <w:r w:rsidRPr="007432BE">
        <w:rPr>
          <w:rFonts w:ascii="Times New Roman" w:hAnsi="Times New Roman"/>
          <w:sz w:val="24"/>
          <w:szCs w:val="24"/>
          <w:lang w:val="sq-AL"/>
        </w:rPr>
        <w:t xml:space="preserve">Përbën avantazh eksperienca e punës </w:t>
      </w:r>
      <w:r w:rsidRPr="007432BE">
        <w:rPr>
          <w:rFonts w:ascii="Times New Roman" w:hAnsi="Times New Roman"/>
          <w:spacing w:val="-3"/>
          <w:sz w:val="24"/>
          <w:szCs w:val="24"/>
        </w:rPr>
        <w:t xml:space="preserve">në të njëjtin pozicion me atë të kërkuar </w:t>
      </w:r>
    </w:p>
    <w:p w:rsidR="00B019CF" w:rsidRPr="00B20E9D" w:rsidRDefault="00B019CF" w:rsidP="00B019CF">
      <w:pPr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20E9D">
        <w:rPr>
          <w:rFonts w:ascii="Times New Roman" w:hAnsi="Times New Roman"/>
          <w:b/>
          <w:spacing w:val="-3"/>
          <w:sz w:val="24"/>
          <w:szCs w:val="24"/>
        </w:rPr>
        <w:t xml:space="preserve">Tjetër </w:t>
      </w:r>
    </w:p>
    <w:p w:rsidR="001F5346" w:rsidRDefault="001F5346" w:rsidP="001F5346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grup.</w:t>
      </w:r>
    </w:p>
    <w:p w:rsidR="001F5346" w:rsidRDefault="001F5346" w:rsidP="001F5346">
      <w:pPr>
        <w:pStyle w:val="ListParagraph"/>
        <w:numPr>
          <w:ilvl w:val="0"/>
          <w:numId w:val="3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zotërojnë gjuhën angleze. Përparësi ka një gjuhë e dytë e BE-së (frengjisht, italisht</w:t>
      </w:r>
      <w:proofErr w:type="gramStart"/>
      <w:r>
        <w:rPr>
          <w:rFonts w:ascii="Times New Roman" w:hAnsi="Times New Roman"/>
          <w:sz w:val="24"/>
          <w:szCs w:val="24"/>
        </w:rPr>
        <w:t>) .</w:t>
      </w:r>
      <w:proofErr w:type="gramEnd"/>
    </w:p>
    <w:p w:rsidR="001F5346" w:rsidRDefault="001F5346" w:rsidP="001F5346">
      <w:pPr>
        <w:pStyle w:val="ListParagraph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Aftësi për të planifikuar, rishikuar dhe drejtuar punën e stafit nën varësi; aftësi shumë të mira </w:t>
      </w:r>
      <w:r>
        <w:rPr>
          <w:rFonts w:ascii="Times New Roman" w:hAnsi="Times New Roman"/>
          <w:color w:val="000000" w:themeColor="text1"/>
          <w:spacing w:val="-7"/>
          <w:sz w:val="24"/>
          <w:szCs w:val="24"/>
        </w:rPr>
        <w:t>komunikimi, prezantimi.</w:t>
      </w:r>
    </w:p>
    <w:p w:rsidR="001F5346" w:rsidRDefault="001F5346" w:rsidP="001F5346">
      <w:pPr>
        <w:pStyle w:val="ListParagraph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Njohje e mirë dhe përdorim i lirshëm i kompjuterit dhe programeve bazë.</w:t>
      </w:r>
    </w:p>
    <w:p w:rsidR="003B5271" w:rsidRPr="00937EA7" w:rsidRDefault="003B5271" w:rsidP="003B5271">
      <w:pPr>
        <w:shd w:val="clear" w:color="auto" w:fill="FFFFFF"/>
        <w:jc w:val="both"/>
        <w:rPr>
          <w:rFonts w:ascii="Times New Roman" w:hAnsi="Times New Roman"/>
          <w:b/>
          <w:spacing w:val="-2"/>
          <w:sz w:val="24"/>
          <w:szCs w:val="24"/>
          <w:u w:val="single"/>
        </w:rPr>
      </w:pPr>
      <w:r w:rsidRPr="00937EA7">
        <w:rPr>
          <w:rFonts w:ascii="Times New Roman" w:hAnsi="Times New Roman"/>
          <w:b/>
          <w:spacing w:val="-2"/>
          <w:sz w:val="24"/>
          <w:szCs w:val="24"/>
          <w:u w:val="single"/>
        </w:rPr>
        <w:t xml:space="preserve">Tjetër: Preferohet </w:t>
      </w:r>
    </w:p>
    <w:p w:rsidR="003B5271" w:rsidRPr="00BD1504" w:rsidRDefault="003B5271" w:rsidP="003B5271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BD1504">
        <w:rPr>
          <w:rFonts w:ascii="Times New Roman" w:hAnsi="Times New Roman"/>
          <w:sz w:val="24"/>
          <w:szCs w:val="24"/>
        </w:rPr>
        <w:t xml:space="preserve">Të ketë njohuri shumë të mira në administrimin e sistemeve, si: Active Directory, Outlook Mail Client; </w:t>
      </w:r>
    </w:p>
    <w:p w:rsidR="003B5271" w:rsidRPr="00BD1504" w:rsidRDefault="003B5271" w:rsidP="003B5271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BD1504">
        <w:rPr>
          <w:rFonts w:ascii="Times New Roman" w:hAnsi="Times New Roman"/>
          <w:sz w:val="24"/>
          <w:szCs w:val="24"/>
        </w:rPr>
        <w:t xml:space="preserve">Të ketë njohuri bazë mbi pajisjet e rrjetit dhe infrastrukturën e rrjetit; </w:t>
      </w:r>
    </w:p>
    <w:p w:rsidR="003B5271" w:rsidRPr="00BD1504" w:rsidRDefault="003B5271" w:rsidP="003B5271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BD1504">
        <w:rPr>
          <w:rFonts w:ascii="Times New Roman" w:hAnsi="Times New Roman"/>
          <w:sz w:val="24"/>
          <w:szCs w:val="24"/>
        </w:rPr>
        <w:t xml:space="preserve">Të ketë njohuri bazë për panelet e administrimit të faqeve web </w:t>
      </w:r>
    </w:p>
    <w:p w:rsidR="003B5271" w:rsidRPr="00BD1504" w:rsidRDefault="003B5271" w:rsidP="003B5271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BD1504">
        <w:rPr>
          <w:rFonts w:ascii="Times New Roman" w:hAnsi="Times New Roman"/>
          <w:sz w:val="24"/>
          <w:szCs w:val="24"/>
        </w:rPr>
        <w:t xml:space="preserve">Të ketë njohuri të mira të gjuhës angleze. </w:t>
      </w:r>
    </w:p>
    <w:p w:rsidR="003B5271" w:rsidRPr="00BD1504" w:rsidRDefault="003B5271" w:rsidP="003B5271">
      <w:pPr>
        <w:numPr>
          <w:ilvl w:val="0"/>
          <w:numId w:val="40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BD1504">
        <w:rPr>
          <w:rFonts w:ascii="Times New Roman" w:hAnsi="Times New Roman"/>
          <w:sz w:val="24"/>
          <w:szCs w:val="24"/>
        </w:rPr>
        <w:t>Të ketë njohje profesionale të programeve kompjuterike dhe aplikime të nevojshme për zgjidhjen e situatave të përditshme në paraqitjen e punës.</w:t>
      </w:r>
    </w:p>
    <w:p w:rsidR="00B019CF" w:rsidRPr="006C6475" w:rsidRDefault="003B5271" w:rsidP="006C6475">
      <w:pPr>
        <w:numPr>
          <w:ilvl w:val="0"/>
          <w:numId w:val="40"/>
        </w:numPr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BD15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Të ketë </w:t>
      </w:r>
      <w:proofErr w:type="gramStart"/>
      <w:r w:rsidRPr="00BD15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  mbi</w:t>
      </w:r>
      <w:proofErr w:type="gramEnd"/>
      <w:r w:rsidRPr="00BD15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sistemet kompjuterike dhe mbi instalimin, konfigurimin dhe riparimin e pajisjeve hardware;</w:t>
      </w:r>
      <w:r w:rsidRPr="00BD150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583984" w:rsidRDefault="00B019CF" w:rsidP="00AC0204">
      <w:pPr>
        <w:pStyle w:val="ListParagraph"/>
        <w:spacing w:after="0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19CF">
        <w:rPr>
          <w:rFonts w:ascii="Times New Roman" w:hAnsi="Times New Roman"/>
          <w:sz w:val="24"/>
          <w:szCs w:val="24"/>
        </w:rPr>
        <w:t xml:space="preserve"> </w:t>
      </w:r>
      <w:r w:rsidR="00AC020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9305D" w:rsidTr="0064529E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432BE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0F6" w:rsidRPr="0089305D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A5222A" w:rsidRPr="00AD05D2" w:rsidRDefault="00A5222A" w:rsidP="00A5222A">
      <w:pPr>
        <w:jc w:val="both"/>
        <w:rPr>
          <w:rFonts w:ascii="Times New Roman" w:hAnsi="Times New Roman"/>
          <w:sz w:val="24"/>
          <w:szCs w:val="24"/>
        </w:rPr>
      </w:pP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Kandidatët duhet të dorëzojnë pranë Zyrës së protokollit të </w:t>
      </w:r>
      <w:r w:rsidRPr="00B20E9D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B20E9D">
        <w:rPr>
          <w:rFonts w:ascii="Times New Roman" w:hAnsi="Times New Roman"/>
          <w:sz w:val="24"/>
          <w:szCs w:val="24"/>
        </w:rPr>
        <w:t>për të Drejtën e Informimit dhe Mbrojtjen e të Dhënave Personale, ku ndodhet pozicioni për të cilin ata dëshirojnë të aplikojnë, dokumentet si më poshtë:</w:t>
      </w: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a) Jetëshkrim i plotësuar në përputhje me dokumentin tip që e gjeni në linkun:</w:t>
      </w:r>
    </w:p>
    <w:p w:rsidR="00B019CF" w:rsidRPr="00B20E9D" w:rsidRDefault="00CC6EB3" w:rsidP="00DC1091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B019CF" w:rsidRPr="00B20E9D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lastRenderedPageBreak/>
        <w:t>b) Fotokopje të diplomës (përfshirë edhe diplomën Bachelor); Për diplomat e marra jashtë Republikës së Shqipërisë, të përcillet njehsimi nga Ministria e Arsimit, Sportit dhe Rinisë;</w:t>
      </w: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c) Fotokopje të librezës së punës (të gjithë faqet që vërtetojnë eksperiencën në punë);</w:t>
      </w: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ç)  Fotokopje të letërnjoftimit (ID);</w:t>
      </w: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d)  Vërtetim të gjendjes shëndetësore</w:t>
      </w:r>
    </w:p>
    <w:p w:rsidR="00B019CF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dh) Vetëdeklarim të gjendjes gjyqësore;</w:t>
      </w:r>
    </w:p>
    <w:p w:rsidR="001F5346" w:rsidRPr="00F3371A" w:rsidRDefault="001F5346" w:rsidP="001F53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V</w:t>
      </w:r>
      <w:r w:rsidRPr="00140EA2">
        <w:rPr>
          <w:rFonts w:ascii="Times New Roman" w:hAnsi="Times New Roman"/>
          <w:sz w:val="24"/>
          <w:szCs w:val="24"/>
        </w:rPr>
        <w:t>lerësimin e fundit  pozitiv “mir</w:t>
      </w:r>
      <w:r>
        <w:rPr>
          <w:rFonts w:ascii="Times New Roman" w:hAnsi="Times New Roman"/>
          <w:sz w:val="24"/>
          <w:szCs w:val="24"/>
        </w:rPr>
        <w:t>ë</w:t>
      </w:r>
      <w:r w:rsidRPr="00140EA2">
        <w:rPr>
          <w:rFonts w:ascii="Times New Roman" w:hAnsi="Times New Roman"/>
          <w:sz w:val="24"/>
          <w:szCs w:val="24"/>
        </w:rPr>
        <w:t xml:space="preserve">”  apo “shumë </w:t>
      </w:r>
      <w:r>
        <w:rPr>
          <w:rFonts w:ascii="Times New Roman" w:hAnsi="Times New Roman"/>
          <w:sz w:val="24"/>
          <w:szCs w:val="24"/>
        </w:rPr>
        <w:t xml:space="preserve">mire”, nga eprori direkt </w:t>
      </w:r>
      <w:r w:rsidRPr="00F3371A">
        <w:rPr>
          <w:rFonts w:ascii="Times New Roman" w:hAnsi="Times New Roman"/>
          <w:sz w:val="24"/>
          <w:szCs w:val="24"/>
        </w:rPr>
        <w:t>dokumentet e parashikuara në pikën 1.1</w:t>
      </w:r>
    </w:p>
    <w:p w:rsidR="001F5346" w:rsidRPr="00B20E9D" w:rsidRDefault="001F5346" w:rsidP="00DC1091">
      <w:pPr>
        <w:jc w:val="both"/>
        <w:rPr>
          <w:rFonts w:ascii="Times New Roman" w:hAnsi="Times New Roman"/>
          <w:sz w:val="24"/>
          <w:szCs w:val="24"/>
        </w:rPr>
      </w:pPr>
    </w:p>
    <w:p w:rsidR="001F5346" w:rsidRDefault="001F5346" w:rsidP="001F53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F3371A">
        <w:rPr>
          <w:rFonts w:ascii="Times New Roman" w:hAnsi="Times New Roman"/>
          <w:sz w:val="24"/>
          <w:szCs w:val="24"/>
        </w:rPr>
        <w:t>)   Letër motivimi për aplikim në vendin vakant.</w:t>
      </w:r>
    </w:p>
    <w:p w:rsidR="001F5346" w:rsidRPr="00F3371A" w:rsidRDefault="001F5346" w:rsidP="001F53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Vë</w:t>
      </w:r>
      <w:r w:rsidRPr="00452AF3">
        <w:rPr>
          <w:rFonts w:ascii="Times New Roman" w:hAnsi="Times New Roman"/>
          <w:sz w:val="24"/>
          <w:szCs w:val="24"/>
        </w:rPr>
        <w:t>rtet</w:t>
      </w:r>
      <w:r>
        <w:rPr>
          <w:rFonts w:ascii="Times New Roman" w:hAnsi="Times New Roman"/>
          <w:sz w:val="24"/>
          <w:szCs w:val="24"/>
        </w:rPr>
        <w:t xml:space="preserve">im </w:t>
      </w:r>
      <w:r w:rsidRPr="00452AF3">
        <w:rPr>
          <w:rFonts w:ascii="Times New Roman" w:hAnsi="Times New Roman"/>
          <w:sz w:val="24"/>
          <w:szCs w:val="24"/>
        </w:rPr>
        <w:t xml:space="preserve">nga institucioni </w:t>
      </w:r>
      <w:r>
        <w:rPr>
          <w:rFonts w:ascii="Times New Roman" w:hAnsi="Times New Roman"/>
          <w:sz w:val="24"/>
          <w:szCs w:val="24"/>
        </w:rPr>
        <w:t xml:space="preserve">qe nuk ka masë disiplinore në fuqi/ </w:t>
      </w:r>
      <w:r w:rsidRPr="00F3371A">
        <w:rPr>
          <w:rFonts w:ascii="Times New Roman" w:hAnsi="Times New Roman"/>
          <w:sz w:val="24"/>
          <w:szCs w:val="24"/>
        </w:rPr>
        <w:t>dokumentet e parashikuara në pikën 1.1</w:t>
      </w:r>
    </w:p>
    <w:p w:rsidR="001F5346" w:rsidRPr="00F3371A" w:rsidRDefault="001F5346" w:rsidP="001F53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F3371A">
        <w:rPr>
          <w:rFonts w:ascii="Times New Roman" w:hAnsi="Times New Roman"/>
          <w:sz w:val="24"/>
          <w:szCs w:val="24"/>
        </w:rPr>
        <w:t xml:space="preserve">)  </w:t>
      </w:r>
      <w:r w:rsidRPr="00F3371A">
        <w:rPr>
          <w:rFonts w:ascii="Times New Roman" w:hAnsi="Times New Roman"/>
          <w:sz w:val="24"/>
          <w:szCs w:val="24"/>
          <w:lang w:val="sq-AL"/>
        </w:rPr>
        <w:t>Ç</w:t>
      </w:r>
      <w:r w:rsidRPr="00F3371A">
        <w:rPr>
          <w:rFonts w:ascii="Times New Roman" w:hAnsi="Times New Roman"/>
          <w:sz w:val="24"/>
          <w:szCs w:val="24"/>
        </w:rPr>
        <w:t xml:space="preserve">do dokumentacion tjetër që vërteton trajnimet, kualifikimet, arsimim shtesë, vlerësimet pozitive apo të tjera të përmendura në jetëshkrimin tuaj. </w:t>
      </w:r>
    </w:p>
    <w:p w:rsidR="001F5346" w:rsidRPr="00F3371A" w:rsidRDefault="001F5346" w:rsidP="001F5346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F3371A">
        <w:rPr>
          <w:rFonts w:ascii="Times New Roman" w:hAnsi="Times New Roman"/>
          <w:sz w:val="24"/>
          <w:szCs w:val="24"/>
        </w:rPr>
        <w:t>) Një numër kontakti dhe adresën e plotë të vendbanimit</w:t>
      </w:r>
    </w:p>
    <w:p w:rsidR="001F5346" w:rsidRPr="00F3371A" w:rsidRDefault="001F5346" w:rsidP="001F5346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</w:t>
      </w:r>
      <w:r w:rsidRPr="00F3371A">
        <w:rPr>
          <w:rFonts w:ascii="Times New Roman" w:hAnsi="Times New Roman"/>
          <w:sz w:val="24"/>
          <w:szCs w:val="24"/>
        </w:rPr>
        <w:t>) Aktin e emërimit si nëpunës civil.</w:t>
      </w:r>
    </w:p>
    <w:p w:rsidR="001F5346" w:rsidRPr="00F3371A" w:rsidRDefault="001F5346" w:rsidP="001F5346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 w:rsidRPr="00F3371A">
        <w:rPr>
          <w:rFonts w:ascii="Times New Roman" w:hAnsi="Times New Roman"/>
          <w:sz w:val="24"/>
          <w:szCs w:val="24"/>
        </w:rPr>
        <w:t>) Formulari i vetëdeklarimit për garantimin e integritetit të personave që zgjidhen, emërohen ose ushtrojnë funksione publike sipas linkut http://www.dap.gov.al/legjislacioni/udhezime-manuale/104-formularin-ivetedeklarimit-per-garantimin-e-integritetit-te-personave-qe-zgjidhen-emerohen-oseushtrojne-funksione-publike</w:t>
      </w:r>
    </w:p>
    <w:p w:rsidR="004F1B4C" w:rsidRDefault="004F1B4C" w:rsidP="004F1B4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Dokumentet</w:t>
      </w:r>
      <w:r w:rsidRPr="00452AF3">
        <w:rPr>
          <w:rFonts w:ascii="Times New Roman" w:hAnsi="Times New Roman"/>
          <w:b/>
          <w:i/>
          <w:sz w:val="24"/>
          <w:szCs w:val="24"/>
        </w:rPr>
        <w:t xml:space="preserve"> duhet të dorëzohen me postë apo drejtpërsëdrejti </w:t>
      </w:r>
      <w:r>
        <w:rPr>
          <w:rFonts w:ascii="Times New Roman" w:hAnsi="Times New Roman"/>
          <w:b/>
          <w:i/>
          <w:sz w:val="24"/>
          <w:szCs w:val="24"/>
        </w:rPr>
        <w:t xml:space="preserve">origjinale ose të noterizuara </w:t>
      </w:r>
      <w:r w:rsidRPr="00452AF3">
        <w:rPr>
          <w:rFonts w:ascii="Times New Roman" w:hAnsi="Times New Roman"/>
          <w:b/>
          <w:i/>
          <w:sz w:val="24"/>
          <w:szCs w:val="24"/>
        </w:rPr>
        <w:t xml:space="preserve">në institucion, </w:t>
      </w:r>
      <w:r w:rsidR="007F641F">
        <w:rPr>
          <w:rFonts w:ascii="Times New Roman" w:hAnsi="Times New Roman"/>
          <w:b/>
          <w:i/>
          <w:sz w:val="24"/>
          <w:szCs w:val="24"/>
        </w:rPr>
        <w:t xml:space="preserve">brenda datës </w:t>
      </w:r>
      <w:r w:rsidR="00616C44">
        <w:rPr>
          <w:rFonts w:ascii="Times New Roman" w:hAnsi="Times New Roman"/>
          <w:b/>
          <w:i/>
          <w:sz w:val="24"/>
          <w:szCs w:val="24"/>
        </w:rPr>
        <w:t>19.02.2024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9305D" w:rsidTr="00A045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7650F6" w:rsidRPr="00452AF3" w:rsidRDefault="007650F6" w:rsidP="000F77DD">
      <w:pPr>
        <w:jc w:val="both"/>
        <w:rPr>
          <w:rFonts w:ascii="Times New Roman" w:hAnsi="Times New Roman"/>
          <w:sz w:val="24"/>
          <w:szCs w:val="24"/>
        </w:rPr>
      </w:pP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Në datën </w:t>
      </w:r>
      <w:r w:rsidR="00616C44">
        <w:rPr>
          <w:rFonts w:ascii="Times New Roman" w:hAnsi="Times New Roman"/>
          <w:sz w:val="24"/>
          <w:szCs w:val="24"/>
        </w:rPr>
        <w:t>21.02.2024</w:t>
      </w:r>
      <w:r w:rsidRPr="00B20E9D">
        <w:rPr>
          <w:rFonts w:ascii="Times New Roman" w:hAnsi="Times New Roman"/>
          <w:sz w:val="24"/>
          <w:szCs w:val="24"/>
        </w:rPr>
        <w:t xml:space="preserve">, njësia e menaxhimit të burimeve njerëzore (Njësia përgjegjëse) e Zyrës së </w:t>
      </w:r>
      <w:r w:rsidRPr="00B20E9D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B20E9D">
        <w:rPr>
          <w:rFonts w:ascii="Times New Roman" w:hAnsi="Times New Roman"/>
          <w:sz w:val="24"/>
          <w:szCs w:val="24"/>
        </w:rPr>
        <w:t xml:space="preserve">për të Drejtën e Informimit dhe Mbrojtjen e të Dhënave Personale ku ndodhet pozicioni për të cilin ju dëshironi të aplikoni do të shpallë në portalin “Shërbimi Kombëtar i Punësimit”, listën e kandidatëve që plotësojnë kushtet e lëvizjes paralele dhe kriteret e veçanta, si dhe datën, vendin dhe orën e saktë ku do të zhvillohet intervista. Në të njëjtën datë kandidatët që nuk i plotësojnë kushtet e lëvizjes paralele dhe kriteret e veçanta do të njoftohen individualisht nga Njësia Përgjegjëse e institucionit ku ndodhet pozicioni për të cilin ju dëshironi të aplikoni, </w:t>
      </w:r>
      <w:r w:rsidRPr="00B20E9D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20E9D"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B019CF" w:rsidRPr="00B20E9D" w:rsidRDefault="00B019CF" w:rsidP="00B019CF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lastRenderedPageBreak/>
        <w:t xml:space="preserve">Ankesat nga kandidatët paraqiten në Njësinë Përgjegjëse, brenda 3 ditëve pune nga shpallja e listës dhe ankuesi merr përgjigje brenda 5 ditëve pune nga data e depozitimit </w:t>
      </w:r>
      <w:proofErr w:type="gramStart"/>
      <w:r w:rsidRPr="00B20E9D">
        <w:rPr>
          <w:rFonts w:ascii="Times New Roman" w:hAnsi="Times New Roman"/>
          <w:sz w:val="24"/>
          <w:szCs w:val="24"/>
        </w:rPr>
        <w:t>të  saj</w:t>
      </w:r>
      <w:proofErr w:type="gramEnd"/>
      <w:r w:rsidRPr="00B20E9D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9305D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744617" w:rsidRDefault="00744617" w:rsidP="00744617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A462EA" w:rsidRPr="00737BFD" w:rsidRDefault="00A462EA" w:rsidP="00A462E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Kandidatët do të vlerësohen në lidhje me:</w:t>
      </w:r>
    </w:p>
    <w:p w:rsidR="00A462EA" w:rsidRPr="00737BFD" w:rsidRDefault="00A462EA" w:rsidP="00A462EA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 xml:space="preserve">Njohuri mbi Kushtetutën e Republikës së Shqipërisë ; </w:t>
      </w:r>
    </w:p>
    <w:p w:rsidR="00A462EA" w:rsidRPr="00737BFD" w:rsidRDefault="00A462EA" w:rsidP="00A462EA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152/2013, “Për nëpunësin civil”, i ndryshuar, dhe aktet nënligjore dalë në zbatim të tij;</w:t>
      </w:r>
    </w:p>
    <w:p w:rsidR="00A462EA" w:rsidRPr="00737BFD" w:rsidRDefault="00A462EA" w:rsidP="00A462EA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Nr.9887, datë 10.03.2008, “Për mbrojtjen e të dhënave personale”, i ndryshuar dhe aktet nënligjore dalë në zbatim të tij;</w:t>
      </w:r>
    </w:p>
    <w:p w:rsidR="00A462EA" w:rsidRPr="00737BFD" w:rsidRDefault="00A462EA" w:rsidP="00A462EA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  <w:lang w:val="sq-AL"/>
        </w:rPr>
        <w:t xml:space="preserve">Njohuri mbi Ligjin Nr. 119/2014, “Për të drejtën e informimit”; </w:t>
      </w:r>
    </w:p>
    <w:p w:rsidR="00A462EA" w:rsidRPr="00737BFD" w:rsidRDefault="00A462EA" w:rsidP="0002288A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737BFD">
        <w:rPr>
          <w:rFonts w:ascii="Times New Roman" w:eastAsia="Times New Roman" w:hAnsi="Times New Roman"/>
          <w:sz w:val="24"/>
          <w:szCs w:val="24"/>
        </w:rPr>
        <w:t xml:space="preserve">Njohuri  mbi </w:t>
      </w:r>
      <w:r w:rsidRPr="00737BFD">
        <w:rPr>
          <w:rFonts w:ascii="Times New Roman" w:hAnsi="Times New Roman"/>
          <w:sz w:val="24"/>
          <w:szCs w:val="24"/>
          <w:lang w:val="sq-AL"/>
        </w:rPr>
        <w:t xml:space="preserve">Ligjin Nr. 146/2014, “Për njoftimin dhe konsultimin Publik”; </w:t>
      </w:r>
    </w:p>
    <w:p w:rsidR="00A462EA" w:rsidRPr="00737BFD" w:rsidRDefault="00A462EA" w:rsidP="0002288A">
      <w:pPr>
        <w:pStyle w:val="ListParagraph"/>
        <w:numPr>
          <w:ilvl w:val="0"/>
          <w:numId w:val="9"/>
        </w:numPr>
        <w:spacing w:after="0"/>
        <w:ind w:right="-8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737BF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44/2015 </w:t>
      </w: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“Kodi i Procedurave Administrative të Republikës së Shqipërisë ”; </w:t>
      </w:r>
    </w:p>
    <w:p w:rsidR="00A462EA" w:rsidRPr="00737BFD" w:rsidRDefault="00A462EA" w:rsidP="0002288A">
      <w:pPr>
        <w:pStyle w:val="ListParagraph"/>
        <w:numPr>
          <w:ilvl w:val="0"/>
          <w:numId w:val="9"/>
        </w:numPr>
        <w:spacing w:after="0"/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737BF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10279 </w:t>
      </w: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>“Për kundravajtjet Administrative”;</w:t>
      </w:r>
    </w:p>
    <w:p w:rsidR="00A462EA" w:rsidRPr="00737BFD" w:rsidRDefault="00A462EA" w:rsidP="0002288A">
      <w:pPr>
        <w:pStyle w:val="ListParagraph"/>
        <w:numPr>
          <w:ilvl w:val="0"/>
          <w:numId w:val="9"/>
        </w:numPr>
        <w:spacing w:after="0"/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49/2012 “Për organizimin dhe funksionimin e gjykatave administrative dhe gjykimin e mosmarrëveshjeve administrative”, i ndryshuar;  </w:t>
      </w:r>
    </w:p>
    <w:p w:rsidR="00A462EA" w:rsidRPr="00737BFD" w:rsidRDefault="00A462EA" w:rsidP="0002288A">
      <w:pPr>
        <w:pStyle w:val="ListParagraph"/>
        <w:numPr>
          <w:ilvl w:val="0"/>
          <w:numId w:val="9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9131, datë 08.09.2003, “Për rregullat e etikës në administratën publike”.</w:t>
      </w:r>
    </w:p>
    <w:p w:rsidR="00A462EA" w:rsidRPr="00737BFD" w:rsidRDefault="00A462EA" w:rsidP="0002288A">
      <w:pPr>
        <w:pStyle w:val="ListParagraph"/>
        <w:numPr>
          <w:ilvl w:val="0"/>
          <w:numId w:val="9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 xml:space="preserve">Njohuri  mbi Ligjin Nr. 7850, datë 29.07.1994 “Kodi Civil i Republikës së Shqipërisë”, i ndryshuar, </w:t>
      </w:r>
    </w:p>
    <w:p w:rsidR="00A462EA" w:rsidRDefault="00A462EA" w:rsidP="0002288A">
      <w:pPr>
        <w:pStyle w:val="ListParagraph"/>
        <w:numPr>
          <w:ilvl w:val="0"/>
          <w:numId w:val="9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8116, date 29.03.1996, “Kodi i Procedurës Civile i Republikës së Shqipërisë”, i ndryshuar.</w:t>
      </w:r>
    </w:p>
    <w:p w:rsidR="00613445" w:rsidRPr="00613445" w:rsidRDefault="00613445" w:rsidP="0002288A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sq-AL"/>
        </w:rPr>
      </w:pPr>
      <w:r w:rsidRPr="00613445">
        <w:rPr>
          <w:rFonts w:ascii="Times New Roman" w:hAnsi="Times New Roman"/>
          <w:sz w:val="24"/>
          <w:szCs w:val="24"/>
          <w:lang w:val="sq-AL"/>
        </w:rPr>
        <w:t>Rregullorja (BE) 2016/679 e Parlamentit Evropian dhe e Këshillit e datës 27 prill 2016 “Mbi mbrojtjen e personave fizikë në lidhje me përpunimin e të dhënave personale dhe për lëvizjen e lirë të këtyre të dhënave” , (GDPR)</w:t>
      </w:r>
    </w:p>
    <w:p w:rsidR="00613445" w:rsidRPr="00613445" w:rsidRDefault="00613445" w:rsidP="0002288A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sq-AL"/>
        </w:rPr>
      </w:pPr>
      <w:r w:rsidRPr="00613445">
        <w:rPr>
          <w:rFonts w:ascii="Times New Roman" w:hAnsi="Times New Roman"/>
          <w:sz w:val="24"/>
          <w:szCs w:val="24"/>
          <w:lang w:val="sq-AL"/>
        </w:rPr>
        <w:t>Direktiva (BE) 2016/680 e Parlamentit Evropian dhe e  Këshillit e datës 27 prill 2016 “Për mbrojtjen e personave fizikë në lidhje me përpunimin e të dhënave personale nga autoritetet kompetente me qëllim parandalimin, hetimin, zbulimin, ndjekjen penale të veprave penale apo ekzekutimin e dënimeve penale dhe për lëvizjen e lirë të këtyre të dhënave”, (Direktiva e Policisë)</w:t>
      </w:r>
    </w:p>
    <w:p w:rsidR="00613445" w:rsidRPr="00613445" w:rsidRDefault="00613445" w:rsidP="0002288A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sq-AL"/>
        </w:rPr>
      </w:pPr>
      <w:r w:rsidRPr="00613445">
        <w:rPr>
          <w:rFonts w:ascii="Times New Roman" w:hAnsi="Times New Roman"/>
          <w:sz w:val="24"/>
          <w:szCs w:val="24"/>
          <w:lang w:val="sq-AL"/>
        </w:rPr>
        <w:t xml:space="preserve">Ligj nr. 113/2018 për Ratifikimin e Marrëveshjes për Bashkëpunimin Ndërmjet Republikës së Shqipërisë dhe EUROJUST-it. </w:t>
      </w:r>
    </w:p>
    <w:p w:rsidR="00613445" w:rsidRDefault="00613445" w:rsidP="0002288A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sq-AL"/>
        </w:rPr>
      </w:pPr>
      <w:r w:rsidRPr="00613445">
        <w:rPr>
          <w:rFonts w:ascii="Times New Roman" w:hAnsi="Times New Roman"/>
          <w:sz w:val="24"/>
          <w:szCs w:val="24"/>
          <w:lang w:val="sq-AL"/>
        </w:rPr>
        <w:t>Ligji nr. 71/2016 “Për kontrollin kufitar”, i ndryshuar si dhe akteve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613445">
        <w:rPr>
          <w:rFonts w:ascii="Times New Roman" w:hAnsi="Times New Roman"/>
          <w:sz w:val="24"/>
          <w:szCs w:val="24"/>
          <w:lang w:val="sq-AL"/>
        </w:rPr>
        <w:t>nligjore 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613445">
        <w:rPr>
          <w:rFonts w:ascii="Times New Roman" w:hAnsi="Times New Roman"/>
          <w:sz w:val="24"/>
          <w:szCs w:val="24"/>
          <w:lang w:val="sq-AL"/>
        </w:rPr>
        <w:t xml:space="preserve"> zbatim t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613445">
        <w:rPr>
          <w:rFonts w:ascii="Times New Roman" w:hAnsi="Times New Roman"/>
          <w:sz w:val="24"/>
          <w:szCs w:val="24"/>
          <w:lang w:val="sq-AL"/>
        </w:rPr>
        <w:t xml:space="preserve"> tij q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613445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lidhen me</w:t>
      </w:r>
      <w:r w:rsidRPr="00613445">
        <w:rPr>
          <w:rFonts w:ascii="Times New Roman" w:hAnsi="Times New Roman"/>
          <w:sz w:val="24"/>
          <w:szCs w:val="24"/>
          <w:lang w:val="sq-AL"/>
        </w:rPr>
        <w:t xml:space="preserve"> mbrojtjen e t</w:t>
      </w:r>
      <w:r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613445">
        <w:rPr>
          <w:rFonts w:ascii="Times New Roman" w:hAnsi="Times New Roman"/>
          <w:sz w:val="24"/>
          <w:szCs w:val="24"/>
          <w:lang w:val="sq-AL"/>
        </w:rPr>
        <w:t>dh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613445">
        <w:rPr>
          <w:rFonts w:ascii="Times New Roman" w:hAnsi="Times New Roman"/>
          <w:sz w:val="24"/>
          <w:szCs w:val="24"/>
          <w:lang w:val="sq-AL"/>
        </w:rPr>
        <w:t xml:space="preserve">nave personale. </w:t>
      </w:r>
    </w:p>
    <w:p w:rsidR="006C6475" w:rsidRPr="00BD1504" w:rsidRDefault="006C6475" w:rsidP="006C647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D1504">
        <w:rPr>
          <w:rFonts w:ascii="Times New Roman" w:hAnsi="Times New Roman"/>
          <w:sz w:val="24"/>
          <w:szCs w:val="24"/>
        </w:rPr>
        <w:t xml:space="preserve">Njohuri mbi Ligjin Nr. 9880, date 25.02.2008 </w:t>
      </w:r>
      <w:proofErr w:type="gramStart"/>
      <w:r w:rsidRPr="00BD1504">
        <w:rPr>
          <w:rFonts w:ascii="Times New Roman" w:hAnsi="Times New Roman"/>
          <w:sz w:val="24"/>
          <w:szCs w:val="24"/>
        </w:rPr>
        <w:t>“ Për</w:t>
      </w:r>
      <w:proofErr w:type="gramEnd"/>
      <w:r w:rsidRPr="00BD1504">
        <w:rPr>
          <w:rFonts w:ascii="Times New Roman" w:hAnsi="Times New Roman"/>
          <w:sz w:val="24"/>
          <w:szCs w:val="24"/>
        </w:rPr>
        <w:t xml:space="preserve"> nenshkrimin elektronik”, i ndryshuar </w:t>
      </w:r>
    </w:p>
    <w:p w:rsidR="006C6475" w:rsidRPr="00BD1504" w:rsidRDefault="006C6475" w:rsidP="006C647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D1504">
        <w:rPr>
          <w:rFonts w:ascii="Times New Roman" w:hAnsi="Times New Roman"/>
          <w:sz w:val="24"/>
          <w:szCs w:val="24"/>
        </w:rPr>
        <w:t xml:space="preserve">Njohuri mbi Ligjin Nr. 9918, datë 19.05.2008 </w:t>
      </w:r>
      <w:proofErr w:type="gramStart"/>
      <w:r w:rsidRPr="00BD1504">
        <w:rPr>
          <w:rFonts w:ascii="Times New Roman" w:hAnsi="Times New Roman"/>
          <w:sz w:val="24"/>
          <w:szCs w:val="24"/>
        </w:rPr>
        <w:t>“ Për</w:t>
      </w:r>
      <w:proofErr w:type="gramEnd"/>
      <w:r w:rsidRPr="00BD1504">
        <w:rPr>
          <w:rFonts w:ascii="Times New Roman" w:hAnsi="Times New Roman"/>
          <w:sz w:val="24"/>
          <w:szCs w:val="24"/>
        </w:rPr>
        <w:t xml:space="preserve"> komunikimet elektronike në Republikën e Shqipërisë”, i ndryshuar si dhe aktet nënligjore </w:t>
      </w:r>
    </w:p>
    <w:p w:rsidR="006C6475" w:rsidRPr="00BD1504" w:rsidRDefault="006C6475" w:rsidP="006C647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D1504">
        <w:rPr>
          <w:rFonts w:ascii="Times New Roman" w:hAnsi="Times New Roman"/>
          <w:sz w:val="24"/>
          <w:szCs w:val="24"/>
        </w:rPr>
        <w:t xml:space="preserve">Njohuri mbi Ligjin Nr. 10273, datë 29.04.2010 </w:t>
      </w:r>
      <w:proofErr w:type="gramStart"/>
      <w:r w:rsidRPr="00BD1504">
        <w:rPr>
          <w:rFonts w:ascii="Times New Roman" w:hAnsi="Times New Roman"/>
          <w:sz w:val="24"/>
          <w:szCs w:val="24"/>
        </w:rPr>
        <w:t>“ Për</w:t>
      </w:r>
      <w:proofErr w:type="gramEnd"/>
      <w:r w:rsidRPr="00BD1504">
        <w:rPr>
          <w:rFonts w:ascii="Times New Roman" w:hAnsi="Times New Roman"/>
          <w:sz w:val="24"/>
          <w:szCs w:val="24"/>
        </w:rPr>
        <w:t xml:space="preserve"> dokumentin elektronik”  si dhe aktet nënligjore</w:t>
      </w:r>
    </w:p>
    <w:p w:rsidR="006C6475" w:rsidRPr="00FD2DA5" w:rsidRDefault="006C6475" w:rsidP="00FD2DA5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D1504">
        <w:rPr>
          <w:rFonts w:ascii="Times New Roman" w:hAnsi="Times New Roman"/>
          <w:sz w:val="24"/>
          <w:szCs w:val="24"/>
        </w:rPr>
        <w:lastRenderedPageBreak/>
        <w:t xml:space="preserve">Njohuri mbi Ligjin Nr. 10325, datë 23.09.2010 </w:t>
      </w:r>
      <w:proofErr w:type="gramStart"/>
      <w:r w:rsidRPr="00BD1504">
        <w:rPr>
          <w:rFonts w:ascii="Times New Roman" w:hAnsi="Times New Roman"/>
          <w:sz w:val="24"/>
          <w:szCs w:val="24"/>
        </w:rPr>
        <w:t>“ Për</w:t>
      </w:r>
      <w:proofErr w:type="gramEnd"/>
      <w:r w:rsidRPr="00BD1504">
        <w:rPr>
          <w:rFonts w:ascii="Times New Roman" w:hAnsi="Times New Roman"/>
          <w:sz w:val="24"/>
          <w:szCs w:val="24"/>
        </w:rPr>
        <w:t xml:space="preserve"> bazën e të dhënave shtetërore” si dhe aktet nënligjore </w:t>
      </w:r>
    </w:p>
    <w:p w:rsidR="00613445" w:rsidRDefault="00613445" w:rsidP="00613445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p w:rsidR="00613445" w:rsidRPr="00613445" w:rsidRDefault="00613445" w:rsidP="00613445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9305D" w:rsidTr="004F1B4C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7650F6" w:rsidRPr="00452AF3" w:rsidRDefault="007650F6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:rsidR="00B019CF" w:rsidRPr="00B20E9D" w:rsidRDefault="00B019CF" w:rsidP="00B019CF">
      <w:pPr>
        <w:jc w:val="both"/>
        <w:rPr>
          <w:rFonts w:ascii="Times New Roman" w:hAnsi="Times New Roman"/>
          <w:b/>
          <w:sz w:val="24"/>
          <w:szCs w:val="24"/>
        </w:rPr>
      </w:pPr>
      <w:r w:rsidRPr="00B20E9D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B019CF" w:rsidRPr="00B20E9D" w:rsidRDefault="007F641F" w:rsidP="00B019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</w:t>
      </w:r>
      <w:r w:rsidR="00B019CF" w:rsidRPr="00B20E9D">
        <w:rPr>
          <w:rFonts w:ascii="Times New Roman" w:hAnsi="Times New Roman"/>
          <w:sz w:val="24"/>
          <w:szCs w:val="24"/>
        </w:rPr>
        <w:t xml:space="preserve">t do të vlerësohen nga Komiteti i Pranimit për Levizje Paralele (KPLP) i ngritur në KDIMDP, nëpërmjet dokumentacionit të dorëzuar dhe intervistës së strukturuar me gojë. Totali i pikëve të vlerësimit të kandidateve është 100 pikë, të cilat ndahen përkatësisht: </w:t>
      </w:r>
    </w:p>
    <w:p w:rsidR="00B019CF" w:rsidRPr="00B20E9D" w:rsidRDefault="00B019CF" w:rsidP="00B019CF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b/>
          <w:sz w:val="24"/>
          <w:szCs w:val="24"/>
        </w:rPr>
        <w:t>Kandidatët do të vlerësohen për përvojën</w:t>
      </w:r>
      <w:r w:rsidRPr="00B20E9D">
        <w:rPr>
          <w:rFonts w:ascii="Times New Roman" w:hAnsi="Times New Roman"/>
          <w:sz w:val="24"/>
          <w:szCs w:val="24"/>
        </w:rPr>
        <w:t xml:space="preserve">, trajnimet apo kualifikimet e lidhura me fushën, si dhe çertifikimin pozitiv ose për vlerësimet e rezultateve individale në punë në rastet kur procesi i çertifikimit nuk është kryer. Totali i pikëve për këtë vlerësim është 40 pikë. </w:t>
      </w:r>
    </w:p>
    <w:p w:rsidR="00B019CF" w:rsidRPr="00B20E9D" w:rsidRDefault="00B019CF" w:rsidP="00B019CF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B019CF" w:rsidRPr="00B20E9D" w:rsidRDefault="00B019CF" w:rsidP="00B019C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B019CF" w:rsidRPr="00B20E9D" w:rsidRDefault="00B019CF" w:rsidP="00B019C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B019CF" w:rsidRPr="00B20E9D" w:rsidRDefault="00B019CF" w:rsidP="00B019C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Eksperiencën e tyre të mëparshme;</w:t>
      </w:r>
    </w:p>
    <w:p w:rsidR="00B019CF" w:rsidRPr="00B20E9D" w:rsidRDefault="00B019CF" w:rsidP="00B019C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B019CF" w:rsidRPr="00B20E9D" w:rsidRDefault="00B019CF" w:rsidP="00B019CF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Totali i pikëve për këtë vlerësim është 60 pikë.</w:t>
      </w:r>
    </w:p>
    <w:p w:rsidR="00B019CF" w:rsidRPr="00B20E9D" w:rsidRDefault="00B019CF" w:rsidP="00B019CF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27.03.2015,“</w:t>
      </w:r>
      <w:r w:rsidRPr="00B20E9D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B20E9D">
        <w:rPr>
          <w:rFonts w:ascii="Times New Roman" w:hAnsi="Times New Roman"/>
          <w:sz w:val="24"/>
          <w:szCs w:val="24"/>
        </w:rPr>
        <w:t xml:space="preserve">”, të Departamentit të Administratës Publike </w:t>
      </w:r>
      <w:hyperlink r:id="rId8" w:history="1">
        <w:r w:rsidRPr="00B20E9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www.dap.gov.al</w:t>
        </w:r>
      </w:hyperlink>
      <w:r w:rsidRPr="00B20E9D">
        <w:rPr>
          <w:rFonts w:ascii="Times New Roman" w:hAnsi="Times New Roman"/>
          <w:sz w:val="24"/>
          <w:szCs w:val="24"/>
        </w:rPr>
        <w:t>.</w:t>
      </w:r>
    </w:p>
    <w:p w:rsidR="00B019CF" w:rsidRPr="00B20E9D" w:rsidRDefault="00CC6EB3" w:rsidP="00B019CF">
      <w:pPr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9" w:history="1">
        <w:r w:rsidR="00B019CF" w:rsidRPr="00B20E9D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</w:p>
    <w:p w:rsidR="00B019CF" w:rsidRPr="00B20E9D" w:rsidRDefault="00B019CF" w:rsidP="00B019CF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Komisioni në përfundim të vlerësimit, njofton individualisht kandidatët që kanë konkuruar për rezultatin e tyre. Kandidatët kanë të drejtë të bëjnë ankim me shkrim në Komisionin e Brendshëm për Lëvizjen paralele për rezultatin e vlerësimit, brenda 3(tre) ditëve kalendarike nga data e njoftimit individual mbi rezultatin. Ankuesi merr përgjigje brenda 3(tre) ditëve kalendarike, nga data e përfundimit të afatit të ankimit. Komisioni brenda 24 (njëzetë e katër) orëve pas përfundimit të procedurave të ankimit, përzgjedh kandidatin, i cili renditet i pari ndër kandidatët që kanë marrë të paktën 70 pikë</w:t>
      </w:r>
    </w:p>
    <w:p w:rsidR="007650F6" w:rsidRPr="00452AF3" w:rsidRDefault="007650F6" w:rsidP="0005758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7650F6" w:rsidRPr="0089305D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 w:rsidRPr="0089305D"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7650F6" w:rsidRPr="00452AF3" w:rsidRDefault="007650F6" w:rsidP="000F77DD">
      <w:pPr>
        <w:jc w:val="both"/>
        <w:rPr>
          <w:rFonts w:ascii="Times New Roman" w:hAnsi="Times New Roman"/>
          <w:sz w:val="24"/>
          <w:szCs w:val="24"/>
        </w:rPr>
      </w:pPr>
    </w:p>
    <w:p w:rsidR="00B019CF" w:rsidRPr="00B20E9D" w:rsidRDefault="00B019CF" w:rsidP="00B019CF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lastRenderedPageBreak/>
        <w:t xml:space="preserve">Në përfundim të vlerësimit të kandidatëve, Njësia Përgjegjëse e Zyrës së </w:t>
      </w:r>
      <w:r w:rsidRPr="00B20E9D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B20E9D">
        <w:rPr>
          <w:rFonts w:ascii="Times New Roman" w:hAnsi="Times New Roman"/>
          <w:sz w:val="24"/>
          <w:szCs w:val="24"/>
        </w:rPr>
        <w:t>për të Drejtën e Informimit dhe Mbrojtjen e të Dhënave Personale do të shpallë fituesin në portalin “Shërbimi Kombëtar i Punësimit”. Të gjithë kandidatët pjesëmarrës në këtë procedurë do të njoftohen në mënyrë elektronike për datën e saktë të shpalljes së fituesit.</w:t>
      </w:r>
    </w:p>
    <w:p w:rsidR="00A462EA" w:rsidRPr="00090368" w:rsidRDefault="00A462EA" w:rsidP="00A462EA">
      <w:pPr>
        <w:pBdr>
          <w:bottom w:val="single" w:sz="8" w:space="1" w:color="C00000"/>
        </w:pBdr>
        <w:jc w:val="both"/>
        <w:rPr>
          <w:rFonts w:ascii="Times New Roman" w:hAnsi="Times New Roman"/>
          <w:color w:val="C00000"/>
          <w:sz w:val="24"/>
          <w:szCs w:val="24"/>
        </w:rPr>
      </w:pPr>
      <w:r w:rsidRPr="00090368">
        <w:rPr>
          <w:rFonts w:ascii="Times New Roman" w:hAnsi="Times New Roman"/>
          <w:b/>
          <w:color w:val="0D0D0D" w:themeColor="text1" w:themeTint="F2"/>
          <w:sz w:val="24"/>
          <w:szCs w:val="24"/>
        </w:rPr>
        <w:t>2-</w:t>
      </w:r>
      <w:r w:rsidRPr="00090368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090368">
        <w:rPr>
          <w:rFonts w:ascii="Times New Roman" w:hAnsi="Times New Roman"/>
          <w:b/>
          <w:sz w:val="24"/>
          <w:szCs w:val="24"/>
        </w:rPr>
        <w:t>NGRITJE NË DETYRË / PRANIM NGA JASHTË SHËRBIMIT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A462EA" w:rsidRPr="0089305D" w:rsidTr="00857040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:rsidR="00B019CF" w:rsidRPr="00B20E9D" w:rsidRDefault="00B019CF" w:rsidP="00B019C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color w:val="FF0000"/>
                <w:sz w:val="24"/>
                <w:szCs w:val="24"/>
              </w:rPr>
              <w:t>Vetëm në rast se në përfundim të procedurës së lëvizjes paralele, rezulton se ende është pozicion vakant, ai është i vlefshëm për konkurrimin nëpërmjet procedurës së ngritjes në detyrë dhe/ose pranim nga jashte sherbimit civil. Në rast se një vend vakant, në kategorinë e ulët apo të mesme drejtuese, nuk plotësohet nëpërmjet procedurës së lëvizjes paralele dhe organi kompetent, për institucionet e pavarura, ka marrë vendim, në përputhje me pikën 4, të nenit 26, të ligjit nr. 152/2013, “Për nëpunësin civil”, të ndryshuar, atëherë, në procedurën e ngritjes në detyrë kanë të drejtë të konkurrojnë edhe kandidatë të tjerë nga jashtë shërbimit civil.</w:t>
            </w:r>
          </w:p>
          <w:p w:rsidR="00B019CF" w:rsidRPr="00B20E9D" w:rsidRDefault="00B019CF" w:rsidP="00B019C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20E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Këtë informacion do ta merrni në faqen e KDIMDP-së, pas </w:t>
            </w:r>
            <w:proofErr w:type="gramStart"/>
            <w:r w:rsidRPr="00B20E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datës  </w:t>
            </w:r>
            <w:r w:rsidR="00616C44">
              <w:rPr>
                <w:rFonts w:ascii="Times New Roman" w:hAnsi="Times New Roman"/>
                <w:color w:val="FF0000"/>
                <w:sz w:val="24"/>
                <w:szCs w:val="24"/>
              </w:rPr>
              <w:t>22.02.202422.02</w:t>
            </w:r>
            <w:proofErr w:type="gramEnd"/>
            <w:r w:rsidRPr="00B20E9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A462EA" w:rsidRPr="00C36532" w:rsidRDefault="00A462EA" w:rsidP="0085704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45923" w:rsidRDefault="00545923" w:rsidP="00A5222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B019CF" w:rsidRPr="00B20E9D" w:rsidRDefault="00B019CF" w:rsidP="00B019C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20E9D">
        <w:rPr>
          <w:rFonts w:ascii="Times New Roman" w:hAnsi="Times New Roman"/>
          <w:b/>
          <w:i/>
          <w:sz w:val="24"/>
          <w:szCs w:val="24"/>
        </w:rPr>
        <w:t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lire dhe /ose kandidate të tjerë nga jashtë shërbimit civil, nëse ka një vendimarrje.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9305D" w:rsidTr="00A5222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A045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PROCEDURËN E </w:t>
            </w:r>
            <w:r w:rsidR="00A0451C" w:rsidRPr="00A0451C">
              <w:rPr>
                <w:rFonts w:ascii="Times New Roman" w:hAnsi="Times New Roman"/>
                <w:b/>
                <w:sz w:val="24"/>
                <w:szCs w:val="24"/>
              </w:rPr>
              <w:t>NGRITJES NË DETYRË DHE</w:t>
            </w:r>
            <w:r w:rsidR="00210F5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0451C" w:rsidRPr="00A045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62EA">
              <w:rPr>
                <w:rFonts w:ascii="Times New Roman" w:hAnsi="Times New Roman"/>
                <w:b/>
                <w:sz w:val="24"/>
                <w:szCs w:val="24"/>
              </w:rPr>
              <w:t>OSE NGA JASHT</w:t>
            </w:r>
            <w:r w:rsidR="00033258" w:rsidRPr="0089305D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A462EA">
              <w:rPr>
                <w:rFonts w:ascii="Times New Roman" w:hAnsi="Times New Roman"/>
                <w:b/>
                <w:sz w:val="24"/>
                <w:szCs w:val="24"/>
              </w:rPr>
              <w:t xml:space="preserve"> SH</w:t>
            </w:r>
            <w:r w:rsidR="00033258" w:rsidRPr="0089305D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A462EA">
              <w:rPr>
                <w:rFonts w:ascii="Times New Roman" w:hAnsi="Times New Roman"/>
                <w:b/>
                <w:sz w:val="24"/>
                <w:szCs w:val="24"/>
              </w:rPr>
              <w:t xml:space="preserve">RBIMIT CIVIL </w:t>
            </w:r>
            <w:r w:rsidR="00A0451C" w:rsidRPr="00A0451C">
              <w:rPr>
                <w:rFonts w:ascii="Times New Roman" w:hAnsi="Times New Roman"/>
                <w:b/>
                <w:sz w:val="24"/>
                <w:szCs w:val="24"/>
              </w:rPr>
              <w:t>KRITERET E VEÇANTA</w:t>
            </w:r>
          </w:p>
        </w:tc>
      </w:tr>
    </w:tbl>
    <w:p w:rsidR="007650F6" w:rsidRPr="007432BE" w:rsidRDefault="007650F6" w:rsidP="00B25B23">
      <w:pPr>
        <w:jc w:val="both"/>
        <w:rPr>
          <w:rFonts w:ascii="Times New Roman" w:hAnsi="Times New Roman"/>
          <w:sz w:val="24"/>
          <w:szCs w:val="24"/>
        </w:rPr>
      </w:pPr>
    </w:p>
    <w:p w:rsidR="00F96118" w:rsidRPr="007432BE" w:rsidRDefault="007650F6" w:rsidP="00A0451C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 xml:space="preserve">Kushtet që duhet të plotësojë kandidati në procedurën e </w:t>
      </w:r>
      <w:r w:rsidR="00F96118" w:rsidRPr="007432BE">
        <w:rPr>
          <w:rFonts w:ascii="Times New Roman" w:hAnsi="Times New Roman"/>
          <w:sz w:val="24"/>
          <w:szCs w:val="24"/>
        </w:rPr>
        <w:t xml:space="preserve">ngritjes në detyrë janë: </w:t>
      </w:r>
    </w:p>
    <w:p w:rsidR="0043794D" w:rsidRPr="007432BE" w:rsidRDefault="0043794D" w:rsidP="0043794D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 xml:space="preserve">Të jetë nëpunës civil i konfirmuar, </w:t>
      </w:r>
      <w:r w:rsidRPr="007432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në kategorinë </w:t>
      </w:r>
      <w:r w:rsidR="000F28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IV-1, IV-2</w:t>
      </w:r>
      <w:r w:rsidRPr="007432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96118" w:rsidRPr="007432BE" w:rsidRDefault="00F96118" w:rsidP="00F9611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 xml:space="preserve">Të mos ketë masë disiplinore në fuqi; </w:t>
      </w:r>
    </w:p>
    <w:p w:rsidR="00F96118" w:rsidRPr="007432BE" w:rsidRDefault="00F96118" w:rsidP="00F9611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 xml:space="preserve"> Të ketë të paktën vlerësimin e fundit “mirë” apo “shumë mirë”.</w:t>
      </w:r>
    </w:p>
    <w:p w:rsidR="00D667B6" w:rsidRPr="007432BE" w:rsidRDefault="00D667B6" w:rsidP="00D667B6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7650F6" w:rsidRPr="007432BE" w:rsidRDefault="007650F6" w:rsidP="00F96118">
      <w:pPr>
        <w:jc w:val="both"/>
        <w:rPr>
          <w:rFonts w:ascii="Times New Roman" w:hAnsi="Times New Roman"/>
          <w:b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:rsidR="00583984" w:rsidRPr="004552AD" w:rsidRDefault="00583984" w:rsidP="007A33AE">
      <w:pPr>
        <w:jc w:val="both"/>
        <w:rPr>
          <w:rFonts w:ascii="Times New Roman" w:hAnsi="Times New Roman"/>
          <w:b/>
          <w:sz w:val="24"/>
          <w:szCs w:val="24"/>
        </w:rPr>
      </w:pPr>
      <w:r w:rsidRPr="004552AD">
        <w:rPr>
          <w:rFonts w:ascii="Times New Roman" w:hAnsi="Times New Roman"/>
          <w:b/>
          <w:sz w:val="24"/>
          <w:szCs w:val="24"/>
        </w:rPr>
        <w:t xml:space="preserve">Arsimimi </w:t>
      </w:r>
    </w:p>
    <w:p w:rsidR="007432BE" w:rsidRPr="007432BE" w:rsidRDefault="000F28F8" w:rsidP="007432BE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60694">
        <w:rPr>
          <w:rFonts w:ascii="Times New Roman" w:hAnsi="Times New Roman"/>
          <w:spacing w:val="-3"/>
          <w:sz w:val="24"/>
          <w:szCs w:val="24"/>
          <w:lang w:val="sq-AL"/>
        </w:rPr>
        <w:t>-Të zotërojnë një diplomë të nivelit “Master Shkencor” a</w:t>
      </w:r>
      <w:r w:rsidRPr="00D60694">
        <w:rPr>
          <w:rFonts w:ascii="Times New Roman" w:hAnsi="Times New Roman"/>
          <w:sz w:val="24"/>
          <w:szCs w:val="24"/>
          <w:shd w:val="clear" w:color="auto" w:fill="FFFFFF"/>
        </w:rPr>
        <w:t>po "Master Profesional" të përfituar në fund të studimeve të ciklit të dytë me 120 kredite dhe me kohëzgjatje normale 2 vite akademike në Shkenca Juridike,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ku edhe diploma e nivelit “Bachelor” duhet të jetë në të njëjtën fushë. </w:t>
      </w:r>
      <w:r w:rsidR="007432BE" w:rsidRPr="007432BE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="007432BE" w:rsidRPr="007432BE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Diplomat të cilat </w:t>
      </w:r>
      <w:r w:rsidR="007432BE" w:rsidRPr="007432BE">
        <w:rPr>
          <w:rFonts w:ascii="Times New Roman" w:hAnsi="Times New Roman"/>
          <w:i/>
          <w:color w:val="0D0D0D" w:themeColor="text1" w:themeTint="F2"/>
          <w:sz w:val="24"/>
          <w:szCs w:val="24"/>
        </w:rPr>
        <w:lastRenderedPageBreak/>
        <w:t>janë marrë jashtë vendit, duhet të jenë të njohura paraprakisht pranë institucionit përgjegjës për njehsimin e diplomave sipas legjislacionit në fuqi)</w:t>
      </w:r>
    </w:p>
    <w:p w:rsidR="00583984" w:rsidRDefault="00583984" w:rsidP="007A33AE">
      <w:pPr>
        <w:pStyle w:val="ListParagraph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Përvoja </w:t>
      </w:r>
    </w:p>
    <w:p w:rsidR="00B019CF" w:rsidRPr="007432BE" w:rsidRDefault="00B019CF" w:rsidP="007A33AE">
      <w:pPr>
        <w:pStyle w:val="ListParagraph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583984" w:rsidRPr="007432BE" w:rsidRDefault="00583984" w:rsidP="00583984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>Të</w:t>
      </w:r>
      <w:r w:rsidR="0002288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kenë përvoje pune mbi </w:t>
      </w:r>
      <w:r w:rsidR="0064529E">
        <w:rPr>
          <w:rFonts w:ascii="Times New Roman" w:hAnsi="Times New Roman"/>
          <w:color w:val="0D0D0D" w:themeColor="text1" w:themeTint="F2"/>
          <w:sz w:val="24"/>
          <w:szCs w:val="24"/>
        </w:rPr>
        <w:t>2</w:t>
      </w:r>
      <w:r w:rsidR="007432BE"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>(</w:t>
      </w:r>
      <w:r w:rsidR="0064529E">
        <w:rPr>
          <w:rFonts w:ascii="Times New Roman" w:hAnsi="Times New Roman"/>
          <w:color w:val="0D0D0D" w:themeColor="text1" w:themeTint="F2"/>
          <w:sz w:val="24"/>
          <w:szCs w:val="24"/>
        </w:rPr>
        <w:t>dy</w:t>
      </w:r>
      <w:r w:rsidR="0002288A">
        <w:rPr>
          <w:rFonts w:ascii="Times New Roman" w:hAnsi="Times New Roman"/>
          <w:color w:val="0D0D0D" w:themeColor="text1" w:themeTint="F2"/>
          <w:sz w:val="24"/>
          <w:szCs w:val="24"/>
        </w:rPr>
        <w:t>)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vite në administratën shtetërore dhe/ose institucione të pa</w:t>
      </w:r>
      <w:r w:rsidR="004F1B4C">
        <w:rPr>
          <w:rFonts w:ascii="Times New Roman" w:hAnsi="Times New Roman"/>
          <w:color w:val="0D0D0D" w:themeColor="text1" w:themeTint="F2"/>
          <w:sz w:val="24"/>
          <w:szCs w:val="24"/>
        </w:rPr>
        <w:t xml:space="preserve">varura, në nivelit egzekutiv - 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>Përb</w:t>
      </w:r>
      <w:r w:rsidR="0002288A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>ën avantazh eksperienca e punës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 </w:t>
      </w:r>
      <w:r w:rsidRPr="007432BE">
        <w:rPr>
          <w:rFonts w:ascii="Times New Roman" w:hAnsi="Times New Roman"/>
          <w:color w:val="0D0D0D" w:themeColor="text1" w:themeTint="F2"/>
          <w:spacing w:val="-3"/>
          <w:sz w:val="24"/>
          <w:szCs w:val="24"/>
        </w:rPr>
        <w:t xml:space="preserve">në të njëjtin pozicion, me atë të kërkuar </w:t>
      </w:r>
    </w:p>
    <w:p w:rsidR="00583984" w:rsidRPr="007432BE" w:rsidRDefault="00583984" w:rsidP="00583984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T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ë kenë </w:t>
      </w:r>
      <w:r w:rsidR="004F1B4C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përvojë pune në profesion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(për aplikuesit jashtë sistemit të Shërbimit Civil)</w:t>
      </w:r>
    </w:p>
    <w:p w:rsidR="000514F1" w:rsidRPr="004A7FC7" w:rsidRDefault="00583984" w:rsidP="000514F1">
      <w:pPr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7FC7">
        <w:rPr>
          <w:rFonts w:ascii="Times New Roman" w:hAnsi="Times New Roman"/>
          <w:b/>
          <w:spacing w:val="-3"/>
          <w:sz w:val="24"/>
          <w:szCs w:val="24"/>
        </w:rPr>
        <w:t xml:space="preserve">       </w:t>
      </w:r>
      <w:r w:rsidR="000514F1" w:rsidRPr="004A7FC7">
        <w:rPr>
          <w:rFonts w:ascii="Times New Roman" w:hAnsi="Times New Roman"/>
          <w:b/>
          <w:spacing w:val="-3"/>
          <w:sz w:val="24"/>
          <w:szCs w:val="24"/>
        </w:rPr>
        <w:t xml:space="preserve">Tjetër </w:t>
      </w:r>
    </w:p>
    <w:p w:rsidR="000514F1" w:rsidRDefault="000514F1" w:rsidP="000514F1">
      <w:pPr>
        <w:pStyle w:val="ListParagraph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A7FC7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grup.</w:t>
      </w:r>
    </w:p>
    <w:p w:rsidR="000514F1" w:rsidRDefault="000514F1" w:rsidP="000514F1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A7FC7">
        <w:rPr>
          <w:rFonts w:ascii="Times New Roman" w:hAnsi="Times New Roman"/>
          <w:sz w:val="24"/>
          <w:szCs w:val="24"/>
        </w:rPr>
        <w:t>Të zotërojnë gjuhën angleze. Përparës</w:t>
      </w:r>
      <w:r>
        <w:rPr>
          <w:rFonts w:ascii="Times New Roman" w:hAnsi="Times New Roman"/>
          <w:sz w:val="24"/>
          <w:szCs w:val="24"/>
        </w:rPr>
        <w:t xml:space="preserve">i ka një gjuhë e dytë e BE-së (frengjisht, </w:t>
      </w:r>
      <w:r w:rsidRPr="004A7FC7">
        <w:rPr>
          <w:rFonts w:ascii="Times New Roman" w:hAnsi="Times New Roman"/>
          <w:sz w:val="24"/>
          <w:szCs w:val="24"/>
        </w:rPr>
        <w:t>italisht) .</w:t>
      </w:r>
    </w:p>
    <w:p w:rsidR="000514F1" w:rsidRDefault="000514F1" w:rsidP="000514F1">
      <w:pPr>
        <w:pStyle w:val="ListParagraph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grup.</w:t>
      </w:r>
    </w:p>
    <w:p w:rsidR="000514F1" w:rsidRPr="00D13E74" w:rsidRDefault="000514F1" w:rsidP="000514F1">
      <w:pPr>
        <w:pStyle w:val="ListParagraph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Njohje e mirë dhe përdorim i lirshëm i kompjuterit dhe programeve bazë.</w:t>
      </w:r>
    </w:p>
    <w:p w:rsidR="00346317" w:rsidRPr="0064529E" w:rsidRDefault="00346317" w:rsidP="006452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89305D" w:rsidTr="00B019CF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a) Jetëshkrim i plotësuar në përputhje me dokumentin tip që e gjeni në linkun:</w:t>
      </w:r>
    </w:p>
    <w:p w:rsidR="00B019CF" w:rsidRPr="00B20E9D" w:rsidRDefault="00CC6EB3" w:rsidP="00DC1091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B019CF" w:rsidRPr="00B20E9D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b) Fotokopje të diplomës (përfshirë edhe diplomën B</w:t>
      </w:r>
      <w:r w:rsidR="0002288A">
        <w:rPr>
          <w:rFonts w:ascii="Times New Roman" w:hAnsi="Times New Roman"/>
          <w:sz w:val="24"/>
          <w:szCs w:val="24"/>
        </w:rPr>
        <w:t xml:space="preserve">achelor) dhe listës së notave; </w:t>
      </w:r>
      <w:r w:rsidRPr="00B20E9D">
        <w:rPr>
          <w:rFonts w:ascii="Times New Roman" w:hAnsi="Times New Roman"/>
          <w:sz w:val="24"/>
          <w:szCs w:val="24"/>
        </w:rPr>
        <w:t>Për diplomat e marra jashtë Republikës së Shqipërisë, të përcillet njehsimi nga Ministria e Arsimit, Sportit dhe Rinisë;</w:t>
      </w: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c) Fotokopje të librezës së punës (të gjithë faqet që vërtetojnë eksperiencën në punë);</w:t>
      </w: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ç)  Fotokopje të letërnjoftimit (ID);</w:t>
      </w: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d)  Vërtetim të gjendjes shëndetësore</w:t>
      </w: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dh) Vetëdeklarim të gjendjes gjyqësore;</w:t>
      </w: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>e)   Letër motivimi për aplikim në vendin vakant.</w:t>
      </w: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 f)  </w:t>
      </w:r>
      <w:r w:rsidRPr="00B20E9D">
        <w:rPr>
          <w:rFonts w:ascii="Times New Roman" w:hAnsi="Times New Roman"/>
          <w:sz w:val="24"/>
          <w:szCs w:val="24"/>
          <w:lang w:val="sq-AL"/>
        </w:rPr>
        <w:t>Ç</w:t>
      </w:r>
      <w:r w:rsidRPr="00B20E9D">
        <w:rPr>
          <w:rFonts w:ascii="Times New Roman" w:hAnsi="Times New Roman"/>
          <w:sz w:val="24"/>
          <w:szCs w:val="24"/>
        </w:rPr>
        <w:t xml:space="preserve">do dokumentacion tjetër që vërteton trajnimet, kualifikimet, arsimim shtesë, vlerësimet pozitive apo të tjera të përmendura në jetëshkrimin tuaj. </w:t>
      </w: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 g) Një numër kontakti dhe adresën e plotë të vendbanimit </w:t>
      </w: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 h) Aktin e emërimit si nëpunës civil.</w:t>
      </w: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lastRenderedPageBreak/>
        <w:t xml:space="preserve"> i) Formulari i vetëdeklarimit për garantimin e integritetit të personave që zgjidhen, emërohen ose ushtrojnë funksione publike sipas linkut http://www.dap.gov.al/legjislacioni/udhezime-manuale/104-formularin-ivetedeklarimit-per-garantimin-e-integritetit-te-personave-qe-zgjidhen-emerohen-oseushtrojne-funksione-publike</w:t>
      </w:r>
    </w:p>
    <w:p w:rsidR="00B019CF" w:rsidRPr="00B20E9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sz w:val="24"/>
          <w:szCs w:val="24"/>
        </w:rPr>
        <w:t xml:space="preserve">j) Të dorëzojnë dokumentet e parashikuara në pikën 2.1 </w:t>
      </w:r>
    </w:p>
    <w:p w:rsidR="00B019CF" w:rsidRPr="00DB74DD" w:rsidRDefault="00B019CF" w:rsidP="00DC1091">
      <w:pPr>
        <w:jc w:val="both"/>
        <w:rPr>
          <w:rFonts w:ascii="Times New Roman" w:hAnsi="Times New Roman"/>
          <w:sz w:val="24"/>
          <w:szCs w:val="24"/>
        </w:rPr>
      </w:pPr>
      <w:r w:rsidRPr="00D014ED">
        <w:rPr>
          <w:rFonts w:ascii="Times New Roman" w:hAnsi="Times New Roman"/>
          <w:b/>
          <w:sz w:val="24"/>
          <w:szCs w:val="24"/>
        </w:rPr>
        <w:t>Kushtet që duhet të plotësojë kandidati në procedurën e pranimit nga jasht</w:t>
      </w:r>
      <w:r>
        <w:rPr>
          <w:rFonts w:ascii="Times New Roman" w:hAnsi="Times New Roman"/>
          <w:b/>
          <w:sz w:val="24"/>
          <w:szCs w:val="24"/>
        </w:rPr>
        <w:t>ë</w:t>
      </w:r>
      <w:r w:rsidRPr="00D014ED">
        <w:rPr>
          <w:rFonts w:ascii="Times New Roman" w:hAnsi="Times New Roman"/>
          <w:b/>
          <w:sz w:val="24"/>
          <w:szCs w:val="24"/>
        </w:rPr>
        <w:t xml:space="preserve"> sh</w:t>
      </w:r>
      <w:r>
        <w:rPr>
          <w:rFonts w:ascii="Times New Roman" w:hAnsi="Times New Roman"/>
          <w:b/>
          <w:sz w:val="24"/>
          <w:szCs w:val="24"/>
        </w:rPr>
        <w:t>ë</w:t>
      </w:r>
      <w:r w:rsidRPr="00D014ED">
        <w:rPr>
          <w:rFonts w:ascii="Times New Roman" w:hAnsi="Times New Roman"/>
          <w:b/>
          <w:sz w:val="24"/>
          <w:szCs w:val="24"/>
        </w:rPr>
        <w:t>rbimit civil  janë</w:t>
      </w:r>
      <w:r w:rsidRPr="00A969F3">
        <w:rPr>
          <w:rFonts w:ascii="Times New Roman" w:hAnsi="Times New Roman"/>
          <w:sz w:val="24"/>
          <w:szCs w:val="24"/>
        </w:rPr>
        <w:t xml:space="preserve">: </w:t>
      </w:r>
    </w:p>
    <w:p w:rsidR="00B019CF" w:rsidRPr="00DA29E8" w:rsidRDefault="00B019CF" w:rsidP="00DC1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</w:t>
      </w:r>
      <w:r w:rsidRPr="00F06C4A">
        <w:rPr>
          <w:rFonts w:ascii="Times New Roman" w:eastAsia="Times New Roman" w:hAnsi="Times New Roman"/>
          <w:sz w:val="24"/>
          <w:szCs w:val="24"/>
        </w:rPr>
        <w:t>Të plotësojnë kushtet e përgjithshme të pranimit në shërbimin civil, të përcaktuara në gërmat “a” deri në “dh” të nenin 21 të ligjit nr. 152/2013.</w:t>
      </w:r>
    </w:p>
    <w:p w:rsidR="00B019CF" w:rsidRDefault="00B019CF" w:rsidP="00DC1091">
      <w:pPr>
        <w:rPr>
          <w:rFonts w:ascii="Times New Roman" w:eastAsia="Times New Roman" w:hAnsi="Times New Roman"/>
          <w:b/>
          <w:sz w:val="24"/>
          <w:szCs w:val="24"/>
        </w:rPr>
      </w:pPr>
    </w:p>
    <w:p w:rsidR="00B019CF" w:rsidRPr="00647B46" w:rsidRDefault="00B019CF" w:rsidP="00DC1091">
      <w:pPr>
        <w:rPr>
          <w:rFonts w:ascii="Times New Roman" w:hAnsi="Times New Roman"/>
          <w:b/>
          <w:sz w:val="24"/>
          <w:szCs w:val="24"/>
        </w:rPr>
      </w:pPr>
      <w:r w:rsidRPr="00647B46">
        <w:rPr>
          <w:rFonts w:ascii="Times New Roman" w:eastAsia="Times New Roman" w:hAnsi="Times New Roman"/>
          <w:b/>
          <w:sz w:val="24"/>
          <w:szCs w:val="24"/>
        </w:rPr>
        <w:t>Kandidat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t p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r procedur</w:t>
      </w:r>
      <w:r>
        <w:rPr>
          <w:rFonts w:ascii="Times New Roman" w:eastAsia="Times New Roman" w:hAnsi="Times New Roman"/>
          <w:b/>
          <w:sz w:val="24"/>
          <w:szCs w:val="24"/>
        </w:rPr>
        <w:t>ën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e ngritjes n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detyr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dhe pranim nga jasht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rbimit civil, do 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aplikojn</w:t>
      </w:r>
      <w:r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647B46">
        <w:rPr>
          <w:rFonts w:ascii="Times New Roman" w:eastAsia="Times New Roman" w:hAnsi="Times New Roman"/>
          <w:b/>
          <w:sz w:val="24"/>
          <w:szCs w:val="24"/>
        </w:rPr>
        <w:t>n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nj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jt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n koh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</w:p>
    <w:p w:rsidR="00B019CF" w:rsidRPr="00B20E9D" w:rsidRDefault="00B019CF" w:rsidP="00B019CF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b/>
          <w:sz w:val="24"/>
          <w:szCs w:val="24"/>
        </w:rPr>
        <w:t xml:space="preserve">Dokumentet duhet të dorëzohen me postë apo drejtpërsëdrejti në institucion, </w:t>
      </w:r>
      <w:r w:rsidR="004F1B4C">
        <w:rPr>
          <w:rFonts w:ascii="Times New Roman" w:hAnsi="Times New Roman"/>
          <w:b/>
          <w:sz w:val="24"/>
          <w:szCs w:val="24"/>
        </w:rPr>
        <w:t xml:space="preserve">ose te noteriauara </w:t>
      </w:r>
      <w:r w:rsidRPr="00B20E9D">
        <w:rPr>
          <w:rFonts w:ascii="Times New Roman" w:hAnsi="Times New Roman"/>
          <w:b/>
          <w:sz w:val="24"/>
          <w:szCs w:val="24"/>
        </w:rPr>
        <w:t xml:space="preserve">brenda datës </w:t>
      </w:r>
      <w:r w:rsidR="00616C44">
        <w:rPr>
          <w:rFonts w:ascii="Times New Roman" w:hAnsi="Times New Roman"/>
          <w:b/>
          <w:sz w:val="24"/>
          <w:szCs w:val="24"/>
        </w:rPr>
        <w:t>22.02.2024</w:t>
      </w:r>
      <w:r w:rsidRPr="00B20E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20E9D">
        <w:rPr>
          <w:rFonts w:ascii="Times New Roman" w:hAnsi="Times New Roman"/>
          <w:sz w:val="24"/>
          <w:szCs w:val="24"/>
        </w:rPr>
        <w:t xml:space="preserve">në Zyrën e </w:t>
      </w:r>
      <w:r w:rsidRPr="00B20E9D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B20E9D">
        <w:rPr>
          <w:rFonts w:ascii="Times New Roman" w:hAnsi="Times New Roman"/>
          <w:sz w:val="24"/>
          <w:szCs w:val="24"/>
        </w:rPr>
        <w:t>për të Dre</w:t>
      </w:r>
      <w:r w:rsidR="0002288A">
        <w:rPr>
          <w:rFonts w:ascii="Times New Roman" w:hAnsi="Times New Roman"/>
          <w:sz w:val="24"/>
          <w:szCs w:val="24"/>
        </w:rPr>
        <w:t>jtën e Informimit dhe Mbrojtjen</w:t>
      </w:r>
      <w:r w:rsidRPr="00B20E9D">
        <w:rPr>
          <w:rFonts w:ascii="Times New Roman" w:hAnsi="Times New Roman"/>
          <w:sz w:val="24"/>
          <w:szCs w:val="24"/>
        </w:rPr>
        <w:t xml:space="preserve"> e të dhënave personale, me adresë: Rr. “Abdi Toptani”, ND5, Tiranë.</w:t>
      </w: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71"/>
        <w:gridCol w:w="635"/>
        <w:gridCol w:w="8501"/>
        <w:gridCol w:w="312"/>
      </w:tblGrid>
      <w:tr w:rsidR="007650F6" w:rsidRPr="0089305D" w:rsidTr="00047AC3">
        <w:trPr>
          <w:gridBefore w:val="1"/>
          <w:gridAfter w:val="1"/>
          <w:wBefore w:w="174" w:type="dxa"/>
          <w:wAfter w:w="320" w:type="dxa"/>
          <w:trHeight w:val="1335"/>
        </w:trPr>
        <w:tc>
          <w:tcPr>
            <w:tcW w:w="9315" w:type="dxa"/>
            <w:gridSpan w:val="2"/>
            <w:shd w:val="clear" w:color="auto" w:fill="FFFFCC"/>
            <w:vAlign w:val="center"/>
          </w:tcPr>
          <w:p w:rsidR="007650F6" w:rsidRPr="00737BFD" w:rsidRDefault="007650F6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Të gjithë kandidatët që aplikojnë për procedurën e </w:t>
            </w:r>
            <w:r w:rsidR="00F96118"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ngritjes n</w:t>
            </w:r>
            <w:r w:rsidR="00D567CD"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ë</w:t>
            </w:r>
            <w:r w:rsidR="00F96118"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detyr</w:t>
            </w:r>
            <w:r w:rsidR="00D567CD"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ë </w:t>
            </w: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, do të informohen për fazat e mëtejshme të kësaj proçedur</w:t>
            </w:r>
            <w:r w:rsidR="007F1DF0"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ë</w:t>
            </w: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7650F6" w:rsidRPr="00737BFD" w:rsidRDefault="007650F6" w:rsidP="006D0A3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për datën e daljes së rezultateve të verifikimit paraprak, </w:t>
            </w:r>
          </w:p>
          <w:p w:rsidR="007650F6" w:rsidRPr="00737BFD" w:rsidRDefault="007650F6" w:rsidP="006D0A3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konkurimi;</w:t>
            </w:r>
          </w:p>
          <w:p w:rsidR="007650F6" w:rsidRPr="00737BFD" w:rsidRDefault="007650F6" w:rsidP="006D0A3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mënyrën e vlerësimit të kandidatëve</w:t>
            </w:r>
            <w:r w:rsidRPr="00737BF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CE2EDC" w:rsidRPr="00737BFD" w:rsidRDefault="00CE2EDC" w:rsidP="00616C44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A72F6F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Për të marrë këtë informacion, kandidatët duhet të vizitojnë në mënyrë të vazhdueshme faqen e KDIMDP-së  duke filluar </w:t>
            </w:r>
            <w:r w:rsidRPr="0002288A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nga data:</w:t>
            </w:r>
            <w:r w:rsidR="004F1B4C" w:rsidRPr="0002288A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99"/>
              </w:rPr>
              <w:t xml:space="preserve"> </w:t>
            </w:r>
            <w:r w:rsidR="00616C44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99"/>
              </w:rPr>
              <w:t>26.02.2024</w:t>
            </w:r>
            <w:r w:rsidRPr="00A72F6F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99"/>
              </w:rPr>
              <w:t> </w:t>
            </w:r>
          </w:p>
        </w:tc>
      </w:tr>
      <w:tr w:rsidR="00047AC3" w:rsidRPr="00271B6C" w:rsidTr="00047AC3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271B6C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899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271B6C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B6C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47AC3" w:rsidRPr="00271B6C" w:rsidRDefault="00047AC3" w:rsidP="00047AC3">
      <w:pPr>
        <w:jc w:val="both"/>
        <w:rPr>
          <w:rFonts w:ascii="Times New Roman" w:hAnsi="Times New Roman"/>
          <w:sz w:val="24"/>
          <w:szCs w:val="24"/>
        </w:rPr>
      </w:pPr>
    </w:p>
    <w:p w:rsidR="001C4450" w:rsidRDefault="001C4450" w:rsidP="0085704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71B6C">
        <w:rPr>
          <w:rFonts w:ascii="Times New Roman" w:hAnsi="Times New Roman"/>
          <w:sz w:val="24"/>
          <w:szCs w:val="24"/>
        </w:rPr>
        <w:t>jësia e menaxhimit të burimeve njerëzore</w:t>
      </w:r>
      <w:r w:rsidR="0002288A">
        <w:rPr>
          <w:rFonts w:ascii="Times New Roman" w:hAnsi="Times New Roman"/>
          <w:sz w:val="24"/>
          <w:szCs w:val="24"/>
        </w:rPr>
        <w:t xml:space="preserve"> (Njësia përgjegjëse)</w:t>
      </w:r>
      <w:r w:rsidRPr="00271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271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Zyrës së </w:t>
      </w:r>
      <w:r w:rsidRPr="007B3F5C">
        <w:rPr>
          <w:rFonts w:ascii="Times New Roman" w:hAnsi="Times New Roman"/>
          <w:sz w:val="24"/>
          <w:szCs w:val="24"/>
        </w:rPr>
        <w:t>Komisioneri</w:t>
      </w:r>
      <w:r>
        <w:rPr>
          <w:rFonts w:ascii="Times New Roman" w:hAnsi="Times New Roman"/>
          <w:sz w:val="24"/>
          <w:szCs w:val="24"/>
        </w:rPr>
        <w:t>t</w:t>
      </w:r>
      <w:r w:rsidRPr="007B3F5C">
        <w:rPr>
          <w:rFonts w:ascii="Times New Roman" w:hAnsi="Times New Roman"/>
          <w:sz w:val="24"/>
          <w:szCs w:val="24"/>
        </w:rPr>
        <w:t xml:space="preserve"> për të Drejtën e Informimit dhe Mbrojtjen e të Dhënave Personale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271B6C">
        <w:rPr>
          <w:rFonts w:ascii="Times New Roman" w:hAnsi="Times New Roman"/>
          <w:sz w:val="24"/>
          <w:szCs w:val="24"/>
        </w:rPr>
        <w:t>ku ndodhet</w:t>
      </w:r>
      <w:r w:rsidRPr="00AD05D2">
        <w:rPr>
          <w:rFonts w:ascii="Times New Roman" w:hAnsi="Times New Roman"/>
          <w:sz w:val="24"/>
          <w:szCs w:val="24"/>
        </w:rPr>
        <w:t xml:space="preserve"> pozicioni për të cilin ju dëshironi të aplikoni</w:t>
      </w:r>
      <w:r>
        <w:rPr>
          <w:rFonts w:ascii="Times New Roman" w:hAnsi="Times New Roman"/>
          <w:sz w:val="24"/>
          <w:szCs w:val="24"/>
        </w:rPr>
        <w:t>,</w:t>
      </w:r>
      <w:r w:rsidRPr="00AD05D2">
        <w:rPr>
          <w:rFonts w:ascii="Times New Roman" w:hAnsi="Times New Roman"/>
          <w:sz w:val="24"/>
          <w:szCs w:val="24"/>
        </w:rPr>
        <w:t xml:space="preserve"> do të shpallë në portalin </w:t>
      </w:r>
      <w:r>
        <w:rPr>
          <w:rFonts w:ascii="Times New Roman" w:hAnsi="Times New Roman"/>
          <w:sz w:val="24"/>
          <w:szCs w:val="24"/>
        </w:rPr>
        <w:t>“Shërbimi Kombëtar i Punësimit”,</w:t>
      </w:r>
      <w:r w:rsidRPr="00AD05D2">
        <w:rPr>
          <w:rFonts w:ascii="Times New Roman" w:hAnsi="Times New Roman"/>
          <w:sz w:val="24"/>
          <w:szCs w:val="24"/>
        </w:rPr>
        <w:t xml:space="preserve"> listën e kandidatëve që plotësojnë kushtet dhe kriteret e veçanta, si dhe datën, vendin dhe orën e saktë ku do të zhvillohet intervista. </w:t>
      </w:r>
    </w:p>
    <w:p w:rsidR="001C4450" w:rsidRPr="00452AF3" w:rsidRDefault="001C4450" w:rsidP="001C4450">
      <w:pPr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t>Në të njëjtën datë kandidatët që nuk i plotësojnë kushtet dhe kriteret e veçanta do të njoftohen individualisht nga njësia e menaxhimit të burimeve njerëzore të institucionit</w:t>
      </w:r>
      <w:r>
        <w:rPr>
          <w:rFonts w:ascii="Times New Roman" w:hAnsi="Times New Roman"/>
          <w:sz w:val="24"/>
          <w:szCs w:val="24"/>
        </w:rPr>
        <w:t xml:space="preserve"> (Njësia përgjegjëse), </w:t>
      </w:r>
      <w:r w:rsidRPr="00271B6C">
        <w:rPr>
          <w:rFonts w:ascii="Times New Roman" w:hAnsi="Times New Roman"/>
          <w:sz w:val="24"/>
          <w:szCs w:val="24"/>
        </w:rPr>
        <w:t xml:space="preserve"> </w:t>
      </w:r>
      <w:r w:rsidRPr="00AD05D2">
        <w:rPr>
          <w:rFonts w:ascii="Times New Roman" w:hAnsi="Times New Roman"/>
          <w:sz w:val="24"/>
          <w:szCs w:val="24"/>
        </w:rPr>
        <w:t xml:space="preserve"> ku ndodhet pozicioni për të cilin ju dëshironi të aplikoni, </w:t>
      </w:r>
      <w:r w:rsidRPr="00AD05D2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AD05D2">
        <w:rPr>
          <w:rFonts w:ascii="Times New Roman" w:hAnsi="Times New Roman"/>
          <w:sz w:val="24"/>
          <w:szCs w:val="24"/>
        </w:rPr>
        <w:t xml:space="preserve">, për shkaqet e moskualifikimit. </w:t>
      </w:r>
      <w:r w:rsidRPr="00B77B08">
        <w:rPr>
          <w:rFonts w:ascii="Times New Roman" w:hAnsi="Times New Roman"/>
          <w:sz w:val="24"/>
          <w:szCs w:val="24"/>
        </w:rPr>
        <w:t>Ankesat nga kandidatët paraqiten në Njësinë Përgjegjëse, brenda 5 ditëve kalendarike nga shpallja e listës dhe ankuesi merr përgjigje brenda 5 ditëve kalendarike nga data e depozitimit të saj.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7650F6" w:rsidRPr="0089305D" w:rsidTr="001C4450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89305D" w:rsidRDefault="007650F6" w:rsidP="0004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2.</w:t>
            </w:r>
            <w:r w:rsidR="00047AC3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89305D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:rsidR="001C4450" w:rsidRPr="00452AF3" w:rsidRDefault="001C4450" w:rsidP="00857040">
      <w:pPr>
        <w:jc w:val="both"/>
        <w:rPr>
          <w:rFonts w:ascii="Times New Roman" w:hAnsi="Times New Roman"/>
          <w:sz w:val="24"/>
          <w:szCs w:val="24"/>
        </w:rPr>
      </w:pPr>
    </w:p>
    <w:p w:rsidR="001C4450" w:rsidRPr="00616C44" w:rsidRDefault="001C4450" w:rsidP="0085704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616C44">
        <w:rPr>
          <w:rFonts w:ascii="Times New Roman" w:hAnsi="Times New Roman"/>
          <w:sz w:val="24"/>
          <w:szCs w:val="24"/>
        </w:rPr>
        <w:t>Kandidatët do të vlerësohen në lidhje me:</w:t>
      </w:r>
    </w:p>
    <w:p w:rsidR="001C4450" w:rsidRPr="00616C44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16C44">
        <w:rPr>
          <w:rFonts w:ascii="Times New Roman" w:hAnsi="Times New Roman"/>
          <w:sz w:val="24"/>
          <w:szCs w:val="24"/>
        </w:rPr>
        <w:t xml:space="preserve">Njohuri mbi Kushtetutën e Republikës së </w:t>
      </w:r>
      <w:proofErr w:type="gramStart"/>
      <w:r w:rsidRPr="00616C44">
        <w:rPr>
          <w:rFonts w:ascii="Times New Roman" w:hAnsi="Times New Roman"/>
          <w:sz w:val="24"/>
          <w:szCs w:val="24"/>
        </w:rPr>
        <w:t>Shqipërisë ;</w:t>
      </w:r>
      <w:proofErr w:type="gramEnd"/>
      <w:r w:rsidRPr="00616C44">
        <w:rPr>
          <w:rFonts w:ascii="Times New Roman" w:hAnsi="Times New Roman"/>
          <w:sz w:val="24"/>
          <w:szCs w:val="24"/>
        </w:rPr>
        <w:t xml:space="preserve"> </w:t>
      </w:r>
    </w:p>
    <w:p w:rsidR="001C4450" w:rsidRPr="00616C44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16C44">
        <w:rPr>
          <w:rFonts w:ascii="Times New Roman" w:hAnsi="Times New Roman"/>
          <w:sz w:val="24"/>
          <w:szCs w:val="24"/>
        </w:rPr>
        <w:t>Njohuri mbi Ligjin Nr. 152/2013, “Për nëpunësin civil”, i ndryshuar, dhe aktet nënligjore dalë në zbatim të tij;</w:t>
      </w:r>
    </w:p>
    <w:p w:rsidR="001C4450" w:rsidRPr="00616C44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16C44">
        <w:rPr>
          <w:rFonts w:ascii="Times New Roman" w:hAnsi="Times New Roman"/>
          <w:sz w:val="24"/>
          <w:szCs w:val="24"/>
        </w:rPr>
        <w:t>Njohuri mbi Ligjin Nr.9887, datë 10.03.2008, “Për mbrojtjen e të dhënave personale”, i ndryshuar dhe aktet nënligjore dalë në zbatim të tij;</w:t>
      </w:r>
    </w:p>
    <w:p w:rsidR="001C4450" w:rsidRPr="00616C44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16C44">
        <w:rPr>
          <w:rFonts w:ascii="Times New Roman" w:hAnsi="Times New Roman"/>
          <w:sz w:val="24"/>
          <w:szCs w:val="24"/>
          <w:lang w:val="sq-AL"/>
        </w:rPr>
        <w:t xml:space="preserve">Njohuri mbi Ligjin Nr. 119/2014, “Për të drejtën e informimit”; </w:t>
      </w:r>
    </w:p>
    <w:p w:rsidR="001C4450" w:rsidRPr="00616C44" w:rsidRDefault="001C4450" w:rsidP="0085704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616C44">
        <w:rPr>
          <w:rFonts w:ascii="Times New Roman" w:eastAsia="Times New Roman" w:hAnsi="Times New Roman"/>
          <w:sz w:val="24"/>
          <w:szCs w:val="24"/>
        </w:rPr>
        <w:t>Njohuri  mbi</w:t>
      </w:r>
      <w:proofErr w:type="gramEnd"/>
      <w:r w:rsidRPr="00616C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616C44">
        <w:rPr>
          <w:rFonts w:ascii="Times New Roman" w:hAnsi="Times New Roman"/>
          <w:sz w:val="24"/>
          <w:szCs w:val="24"/>
          <w:lang w:val="sq-AL"/>
        </w:rPr>
        <w:t xml:space="preserve">Ligjin Nr. 146/2014, “Për njoftimin dhe konsultimin Publik”; </w:t>
      </w:r>
    </w:p>
    <w:p w:rsidR="001C4450" w:rsidRPr="00616C44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616C44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616C44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44/2015 </w:t>
      </w:r>
      <w:r w:rsidRPr="00616C44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“Kodi i Procedurave Administrative të Republikës së </w:t>
      </w:r>
      <w:proofErr w:type="gramStart"/>
      <w:r w:rsidRPr="00616C44">
        <w:rPr>
          <w:rFonts w:ascii="Times New Roman" w:hAnsi="Times New Roman"/>
          <w:color w:val="0D0D0D" w:themeColor="text1" w:themeTint="F2"/>
          <w:sz w:val="24"/>
          <w:szCs w:val="24"/>
        </w:rPr>
        <w:t>Shqipërisë ”</w:t>
      </w:r>
      <w:proofErr w:type="gramEnd"/>
      <w:r w:rsidRPr="00616C44">
        <w:rPr>
          <w:rFonts w:ascii="Times New Roman" w:hAnsi="Times New Roman"/>
          <w:color w:val="0D0D0D" w:themeColor="text1" w:themeTint="F2"/>
          <w:sz w:val="24"/>
          <w:szCs w:val="24"/>
        </w:rPr>
        <w:t xml:space="preserve">; </w:t>
      </w:r>
    </w:p>
    <w:p w:rsidR="001C4450" w:rsidRPr="00616C44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616C44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616C44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10279 </w:t>
      </w:r>
      <w:r w:rsidRPr="00616C44">
        <w:rPr>
          <w:rFonts w:ascii="Times New Roman" w:hAnsi="Times New Roman"/>
          <w:color w:val="0D0D0D" w:themeColor="text1" w:themeTint="F2"/>
          <w:sz w:val="24"/>
          <w:szCs w:val="24"/>
        </w:rPr>
        <w:t>“Për kundravajtjet Administrative”;</w:t>
      </w:r>
    </w:p>
    <w:p w:rsidR="001C4450" w:rsidRPr="00616C44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616C44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49/2012 “Për organizimin dhe funksionimin e gjykatave administrative dhe gjykimin e mosmarrëveshjeve administrative”, i ndryshuar;  </w:t>
      </w:r>
    </w:p>
    <w:p w:rsidR="001C4450" w:rsidRPr="00616C44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16C44">
        <w:rPr>
          <w:rFonts w:ascii="Times New Roman" w:hAnsi="Times New Roman"/>
          <w:sz w:val="24"/>
          <w:szCs w:val="24"/>
        </w:rPr>
        <w:t>Njohuri mbi Ligjin Nr. 9131, datë 08.09.2003, “Për rregullat e etikës në administratën publike”.</w:t>
      </w:r>
    </w:p>
    <w:p w:rsidR="001C4450" w:rsidRPr="00616C44" w:rsidRDefault="001C4450" w:rsidP="004F1B4C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6C44">
        <w:rPr>
          <w:rFonts w:ascii="Times New Roman" w:hAnsi="Times New Roman"/>
          <w:sz w:val="24"/>
          <w:szCs w:val="24"/>
        </w:rPr>
        <w:t>Njohuri  mbi</w:t>
      </w:r>
      <w:proofErr w:type="gramEnd"/>
      <w:r w:rsidRPr="00616C44">
        <w:rPr>
          <w:rFonts w:ascii="Times New Roman" w:hAnsi="Times New Roman"/>
          <w:sz w:val="24"/>
          <w:szCs w:val="24"/>
        </w:rPr>
        <w:t xml:space="preserve"> Ligjin Nr. 7850, datë 29.07.1994 “Kodi Civil i Republikës së Shqipërisë”, i ndryshuar, </w:t>
      </w:r>
    </w:p>
    <w:p w:rsidR="00613445" w:rsidRPr="00616C44" w:rsidRDefault="001C4450" w:rsidP="00613445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16C44">
        <w:rPr>
          <w:rFonts w:ascii="Times New Roman" w:hAnsi="Times New Roman"/>
          <w:sz w:val="24"/>
          <w:szCs w:val="24"/>
        </w:rPr>
        <w:t>Njohuri mbi Ligjin Nr. 8116, date 29.03.1996, “Kodi i Procedurës Civile i Republikës së Shqipërisë”, i ndryshuar.</w:t>
      </w:r>
    </w:p>
    <w:p w:rsidR="00613445" w:rsidRPr="00616C44" w:rsidRDefault="00613445" w:rsidP="006134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616C44">
        <w:rPr>
          <w:rFonts w:ascii="Times New Roman" w:hAnsi="Times New Roman"/>
          <w:sz w:val="24"/>
          <w:szCs w:val="24"/>
          <w:lang w:val="sq-AL"/>
        </w:rPr>
        <w:t>Rregullorja (BE) 2016/679 e Parlamentit Evropian dhe e Këshillit e datës 27 prill 2016 “Mbi mbrojtjen e personave fizikë në lidhje me përpunimin e të dhënave personale dhe për lëvizjen e lirë të këtyre të dhënave” , (GDPR)</w:t>
      </w:r>
    </w:p>
    <w:p w:rsidR="00613445" w:rsidRPr="00616C44" w:rsidRDefault="00613445" w:rsidP="006134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616C44">
        <w:rPr>
          <w:rFonts w:ascii="Times New Roman" w:hAnsi="Times New Roman"/>
          <w:sz w:val="24"/>
          <w:szCs w:val="24"/>
          <w:lang w:val="sq-AL"/>
        </w:rPr>
        <w:t>Direktiva (BE) 2016/680 e Parlamentit Evropian dhe e  Këshillit e datës 27 prill 2016 “Për mbrojtjen e personave fizikë në lidhje me përpunimin e të dhënave personale nga autoritetet kompetente me qëllim parandalimin, hetimin, zbulimin, ndjekjen penale të veprave penale apo ekzekutimin e dënimeve penale dhe për lëvizjen e lirë të këtyre të dhënave”, (Direktiva e Policisë)</w:t>
      </w:r>
    </w:p>
    <w:p w:rsidR="00613445" w:rsidRPr="00616C44" w:rsidRDefault="00613445" w:rsidP="006134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616C44">
        <w:rPr>
          <w:rFonts w:ascii="Times New Roman" w:hAnsi="Times New Roman"/>
          <w:sz w:val="24"/>
          <w:szCs w:val="24"/>
          <w:lang w:val="sq-AL"/>
        </w:rPr>
        <w:t xml:space="preserve">Ligj nr. 113/2018 për Ratifikimin e Marrëveshjes për Bashkëpunimin Ndërmjet Republikës së Shqipërisë dhe EUROJUST-it. </w:t>
      </w:r>
    </w:p>
    <w:p w:rsidR="00613445" w:rsidRPr="00616C44" w:rsidRDefault="00613445" w:rsidP="0061344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616C44">
        <w:rPr>
          <w:rFonts w:ascii="Times New Roman" w:hAnsi="Times New Roman"/>
          <w:sz w:val="24"/>
          <w:szCs w:val="24"/>
          <w:lang w:val="sq-AL"/>
        </w:rPr>
        <w:t xml:space="preserve">Ligji nr. 71/2016 “Për kontrollin kufitar”, i ndryshuar si dhe akteve nënligjore në zbatim të tij që lidhen me mbrojtjen e të dhënave personale. </w:t>
      </w:r>
    </w:p>
    <w:p w:rsidR="001C4450" w:rsidRPr="00616C44" w:rsidRDefault="001C4450" w:rsidP="00613445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6C6475" w:rsidRPr="00616C44" w:rsidRDefault="006C6475" w:rsidP="006C6475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16C44">
        <w:rPr>
          <w:rFonts w:ascii="Times New Roman" w:hAnsi="Times New Roman"/>
          <w:sz w:val="24"/>
          <w:szCs w:val="24"/>
        </w:rPr>
        <w:t xml:space="preserve">Njohuri mbi Ligjin Nr. 9880, date 25.02.2008 </w:t>
      </w:r>
      <w:proofErr w:type="gramStart"/>
      <w:r w:rsidRPr="00616C44">
        <w:rPr>
          <w:rFonts w:ascii="Times New Roman" w:hAnsi="Times New Roman"/>
          <w:sz w:val="24"/>
          <w:szCs w:val="24"/>
        </w:rPr>
        <w:t>“ Për</w:t>
      </w:r>
      <w:proofErr w:type="gramEnd"/>
      <w:r w:rsidRPr="00616C44">
        <w:rPr>
          <w:rFonts w:ascii="Times New Roman" w:hAnsi="Times New Roman"/>
          <w:sz w:val="24"/>
          <w:szCs w:val="24"/>
        </w:rPr>
        <w:t xml:space="preserve"> nenshkrimin elektronik”, i ndryshuar </w:t>
      </w:r>
    </w:p>
    <w:p w:rsidR="006C6475" w:rsidRPr="00616C44" w:rsidRDefault="006C6475" w:rsidP="006C6475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16C44">
        <w:rPr>
          <w:rFonts w:ascii="Times New Roman" w:hAnsi="Times New Roman"/>
          <w:sz w:val="24"/>
          <w:szCs w:val="24"/>
        </w:rPr>
        <w:t xml:space="preserve">Njohuri mbi Ligjin Nr. 9918, datë 19.05.2008 </w:t>
      </w:r>
      <w:proofErr w:type="gramStart"/>
      <w:r w:rsidRPr="00616C44">
        <w:rPr>
          <w:rFonts w:ascii="Times New Roman" w:hAnsi="Times New Roman"/>
          <w:sz w:val="24"/>
          <w:szCs w:val="24"/>
        </w:rPr>
        <w:t>“ Për</w:t>
      </w:r>
      <w:proofErr w:type="gramEnd"/>
      <w:r w:rsidRPr="00616C44">
        <w:rPr>
          <w:rFonts w:ascii="Times New Roman" w:hAnsi="Times New Roman"/>
          <w:sz w:val="24"/>
          <w:szCs w:val="24"/>
        </w:rPr>
        <w:t xml:space="preserve"> komunikimet elektronike në Republikën e Shqipërisë”, i ndryshuar si dhe aktet nënligjore </w:t>
      </w:r>
    </w:p>
    <w:p w:rsidR="006C6475" w:rsidRPr="00616C44" w:rsidRDefault="006C6475" w:rsidP="006C6475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16C44">
        <w:rPr>
          <w:rFonts w:ascii="Times New Roman" w:hAnsi="Times New Roman"/>
          <w:sz w:val="24"/>
          <w:szCs w:val="24"/>
        </w:rPr>
        <w:t xml:space="preserve">Njohuri mbi Ligjin Nr. 10273, datë 29.04.2010 </w:t>
      </w:r>
      <w:proofErr w:type="gramStart"/>
      <w:r w:rsidRPr="00616C44">
        <w:rPr>
          <w:rFonts w:ascii="Times New Roman" w:hAnsi="Times New Roman"/>
          <w:sz w:val="24"/>
          <w:szCs w:val="24"/>
        </w:rPr>
        <w:t>“ Për</w:t>
      </w:r>
      <w:proofErr w:type="gramEnd"/>
      <w:r w:rsidRPr="00616C44">
        <w:rPr>
          <w:rFonts w:ascii="Times New Roman" w:hAnsi="Times New Roman"/>
          <w:sz w:val="24"/>
          <w:szCs w:val="24"/>
        </w:rPr>
        <w:t xml:space="preserve"> dokumentin elektronik”  si dhe aktet nënligjore</w:t>
      </w:r>
    </w:p>
    <w:p w:rsidR="006C6475" w:rsidRPr="00616C44" w:rsidRDefault="006C6475" w:rsidP="006C6475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616C44">
        <w:rPr>
          <w:rFonts w:ascii="Times New Roman" w:hAnsi="Times New Roman"/>
          <w:sz w:val="24"/>
          <w:szCs w:val="24"/>
        </w:rPr>
        <w:t xml:space="preserve">Njohuri mbi Ligjin Nr. 10325, datë 23.09.2010 </w:t>
      </w:r>
      <w:proofErr w:type="gramStart"/>
      <w:r w:rsidRPr="00616C44">
        <w:rPr>
          <w:rFonts w:ascii="Times New Roman" w:hAnsi="Times New Roman"/>
          <w:sz w:val="24"/>
          <w:szCs w:val="24"/>
        </w:rPr>
        <w:t>“ Për</w:t>
      </w:r>
      <w:proofErr w:type="gramEnd"/>
      <w:r w:rsidRPr="00616C44">
        <w:rPr>
          <w:rFonts w:ascii="Times New Roman" w:hAnsi="Times New Roman"/>
          <w:sz w:val="24"/>
          <w:szCs w:val="24"/>
        </w:rPr>
        <w:t xml:space="preserve"> bazën e të dhënave shtetërore” si dhe aktet nënligjore </w:t>
      </w:r>
    </w:p>
    <w:p w:rsidR="006C6475" w:rsidRPr="00613445" w:rsidRDefault="006C6475" w:rsidP="00613445">
      <w:pPr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47AC3" w:rsidRPr="00A72F6F" w:rsidTr="00227C2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A72F6F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A72F6F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F96118" w:rsidRPr="00A72F6F" w:rsidRDefault="00F96118" w:rsidP="00047AC3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4450" w:rsidRPr="00A72F6F" w:rsidRDefault="001C4450" w:rsidP="001C445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>Kandidatet do të vlerësohen nga Komiteti i Pranimit për Ngritjen në Detyre në KDIMDP, nëpërmjet dokumentacionit të dorëzuar, vlerësimit me shkrim dhe intervistës së strukturuar me gojë. Totali i pikëve të vlerësimit të kandidateve është 100 pikë</w:t>
      </w:r>
    </w:p>
    <w:p w:rsidR="001C4450" w:rsidRPr="00A72F6F" w:rsidRDefault="001C4450" w:rsidP="001C445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1C4450" w:rsidRPr="00A72F6F" w:rsidRDefault="001C4450" w:rsidP="001C4450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  <w:r w:rsidRPr="00A72F6F">
        <w:rPr>
          <w:rFonts w:ascii="Times New Roman" w:hAnsi="Times New Roman"/>
          <w:b/>
          <w:bCs/>
          <w:sz w:val="24"/>
          <w:szCs w:val="24"/>
        </w:rPr>
        <w:t>Kandidatët do të vlerësohen në lidhje me:</w:t>
      </w:r>
    </w:p>
    <w:p w:rsidR="001C4450" w:rsidRPr="00A72F6F" w:rsidRDefault="001C4450" w:rsidP="001C445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br/>
        <w:t>a- Vlerësimin me shkrim, deri në 40 pikë;</w:t>
      </w:r>
    </w:p>
    <w:p w:rsidR="001C4450" w:rsidRPr="00A72F6F" w:rsidRDefault="001C4450" w:rsidP="001C445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br/>
        <w:t xml:space="preserve">b- Intervistën e strukturuar me gojë që konsiston në motivimin, aspiratat dhe pritshmëritë e tyre për karrierën, deri në 40 pikë; </w:t>
      </w:r>
    </w:p>
    <w:p w:rsidR="001C4450" w:rsidRPr="00A72F6F" w:rsidRDefault="001C4450" w:rsidP="001C445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br/>
        <w:t xml:space="preserve">c- Jetëshkrimin, që konsiston në vlerësimin e arsimimit, të përvojës e të trajnimeve, të lidhura me fushën, deri në 20 pikë. </w:t>
      </w:r>
    </w:p>
    <w:p w:rsidR="001C4450" w:rsidRPr="00A72F6F" w:rsidRDefault="001C4450" w:rsidP="001C445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A72F6F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</w:p>
    <w:p w:rsidR="001C4450" w:rsidRPr="00A72F6F" w:rsidRDefault="00CC6EB3" w:rsidP="001C4450">
      <w:pPr>
        <w:pStyle w:val="ListParagraph"/>
        <w:ind w:right="-81"/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12" w:history="1">
        <w:r w:rsidR="001C4450" w:rsidRPr="00A72F6F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http://www.dap.gov.al/legjislacioni/udhezime-manuale/54-udhezim-nr-2-date-27-03-2015</w:t>
        </w:r>
      </w:hyperlink>
    </w:p>
    <w:p w:rsidR="001C4450" w:rsidRPr="00A72F6F" w:rsidRDefault="001C4450" w:rsidP="001C4450">
      <w:pPr>
        <w:pStyle w:val="ListParagraph"/>
        <w:ind w:right="-81"/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047AC3" w:rsidRPr="00A72F6F" w:rsidRDefault="00047AC3" w:rsidP="00047AC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47AC3" w:rsidRPr="00A72F6F" w:rsidTr="00B233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A72F6F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A72F6F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F6F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047AC3" w:rsidRPr="00A72F6F" w:rsidRDefault="00047AC3" w:rsidP="00047AC3">
      <w:pPr>
        <w:jc w:val="both"/>
        <w:rPr>
          <w:rFonts w:ascii="Times New Roman" w:hAnsi="Times New Roman"/>
          <w:sz w:val="24"/>
          <w:szCs w:val="24"/>
        </w:rPr>
      </w:pPr>
    </w:p>
    <w:p w:rsidR="00633932" w:rsidRPr="00C82D86" w:rsidRDefault="00633932" w:rsidP="00DC1091">
      <w:pPr>
        <w:jc w:val="both"/>
        <w:rPr>
          <w:rStyle w:val="Hyperlink"/>
          <w:rFonts w:ascii="Times New Roman" w:hAnsi="Times New Roman"/>
          <w:i/>
          <w:iCs/>
          <w:color w:val="auto"/>
          <w:sz w:val="24"/>
          <w:szCs w:val="24"/>
        </w:rPr>
      </w:pPr>
      <w:r w:rsidRPr="00C82D86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r w:rsidRPr="00C82D86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C82D86">
        <w:rPr>
          <w:rFonts w:ascii="Times New Roman" w:hAnsi="Times New Roman"/>
          <w:sz w:val="24"/>
          <w:szCs w:val="24"/>
        </w:rPr>
        <w:t>për të Drejtën e Informimit dhe Mbrojtjen e të Dhënave Personale, do të shpallë fituesin në portalin “Shërbimi Kombëtar i Punësimit”. Të gjithë kandidatët pjesëmarrës në këtë procedurë do të njoftohen në mënyrë elektronike për rezultatet.</w:t>
      </w:r>
      <w:r w:rsidRPr="00C82D86">
        <w:rPr>
          <w:rFonts w:ascii="Times New Roman" w:hAnsi="Times New Roman"/>
          <w:i/>
          <w:iCs/>
          <w:sz w:val="24"/>
          <w:szCs w:val="24"/>
          <w:u w:val="single"/>
        </w:rPr>
        <w:t>(nëpërmjet adresës së e-mail).</w:t>
      </w:r>
    </w:p>
    <w:p w:rsidR="00633932" w:rsidRPr="00C82D86" w:rsidRDefault="00633932" w:rsidP="00DC1091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C82D86">
        <w:rPr>
          <w:rFonts w:ascii="Times New Roman" w:hAnsi="Times New Roman"/>
          <w:sz w:val="24"/>
          <w:szCs w:val="24"/>
        </w:rPr>
        <w:t>Kandidatët fitues janë ata që renditen të parët nga kandidatët që kanë marrë të paktën 70 pikë (70% të pikëve). Njesia përgjegjëse njofton individualisht kandidatët që kanë konkurruar për rezultatin e tyre brenda 24 (njëzetekatër) orëve nga dita që komiteti i njofton vendimin e tij. Kandidati ka të drejtë të bëjë ankim me shkrim edhe në (KPND) për rezultatin e pikëve brenda 3(tri) ditëve kalendarike nga data e njoftimit individual për rezultatin e vlerësimit. Ankuesi merr përgjigje brenda 5 (pesë) ditëve kalendarike nga data përfundimit të afatit të ankimit</w:t>
      </w:r>
    </w:p>
    <w:p w:rsidR="00633932" w:rsidRDefault="00633932" w:rsidP="00DC109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526">
        <w:rPr>
          <w:rFonts w:ascii="Times New Roman" w:hAnsi="Times New Roman"/>
          <w:color w:val="000000" w:themeColor="text1"/>
          <w:sz w:val="24"/>
          <w:szCs w:val="24"/>
        </w:rPr>
        <w:t>Të gjithë kandidatët pjesëmarrës q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 aplikojn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 p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>r procedur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n 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ngritjes në detyrë dhe /ose pranim nga jashte sherbimit civil 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, në këtë </w:t>
      </w:r>
      <w:r>
        <w:rPr>
          <w:rFonts w:ascii="Times New Roman" w:hAnsi="Times New Roman"/>
          <w:color w:val="000000" w:themeColor="text1"/>
          <w:sz w:val="24"/>
          <w:szCs w:val="24"/>
        </w:rPr>
        <w:t>procedure,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 do të marrin informacion p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>r fazat e m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>tejshme t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 kesaj procedure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33932" w:rsidRDefault="00633932" w:rsidP="00DC109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 për datën e daljes së rezultateve të verifikimit paraprak,</w:t>
      </w:r>
    </w:p>
    <w:p w:rsidR="00633932" w:rsidRDefault="00633932" w:rsidP="00DC109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-për 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>datën, vendin dhe orën ku do të zhvillohet konkurimi;</w:t>
      </w:r>
    </w:p>
    <w:p w:rsidR="00633932" w:rsidRDefault="00633932" w:rsidP="00DC1091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7526">
        <w:rPr>
          <w:rFonts w:ascii="Times New Roman" w:hAnsi="Times New Roman"/>
          <w:color w:val="000000" w:themeColor="text1"/>
          <w:sz w:val="24"/>
          <w:szCs w:val="24"/>
        </w:rPr>
        <w:t>Për të marrë këtë informacion, kandidatët duhet të vizitojnë në mënyrë të vazhdueshme faqen e KDIMDP-</w:t>
      </w:r>
      <w:proofErr w:type="gramStart"/>
      <w:r w:rsidRPr="00847526">
        <w:rPr>
          <w:rFonts w:ascii="Times New Roman" w:hAnsi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  duke</w:t>
      </w:r>
      <w:proofErr w:type="gramEnd"/>
      <w:r w:rsidRPr="00847526">
        <w:rPr>
          <w:rFonts w:ascii="Times New Roman" w:hAnsi="Times New Roman"/>
          <w:color w:val="000000" w:themeColor="text1"/>
          <w:sz w:val="24"/>
          <w:szCs w:val="24"/>
        </w:rPr>
        <w:t xml:space="preserve"> filluar nga data </w:t>
      </w:r>
      <w:r w:rsidR="00616C44">
        <w:rPr>
          <w:rFonts w:ascii="Times New Roman" w:hAnsi="Times New Roman"/>
          <w:color w:val="000000" w:themeColor="text1"/>
          <w:sz w:val="24"/>
          <w:szCs w:val="24"/>
        </w:rPr>
        <w:t>26.02.2024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e në vijim .</w:t>
      </w:r>
    </w:p>
    <w:p w:rsidR="00633932" w:rsidRPr="00C82D86" w:rsidRDefault="00633932" w:rsidP="00DC1091">
      <w:pPr>
        <w:jc w:val="both"/>
        <w:rPr>
          <w:rFonts w:ascii="Times New Roman" w:hAnsi="Times New Roman"/>
          <w:b/>
          <w:sz w:val="24"/>
          <w:szCs w:val="24"/>
        </w:rPr>
      </w:pPr>
      <w:r w:rsidRPr="00C82D86">
        <w:rPr>
          <w:rFonts w:ascii="Times New Roman" w:hAnsi="Times New Roman"/>
          <w:b/>
          <w:sz w:val="24"/>
          <w:szCs w:val="24"/>
        </w:rPr>
        <w:t>Në rast se një vend vakant, në kategorinë e ulët apo të mesme drejtuese, nuk plotësohet nëpërmjet procedurës së lëvizjes paralele dhe Këshilli i Ministrave, për institucionet e administratës shtetërore, apo organi kompetent, për institucionet e pavarura, ka marrë vendim, në përputhje me pikën 4, të nenit 26, të ligjit nr. 152/2013, “Për nëpunësin civil”, të ndryshuar, atëherë, në procedurën e ngritjes në detyrë kanë të drejtë të konkurrojnë edhe kandidatë të tjerë nga jashtë shërbimit civil</w:t>
      </w:r>
      <w:r w:rsidR="000F28F8">
        <w:rPr>
          <w:rFonts w:ascii="Times New Roman" w:hAnsi="Times New Roman"/>
          <w:b/>
          <w:sz w:val="24"/>
          <w:szCs w:val="24"/>
        </w:rPr>
        <w:t>.</w:t>
      </w:r>
    </w:p>
    <w:p w:rsidR="00633932" w:rsidRPr="00B77B08" w:rsidRDefault="00633932" w:rsidP="00DC1091">
      <w:pPr>
        <w:jc w:val="both"/>
        <w:rPr>
          <w:rFonts w:ascii="Times New Roman" w:hAnsi="Times New Roman"/>
          <w:sz w:val="24"/>
          <w:szCs w:val="24"/>
        </w:rPr>
      </w:pPr>
    </w:p>
    <w:p w:rsidR="00633932" w:rsidRPr="00CE760D" w:rsidRDefault="00633932" w:rsidP="00633932">
      <w:pPr>
        <w:pStyle w:val="NormalWeb"/>
        <w:jc w:val="both"/>
        <w:rPr>
          <w:b/>
          <w:spacing w:val="-3"/>
          <w:lang w:val="sq-AL"/>
        </w:rPr>
      </w:pPr>
      <w:r w:rsidRPr="00CE760D">
        <w:rPr>
          <w:b/>
          <w:spacing w:val="-3"/>
          <w:lang w:val="sq-AL"/>
        </w:rPr>
        <w:t>Njësia Përgjegjëse</w:t>
      </w:r>
    </w:p>
    <w:p w:rsidR="00633932" w:rsidRPr="007147FD" w:rsidRDefault="00633932" w:rsidP="00633932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3932" w:rsidRPr="0064036B" w:rsidRDefault="00633932" w:rsidP="00633932">
      <w:pPr>
        <w:jc w:val="both"/>
        <w:rPr>
          <w:rFonts w:ascii="Times New Roman" w:hAnsi="Times New Roman"/>
          <w:sz w:val="24"/>
          <w:szCs w:val="24"/>
        </w:rPr>
      </w:pPr>
    </w:p>
    <w:p w:rsidR="0064036B" w:rsidRPr="007147FD" w:rsidRDefault="0064036B" w:rsidP="0064036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64036B" w:rsidRPr="0064036B" w:rsidRDefault="0064036B" w:rsidP="0064036B">
      <w:pPr>
        <w:jc w:val="both"/>
        <w:rPr>
          <w:rFonts w:ascii="Times New Roman" w:hAnsi="Times New Roman"/>
          <w:sz w:val="24"/>
          <w:szCs w:val="24"/>
        </w:rPr>
      </w:pPr>
    </w:p>
    <w:p w:rsidR="0064036B" w:rsidRPr="00F250A1" w:rsidRDefault="0064036B" w:rsidP="00F250A1">
      <w:pPr>
        <w:ind w:right="-81"/>
        <w:jc w:val="both"/>
        <w:rPr>
          <w:rFonts w:ascii="Times New Roman" w:hAnsi="Times New Roman"/>
          <w:sz w:val="24"/>
          <w:szCs w:val="24"/>
        </w:rPr>
      </w:pPr>
    </w:p>
    <w:sectPr w:rsidR="0064036B" w:rsidRPr="00F250A1" w:rsidSect="0002288A">
      <w:headerReference w:type="default" r:id="rId13"/>
      <w:footerReference w:type="default" r:id="rId14"/>
      <w:headerReference w:type="first" r:id="rId15"/>
      <w:pgSz w:w="11907" w:h="16839" w:code="9"/>
      <w:pgMar w:top="1985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B3" w:rsidRDefault="00CC6EB3" w:rsidP="00386E9F">
      <w:pPr>
        <w:spacing w:after="0" w:line="240" w:lineRule="auto"/>
      </w:pPr>
      <w:r>
        <w:separator/>
      </w:r>
    </w:p>
  </w:endnote>
  <w:endnote w:type="continuationSeparator" w:id="0">
    <w:p w:rsidR="00CC6EB3" w:rsidRDefault="00CC6EB3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F6" w:rsidRPr="00375D4C" w:rsidRDefault="007650F6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375D4C">
      <w:rPr>
        <w:rFonts w:ascii="Times New Roman" w:hAnsi="Times New Roman"/>
        <w:sz w:val="20"/>
        <w:szCs w:val="20"/>
      </w:rPr>
      <w:t xml:space="preserve">Faqe </w:t>
    </w:r>
    <w:r w:rsidR="00E30F27" w:rsidRPr="00375D4C">
      <w:rPr>
        <w:rFonts w:ascii="Times New Roman" w:hAnsi="Times New Roman"/>
        <w:sz w:val="20"/>
        <w:szCs w:val="20"/>
      </w:rPr>
      <w:fldChar w:fldCharType="begin"/>
    </w:r>
    <w:r w:rsidRPr="00375D4C">
      <w:rPr>
        <w:rFonts w:ascii="Times New Roman" w:hAnsi="Times New Roman"/>
        <w:sz w:val="20"/>
        <w:szCs w:val="20"/>
      </w:rPr>
      <w:instrText xml:space="preserve"> PAGE   \* MERGEFORMAT </w:instrText>
    </w:r>
    <w:r w:rsidR="00E30F27" w:rsidRPr="00375D4C">
      <w:rPr>
        <w:rFonts w:ascii="Times New Roman" w:hAnsi="Times New Roman"/>
        <w:sz w:val="20"/>
        <w:szCs w:val="20"/>
      </w:rPr>
      <w:fldChar w:fldCharType="separate"/>
    </w:r>
    <w:r w:rsidR="00616C44">
      <w:rPr>
        <w:rFonts w:ascii="Times New Roman" w:hAnsi="Times New Roman"/>
        <w:noProof/>
        <w:sz w:val="20"/>
        <w:szCs w:val="20"/>
      </w:rPr>
      <w:t>12</w:t>
    </w:r>
    <w:r w:rsidR="00E30F27" w:rsidRPr="00375D4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B3" w:rsidRDefault="00CC6EB3" w:rsidP="00386E9F">
      <w:pPr>
        <w:spacing w:after="0" w:line="240" w:lineRule="auto"/>
      </w:pPr>
      <w:r>
        <w:separator/>
      </w:r>
    </w:p>
  </w:footnote>
  <w:footnote w:type="continuationSeparator" w:id="0">
    <w:p w:rsidR="00CC6EB3" w:rsidRDefault="00CC6EB3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12" w:rsidRPr="00643412" w:rsidRDefault="00643412" w:rsidP="0064341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  <w:p w:rsidR="007650F6" w:rsidRDefault="007650F6" w:rsidP="00034F2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F6" w:rsidRPr="00643412" w:rsidRDefault="007650F6" w:rsidP="00452AF3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</w:t>
    </w:r>
    <w:r w:rsidR="00643412" w:rsidRPr="00643412">
      <w:rPr>
        <w:rFonts w:ascii="Times New Roman" w:hAnsi="Times New Roman"/>
        <w:noProof/>
        <w:sz w:val="24"/>
        <w:szCs w:val="24"/>
      </w:rPr>
      <w:t xml:space="preserve">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C2E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52B"/>
    <w:multiLevelType w:val="hybridMultilevel"/>
    <w:tmpl w:val="E7F8A05E"/>
    <w:lvl w:ilvl="0" w:tplc="820A201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27C21"/>
    <w:multiLevelType w:val="hybridMultilevel"/>
    <w:tmpl w:val="827A0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B0AC0"/>
    <w:multiLevelType w:val="hybridMultilevel"/>
    <w:tmpl w:val="DB701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456C"/>
    <w:multiLevelType w:val="hybridMultilevel"/>
    <w:tmpl w:val="B3AC737C"/>
    <w:lvl w:ilvl="0" w:tplc="4712CB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D0FD7"/>
    <w:multiLevelType w:val="hybridMultilevel"/>
    <w:tmpl w:val="B5B21DEC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4D717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7E4CE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C723AC"/>
    <w:multiLevelType w:val="hybridMultilevel"/>
    <w:tmpl w:val="CEE0207E"/>
    <w:lvl w:ilvl="0" w:tplc="05A871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E3150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461BF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2C58"/>
    <w:multiLevelType w:val="hybridMultilevel"/>
    <w:tmpl w:val="F1F020CE"/>
    <w:lvl w:ilvl="0" w:tplc="44DC203C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B3316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452CA7"/>
    <w:multiLevelType w:val="hybridMultilevel"/>
    <w:tmpl w:val="9EE8A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C6693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990650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274E7"/>
    <w:multiLevelType w:val="hybridMultilevel"/>
    <w:tmpl w:val="E81406E4"/>
    <w:lvl w:ilvl="0" w:tplc="A58EBCF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F2ED7"/>
    <w:multiLevelType w:val="hybridMultilevel"/>
    <w:tmpl w:val="DE5E6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8C54C80"/>
    <w:multiLevelType w:val="hybridMultilevel"/>
    <w:tmpl w:val="05588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CA315A"/>
    <w:multiLevelType w:val="hybridMultilevel"/>
    <w:tmpl w:val="2108891A"/>
    <w:lvl w:ilvl="0" w:tplc="1CE2637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0B0207"/>
    <w:multiLevelType w:val="hybridMultilevel"/>
    <w:tmpl w:val="51BAD0EC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041C000F">
      <w:start w:val="1"/>
      <w:numFmt w:val="decimal"/>
      <w:lvlText w:val="%4."/>
      <w:lvlJc w:val="left"/>
      <w:pPr>
        <w:ind w:left="2520" w:hanging="360"/>
      </w:p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041C000F">
      <w:start w:val="1"/>
      <w:numFmt w:val="decimal"/>
      <w:lvlText w:val="%7."/>
      <w:lvlJc w:val="left"/>
      <w:pPr>
        <w:ind w:left="4680" w:hanging="360"/>
      </w:p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912CED"/>
    <w:multiLevelType w:val="hybridMultilevel"/>
    <w:tmpl w:val="11788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EF577B"/>
    <w:multiLevelType w:val="hybridMultilevel"/>
    <w:tmpl w:val="F98C2E8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BA5757"/>
    <w:multiLevelType w:val="hybridMultilevel"/>
    <w:tmpl w:val="73589320"/>
    <w:lvl w:ilvl="0" w:tplc="D6285A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87B2F"/>
    <w:multiLevelType w:val="hybridMultilevel"/>
    <w:tmpl w:val="43E662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F600D"/>
    <w:multiLevelType w:val="hybridMultilevel"/>
    <w:tmpl w:val="47C4B9D2"/>
    <w:lvl w:ilvl="0" w:tplc="6C4C019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E047FB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4122EA"/>
    <w:multiLevelType w:val="hybridMultilevel"/>
    <w:tmpl w:val="2C669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068C5"/>
    <w:multiLevelType w:val="hybridMultilevel"/>
    <w:tmpl w:val="8786C99A"/>
    <w:lvl w:ilvl="0" w:tplc="C1FC6E9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22"/>
  </w:num>
  <w:num w:numId="7">
    <w:abstractNumId w:val="14"/>
  </w:num>
  <w:num w:numId="8">
    <w:abstractNumId w:val="29"/>
  </w:num>
  <w:num w:numId="9">
    <w:abstractNumId w:val="11"/>
  </w:num>
  <w:num w:numId="10">
    <w:abstractNumId w:val="24"/>
  </w:num>
  <w:num w:numId="11">
    <w:abstractNumId w:val="18"/>
  </w:num>
  <w:num w:numId="12">
    <w:abstractNumId w:val="8"/>
  </w:num>
  <w:num w:numId="13">
    <w:abstractNumId w:val="2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</w:num>
  <w:num w:numId="17">
    <w:abstractNumId w:val="7"/>
  </w:num>
  <w:num w:numId="18">
    <w:abstractNumId w:val="23"/>
  </w:num>
  <w:num w:numId="19">
    <w:abstractNumId w:val="6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6"/>
  </w:num>
  <w:num w:numId="23">
    <w:abstractNumId w:val="32"/>
  </w:num>
  <w:num w:numId="24">
    <w:abstractNumId w:val="34"/>
  </w:num>
  <w:num w:numId="25">
    <w:abstractNumId w:val="3"/>
  </w:num>
  <w:num w:numId="26">
    <w:abstractNumId w:val="12"/>
  </w:num>
  <w:num w:numId="27">
    <w:abstractNumId w:val="26"/>
  </w:num>
  <w:num w:numId="28">
    <w:abstractNumId w:val="31"/>
  </w:num>
  <w:num w:numId="29">
    <w:abstractNumId w:val="4"/>
  </w:num>
  <w:num w:numId="30">
    <w:abstractNumId w:val="1"/>
  </w:num>
  <w:num w:numId="31">
    <w:abstractNumId w:val="21"/>
  </w:num>
  <w:num w:numId="32">
    <w:abstractNumId w:val="2"/>
  </w:num>
  <w:num w:numId="33">
    <w:abstractNumId w:val="20"/>
  </w:num>
  <w:num w:numId="34">
    <w:abstractNumId w:val="16"/>
  </w:num>
  <w:num w:numId="35">
    <w:abstractNumId w:val="5"/>
  </w:num>
  <w:num w:numId="36">
    <w:abstractNumId w:val="33"/>
  </w:num>
  <w:num w:numId="37">
    <w:abstractNumId w:val="35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5"/>
    <w:rsid w:val="00002B01"/>
    <w:rsid w:val="00005475"/>
    <w:rsid w:val="000057D2"/>
    <w:rsid w:val="000127AA"/>
    <w:rsid w:val="000219B7"/>
    <w:rsid w:val="0002288A"/>
    <w:rsid w:val="000239F2"/>
    <w:rsid w:val="00033258"/>
    <w:rsid w:val="00033B81"/>
    <w:rsid w:val="00034F24"/>
    <w:rsid w:val="000445FA"/>
    <w:rsid w:val="00047AC3"/>
    <w:rsid w:val="00050B74"/>
    <w:rsid w:val="000514F1"/>
    <w:rsid w:val="000533E6"/>
    <w:rsid w:val="00054212"/>
    <w:rsid w:val="00055A9A"/>
    <w:rsid w:val="00055B55"/>
    <w:rsid w:val="0005758D"/>
    <w:rsid w:val="00057ABD"/>
    <w:rsid w:val="00060736"/>
    <w:rsid w:val="00065CE7"/>
    <w:rsid w:val="000773E6"/>
    <w:rsid w:val="00081190"/>
    <w:rsid w:val="000823DA"/>
    <w:rsid w:val="0008551B"/>
    <w:rsid w:val="00087974"/>
    <w:rsid w:val="00090602"/>
    <w:rsid w:val="00092BE5"/>
    <w:rsid w:val="000B0BC9"/>
    <w:rsid w:val="000C633F"/>
    <w:rsid w:val="000D18A5"/>
    <w:rsid w:val="000D3392"/>
    <w:rsid w:val="000E37E9"/>
    <w:rsid w:val="000F28F8"/>
    <w:rsid w:val="000F77DD"/>
    <w:rsid w:val="00102D2C"/>
    <w:rsid w:val="001145E7"/>
    <w:rsid w:val="00121F5B"/>
    <w:rsid w:val="00122D9B"/>
    <w:rsid w:val="001249D6"/>
    <w:rsid w:val="001321A3"/>
    <w:rsid w:val="00135298"/>
    <w:rsid w:val="00140EA2"/>
    <w:rsid w:val="00140F8C"/>
    <w:rsid w:val="001435C2"/>
    <w:rsid w:val="001453FE"/>
    <w:rsid w:val="001470A4"/>
    <w:rsid w:val="001549AF"/>
    <w:rsid w:val="001556C7"/>
    <w:rsid w:val="00157269"/>
    <w:rsid w:val="00161898"/>
    <w:rsid w:val="00163606"/>
    <w:rsid w:val="0017737D"/>
    <w:rsid w:val="00184913"/>
    <w:rsid w:val="001945BA"/>
    <w:rsid w:val="001A2ED3"/>
    <w:rsid w:val="001A5DFD"/>
    <w:rsid w:val="001B1CD1"/>
    <w:rsid w:val="001B450D"/>
    <w:rsid w:val="001C0ACE"/>
    <w:rsid w:val="001C4450"/>
    <w:rsid w:val="001C4E76"/>
    <w:rsid w:val="001D05FF"/>
    <w:rsid w:val="001D10BC"/>
    <w:rsid w:val="001E4CDC"/>
    <w:rsid w:val="001F018A"/>
    <w:rsid w:val="001F40D2"/>
    <w:rsid w:val="001F5284"/>
    <w:rsid w:val="001F5346"/>
    <w:rsid w:val="001F61C0"/>
    <w:rsid w:val="00210F5D"/>
    <w:rsid w:val="00212FE6"/>
    <w:rsid w:val="00215F89"/>
    <w:rsid w:val="002168F0"/>
    <w:rsid w:val="0022362E"/>
    <w:rsid w:val="00227C2A"/>
    <w:rsid w:val="00232F1D"/>
    <w:rsid w:val="00235059"/>
    <w:rsid w:val="00247CB0"/>
    <w:rsid w:val="00262F00"/>
    <w:rsid w:val="00264069"/>
    <w:rsid w:val="00265FC0"/>
    <w:rsid w:val="00267E69"/>
    <w:rsid w:val="00274515"/>
    <w:rsid w:val="00275D3B"/>
    <w:rsid w:val="00276AAF"/>
    <w:rsid w:val="00281327"/>
    <w:rsid w:val="00284C18"/>
    <w:rsid w:val="00293CFD"/>
    <w:rsid w:val="00295E42"/>
    <w:rsid w:val="002975F2"/>
    <w:rsid w:val="002976DE"/>
    <w:rsid w:val="002A1439"/>
    <w:rsid w:val="002A2371"/>
    <w:rsid w:val="002B5C39"/>
    <w:rsid w:val="002B74F3"/>
    <w:rsid w:val="002C18B8"/>
    <w:rsid w:val="002C6085"/>
    <w:rsid w:val="002D63FB"/>
    <w:rsid w:val="002E3693"/>
    <w:rsid w:val="002F3B1E"/>
    <w:rsid w:val="002F3B52"/>
    <w:rsid w:val="002F74E3"/>
    <w:rsid w:val="00300E6D"/>
    <w:rsid w:val="003013FA"/>
    <w:rsid w:val="00304875"/>
    <w:rsid w:val="00310A72"/>
    <w:rsid w:val="00314382"/>
    <w:rsid w:val="00322192"/>
    <w:rsid w:val="003277A8"/>
    <w:rsid w:val="0034081F"/>
    <w:rsid w:val="0034285E"/>
    <w:rsid w:val="00346317"/>
    <w:rsid w:val="00354B6B"/>
    <w:rsid w:val="0035656C"/>
    <w:rsid w:val="00366D0E"/>
    <w:rsid w:val="003739FA"/>
    <w:rsid w:val="003744A5"/>
    <w:rsid w:val="003759E4"/>
    <w:rsid w:val="00375D4C"/>
    <w:rsid w:val="00377E5F"/>
    <w:rsid w:val="00386E9F"/>
    <w:rsid w:val="0039379A"/>
    <w:rsid w:val="003B3799"/>
    <w:rsid w:val="003B5271"/>
    <w:rsid w:val="003B7D77"/>
    <w:rsid w:val="003C5641"/>
    <w:rsid w:val="003C671A"/>
    <w:rsid w:val="003D3BE9"/>
    <w:rsid w:val="003D5045"/>
    <w:rsid w:val="003D76EC"/>
    <w:rsid w:val="003E1F9C"/>
    <w:rsid w:val="003E352B"/>
    <w:rsid w:val="003E560B"/>
    <w:rsid w:val="003F153F"/>
    <w:rsid w:val="003F477C"/>
    <w:rsid w:val="0040057F"/>
    <w:rsid w:val="00402B42"/>
    <w:rsid w:val="004117F3"/>
    <w:rsid w:val="00414C0B"/>
    <w:rsid w:val="00421B2C"/>
    <w:rsid w:val="00424E94"/>
    <w:rsid w:val="00430364"/>
    <w:rsid w:val="00431372"/>
    <w:rsid w:val="00432EDC"/>
    <w:rsid w:val="00433EFA"/>
    <w:rsid w:val="004375EA"/>
    <w:rsid w:val="0043794D"/>
    <w:rsid w:val="00440314"/>
    <w:rsid w:val="00441570"/>
    <w:rsid w:val="00444997"/>
    <w:rsid w:val="00452AF3"/>
    <w:rsid w:val="00452D02"/>
    <w:rsid w:val="004552AD"/>
    <w:rsid w:val="004558B4"/>
    <w:rsid w:val="00461090"/>
    <w:rsid w:val="00461796"/>
    <w:rsid w:val="00461849"/>
    <w:rsid w:val="00462D35"/>
    <w:rsid w:val="00465ACE"/>
    <w:rsid w:val="00470AE8"/>
    <w:rsid w:val="00471D01"/>
    <w:rsid w:val="00472946"/>
    <w:rsid w:val="00473B26"/>
    <w:rsid w:val="00474066"/>
    <w:rsid w:val="0048141E"/>
    <w:rsid w:val="00486B16"/>
    <w:rsid w:val="00487933"/>
    <w:rsid w:val="0049085F"/>
    <w:rsid w:val="004A2D61"/>
    <w:rsid w:val="004B35F6"/>
    <w:rsid w:val="004B36FF"/>
    <w:rsid w:val="004B3882"/>
    <w:rsid w:val="004B4507"/>
    <w:rsid w:val="004C26AB"/>
    <w:rsid w:val="004D78E9"/>
    <w:rsid w:val="004E487F"/>
    <w:rsid w:val="004F1B4C"/>
    <w:rsid w:val="004F2F33"/>
    <w:rsid w:val="004F5461"/>
    <w:rsid w:val="00500E92"/>
    <w:rsid w:val="005101CE"/>
    <w:rsid w:val="0052143C"/>
    <w:rsid w:val="005240A9"/>
    <w:rsid w:val="00524914"/>
    <w:rsid w:val="00541BF0"/>
    <w:rsid w:val="00544319"/>
    <w:rsid w:val="00545923"/>
    <w:rsid w:val="005470B5"/>
    <w:rsid w:val="0055706F"/>
    <w:rsid w:val="005610C1"/>
    <w:rsid w:val="00575987"/>
    <w:rsid w:val="005767C5"/>
    <w:rsid w:val="00576919"/>
    <w:rsid w:val="005772B6"/>
    <w:rsid w:val="00581E74"/>
    <w:rsid w:val="00582E38"/>
    <w:rsid w:val="00583984"/>
    <w:rsid w:val="00584F72"/>
    <w:rsid w:val="0059377F"/>
    <w:rsid w:val="005A187A"/>
    <w:rsid w:val="005A4794"/>
    <w:rsid w:val="005A7A83"/>
    <w:rsid w:val="005B0A73"/>
    <w:rsid w:val="005B1424"/>
    <w:rsid w:val="005B5C4D"/>
    <w:rsid w:val="005B782A"/>
    <w:rsid w:val="005C772F"/>
    <w:rsid w:val="005D7815"/>
    <w:rsid w:val="005E0312"/>
    <w:rsid w:val="005E1609"/>
    <w:rsid w:val="005E172A"/>
    <w:rsid w:val="005E26F1"/>
    <w:rsid w:val="005E2A3F"/>
    <w:rsid w:val="005E3544"/>
    <w:rsid w:val="005E62AF"/>
    <w:rsid w:val="005E6E62"/>
    <w:rsid w:val="005F5855"/>
    <w:rsid w:val="005F7D6B"/>
    <w:rsid w:val="00613445"/>
    <w:rsid w:val="00616C44"/>
    <w:rsid w:val="0062048A"/>
    <w:rsid w:val="0062052E"/>
    <w:rsid w:val="00623A85"/>
    <w:rsid w:val="0063241A"/>
    <w:rsid w:val="00632DA1"/>
    <w:rsid w:val="00633932"/>
    <w:rsid w:val="006362D8"/>
    <w:rsid w:val="0064036B"/>
    <w:rsid w:val="006430BB"/>
    <w:rsid w:val="00643412"/>
    <w:rsid w:val="0064529E"/>
    <w:rsid w:val="00656427"/>
    <w:rsid w:val="00667DDA"/>
    <w:rsid w:val="006774B1"/>
    <w:rsid w:val="00680488"/>
    <w:rsid w:val="00680E72"/>
    <w:rsid w:val="00680F12"/>
    <w:rsid w:val="00681858"/>
    <w:rsid w:val="00687438"/>
    <w:rsid w:val="00692562"/>
    <w:rsid w:val="00696FAF"/>
    <w:rsid w:val="006A67C1"/>
    <w:rsid w:val="006B3E5C"/>
    <w:rsid w:val="006B6673"/>
    <w:rsid w:val="006C3399"/>
    <w:rsid w:val="006C6475"/>
    <w:rsid w:val="006D0A34"/>
    <w:rsid w:val="006D21E1"/>
    <w:rsid w:val="006F04E3"/>
    <w:rsid w:val="006F4954"/>
    <w:rsid w:val="006F78FB"/>
    <w:rsid w:val="0070052E"/>
    <w:rsid w:val="00703144"/>
    <w:rsid w:val="00703FAF"/>
    <w:rsid w:val="00704181"/>
    <w:rsid w:val="00707195"/>
    <w:rsid w:val="00713A5D"/>
    <w:rsid w:val="00714059"/>
    <w:rsid w:val="007147FD"/>
    <w:rsid w:val="007233BB"/>
    <w:rsid w:val="00733749"/>
    <w:rsid w:val="00733B09"/>
    <w:rsid w:val="00733BEA"/>
    <w:rsid w:val="00736545"/>
    <w:rsid w:val="00737BFD"/>
    <w:rsid w:val="007432BE"/>
    <w:rsid w:val="00743340"/>
    <w:rsid w:val="00744617"/>
    <w:rsid w:val="00755175"/>
    <w:rsid w:val="007624E5"/>
    <w:rsid w:val="007650F6"/>
    <w:rsid w:val="00772E2C"/>
    <w:rsid w:val="00777B2D"/>
    <w:rsid w:val="00781D7C"/>
    <w:rsid w:val="007854B3"/>
    <w:rsid w:val="00785A2B"/>
    <w:rsid w:val="00796B90"/>
    <w:rsid w:val="007A40B1"/>
    <w:rsid w:val="007A44E7"/>
    <w:rsid w:val="007B3F5C"/>
    <w:rsid w:val="007C1575"/>
    <w:rsid w:val="007C29C9"/>
    <w:rsid w:val="007C5B61"/>
    <w:rsid w:val="007E3871"/>
    <w:rsid w:val="007F1DF0"/>
    <w:rsid w:val="007F3F06"/>
    <w:rsid w:val="007F641F"/>
    <w:rsid w:val="00801F26"/>
    <w:rsid w:val="008053C2"/>
    <w:rsid w:val="00805A8E"/>
    <w:rsid w:val="00814E98"/>
    <w:rsid w:val="0081564A"/>
    <w:rsid w:val="00823A45"/>
    <w:rsid w:val="008352B4"/>
    <w:rsid w:val="008425DF"/>
    <w:rsid w:val="0084278D"/>
    <w:rsid w:val="008468D2"/>
    <w:rsid w:val="00847526"/>
    <w:rsid w:val="00853A02"/>
    <w:rsid w:val="008804E7"/>
    <w:rsid w:val="0088408F"/>
    <w:rsid w:val="008849EF"/>
    <w:rsid w:val="0089305D"/>
    <w:rsid w:val="00896497"/>
    <w:rsid w:val="00896AEC"/>
    <w:rsid w:val="008A0EE4"/>
    <w:rsid w:val="008A1BCB"/>
    <w:rsid w:val="008B4A1C"/>
    <w:rsid w:val="008C149D"/>
    <w:rsid w:val="008C5425"/>
    <w:rsid w:val="008C6F26"/>
    <w:rsid w:val="008C71A1"/>
    <w:rsid w:val="008E6954"/>
    <w:rsid w:val="008F6188"/>
    <w:rsid w:val="00902E37"/>
    <w:rsid w:val="0090513D"/>
    <w:rsid w:val="009102F8"/>
    <w:rsid w:val="00912CF8"/>
    <w:rsid w:val="0092030E"/>
    <w:rsid w:val="00922C6D"/>
    <w:rsid w:val="00932622"/>
    <w:rsid w:val="009327EE"/>
    <w:rsid w:val="00933825"/>
    <w:rsid w:val="0093612F"/>
    <w:rsid w:val="00937C58"/>
    <w:rsid w:val="00940651"/>
    <w:rsid w:val="00943738"/>
    <w:rsid w:val="009457E0"/>
    <w:rsid w:val="00951FA0"/>
    <w:rsid w:val="00963898"/>
    <w:rsid w:val="00976AA5"/>
    <w:rsid w:val="009832F7"/>
    <w:rsid w:val="00990CE5"/>
    <w:rsid w:val="009964D8"/>
    <w:rsid w:val="00996870"/>
    <w:rsid w:val="009A01A5"/>
    <w:rsid w:val="009A1841"/>
    <w:rsid w:val="009A56E7"/>
    <w:rsid w:val="009A63DD"/>
    <w:rsid w:val="009A72B7"/>
    <w:rsid w:val="009B5960"/>
    <w:rsid w:val="009D0BCA"/>
    <w:rsid w:val="009D2E49"/>
    <w:rsid w:val="009D7C51"/>
    <w:rsid w:val="009E0600"/>
    <w:rsid w:val="009E4D08"/>
    <w:rsid w:val="009E4DF6"/>
    <w:rsid w:val="009F3224"/>
    <w:rsid w:val="009F32B3"/>
    <w:rsid w:val="009F338A"/>
    <w:rsid w:val="009F5C9D"/>
    <w:rsid w:val="00A024B2"/>
    <w:rsid w:val="00A0451C"/>
    <w:rsid w:val="00A071FA"/>
    <w:rsid w:val="00A10FAC"/>
    <w:rsid w:val="00A1398A"/>
    <w:rsid w:val="00A14BE0"/>
    <w:rsid w:val="00A17FDE"/>
    <w:rsid w:val="00A27750"/>
    <w:rsid w:val="00A36D03"/>
    <w:rsid w:val="00A37029"/>
    <w:rsid w:val="00A405D4"/>
    <w:rsid w:val="00A4192A"/>
    <w:rsid w:val="00A44140"/>
    <w:rsid w:val="00A462EA"/>
    <w:rsid w:val="00A5222A"/>
    <w:rsid w:val="00A56C63"/>
    <w:rsid w:val="00A65542"/>
    <w:rsid w:val="00A662F7"/>
    <w:rsid w:val="00A67A85"/>
    <w:rsid w:val="00A71930"/>
    <w:rsid w:val="00A71E1C"/>
    <w:rsid w:val="00A72F6F"/>
    <w:rsid w:val="00A734E9"/>
    <w:rsid w:val="00A75008"/>
    <w:rsid w:val="00A8543C"/>
    <w:rsid w:val="00A87EA1"/>
    <w:rsid w:val="00A9637A"/>
    <w:rsid w:val="00AA1207"/>
    <w:rsid w:val="00AA173D"/>
    <w:rsid w:val="00AA371C"/>
    <w:rsid w:val="00AA6E5E"/>
    <w:rsid w:val="00AC0204"/>
    <w:rsid w:val="00AC2133"/>
    <w:rsid w:val="00AC25A5"/>
    <w:rsid w:val="00AC2C7B"/>
    <w:rsid w:val="00AD05D2"/>
    <w:rsid w:val="00AD06C4"/>
    <w:rsid w:val="00AD1434"/>
    <w:rsid w:val="00AD7FAF"/>
    <w:rsid w:val="00AE1137"/>
    <w:rsid w:val="00AE7702"/>
    <w:rsid w:val="00AF1F4B"/>
    <w:rsid w:val="00AF6D4A"/>
    <w:rsid w:val="00B00242"/>
    <w:rsid w:val="00B019CF"/>
    <w:rsid w:val="00B1208E"/>
    <w:rsid w:val="00B15092"/>
    <w:rsid w:val="00B25B23"/>
    <w:rsid w:val="00B3287C"/>
    <w:rsid w:val="00B43328"/>
    <w:rsid w:val="00B43D42"/>
    <w:rsid w:val="00B44286"/>
    <w:rsid w:val="00B44F48"/>
    <w:rsid w:val="00B457E9"/>
    <w:rsid w:val="00B46E9D"/>
    <w:rsid w:val="00B5465F"/>
    <w:rsid w:val="00B61C3B"/>
    <w:rsid w:val="00B70FC1"/>
    <w:rsid w:val="00B86C51"/>
    <w:rsid w:val="00B86EB9"/>
    <w:rsid w:val="00B87431"/>
    <w:rsid w:val="00B94A24"/>
    <w:rsid w:val="00B95051"/>
    <w:rsid w:val="00BA03F3"/>
    <w:rsid w:val="00BB04A2"/>
    <w:rsid w:val="00BB4ADA"/>
    <w:rsid w:val="00BB7A5A"/>
    <w:rsid w:val="00BC5F57"/>
    <w:rsid w:val="00BD53D6"/>
    <w:rsid w:val="00BE4952"/>
    <w:rsid w:val="00BE49FF"/>
    <w:rsid w:val="00BE5BFA"/>
    <w:rsid w:val="00BE6727"/>
    <w:rsid w:val="00C0724E"/>
    <w:rsid w:val="00C10C3D"/>
    <w:rsid w:val="00C138FA"/>
    <w:rsid w:val="00C24BD2"/>
    <w:rsid w:val="00C308EE"/>
    <w:rsid w:val="00C34416"/>
    <w:rsid w:val="00C35C98"/>
    <w:rsid w:val="00C36532"/>
    <w:rsid w:val="00C411F4"/>
    <w:rsid w:val="00C41E38"/>
    <w:rsid w:val="00C470D9"/>
    <w:rsid w:val="00C549FA"/>
    <w:rsid w:val="00C56B42"/>
    <w:rsid w:val="00C616B0"/>
    <w:rsid w:val="00C63E96"/>
    <w:rsid w:val="00C66024"/>
    <w:rsid w:val="00C72D6F"/>
    <w:rsid w:val="00C73EFA"/>
    <w:rsid w:val="00C77821"/>
    <w:rsid w:val="00C8768C"/>
    <w:rsid w:val="00CA3BB6"/>
    <w:rsid w:val="00CB48EB"/>
    <w:rsid w:val="00CC0751"/>
    <w:rsid w:val="00CC4581"/>
    <w:rsid w:val="00CC6EB3"/>
    <w:rsid w:val="00CD008E"/>
    <w:rsid w:val="00CD2351"/>
    <w:rsid w:val="00CE2EDC"/>
    <w:rsid w:val="00CE5602"/>
    <w:rsid w:val="00CE599F"/>
    <w:rsid w:val="00CE6814"/>
    <w:rsid w:val="00CE760D"/>
    <w:rsid w:val="00CF16FC"/>
    <w:rsid w:val="00CF3B92"/>
    <w:rsid w:val="00D16FF3"/>
    <w:rsid w:val="00D17571"/>
    <w:rsid w:val="00D206F3"/>
    <w:rsid w:val="00D20796"/>
    <w:rsid w:val="00D21B7F"/>
    <w:rsid w:val="00D24BB6"/>
    <w:rsid w:val="00D24DD1"/>
    <w:rsid w:val="00D4306B"/>
    <w:rsid w:val="00D43E11"/>
    <w:rsid w:val="00D564B5"/>
    <w:rsid w:val="00D567CD"/>
    <w:rsid w:val="00D56D32"/>
    <w:rsid w:val="00D63EBE"/>
    <w:rsid w:val="00D667B6"/>
    <w:rsid w:val="00D70530"/>
    <w:rsid w:val="00D73152"/>
    <w:rsid w:val="00D77A76"/>
    <w:rsid w:val="00D804B8"/>
    <w:rsid w:val="00D84E76"/>
    <w:rsid w:val="00D87AA7"/>
    <w:rsid w:val="00D90DE7"/>
    <w:rsid w:val="00D934CC"/>
    <w:rsid w:val="00D93932"/>
    <w:rsid w:val="00D9790D"/>
    <w:rsid w:val="00DA691E"/>
    <w:rsid w:val="00DB1344"/>
    <w:rsid w:val="00DB4D14"/>
    <w:rsid w:val="00DB7789"/>
    <w:rsid w:val="00DD733D"/>
    <w:rsid w:val="00E07803"/>
    <w:rsid w:val="00E1133C"/>
    <w:rsid w:val="00E21F9F"/>
    <w:rsid w:val="00E24A82"/>
    <w:rsid w:val="00E276AF"/>
    <w:rsid w:val="00E30F27"/>
    <w:rsid w:val="00E3553E"/>
    <w:rsid w:val="00E61AEF"/>
    <w:rsid w:val="00E662B9"/>
    <w:rsid w:val="00E6675D"/>
    <w:rsid w:val="00E67FB8"/>
    <w:rsid w:val="00E71073"/>
    <w:rsid w:val="00E7120F"/>
    <w:rsid w:val="00E73407"/>
    <w:rsid w:val="00E82761"/>
    <w:rsid w:val="00E86089"/>
    <w:rsid w:val="00E963DE"/>
    <w:rsid w:val="00EA1BFE"/>
    <w:rsid w:val="00EA39BF"/>
    <w:rsid w:val="00EA3DA2"/>
    <w:rsid w:val="00EA65D3"/>
    <w:rsid w:val="00EB3685"/>
    <w:rsid w:val="00EB6234"/>
    <w:rsid w:val="00EC703C"/>
    <w:rsid w:val="00EC7611"/>
    <w:rsid w:val="00EC7A78"/>
    <w:rsid w:val="00ED0554"/>
    <w:rsid w:val="00ED2BD1"/>
    <w:rsid w:val="00ED3847"/>
    <w:rsid w:val="00EE5850"/>
    <w:rsid w:val="00EF02F4"/>
    <w:rsid w:val="00EF29D9"/>
    <w:rsid w:val="00EF78CB"/>
    <w:rsid w:val="00F12DB7"/>
    <w:rsid w:val="00F14CEC"/>
    <w:rsid w:val="00F212C1"/>
    <w:rsid w:val="00F23489"/>
    <w:rsid w:val="00F2425E"/>
    <w:rsid w:val="00F250A1"/>
    <w:rsid w:val="00F2517A"/>
    <w:rsid w:val="00F30842"/>
    <w:rsid w:val="00F36A8F"/>
    <w:rsid w:val="00F407F9"/>
    <w:rsid w:val="00F617A5"/>
    <w:rsid w:val="00F7246A"/>
    <w:rsid w:val="00F769C3"/>
    <w:rsid w:val="00F80440"/>
    <w:rsid w:val="00F830FA"/>
    <w:rsid w:val="00F83703"/>
    <w:rsid w:val="00F873DD"/>
    <w:rsid w:val="00F87FAE"/>
    <w:rsid w:val="00F96118"/>
    <w:rsid w:val="00FA00A0"/>
    <w:rsid w:val="00FA6853"/>
    <w:rsid w:val="00FA7201"/>
    <w:rsid w:val="00FB1D06"/>
    <w:rsid w:val="00FC7BBD"/>
    <w:rsid w:val="00FD2DA5"/>
    <w:rsid w:val="00FD4D94"/>
    <w:rsid w:val="00FE525E"/>
    <w:rsid w:val="00FE63FE"/>
    <w:rsid w:val="00FF08CE"/>
    <w:rsid w:val="00FF463D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A6E1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F4954"/>
    <w:rPr>
      <w:rFonts w:cs="Times New Roman"/>
    </w:rPr>
  </w:style>
  <w:style w:type="character" w:styleId="Strong">
    <w:name w:val="Strong"/>
    <w:uiPriority w:val="22"/>
    <w:qFormat/>
    <w:locked/>
    <w:rsid w:val="00643412"/>
    <w:rPr>
      <w:b/>
      <w:bCs/>
    </w:rPr>
  </w:style>
  <w:style w:type="paragraph" w:styleId="BodyText">
    <w:name w:val="Body Text"/>
    <w:basedOn w:val="Normal"/>
    <w:link w:val="BodyTextChar"/>
    <w:rsid w:val="006434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341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F3F06"/>
    <w:rPr>
      <w:rFonts w:ascii="Times New Roman" w:eastAsia="Times New Roman" w:hAnsi="Times New Roman"/>
      <w:sz w:val="24"/>
      <w:lang w:val="en-US" w:eastAsia="en-US"/>
    </w:rPr>
  </w:style>
  <w:style w:type="paragraph" w:customStyle="1" w:styleId="Default">
    <w:name w:val="Default"/>
    <w:rsid w:val="008F6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3D3BE9"/>
  </w:style>
  <w:style w:type="paragraph" w:styleId="Title">
    <w:name w:val="Title"/>
    <w:basedOn w:val="Normal"/>
    <w:link w:val="TitleChar1"/>
    <w:qFormat/>
    <w:locked/>
    <w:rsid w:val="005E62AF"/>
    <w:pPr>
      <w:spacing w:after="0" w:line="240" w:lineRule="auto"/>
      <w:jc w:val="center"/>
    </w:pPr>
    <w:rPr>
      <w:rFonts w:ascii="MS Mincho" w:eastAsia="MS Mincho" w:hAnsi="Times New Roman"/>
      <w:sz w:val="28"/>
      <w:szCs w:val="20"/>
      <w:lang w:val="sq-AL" w:eastAsia="sq-AL"/>
    </w:rPr>
  </w:style>
  <w:style w:type="character" w:customStyle="1" w:styleId="TitleChar">
    <w:name w:val="Title Char"/>
    <w:basedOn w:val="DefaultParagraphFont"/>
    <w:rsid w:val="005E6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1">
    <w:name w:val="Title Char1"/>
    <w:basedOn w:val="DefaultParagraphFont"/>
    <w:link w:val="Title"/>
    <w:locked/>
    <w:rsid w:val="005E62AF"/>
    <w:rPr>
      <w:rFonts w:ascii="MS Mincho" w:eastAsia="MS Mincho" w:hAnsi="Times New Roman"/>
      <w:sz w:val="28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rsid w:val="005E62AF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3B5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719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1050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www.dap.gov.al/legjislacioni/udhezime-manuale/54-udhezim-nr-2-date-27-03-20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4234</Words>
  <Characters>24139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28317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2024-02-07T09:24:00Z</dcterms:created>
  <dcterms:modified xsi:type="dcterms:W3CDTF">2024-02-07T09:25:00Z</dcterms:modified>
</cp:coreProperties>
</file>