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C7" w:rsidRPr="00C91FB9" w:rsidRDefault="009D6BC7" w:rsidP="009D6BC7">
      <w:pPr>
        <w:tabs>
          <w:tab w:val="center" w:pos="4513"/>
          <w:tab w:val="right" w:pos="9026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C91FB9">
        <w:rPr>
          <w:rFonts w:ascii="Times New Roman" w:hAnsi="Times New Roman" w:cs="Times New Roman"/>
          <w:b/>
        </w:rPr>
        <w:t>BASHKIA MALLAKASTËR</w:t>
      </w:r>
    </w:p>
    <w:p w:rsidR="009D6BC7" w:rsidRPr="00C91FB9" w:rsidRDefault="009D6BC7" w:rsidP="009D6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91F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KRYETARI</w:t>
      </w:r>
    </w:p>
    <w:p w:rsidR="009D6BC7" w:rsidRPr="00C91FB9" w:rsidRDefault="009D6BC7" w:rsidP="009D6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D6BC7" w:rsidRPr="00C91FB9" w:rsidRDefault="009D6BC7" w:rsidP="009D6B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C91F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Nr._______Prot</w:t>
      </w:r>
      <w:r w:rsidRPr="00C91F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                                                                                    </w:t>
      </w:r>
      <w:r w:rsidRPr="00C91F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Ballsh, më      .    .202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</w:p>
    <w:p w:rsidR="009D6BC7" w:rsidRPr="00C91FB9" w:rsidRDefault="009D6BC7" w:rsidP="009D6BC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B9">
        <w:rPr>
          <w:rFonts w:ascii="Times New Roman" w:hAnsi="Times New Roman" w:cs="Times New Roman"/>
          <w:b/>
          <w:sz w:val="24"/>
          <w:szCs w:val="24"/>
        </w:rPr>
        <w:t>URDHËR I BRENDSHËM</w:t>
      </w:r>
    </w:p>
    <w:p w:rsidR="009D6BC7" w:rsidRPr="00C91FB9" w:rsidRDefault="009D6BC7" w:rsidP="009D6B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FB9">
        <w:rPr>
          <w:rFonts w:ascii="Times New Roman" w:hAnsi="Times New Roman" w:cs="Times New Roman"/>
          <w:b/>
          <w:sz w:val="24"/>
          <w:szCs w:val="24"/>
          <w:u w:val="single"/>
        </w:rPr>
        <w:t xml:space="preserve">Nr.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Datë         /         /2024</w:t>
      </w:r>
    </w:p>
    <w:p w:rsidR="009D6BC7" w:rsidRPr="00C91FB9" w:rsidRDefault="009D6BC7" w:rsidP="009D6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B9">
        <w:rPr>
          <w:rFonts w:ascii="Times New Roman" w:hAnsi="Times New Roman" w:cs="Times New Roman"/>
          <w:b/>
          <w:sz w:val="24"/>
          <w:szCs w:val="24"/>
        </w:rPr>
        <w:t>“PËR</w:t>
      </w:r>
    </w:p>
    <w:p w:rsidR="009D6BC7" w:rsidRPr="00C91FB9" w:rsidRDefault="009D6BC7" w:rsidP="009D6B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1F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MIRATIMIN E PLANI VJETOR T</w:t>
      </w:r>
      <w:r w:rsidRPr="00C91FB9">
        <w:rPr>
          <w:rFonts w:ascii="Times New Roman" w:hAnsi="Times New Roman" w:cs="Times New Roman"/>
          <w:b/>
          <w:sz w:val="24"/>
          <w:szCs w:val="24"/>
        </w:rPr>
        <w:t xml:space="preserve">Ë </w:t>
      </w:r>
      <w:r w:rsidRPr="00C91F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PRANIMEVE NË SHËRBIMIIN CIVIL N</w:t>
      </w:r>
      <w:r w:rsidRPr="00C91FB9">
        <w:rPr>
          <w:rFonts w:ascii="Times New Roman" w:hAnsi="Times New Roman" w:cs="Times New Roman"/>
          <w:b/>
          <w:sz w:val="24"/>
          <w:szCs w:val="24"/>
        </w:rPr>
        <w:t>Ë BASHKINË MALLAKASTËR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,PËR VITIN 2024</w:t>
      </w:r>
      <w:r w:rsidRPr="00C91F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:rsidR="009D6BC7" w:rsidRPr="00C91FB9" w:rsidRDefault="009D6BC7" w:rsidP="009D6B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D6BC7" w:rsidRPr="00BE05A5" w:rsidRDefault="009D6BC7" w:rsidP="009D6BC7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C91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Në mbështetje të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Neni 64,gërma </w:t>
      </w:r>
      <w:r w:rsidRPr="00C91F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</w:t>
      </w:r>
      <w:r w:rsidRPr="00C91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1F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Ligjit  Nr. 139/2015,datë 17.12.2015</w:t>
      </w:r>
      <w:r w:rsidRPr="00C91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Pr="00C91F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 vetëqeverisjen vendore</w:t>
      </w:r>
      <w:r w:rsidRPr="00C91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</w:t>
      </w:r>
      <w:r w:rsidRPr="00C91F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Nenev</w:t>
      </w:r>
      <w:r w:rsidRPr="00BE05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 18 dhe 19</w:t>
      </w: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</w:t>
      </w:r>
      <w:r w:rsidRPr="00BE05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Ligjit Nr. 152/2013 </w:t>
      </w:r>
      <w:r w:rsidRPr="00BE05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“Për nëpunësin Civil</w:t>
      </w: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”,i ndryshuar, </w:t>
      </w:r>
      <w:r w:rsidRPr="00BE05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të pikës 11</w:t>
      </w: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</w:t>
      </w:r>
      <w:r w:rsidRPr="00BE05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VKM-së</w:t>
      </w: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05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Nr. 108,datë 26.02.2014</w:t>
      </w: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Pr="00BE05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 planin vjetor të pranimit në shërbimin civil</w:t>
      </w: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>”,</w:t>
      </w:r>
      <w:r w:rsidRPr="00BE05A5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VKB nr.61 datë 21.12.2023”Për miratimin e nivelit të pagave të punonjësve të Bashkisë Mallakastër,VKB Nr.64 datë 21.12.2023’’ Për miratimin e numrit të përgjithshëm të punonjësve dhe buxhetit të vitit 2024 </w:t>
      </w:r>
      <w:r w:rsidRPr="00591A3E">
        <w:rPr>
          <w:rFonts w:ascii="Times New Roman" w:hAnsi="Times New Roman" w:cs="Times New Roman"/>
          <w:bCs/>
          <w:iCs/>
          <w:sz w:val="24"/>
          <w:szCs w:val="24"/>
          <w:lang w:val="it-IT"/>
        </w:rPr>
        <w:t>”; konfirmuar nga P</w:t>
      </w:r>
      <w:r>
        <w:rPr>
          <w:rFonts w:ascii="Times New Roman" w:hAnsi="Times New Roman" w:cs="Times New Roman"/>
          <w:bCs/>
          <w:iCs/>
          <w:sz w:val="24"/>
          <w:szCs w:val="24"/>
          <w:lang w:val="it-IT"/>
        </w:rPr>
        <w:t>refektura me shkresën nr. 1290/1 Prot,datë 28.12.2023</w:t>
      </w:r>
      <w:r w:rsidRPr="00591A3E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, dhe   </w:t>
      </w:r>
      <w:r w:rsidRPr="00D57486">
        <w:rPr>
          <w:rFonts w:ascii="Times New Roman" w:hAnsi="Times New Roman" w:cs="Times New Roman"/>
          <w:sz w:val="24"/>
          <w:szCs w:val="24"/>
        </w:rPr>
        <w:t xml:space="preserve">Vendimin  Nr.10 datë 29.12.2023  “Për miratimin e strukturës, organikës, kategoritë/klasat e pagave për punonjësit e Bashkisë Mallakastër, institucioneve në varësi, funksioneve të transferuara dhe të deleguara për vitin 2024, </w:t>
      </w:r>
      <w:r w:rsidRPr="00D239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raportit të NJMB-së për “Planin vjetor të pranimeve në shërbimin civil ne Bashkinë Mallakastër, p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ër vitin 2024</w:t>
      </w:r>
      <w:r w:rsidRPr="00D239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>sipas listës së mëposhtme të pozicioneve me kategoritë ,klasat dhe grupet përkatëse të administrimit.</w:t>
      </w:r>
    </w:p>
    <w:p w:rsidR="009D6BC7" w:rsidRDefault="009D6BC7" w:rsidP="009D6BC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9D6BC7" w:rsidRPr="00BE05A5" w:rsidRDefault="009D6BC7" w:rsidP="009D6BC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E05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Urdhëroj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9D6BC7" w:rsidRPr="00F47E93" w:rsidRDefault="009D6BC7" w:rsidP="009D6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>Miratimin e planit vjetor të pranimeve në shërbimin civil në Bas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hkinë Mallakastër për vitin 2024  </w:t>
      </w: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>sipas listës së mëposhtme të pozicioneve me kategoritë,klasat dhe grupet e administrimit.</w:t>
      </w:r>
    </w:p>
    <w:tbl>
      <w:tblPr>
        <w:tblStyle w:val="TableGrid"/>
        <w:tblW w:w="9630" w:type="dxa"/>
        <w:tblInd w:w="-72" w:type="dxa"/>
        <w:tblLayout w:type="fixed"/>
        <w:tblLook w:val="04A0"/>
      </w:tblPr>
      <w:tblGrid>
        <w:gridCol w:w="1031"/>
        <w:gridCol w:w="4536"/>
        <w:gridCol w:w="1134"/>
        <w:gridCol w:w="1276"/>
        <w:gridCol w:w="1633"/>
        <w:gridCol w:w="20"/>
      </w:tblGrid>
      <w:tr w:rsidR="009D6BC7" w:rsidRPr="00D732EA" w:rsidTr="00B20AF0">
        <w:trPr>
          <w:gridAfter w:val="1"/>
          <w:wAfter w:w="20" w:type="dxa"/>
        </w:trPr>
        <w:tc>
          <w:tcPr>
            <w:tcW w:w="1031" w:type="dxa"/>
          </w:tcPr>
          <w:p w:rsidR="009D6BC7" w:rsidRPr="00D732EA" w:rsidRDefault="009D6BC7" w:rsidP="00B20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2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Nr.</w:t>
            </w:r>
          </w:p>
          <w:p w:rsidR="009D6BC7" w:rsidRPr="00D732EA" w:rsidRDefault="009D6BC7" w:rsidP="00B20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2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Rendor</w:t>
            </w:r>
          </w:p>
        </w:tc>
        <w:tc>
          <w:tcPr>
            <w:tcW w:w="4536" w:type="dxa"/>
          </w:tcPr>
          <w:p w:rsidR="009D6BC7" w:rsidRPr="00D732EA" w:rsidRDefault="009D6BC7" w:rsidP="00B20A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2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Pozicioni    </w:t>
            </w:r>
            <w:r w:rsidRPr="00D732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Bashkia Mallakastër</w:t>
            </w:r>
          </w:p>
        </w:tc>
        <w:tc>
          <w:tcPr>
            <w:tcW w:w="1134" w:type="dxa"/>
          </w:tcPr>
          <w:p w:rsidR="009D6BC7" w:rsidRPr="00D732EA" w:rsidRDefault="009D6BC7" w:rsidP="00B20A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2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Vend </w:t>
            </w:r>
          </w:p>
          <w:p w:rsidR="009D6BC7" w:rsidRPr="00D732EA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2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Vakant</w:t>
            </w:r>
          </w:p>
        </w:tc>
        <w:tc>
          <w:tcPr>
            <w:tcW w:w="1276" w:type="dxa"/>
          </w:tcPr>
          <w:p w:rsidR="009D6BC7" w:rsidRPr="00D732EA" w:rsidRDefault="009D6BC7" w:rsidP="00B20A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2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Kategoria</w:t>
            </w:r>
          </w:p>
          <w:p w:rsidR="009D6BC7" w:rsidRPr="00D732EA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2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Klasa</w:t>
            </w:r>
          </w:p>
        </w:tc>
        <w:tc>
          <w:tcPr>
            <w:tcW w:w="1633" w:type="dxa"/>
          </w:tcPr>
          <w:p w:rsidR="009D6BC7" w:rsidRPr="00D732EA" w:rsidRDefault="009D6BC7" w:rsidP="00B20A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2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Grupi</w:t>
            </w:r>
          </w:p>
          <w:p w:rsidR="009D6BC7" w:rsidRPr="00D732EA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2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administrimit</w:t>
            </w:r>
          </w:p>
        </w:tc>
      </w:tr>
      <w:tr w:rsidR="009D6BC7" w:rsidRPr="00C91FB9" w:rsidTr="00B20AF0">
        <w:trPr>
          <w:gridAfter w:val="1"/>
          <w:wAfter w:w="20" w:type="dxa"/>
          <w:trHeight w:val="530"/>
        </w:trPr>
        <w:tc>
          <w:tcPr>
            <w:tcW w:w="1031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9D6BC7" w:rsidRPr="00C13860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Drejtor, Drejtoria e Adminisitrimit,Zhvillimit të Territorit dhe projekteve</w:t>
            </w:r>
          </w:p>
        </w:tc>
        <w:tc>
          <w:tcPr>
            <w:tcW w:w="1134" w:type="dxa"/>
          </w:tcPr>
          <w:p w:rsidR="009D6BC7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6BC7" w:rsidRPr="00742710" w:rsidRDefault="009D6BC7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(një)</w:t>
            </w:r>
          </w:p>
        </w:tc>
        <w:tc>
          <w:tcPr>
            <w:tcW w:w="1276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II-b</w:t>
            </w:r>
          </w:p>
        </w:tc>
        <w:tc>
          <w:tcPr>
            <w:tcW w:w="1633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posaçëm</w:t>
            </w:r>
          </w:p>
          <w:p w:rsidR="009D6BC7" w:rsidRPr="00C91FB9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6BC7" w:rsidRPr="00C91FB9" w:rsidTr="00B20AF0">
        <w:trPr>
          <w:gridAfter w:val="1"/>
          <w:wAfter w:w="20" w:type="dxa"/>
          <w:trHeight w:val="530"/>
        </w:trPr>
        <w:tc>
          <w:tcPr>
            <w:tcW w:w="1031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9D6BC7" w:rsidRPr="00C13860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Drejtor. Drejtoria e Bujqësisë,Menaxhimit,Mbrojtjes së Tokës dhe Konsumatorit</w:t>
            </w:r>
          </w:p>
        </w:tc>
        <w:tc>
          <w:tcPr>
            <w:tcW w:w="1134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(një)</w:t>
            </w:r>
          </w:p>
        </w:tc>
        <w:tc>
          <w:tcPr>
            <w:tcW w:w="1276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II-b</w:t>
            </w:r>
          </w:p>
        </w:tc>
        <w:tc>
          <w:tcPr>
            <w:tcW w:w="1633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posaçëm</w:t>
            </w:r>
          </w:p>
          <w:p w:rsidR="009D6BC7" w:rsidRPr="00C91FB9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6BC7" w:rsidRPr="00C91FB9" w:rsidTr="00B20AF0">
        <w:trPr>
          <w:gridAfter w:val="1"/>
          <w:wAfter w:w="20" w:type="dxa"/>
          <w:trHeight w:val="530"/>
        </w:trPr>
        <w:tc>
          <w:tcPr>
            <w:tcW w:w="1031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9D6BC7" w:rsidRPr="00C13860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Drejtor, Drejtoria e Pyjeve dhe Mjedisit</w:t>
            </w:r>
          </w:p>
        </w:tc>
        <w:tc>
          <w:tcPr>
            <w:tcW w:w="1134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(një)</w:t>
            </w:r>
          </w:p>
        </w:tc>
        <w:tc>
          <w:tcPr>
            <w:tcW w:w="1276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II-b</w:t>
            </w:r>
          </w:p>
        </w:tc>
        <w:tc>
          <w:tcPr>
            <w:tcW w:w="1633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posaçëm</w:t>
            </w:r>
          </w:p>
          <w:p w:rsidR="009D6BC7" w:rsidRPr="00C91FB9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6BC7" w:rsidRPr="00C91FB9" w:rsidTr="00B20AF0">
        <w:trPr>
          <w:gridAfter w:val="1"/>
          <w:wAfter w:w="20" w:type="dxa"/>
          <w:trHeight w:val="530"/>
        </w:trPr>
        <w:tc>
          <w:tcPr>
            <w:tcW w:w="1031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36" w:type="dxa"/>
          </w:tcPr>
          <w:p w:rsidR="009D6BC7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Përgjegjës  Sektori                                               Sektori i Auditit të Brendshëm</w:t>
            </w:r>
          </w:p>
          <w:p w:rsidR="009D6BC7" w:rsidRPr="00C13860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(një)</w:t>
            </w:r>
          </w:p>
        </w:tc>
        <w:tc>
          <w:tcPr>
            <w:tcW w:w="1276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III-a/1</w:t>
            </w:r>
          </w:p>
        </w:tc>
        <w:tc>
          <w:tcPr>
            <w:tcW w:w="1633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posaçëm</w:t>
            </w:r>
          </w:p>
          <w:p w:rsidR="009D6BC7" w:rsidRPr="00C91FB9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6BC7" w:rsidRPr="00C91FB9" w:rsidTr="00B20AF0">
        <w:trPr>
          <w:gridAfter w:val="1"/>
          <w:wAfter w:w="20" w:type="dxa"/>
          <w:trHeight w:val="530"/>
        </w:trPr>
        <w:tc>
          <w:tcPr>
            <w:tcW w:w="1031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9D6BC7" w:rsidRPr="00C13860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Përgjegjës Sektori </w:t>
            </w:r>
          </w:p>
          <w:p w:rsidR="009D6BC7" w:rsidRPr="00C13860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Sektori i Financës</w:t>
            </w:r>
          </w:p>
        </w:tc>
        <w:tc>
          <w:tcPr>
            <w:tcW w:w="1134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(një)</w:t>
            </w:r>
          </w:p>
        </w:tc>
        <w:tc>
          <w:tcPr>
            <w:tcW w:w="1276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III-a/1</w:t>
            </w:r>
          </w:p>
        </w:tc>
        <w:tc>
          <w:tcPr>
            <w:tcW w:w="1633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posaçëm</w:t>
            </w:r>
          </w:p>
          <w:p w:rsidR="009D6BC7" w:rsidRPr="00C91FB9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6BC7" w:rsidRPr="0099793D" w:rsidTr="00B20AF0">
        <w:trPr>
          <w:gridAfter w:val="1"/>
          <w:wAfter w:w="20" w:type="dxa"/>
          <w:trHeight w:val="761"/>
        </w:trPr>
        <w:tc>
          <w:tcPr>
            <w:tcW w:w="1031" w:type="dxa"/>
          </w:tcPr>
          <w:p w:rsidR="009D6BC7" w:rsidRPr="00E52011" w:rsidRDefault="009D6BC7" w:rsidP="00B20A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</w:p>
          <w:p w:rsidR="009D6BC7" w:rsidRPr="00E52011" w:rsidRDefault="009D6BC7" w:rsidP="00B20A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6BC7" w:rsidRPr="00C13860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Përgjegjës  Sektori  </w:t>
            </w:r>
          </w:p>
          <w:p w:rsidR="009D6BC7" w:rsidRPr="00C13860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Sektori i Njësisë së Integrimit Europian                                                                     </w:t>
            </w:r>
          </w:p>
        </w:tc>
        <w:tc>
          <w:tcPr>
            <w:tcW w:w="1134" w:type="dxa"/>
          </w:tcPr>
          <w:p w:rsidR="009D6BC7" w:rsidRPr="00E52011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(një)</w:t>
            </w:r>
          </w:p>
        </w:tc>
        <w:tc>
          <w:tcPr>
            <w:tcW w:w="1276" w:type="dxa"/>
          </w:tcPr>
          <w:p w:rsidR="009D6BC7" w:rsidRPr="00E52011" w:rsidRDefault="009D6BC7" w:rsidP="00B20A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20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III-a/1</w:t>
            </w:r>
          </w:p>
        </w:tc>
        <w:tc>
          <w:tcPr>
            <w:tcW w:w="1633" w:type="dxa"/>
          </w:tcPr>
          <w:p w:rsidR="009D6BC7" w:rsidRPr="00E52011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posaçëm</w:t>
            </w:r>
          </w:p>
          <w:p w:rsidR="009D6BC7" w:rsidRPr="00E52011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6BC7" w:rsidRPr="00C91FB9" w:rsidTr="00B20AF0">
        <w:trPr>
          <w:gridAfter w:val="1"/>
          <w:wAfter w:w="20" w:type="dxa"/>
          <w:trHeight w:val="530"/>
        </w:trPr>
        <w:tc>
          <w:tcPr>
            <w:tcW w:w="1031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C91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D6BC7" w:rsidRPr="00C13860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Përgjegjës  </w:t>
            </w:r>
          </w:p>
          <w:p w:rsidR="009D6BC7" w:rsidRPr="00C13860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Drejtoria e Administrimit,Zhvillimit të Territorit Projekteve</w:t>
            </w:r>
          </w:p>
        </w:tc>
        <w:tc>
          <w:tcPr>
            <w:tcW w:w="1134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1(një)</w:t>
            </w:r>
          </w:p>
        </w:tc>
        <w:tc>
          <w:tcPr>
            <w:tcW w:w="1276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III-a/1</w:t>
            </w:r>
          </w:p>
        </w:tc>
        <w:tc>
          <w:tcPr>
            <w:tcW w:w="1633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posaçëm</w:t>
            </w:r>
          </w:p>
        </w:tc>
      </w:tr>
      <w:tr w:rsidR="009D6BC7" w:rsidRPr="00C91FB9" w:rsidTr="00B20AF0">
        <w:trPr>
          <w:gridAfter w:val="1"/>
          <w:wAfter w:w="20" w:type="dxa"/>
          <w:trHeight w:val="530"/>
        </w:trPr>
        <w:tc>
          <w:tcPr>
            <w:tcW w:w="1031" w:type="dxa"/>
          </w:tcPr>
          <w:p w:rsidR="009D6BC7" w:rsidRPr="00360420" w:rsidRDefault="009D6BC7" w:rsidP="00B20A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3604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D6BC7" w:rsidRPr="00C13860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Përgjegjës  Sektori  </w:t>
            </w:r>
          </w:p>
          <w:p w:rsidR="009D6BC7" w:rsidRPr="00C13860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Sektori i Tatim Taksave                                                                    </w:t>
            </w:r>
          </w:p>
        </w:tc>
        <w:tc>
          <w:tcPr>
            <w:tcW w:w="1134" w:type="dxa"/>
          </w:tcPr>
          <w:p w:rsidR="009D6BC7" w:rsidRPr="00F14406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1(një)</w:t>
            </w:r>
          </w:p>
        </w:tc>
        <w:tc>
          <w:tcPr>
            <w:tcW w:w="1276" w:type="dxa"/>
          </w:tcPr>
          <w:p w:rsidR="009D6BC7" w:rsidRPr="00F14406" w:rsidRDefault="009D6BC7" w:rsidP="00B20A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4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III-a/1</w:t>
            </w:r>
          </w:p>
        </w:tc>
        <w:tc>
          <w:tcPr>
            <w:tcW w:w="1633" w:type="dxa"/>
          </w:tcPr>
          <w:p w:rsidR="009D6BC7" w:rsidRPr="00F14406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posaçëm</w:t>
            </w:r>
          </w:p>
        </w:tc>
      </w:tr>
      <w:tr w:rsidR="009D6BC7" w:rsidRPr="00C91FB9" w:rsidTr="00B20AF0">
        <w:trPr>
          <w:gridAfter w:val="1"/>
          <w:wAfter w:w="20" w:type="dxa"/>
          <w:trHeight w:val="530"/>
        </w:trPr>
        <w:tc>
          <w:tcPr>
            <w:tcW w:w="1031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9D6BC7" w:rsidRPr="00C13860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Përgjegjës  Sektori  </w:t>
            </w:r>
          </w:p>
          <w:p w:rsidR="009D6BC7" w:rsidRPr="00C13860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Sektori i Shërbimeve Sociale                                                                            </w:t>
            </w:r>
          </w:p>
        </w:tc>
        <w:tc>
          <w:tcPr>
            <w:tcW w:w="1134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1(një)</w:t>
            </w:r>
          </w:p>
        </w:tc>
        <w:tc>
          <w:tcPr>
            <w:tcW w:w="1276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III-a/1</w:t>
            </w:r>
          </w:p>
        </w:tc>
        <w:tc>
          <w:tcPr>
            <w:tcW w:w="1633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posaçëm</w:t>
            </w:r>
          </w:p>
        </w:tc>
      </w:tr>
      <w:tr w:rsidR="009D6BC7" w:rsidRPr="00C91FB9" w:rsidTr="00B20AF0">
        <w:trPr>
          <w:gridAfter w:val="1"/>
          <w:wAfter w:w="20" w:type="dxa"/>
        </w:trPr>
        <w:tc>
          <w:tcPr>
            <w:tcW w:w="1031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9D6BC7" w:rsidRPr="00C13860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Specialist Financë</w:t>
            </w:r>
          </w:p>
          <w:p w:rsidR="009D6BC7" w:rsidRPr="00C13860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Sektori i Financës</w:t>
            </w:r>
          </w:p>
        </w:tc>
        <w:tc>
          <w:tcPr>
            <w:tcW w:w="1134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1(një)</w:t>
            </w:r>
          </w:p>
        </w:tc>
        <w:tc>
          <w:tcPr>
            <w:tcW w:w="1276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IV-a</w:t>
            </w:r>
          </w:p>
        </w:tc>
        <w:tc>
          <w:tcPr>
            <w:tcW w:w="1633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përgjithshëm</w:t>
            </w:r>
          </w:p>
        </w:tc>
      </w:tr>
      <w:tr w:rsidR="009D6BC7" w:rsidRPr="00C91FB9" w:rsidTr="00B20AF0">
        <w:trPr>
          <w:gridAfter w:val="1"/>
          <w:wAfter w:w="20" w:type="dxa"/>
        </w:trPr>
        <w:tc>
          <w:tcPr>
            <w:tcW w:w="1031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9D6BC7" w:rsidRPr="00C13860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Specialist Buxheti </w:t>
            </w:r>
          </w:p>
          <w:p w:rsidR="009D6BC7" w:rsidRPr="00C13860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Sektori i Financës</w:t>
            </w:r>
          </w:p>
        </w:tc>
        <w:tc>
          <w:tcPr>
            <w:tcW w:w="1134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1(një)</w:t>
            </w:r>
          </w:p>
        </w:tc>
        <w:tc>
          <w:tcPr>
            <w:tcW w:w="1276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IV-a</w:t>
            </w:r>
          </w:p>
        </w:tc>
        <w:tc>
          <w:tcPr>
            <w:tcW w:w="1633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përgjithshëm</w:t>
            </w:r>
          </w:p>
        </w:tc>
      </w:tr>
      <w:tr w:rsidR="009D6BC7" w:rsidRPr="00C91FB9" w:rsidTr="00B20AF0">
        <w:trPr>
          <w:gridAfter w:val="1"/>
          <w:wAfter w:w="20" w:type="dxa"/>
        </w:trPr>
        <w:tc>
          <w:tcPr>
            <w:tcW w:w="1031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9D6BC7" w:rsidRPr="00C13860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Specialist Page</w:t>
            </w:r>
          </w:p>
          <w:p w:rsidR="009D6BC7" w:rsidRPr="00C13860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Sektori i Financës</w:t>
            </w:r>
          </w:p>
        </w:tc>
        <w:tc>
          <w:tcPr>
            <w:tcW w:w="1134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1(një)</w:t>
            </w:r>
          </w:p>
        </w:tc>
        <w:tc>
          <w:tcPr>
            <w:tcW w:w="1276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IV-a</w:t>
            </w:r>
          </w:p>
        </w:tc>
        <w:tc>
          <w:tcPr>
            <w:tcW w:w="1633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përgjithshëm</w:t>
            </w:r>
          </w:p>
        </w:tc>
      </w:tr>
      <w:tr w:rsidR="009D6BC7" w:rsidRPr="00C91FB9" w:rsidTr="00B20AF0">
        <w:trPr>
          <w:gridAfter w:val="1"/>
          <w:wAfter w:w="20" w:type="dxa"/>
        </w:trPr>
        <w:tc>
          <w:tcPr>
            <w:tcW w:w="1031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9D6BC7" w:rsidRPr="00C13860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Specialist i Mbrojtjes së Konsumatorit</w:t>
            </w:r>
          </w:p>
          <w:p w:rsidR="009D6BC7" w:rsidRPr="00C13860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Sektori i Bujqësise,Menaxhimit,Mbrojtjes së Tokës dhe Konsumatorit</w:t>
            </w:r>
          </w:p>
        </w:tc>
        <w:tc>
          <w:tcPr>
            <w:tcW w:w="1134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1(një)</w:t>
            </w:r>
          </w:p>
        </w:tc>
        <w:tc>
          <w:tcPr>
            <w:tcW w:w="1276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IV-a</w:t>
            </w:r>
          </w:p>
        </w:tc>
        <w:tc>
          <w:tcPr>
            <w:tcW w:w="1633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përgjithshëm</w:t>
            </w:r>
          </w:p>
        </w:tc>
      </w:tr>
      <w:tr w:rsidR="009D6BC7" w:rsidRPr="00C91FB9" w:rsidTr="00B20AF0">
        <w:trPr>
          <w:gridAfter w:val="1"/>
          <w:wAfter w:w="20" w:type="dxa"/>
        </w:trPr>
        <w:tc>
          <w:tcPr>
            <w:tcW w:w="1031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:rsidR="009D6BC7" w:rsidRPr="00C13860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Specilait Pyjesh,Sektori i Menaxhimit të Pyjeve dhe Mjedisit</w:t>
            </w:r>
          </w:p>
        </w:tc>
        <w:tc>
          <w:tcPr>
            <w:tcW w:w="1134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1(një)</w:t>
            </w:r>
          </w:p>
        </w:tc>
        <w:tc>
          <w:tcPr>
            <w:tcW w:w="1276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IV-b</w:t>
            </w:r>
          </w:p>
        </w:tc>
        <w:tc>
          <w:tcPr>
            <w:tcW w:w="1633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përgjithshëm</w:t>
            </w:r>
          </w:p>
          <w:p w:rsidR="009D6BC7" w:rsidRPr="00C91FB9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6BC7" w:rsidRPr="00C91FB9" w:rsidTr="00B20AF0">
        <w:trPr>
          <w:gridAfter w:val="1"/>
          <w:wAfter w:w="20" w:type="dxa"/>
          <w:trHeight w:val="525"/>
        </w:trPr>
        <w:tc>
          <w:tcPr>
            <w:tcW w:w="1031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536" w:type="dxa"/>
          </w:tcPr>
          <w:p w:rsidR="009D6BC7" w:rsidRPr="00C13860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Specialist, </w:t>
            </w:r>
          </w:p>
          <w:p w:rsidR="009D6BC7" w:rsidRPr="00C13860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Mbrojtjes Civile</w:t>
            </w:r>
          </w:p>
        </w:tc>
        <w:tc>
          <w:tcPr>
            <w:tcW w:w="1134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1(një)</w:t>
            </w:r>
          </w:p>
        </w:tc>
        <w:tc>
          <w:tcPr>
            <w:tcW w:w="1276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IV-b</w:t>
            </w:r>
          </w:p>
        </w:tc>
        <w:tc>
          <w:tcPr>
            <w:tcW w:w="1633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përgjithshëm</w:t>
            </w:r>
          </w:p>
          <w:p w:rsidR="009D6BC7" w:rsidRPr="00C91FB9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6BC7" w:rsidRPr="00C91FB9" w:rsidTr="00B20AF0">
        <w:trPr>
          <w:gridAfter w:val="1"/>
          <w:wAfter w:w="20" w:type="dxa"/>
        </w:trPr>
        <w:tc>
          <w:tcPr>
            <w:tcW w:w="1031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9D6BC7" w:rsidRPr="00C13860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Specialist  për Mbrojtjen e të Drejtave të Fëmijëvë</w:t>
            </w:r>
          </w:p>
          <w:p w:rsidR="009D6BC7" w:rsidRPr="00C13860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Sektori Çështjeve Social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1134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1(një)</w:t>
            </w:r>
          </w:p>
        </w:tc>
        <w:tc>
          <w:tcPr>
            <w:tcW w:w="1276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IV-b</w:t>
            </w:r>
          </w:p>
        </w:tc>
        <w:tc>
          <w:tcPr>
            <w:tcW w:w="1633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përgjithshëm</w:t>
            </w:r>
          </w:p>
          <w:p w:rsidR="009D6BC7" w:rsidRPr="00C91FB9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6BC7" w:rsidRPr="00C91FB9" w:rsidTr="00B20AF0">
        <w:trPr>
          <w:gridAfter w:val="1"/>
          <w:wAfter w:w="20" w:type="dxa"/>
        </w:trPr>
        <w:tc>
          <w:tcPr>
            <w:tcW w:w="1031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D6BC7" w:rsidRPr="00C91FB9" w:rsidRDefault="009D6BC7" w:rsidP="00B20A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9D6BC7" w:rsidRPr="00C13860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Specialist i Tatim-Taksave</w:t>
            </w:r>
          </w:p>
          <w:p w:rsidR="009D6BC7" w:rsidRPr="00BB4CB9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Sektori i Tatim-Taksave</w:t>
            </w:r>
          </w:p>
        </w:tc>
        <w:tc>
          <w:tcPr>
            <w:tcW w:w="1134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1(një)</w:t>
            </w:r>
          </w:p>
        </w:tc>
        <w:tc>
          <w:tcPr>
            <w:tcW w:w="1276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IV-a</w:t>
            </w:r>
          </w:p>
        </w:tc>
        <w:tc>
          <w:tcPr>
            <w:tcW w:w="1633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përgjithshëm</w:t>
            </w:r>
          </w:p>
        </w:tc>
      </w:tr>
      <w:tr w:rsidR="009D6BC7" w:rsidRPr="00C91FB9" w:rsidTr="00B20AF0">
        <w:trPr>
          <w:gridAfter w:val="1"/>
          <w:wAfter w:w="20" w:type="dxa"/>
          <w:trHeight w:val="575"/>
        </w:trPr>
        <w:tc>
          <w:tcPr>
            <w:tcW w:w="1031" w:type="dxa"/>
          </w:tcPr>
          <w:p w:rsidR="009D6BC7" w:rsidRDefault="009D6BC7" w:rsidP="00B20A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</w:t>
            </w:r>
          </w:p>
          <w:p w:rsidR="009D6BC7" w:rsidRPr="00C91FB9" w:rsidRDefault="009D6BC7" w:rsidP="00B20A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6BC7" w:rsidRPr="00C13860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Specialist Jurist</w:t>
            </w:r>
          </w:p>
          <w:p w:rsidR="009D6BC7" w:rsidRPr="00C13860" w:rsidRDefault="009D6BC7" w:rsidP="00B20AF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1386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Sektori Juridik</w:t>
            </w:r>
          </w:p>
        </w:tc>
        <w:tc>
          <w:tcPr>
            <w:tcW w:w="1134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1(dy)</w:t>
            </w:r>
          </w:p>
        </w:tc>
        <w:tc>
          <w:tcPr>
            <w:tcW w:w="1276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IV-a</w:t>
            </w:r>
          </w:p>
        </w:tc>
        <w:tc>
          <w:tcPr>
            <w:tcW w:w="1633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përgjithshëm</w:t>
            </w:r>
          </w:p>
        </w:tc>
      </w:tr>
      <w:tr w:rsidR="009D6BC7" w:rsidRPr="00C91FB9" w:rsidTr="00B20AF0">
        <w:tc>
          <w:tcPr>
            <w:tcW w:w="1031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4536" w:type="dxa"/>
          </w:tcPr>
          <w:p w:rsidR="009D6BC7" w:rsidRPr="00C13860" w:rsidRDefault="009D6BC7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860">
              <w:rPr>
                <w:rFonts w:ascii="Times New Roman" w:hAnsi="Times New Roman" w:cs="Times New Roman"/>
                <w:sz w:val="24"/>
                <w:szCs w:val="24"/>
              </w:rPr>
              <w:t>Specialist i Njësisë së Integrimit Europian</w:t>
            </w:r>
          </w:p>
          <w:p w:rsidR="009D6BC7" w:rsidRPr="00C13860" w:rsidRDefault="009D6BC7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860">
              <w:rPr>
                <w:rFonts w:ascii="Times New Roman" w:hAnsi="Times New Roman" w:cs="Times New Roman"/>
                <w:sz w:val="24"/>
                <w:szCs w:val="24"/>
              </w:rPr>
              <w:t>Sektori i Njësisë së Integrimit Europian</w:t>
            </w:r>
          </w:p>
        </w:tc>
        <w:tc>
          <w:tcPr>
            <w:tcW w:w="1134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sz w:val="24"/>
                <w:szCs w:val="24"/>
              </w:rPr>
              <w:t>2 (dy)</w:t>
            </w:r>
          </w:p>
        </w:tc>
        <w:tc>
          <w:tcPr>
            <w:tcW w:w="1276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sz w:val="24"/>
                <w:szCs w:val="24"/>
              </w:rPr>
              <w:t>IV-b</w:t>
            </w:r>
          </w:p>
        </w:tc>
        <w:tc>
          <w:tcPr>
            <w:tcW w:w="1653" w:type="dxa"/>
            <w:gridSpan w:val="2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përgjithshëm</w:t>
            </w:r>
          </w:p>
        </w:tc>
      </w:tr>
      <w:tr w:rsidR="009D6BC7" w:rsidRPr="00C91FB9" w:rsidTr="00B20AF0">
        <w:tc>
          <w:tcPr>
            <w:tcW w:w="1031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4536" w:type="dxa"/>
          </w:tcPr>
          <w:p w:rsidR="009D6BC7" w:rsidRPr="00C13860" w:rsidRDefault="009D6BC7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860">
              <w:rPr>
                <w:rFonts w:ascii="Times New Roman" w:hAnsi="Times New Roman" w:cs="Times New Roman"/>
                <w:sz w:val="24"/>
                <w:szCs w:val="24"/>
              </w:rPr>
              <w:t>Specialist i Ndihmës Ekonomike</w:t>
            </w:r>
          </w:p>
          <w:p w:rsidR="009D6BC7" w:rsidRPr="00C13860" w:rsidRDefault="009D6BC7" w:rsidP="00B20A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860">
              <w:rPr>
                <w:rFonts w:ascii="Times New Roman" w:hAnsi="Times New Roman" w:cs="Times New Roman"/>
                <w:i/>
                <w:sz w:val="24"/>
                <w:szCs w:val="24"/>
              </w:rPr>
              <w:t>Sektori i Shërbimeve Sociale</w:t>
            </w:r>
          </w:p>
        </w:tc>
        <w:tc>
          <w:tcPr>
            <w:tcW w:w="1134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sz w:val="24"/>
                <w:szCs w:val="24"/>
              </w:rPr>
              <w:t>1(një)</w:t>
            </w:r>
          </w:p>
        </w:tc>
        <w:tc>
          <w:tcPr>
            <w:tcW w:w="1276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sz w:val="24"/>
                <w:szCs w:val="24"/>
              </w:rPr>
              <w:t>IV-b</w:t>
            </w:r>
          </w:p>
        </w:tc>
        <w:tc>
          <w:tcPr>
            <w:tcW w:w="1653" w:type="dxa"/>
            <w:gridSpan w:val="2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përgjithshëm</w:t>
            </w:r>
          </w:p>
        </w:tc>
      </w:tr>
      <w:tr w:rsidR="009D6BC7" w:rsidRPr="00C91FB9" w:rsidTr="00B20AF0">
        <w:tc>
          <w:tcPr>
            <w:tcW w:w="1031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4536" w:type="dxa"/>
          </w:tcPr>
          <w:p w:rsidR="009D6BC7" w:rsidRPr="00C13860" w:rsidRDefault="009D6BC7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860">
              <w:rPr>
                <w:rFonts w:ascii="Times New Roman" w:hAnsi="Times New Roman" w:cs="Times New Roman"/>
                <w:sz w:val="24"/>
                <w:szCs w:val="24"/>
              </w:rPr>
              <w:t>Specialisti Politikave të Punësimit dhe PAK</w:t>
            </w:r>
          </w:p>
          <w:p w:rsidR="009D6BC7" w:rsidRPr="00C13860" w:rsidRDefault="009D6BC7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860">
              <w:rPr>
                <w:rFonts w:ascii="Times New Roman" w:hAnsi="Times New Roman" w:cs="Times New Roman"/>
                <w:i/>
                <w:sz w:val="24"/>
                <w:szCs w:val="24"/>
              </w:rPr>
              <w:t>Sektori i Shërbimeve Social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</w:p>
        </w:tc>
        <w:tc>
          <w:tcPr>
            <w:tcW w:w="1134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sz w:val="24"/>
                <w:szCs w:val="24"/>
              </w:rPr>
              <w:t>1 (një)</w:t>
            </w:r>
          </w:p>
        </w:tc>
        <w:tc>
          <w:tcPr>
            <w:tcW w:w="1276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sz w:val="24"/>
                <w:szCs w:val="24"/>
              </w:rPr>
              <w:t>IV-a</w:t>
            </w:r>
          </w:p>
        </w:tc>
        <w:tc>
          <w:tcPr>
            <w:tcW w:w="1653" w:type="dxa"/>
            <w:gridSpan w:val="2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përgjithshëm</w:t>
            </w:r>
          </w:p>
          <w:p w:rsidR="009D6BC7" w:rsidRPr="00C91FB9" w:rsidRDefault="009D6BC7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BC7" w:rsidRPr="00C91FB9" w:rsidRDefault="009D6BC7" w:rsidP="00B2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BC7" w:rsidRPr="00C91FB9" w:rsidTr="00B20AF0">
        <w:tc>
          <w:tcPr>
            <w:tcW w:w="1031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4536" w:type="dxa"/>
          </w:tcPr>
          <w:p w:rsidR="009D6BC7" w:rsidRPr="00C13860" w:rsidRDefault="009D6BC7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860">
              <w:rPr>
                <w:rFonts w:ascii="Times New Roman" w:hAnsi="Times New Roman" w:cs="Times New Roman"/>
                <w:sz w:val="24"/>
                <w:szCs w:val="24"/>
              </w:rPr>
              <w:t>Specialist Inxhinier</w:t>
            </w:r>
          </w:p>
          <w:p w:rsidR="009D6BC7" w:rsidRPr="00C13860" w:rsidRDefault="009D6BC7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Drejtoria e Administrimit,Zhvillimit të Territorit dhe  Projektev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1134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sz w:val="24"/>
                <w:szCs w:val="24"/>
              </w:rPr>
              <w:t>1 (një)</w:t>
            </w:r>
          </w:p>
        </w:tc>
        <w:tc>
          <w:tcPr>
            <w:tcW w:w="1276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sz w:val="24"/>
                <w:szCs w:val="24"/>
              </w:rPr>
              <w:t>IV-a</w:t>
            </w:r>
          </w:p>
        </w:tc>
        <w:tc>
          <w:tcPr>
            <w:tcW w:w="1653" w:type="dxa"/>
            <w:gridSpan w:val="2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përgjithshëm</w:t>
            </w:r>
          </w:p>
          <w:p w:rsidR="009D6BC7" w:rsidRPr="00C91FB9" w:rsidRDefault="009D6BC7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BC7" w:rsidRPr="00C91FB9" w:rsidRDefault="009D6BC7" w:rsidP="00B2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BC7" w:rsidRPr="00C91FB9" w:rsidTr="00B20AF0">
        <w:tc>
          <w:tcPr>
            <w:tcW w:w="1031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4536" w:type="dxa"/>
          </w:tcPr>
          <w:p w:rsidR="009D6BC7" w:rsidRPr="00C13860" w:rsidRDefault="009D6BC7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860">
              <w:rPr>
                <w:rFonts w:ascii="Times New Roman" w:hAnsi="Times New Roman" w:cs="Times New Roman"/>
                <w:sz w:val="24"/>
                <w:szCs w:val="24"/>
              </w:rPr>
              <w:t xml:space="preserve">Specialist </w:t>
            </w:r>
          </w:p>
          <w:p w:rsidR="009D6BC7" w:rsidRPr="00C13860" w:rsidRDefault="009D6BC7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860">
              <w:rPr>
                <w:rFonts w:ascii="Times New Roman" w:hAnsi="Times New Roman" w:cs="Times New Roman"/>
                <w:sz w:val="24"/>
                <w:szCs w:val="24"/>
              </w:rPr>
              <w:t>Sektori i Auditit të Brendshëm</w:t>
            </w:r>
          </w:p>
        </w:tc>
        <w:tc>
          <w:tcPr>
            <w:tcW w:w="1134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sz w:val="24"/>
                <w:szCs w:val="24"/>
              </w:rPr>
              <w:t>1(një)</w:t>
            </w:r>
          </w:p>
        </w:tc>
        <w:tc>
          <w:tcPr>
            <w:tcW w:w="1276" w:type="dxa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sz w:val="24"/>
                <w:szCs w:val="24"/>
              </w:rPr>
              <w:t>IV-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653" w:type="dxa"/>
            <w:gridSpan w:val="2"/>
          </w:tcPr>
          <w:p w:rsidR="009D6BC7" w:rsidRPr="00C91FB9" w:rsidRDefault="009D6BC7" w:rsidP="00B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përgjithshëm</w:t>
            </w:r>
          </w:p>
        </w:tc>
      </w:tr>
    </w:tbl>
    <w:p w:rsidR="009D6BC7" w:rsidRPr="0004368D" w:rsidRDefault="009D6BC7" w:rsidP="009D6BC7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9D6BC7" w:rsidRPr="000C7A1E" w:rsidRDefault="009D6BC7" w:rsidP="009D6BC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C7A1E">
        <w:rPr>
          <w:rFonts w:ascii="Times New Roman" w:hAnsi="Times New Roman" w:cs="Times New Roman"/>
        </w:rPr>
        <w:t>Ngarkohet Njësia e Menaxhimit të Burimeve Njerëzore për publikimin e këtij plani,</w:t>
      </w:r>
    </w:p>
    <w:p w:rsidR="009D6BC7" w:rsidRPr="000C7A1E" w:rsidRDefault="009D6BC7" w:rsidP="009D6BC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C7A1E">
        <w:rPr>
          <w:rFonts w:ascii="Times New Roman" w:hAnsi="Times New Roman" w:cs="Times New Roman"/>
        </w:rPr>
        <w:t>Në portalin elektronik të Shërbimit Kombëtar të Punësimit</w:t>
      </w:r>
    </w:p>
    <w:p w:rsidR="009D6BC7" w:rsidRPr="00BE6F28" w:rsidRDefault="009D6BC7" w:rsidP="009D6BC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C7A1E">
        <w:rPr>
          <w:rFonts w:ascii="Times New Roman" w:hAnsi="Times New Roman" w:cs="Times New Roman"/>
        </w:rPr>
        <w:t>Në këndet e publikimeve në Bashkinë Mallakastër</w:t>
      </w:r>
      <w:r>
        <w:rPr>
          <w:rFonts w:ascii="Times New Roman" w:hAnsi="Times New Roman" w:cs="Times New Roman"/>
        </w:rPr>
        <w:t>.</w:t>
      </w:r>
    </w:p>
    <w:p w:rsidR="009D6BC7" w:rsidRDefault="009D6BC7" w:rsidP="009D6BC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C7A1E">
        <w:rPr>
          <w:rFonts w:ascii="Times New Roman" w:hAnsi="Times New Roman" w:cs="Times New Roman"/>
        </w:rPr>
        <w:t>Ngarkohet Njësia</w:t>
      </w:r>
      <w:r>
        <w:rPr>
          <w:rFonts w:ascii="Times New Roman" w:hAnsi="Times New Roman" w:cs="Times New Roman"/>
        </w:rPr>
        <w:t xml:space="preserve"> e M</w:t>
      </w:r>
      <w:r w:rsidRPr="000C7A1E">
        <w:rPr>
          <w:rFonts w:ascii="Times New Roman" w:hAnsi="Times New Roman" w:cs="Times New Roman"/>
        </w:rPr>
        <w:t>enaxhimit të Burimeve Njerëzore,të fillojë kryerjen e procedurave të rekrutimit pas publikimit të këtij plani pranimesh.</w:t>
      </w:r>
    </w:p>
    <w:p w:rsidR="009D6BC7" w:rsidRPr="00A6042E" w:rsidRDefault="009D6BC7" w:rsidP="009D6BC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Ky urdher</w:t>
      </w:r>
      <w:r w:rsidRPr="00013A46">
        <w:rPr>
          <w:rFonts w:ascii="Times New Roman" w:hAnsi="Times New Roman" w:cs="Times New Roman"/>
        </w:rPr>
        <w:t xml:space="preserve"> hyn në fuqi menjëherë.                                                                              </w:t>
      </w:r>
      <w:r w:rsidRPr="00A6042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9D6BC7" w:rsidRDefault="009D6BC7" w:rsidP="009D6BC7">
      <w:pPr>
        <w:pStyle w:val="ListParagraph"/>
        <w:spacing w:line="360" w:lineRule="auto"/>
        <w:ind w:left="10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BC7" w:rsidRDefault="009D6BC7" w:rsidP="009D6BC7">
      <w:pPr>
        <w:pStyle w:val="ListParagraph"/>
        <w:spacing w:line="360" w:lineRule="auto"/>
        <w:ind w:left="10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BC7" w:rsidRPr="003B6D99" w:rsidRDefault="009D6BC7" w:rsidP="009D6BC7">
      <w:pPr>
        <w:pStyle w:val="ListParagraph"/>
        <w:spacing w:line="360" w:lineRule="auto"/>
        <w:ind w:left="10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6D99">
        <w:rPr>
          <w:rFonts w:ascii="Times New Roman" w:hAnsi="Times New Roman" w:cs="Times New Roman"/>
          <w:b/>
          <w:sz w:val="24"/>
          <w:szCs w:val="24"/>
        </w:rPr>
        <w:t>KRYETAR</w:t>
      </w:r>
    </w:p>
    <w:p w:rsidR="009D6BC7" w:rsidRDefault="009D6BC7" w:rsidP="009D6BC7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5A5">
        <w:rPr>
          <w:rFonts w:ascii="Times New Roman" w:hAnsi="Times New Roman" w:cs="Times New Roman"/>
          <w:b/>
          <w:sz w:val="24"/>
          <w:szCs w:val="24"/>
        </w:rPr>
        <w:t>Qerim Ismailaj</w:t>
      </w:r>
    </w:p>
    <w:p w:rsidR="009D6BC7" w:rsidRDefault="009D6BC7" w:rsidP="009D6BC7"/>
    <w:p w:rsidR="009D6BC7" w:rsidRDefault="009D6BC7" w:rsidP="009D6BC7"/>
    <w:p w:rsidR="009D6BC7" w:rsidRDefault="009D6BC7" w:rsidP="009D6BC7"/>
    <w:p w:rsidR="002E19B2" w:rsidRDefault="002E19B2"/>
    <w:sectPr w:rsidR="002E19B2" w:rsidSect="002E19B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BBE" w:rsidRDefault="00D84BBE" w:rsidP="009D6BC7">
      <w:pPr>
        <w:spacing w:after="0" w:line="240" w:lineRule="auto"/>
      </w:pPr>
      <w:r>
        <w:separator/>
      </w:r>
    </w:p>
  </w:endnote>
  <w:endnote w:type="continuationSeparator" w:id="1">
    <w:p w:rsidR="00D84BBE" w:rsidRDefault="00D84BBE" w:rsidP="009D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BC7" w:rsidRPr="007E5D98" w:rsidRDefault="009D6BC7" w:rsidP="009D6BC7">
    <w:pPr>
      <w:rPr>
        <w:sz w:val="13"/>
        <w:szCs w:val="13"/>
      </w:rPr>
    </w:pPr>
    <w:r>
      <w:rPr>
        <w:noProof/>
        <w:sz w:val="13"/>
        <w:szCs w:val="13"/>
        <w:lang w:eastAsia="sq-AL"/>
      </w:rPr>
      <w:pict>
        <v:line id="Straight Connector 4" o:spid="_x0000_s1025" style="position:absolute;z-index:251658240;visibility:visible;mso-position-horizontal:center;mso-position-horizontal-relative:margin;mso-width-relative:margin" from="0,-11.5pt" to="510.25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+7j6wEAAD0EAAAOAAAAZHJzL2Uyb0RvYy54bWysU01vGyEQvVfqf0Dc611HbpSuvM7BUXrp&#10;h9WkP4CwgxcJGATEa//7DmBvoraq1Ko+4GWYeW/eY1jfHq1hBwhRo+v5ctFyBk7ioN2+598f79/d&#10;cBaTcIMw6KDnJ4j8dvP2zXryHVzhiGaAwAjExW7yPR9T8l3TRDmCFXGBHhwdKgxWJNqGfTMEMRG6&#10;Nc1V2143E4bBB5QQI0Xv6iHfFHylQKavSkVIzPScektlDWV9ymuzWYtuH4QftTy3If6hCyu0I9IZ&#10;6k4kwZ6D/gXKahkwokoLibZBpbSEooHULNuf1DyMwkPRQuZEP9sU/x+s/HLYBaaHnq84c8LSFT2k&#10;IPR+TGyLzpGBGNgq+zT52FH61u3CeRf9LmTRRxVs/ic57Fi8Pc3ewjExScHr1U1LP87k5ax5KfQh&#10;po+AluWPnhvtsmzRicOnmIiMUi8pOWxcXiMaPdxrY8omDwxsTWAHQVedjssCYJ7tZxxq7MP7zF8u&#10;nMI0FjV8iRJHmboMUhhf4dNZ5myyBVV0+UonA7Wfb6DIRJJZaWegSiGkBJeWmbsgUXYuU9T7XNiW&#10;fv9YeM7PpVBG+2+K54rCjC7NxVY7DL9jzybWllXNvzhQdWcLnnA4lXEo1tCMFoXn95Qfwet9KX95&#10;9ZsfAAAA//8DAFBLAwQUAAYACAAAACEArUbKCd4AAAAJAQAADwAAAGRycy9kb3ducmV2LnhtbEyP&#10;QUvDQBCF74L/YRnBi7S7RlokZlNUVGiLiNVLb5PsmESzs2F328Z/7xYEvc3Me7z5XrEYbS/25EPn&#10;WMPlVIEgrp3puNHw/vY4uQYRIrLB3jFp+KYAi/L0pMDcuAO/0n4TG5FCOOSooY1xyKUMdUsWw9QN&#10;xEn7cN5iTKtvpPF4SOG2l5lSc2mx4/ShxYHuW6q/Njurwa6fltul3748X8zmn3cPHldUrbQ+Pxtv&#10;b0BEGuOfGY74CR3KxFS5HZsgeg2pSNQwya7ScJRVpmYgqt+TLAv5v0H5AwAA//8DAFBLAQItABQA&#10;BgAIAAAAIQC2gziS/gAAAOEBAAATAAAAAAAAAAAAAAAAAAAAAABbQ29udGVudF9UeXBlc10ueG1s&#10;UEsBAi0AFAAGAAgAAAAhADj9If/WAAAAlAEAAAsAAAAAAAAAAAAAAAAALwEAAF9yZWxzLy5yZWxz&#10;UEsBAi0AFAAGAAgAAAAhAJp37uPrAQAAPQQAAA4AAAAAAAAAAAAAAAAALgIAAGRycy9lMm9Eb2Mu&#10;eG1sUEsBAi0AFAAGAAgAAAAhAK1GygneAAAACQEAAA8AAAAAAAAAAAAAAAAARQQAAGRycy9kb3du&#10;cmV2LnhtbFBLBQYAAAAABAAEAPMAAABQBQAAAAA=&#10;" strokecolor="#0d0d0d [3069]" strokeweight=".5pt">
          <v:stroke joinstyle="miter"/>
          <w10:wrap anchorx="margin"/>
        </v:line>
      </w:pict>
    </w:r>
    <w:r w:rsidRPr="007D2AB7">
      <w:rPr>
        <w:sz w:val="13"/>
        <w:szCs w:val="13"/>
      </w:rPr>
      <w:t xml:space="preserve">Adresa: Lagja 18 Prilli Ballsh Mallakastër Tel: +355 313 23493, posta elektronike: ballshi@bashkiamallakaster.gov.al, faqja zyrtare: </w:t>
    </w:r>
    <w:r>
      <w:rPr>
        <w:sz w:val="13"/>
        <w:szCs w:val="13"/>
      </w:rPr>
      <w:t>ëëë</w:t>
    </w:r>
    <w:r w:rsidRPr="007D2AB7">
      <w:rPr>
        <w:sz w:val="13"/>
        <w:szCs w:val="13"/>
      </w:rPr>
      <w:t>.bashkiamallakaster.gov.al</w:t>
    </w:r>
  </w:p>
  <w:p w:rsidR="009D6BC7" w:rsidRPr="009D6BC7" w:rsidRDefault="009D6BC7" w:rsidP="009D6B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BBE" w:rsidRDefault="00D84BBE" w:rsidP="009D6BC7">
      <w:pPr>
        <w:spacing w:after="0" w:line="240" w:lineRule="auto"/>
      </w:pPr>
      <w:r>
        <w:separator/>
      </w:r>
    </w:p>
  </w:footnote>
  <w:footnote w:type="continuationSeparator" w:id="1">
    <w:p w:rsidR="00D84BBE" w:rsidRDefault="00D84BBE" w:rsidP="009D6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BC7" w:rsidRDefault="009D6BC7">
    <w:pPr>
      <w:pStyle w:val="Header"/>
    </w:pPr>
    <w:r w:rsidRPr="009D6BC7">
      <w:drawing>
        <wp:inline distT="0" distB="0" distL="0" distR="0">
          <wp:extent cx="5731510" cy="735521"/>
          <wp:effectExtent l="19050" t="0" r="2540" b="0"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35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D6808"/>
    <w:multiLevelType w:val="hybridMultilevel"/>
    <w:tmpl w:val="C1E863FA"/>
    <w:lvl w:ilvl="0" w:tplc="EEEEA15C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C286B75"/>
    <w:multiLevelType w:val="hybridMultilevel"/>
    <w:tmpl w:val="1BC24058"/>
    <w:lvl w:ilvl="0" w:tplc="C4A0C87A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D6BC7"/>
    <w:rsid w:val="002E19B2"/>
    <w:rsid w:val="00336EE5"/>
    <w:rsid w:val="009D6BC7"/>
    <w:rsid w:val="00D8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BC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6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BC7"/>
  </w:style>
  <w:style w:type="paragraph" w:styleId="Footer">
    <w:name w:val="footer"/>
    <w:basedOn w:val="Normal"/>
    <w:link w:val="FooterChar"/>
    <w:uiPriority w:val="99"/>
    <w:semiHidden/>
    <w:unhideWhenUsed/>
    <w:rsid w:val="009D6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BC7"/>
  </w:style>
  <w:style w:type="table" w:styleId="TableGrid">
    <w:name w:val="Table Grid"/>
    <w:basedOn w:val="TableNormal"/>
    <w:uiPriority w:val="59"/>
    <w:rsid w:val="009D6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D6BC7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D6BC7"/>
  </w:style>
  <w:style w:type="paragraph" w:styleId="BalloonText">
    <w:name w:val="Balloon Text"/>
    <w:basedOn w:val="Normal"/>
    <w:link w:val="BalloonTextChar"/>
    <w:uiPriority w:val="99"/>
    <w:semiHidden/>
    <w:unhideWhenUsed/>
    <w:rsid w:val="009D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B.Njerezore</dc:creator>
  <cp:lastModifiedBy>B.Njerezore</cp:lastModifiedBy>
  <cp:revision>1</cp:revision>
  <dcterms:created xsi:type="dcterms:W3CDTF">2024-02-15T09:40:00Z</dcterms:created>
  <dcterms:modified xsi:type="dcterms:W3CDTF">2024-02-15T09:42:00Z</dcterms:modified>
</cp:coreProperties>
</file>