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>T</w:t>
      </w:r>
      <w:r w:rsidR="007E3871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proofErr w:type="gramStart"/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B70FC1" w:rsidRPr="00545923" w:rsidRDefault="00F2517A" w:rsidP="00CE599F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E5A">
        <w:rPr>
          <w:rFonts w:ascii="Times New Roman" w:hAnsi="Times New Roman"/>
          <w:sz w:val="24"/>
          <w:szCs w:val="24"/>
        </w:rPr>
        <w:t xml:space="preserve">Në zbatim të </w:t>
      </w:r>
      <w:r>
        <w:rPr>
          <w:rFonts w:ascii="Times New Roman" w:hAnsi="Times New Roman"/>
          <w:sz w:val="24"/>
          <w:szCs w:val="24"/>
        </w:rPr>
        <w:t xml:space="preserve">nenit 25 dhe 26 të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3D3BE9" w:rsidRPr="00545923">
        <w:rPr>
          <w:rFonts w:ascii="Times New Roman" w:hAnsi="Times New Roman"/>
          <w:sz w:val="24"/>
          <w:szCs w:val="24"/>
        </w:rPr>
        <w:t>si dhe planit vjetor të pranimit</w:t>
      </w:r>
      <w:r w:rsidR="00737BFD">
        <w:rPr>
          <w:rFonts w:ascii="Times New Roman" w:hAnsi="Times New Roman"/>
          <w:sz w:val="24"/>
          <w:szCs w:val="24"/>
        </w:rPr>
        <w:t xml:space="preserve"> </w:t>
      </w:r>
      <w:r w:rsidR="00C138FA">
        <w:rPr>
          <w:rFonts w:ascii="Times New Roman" w:hAnsi="Times New Roman"/>
          <w:sz w:val="24"/>
          <w:szCs w:val="24"/>
        </w:rPr>
        <w:t>2023</w:t>
      </w:r>
      <w:r w:rsidR="0064529E">
        <w:rPr>
          <w:rFonts w:ascii="Times New Roman" w:hAnsi="Times New Roman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="003D3BE9" w:rsidRPr="00545923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="003D3BE9" w:rsidRPr="00545923">
        <w:rPr>
          <w:rFonts w:ascii="Times New Roman" w:hAnsi="Times New Roman"/>
          <w:sz w:val="24"/>
          <w:szCs w:val="24"/>
        </w:rPr>
        <w:t xml:space="preserve"> për të Drejtën e </w:t>
      </w:r>
      <w:r w:rsidR="00D56D32">
        <w:rPr>
          <w:rFonts w:ascii="Times New Roman" w:hAnsi="Times New Roman"/>
          <w:sz w:val="24"/>
          <w:szCs w:val="24"/>
        </w:rPr>
        <w:t>Informimit dhe Mbrojtjen  e të Dhënave P</w:t>
      </w:r>
      <w:r w:rsidR="003D3BE9" w:rsidRPr="00545923">
        <w:rPr>
          <w:rFonts w:ascii="Times New Roman" w:hAnsi="Times New Roman"/>
          <w:sz w:val="24"/>
          <w:szCs w:val="24"/>
        </w:rPr>
        <w:t xml:space="preserve">ersonale, </w:t>
      </w:r>
      <w:r w:rsidR="00CE599F" w:rsidRPr="00545923">
        <w:rPr>
          <w:rFonts w:ascii="Times New Roman" w:hAnsi="Times New Roman"/>
          <w:sz w:val="24"/>
          <w:szCs w:val="24"/>
        </w:rPr>
        <w:t>shpall Procedur</w:t>
      </w:r>
      <w:r>
        <w:rPr>
          <w:rFonts w:ascii="Times New Roman" w:hAnsi="Times New Roman"/>
          <w:sz w:val="24"/>
          <w:szCs w:val="24"/>
        </w:rPr>
        <w:t>ë</w:t>
      </w:r>
      <w:r w:rsidR="00CE599F" w:rsidRPr="00545923">
        <w:rPr>
          <w:rFonts w:ascii="Times New Roman" w:hAnsi="Times New Roman"/>
          <w:sz w:val="24"/>
          <w:szCs w:val="24"/>
        </w:rPr>
        <w:t xml:space="preserve">n e lëvizjes paralele, ngritjes në detyrë </w:t>
      </w:r>
      <w:r w:rsidR="00576919">
        <w:rPr>
          <w:rFonts w:ascii="Times New Roman" w:hAnsi="Times New Roman"/>
          <w:sz w:val="24"/>
          <w:szCs w:val="24"/>
        </w:rPr>
        <w:t xml:space="preserve">dhe pranim nga jashtë shërbimit civil </w:t>
      </w:r>
      <w:r w:rsidR="00CE599F" w:rsidRPr="00545923">
        <w:rPr>
          <w:rFonts w:ascii="Times New Roman" w:hAnsi="Times New Roman"/>
          <w:sz w:val="24"/>
          <w:szCs w:val="24"/>
        </w:rPr>
        <w:t>për pozicionin:</w:t>
      </w:r>
    </w:p>
    <w:p w:rsidR="00CE599F" w:rsidRPr="003013FA" w:rsidRDefault="00D56D32" w:rsidP="003013FA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3013FA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B502D0">
        <w:rPr>
          <w:rFonts w:ascii="Times New Roman" w:hAnsi="Times New Roman"/>
          <w:b/>
          <w:bCs/>
          <w:sz w:val="24"/>
          <w:szCs w:val="24"/>
        </w:rPr>
        <w:t>1</w:t>
      </w:r>
      <w:r w:rsidR="0064529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B502D0">
        <w:rPr>
          <w:rFonts w:ascii="Times New Roman" w:hAnsi="Times New Roman"/>
          <w:b/>
          <w:bCs/>
          <w:sz w:val="24"/>
          <w:szCs w:val="24"/>
        </w:rPr>
        <w:t>një</w:t>
      </w:r>
      <w:r w:rsidR="00CE6814" w:rsidRPr="003013FA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02288A">
        <w:rPr>
          <w:rFonts w:ascii="Times New Roman" w:hAnsi="Times New Roman"/>
          <w:b/>
          <w:bCs/>
          <w:sz w:val="24"/>
          <w:szCs w:val="24"/>
        </w:rPr>
        <w:t>në</w:t>
      </w:r>
      <w:r w:rsidR="00CE599F" w:rsidRPr="003013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Drejtorinë e </w:t>
      </w:r>
      <w:r w:rsidR="00072412">
        <w:rPr>
          <w:rFonts w:ascii="Times New Roman" w:hAnsi="Times New Roman"/>
          <w:b/>
          <w:sz w:val="24"/>
          <w:szCs w:val="24"/>
        </w:rPr>
        <w:t>Vlerësimit të Ankesave dhe Harmonizimit</w:t>
      </w:r>
      <w:r w:rsidR="0064529E">
        <w:rPr>
          <w:rFonts w:ascii="Times New Roman" w:hAnsi="Times New Roman"/>
          <w:b/>
          <w:sz w:val="24"/>
          <w:szCs w:val="24"/>
        </w:rPr>
        <w:t xml:space="preserve">,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në Drejtorinë e </w:t>
      </w:r>
      <w:r w:rsidR="0043794D">
        <w:rPr>
          <w:rFonts w:ascii="Times New Roman" w:hAnsi="Times New Roman"/>
          <w:b/>
          <w:sz w:val="24"/>
          <w:szCs w:val="24"/>
        </w:rPr>
        <w:t>Pë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rgjithshme për </w:t>
      </w:r>
      <w:r w:rsidR="0002288A">
        <w:rPr>
          <w:rFonts w:ascii="Times New Roman" w:hAnsi="Times New Roman"/>
          <w:b/>
          <w:sz w:val="24"/>
          <w:szCs w:val="24"/>
        </w:rPr>
        <w:t>Mbrojtjen e të Dhënave P</w:t>
      </w:r>
      <w:r w:rsidR="00C138FA">
        <w:rPr>
          <w:rFonts w:ascii="Times New Roman" w:hAnsi="Times New Roman"/>
          <w:b/>
          <w:sz w:val="24"/>
          <w:szCs w:val="24"/>
        </w:rPr>
        <w:t>ersonale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, </w:t>
      </w:r>
      <w:r w:rsidR="00CE599F" w:rsidRPr="003013FA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545923" w:rsidRDefault="00B70FC1" w:rsidP="00CE599F">
      <w:pPr>
        <w:pStyle w:val="BodyText"/>
        <w:rPr>
          <w:rFonts w:eastAsia="Calibri"/>
        </w:rPr>
      </w:pP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II-</w:t>
      </w:r>
      <w:r w:rsidR="0057085B">
        <w:rPr>
          <w:rFonts w:eastAsia="MS Mincho"/>
          <w:color w:val="000000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7650F6" w:rsidRDefault="00F2517A" w:rsidP="00F2517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>se një pozicion është ende vakant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, ai është i vlefshëm për konkurrimin nëpërmjet procedurës së ngritjes në detyrë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dhe pranimit nga jashtë shërbimit </w:t>
            </w:r>
            <w:proofErr w:type="gramStart"/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civil </w:t>
            </w:r>
            <w:r w:rsidR="000127A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54592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</w:t>
      </w:r>
      <w:r w:rsidR="00B019CF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F2517A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dhe pranim nga jashtë shërbimit </w:t>
      </w:r>
      <w:proofErr w:type="gramStart"/>
      <w:r w:rsidR="000127AA" w:rsidRPr="00737BFD">
        <w:rPr>
          <w:rFonts w:ascii="Times New Roman" w:eastAsia="MS Mincho" w:hAnsi="Times New Roman"/>
          <w:b/>
        </w:rPr>
        <w:t xml:space="preserve">civil)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Pr="00737BFD">
        <w:rPr>
          <w:rFonts w:ascii="Times New Roman" w:eastAsia="MS Mincho" w:hAnsi="Times New Roman"/>
          <w:b/>
        </w:rPr>
        <w:t>aplikohet</w:t>
      </w:r>
      <w:proofErr w:type="gramEnd"/>
      <w:r w:rsidRPr="00737BFD">
        <w:rPr>
          <w:rFonts w:ascii="Times New Roman" w:eastAsia="MS Mincho" w:hAnsi="Times New Roman"/>
          <w:b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737BFD" w:rsidTr="003013FA">
        <w:tc>
          <w:tcPr>
            <w:tcW w:w="5789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3013FA" w:rsidRPr="00737BFD" w:rsidRDefault="00072412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01.12.2023</w:t>
            </w:r>
          </w:p>
          <w:p w:rsidR="003013FA" w:rsidRDefault="00072412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06.12.2023</w:t>
            </w:r>
          </w:p>
          <w:p w:rsidR="003013FA" w:rsidRPr="00737BFD" w:rsidRDefault="00072412" w:rsidP="0002288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06.12.2023</w:t>
            </w:r>
          </w:p>
        </w:tc>
        <w:tc>
          <w:tcPr>
            <w:tcW w:w="3840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Shih procedurat përkatëse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Lëvizja paralele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Ngritje në detyrë </w:t>
            </w:r>
          </w:p>
          <w:p w:rsidR="003013FA" w:rsidRPr="00737BFD" w:rsidRDefault="003013FA" w:rsidP="0002288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</w:tc>
      </w:tr>
    </w:tbl>
    <w:p w:rsidR="00A14BE0" w:rsidRPr="00737BFD" w:rsidRDefault="00A14BE0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57085B">
        <w:tc>
          <w:tcPr>
            <w:tcW w:w="9639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57085B" w:rsidRPr="0057085B" w:rsidRDefault="0057085B" w:rsidP="0057085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sq-AL"/>
        </w:rPr>
      </w:pPr>
      <w:r w:rsidRPr="000931EC">
        <w:rPr>
          <w:rStyle w:val="hps"/>
          <w:rFonts w:ascii="Times New Roman" w:hAnsi="Times New Roman"/>
          <w:b/>
          <w:sz w:val="24"/>
          <w:szCs w:val="24"/>
        </w:rPr>
        <w:lastRenderedPageBreak/>
        <w:t xml:space="preserve">Misioni i Drejtorisë: </w:t>
      </w:r>
      <w:r>
        <w:rPr>
          <w:rFonts w:ascii="Times New Roman" w:hAnsi="Times New Roman"/>
          <w:iCs/>
          <w:sz w:val="24"/>
          <w:szCs w:val="24"/>
        </w:rPr>
        <w:t xml:space="preserve">Drejtimi, </w:t>
      </w:r>
      <w:r w:rsidRPr="00975128">
        <w:rPr>
          <w:rFonts w:ascii="Times New Roman" w:hAnsi="Times New Roman"/>
          <w:iCs/>
          <w:sz w:val="24"/>
          <w:szCs w:val="24"/>
        </w:rPr>
        <w:t xml:space="preserve">menaxhimi i procesit të monitorimit dhe mbikëqyrjes së </w:t>
      </w:r>
      <w:r w:rsidRPr="00975128">
        <w:rPr>
          <w:rFonts w:ascii="Times New Roman" w:hAnsi="Times New Roman"/>
          <w:bCs/>
          <w:sz w:val="24"/>
          <w:szCs w:val="24"/>
          <w:lang w:eastAsia="sq-AL"/>
        </w:rPr>
        <w:t xml:space="preserve">zbatimit të ligjit për mbrojtjen e të dhënave </w:t>
      </w:r>
      <w:proofErr w:type="gramStart"/>
      <w:r w:rsidRPr="00975128">
        <w:rPr>
          <w:rFonts w:ascii="Times New Roman" w:hAnsi="Times New Roman"/>
          <w:bCs/>
          <w:sz w:val="24"/>
          <w:szCs w:val="24"/>
          <w:lang w:eastAsia="sq-AL"/>
        </w:rPr>
        <w:t>personale</w:t>
      </w:r>
      <w:r>
        <w:rPr>
          <w:rFonts w:ascii="Times New Roman" w:hAnsi="Times New Roman"/>
          <w:bCs/>
          <w:sz w:val="24"/>
          <w:szCs w:val="24"/>
          <w:lang w:eastAsia="sq-AL"/>
        </w:rPr>
        <w:t xml:space="preserve">, </w:t>
      </w:r>
      <w:r w:rsidRPr="00975128">
        <w:rPr>
          <w:rFonts w:ascii="Times New Roman" w:hAnsi="Times New Roman"/>
          <w:bCs/>
          <w:sz w:val="24"/>
          <w:szCs w:val="24"/>
          <w:lang w:eastAsia="sq-AL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End"/>
      <w:r w:rsidRPr="000931EC">
        <w:rPr>
          <w:rFonts w:ascii="Times New Roman" w:hAnsi="Times New Roman"/>
          <w:bCs/>
          <w:sz w:val="24"/>
          <w:szCs w:val="24"/>
          <w:lang w:eastAsia="sq-AL"/>
        </w:rPr>
        <w:t xml:space="preserve"> nëpërmjet 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kryerjes së hetimit administrativ (exofficio) në kontrolluesit publikë dhe </w:t>
      </w:r>
      <w:r>
        <w:rPr>
          <w:rFonts w:ascii="Times New Roman" w:hAnsi="Times New Roman"/>
          <w:iCs/>
          <w:spacing w:val="-3"/>
          <w:sz w:val="24"/>
          <w:szCs w:val="24"/>
        </w:rPr>
        <w:t>private</w:t>
      </w:r>
      <w:r>
        <w:rPr>
          <w:rFonts w:ascii="Times New Roman" w:hAnsi="Times New Roman"/>
          <w:bCs/>
          <w:sz w:val="24"/>
          <w:szCs w:val="24"/>
          <w:lang w:eastAsia="sq-AL"/>
        </w:rPr>
        <w:t>.</w:t>
      </w:r>
    </w:p>
    <w:p w:rsidR="0057085B" w:rsidRPr="000931EC" w:rsidRDefault="0057085B" w:rsidP="0057085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931EC">
        <w:rPr>
          <w:rFonts w:ascii="Times New Roman" w:hAnsi="Times New Roman"/>
          <w:b/>
          <w:sz w:val="24"/>
          <w:szCs w:val="24"/>
        </w:rPr>
        <w:t>Qëllimi i Drejtorisë së Ankesave dhe Harmonizimit</w:t>
      </w:r>
      <w:r w:rsidRPr="000931EC">
        <w:rPr>
          <w:rFonts w:ascii="Times New Roman" w:hAnsi="Times New Roman"/>
          <w:sz w:val="24"/>
          <w:szCs w:val="24"/>
        </w:rPr>
        <w:t xml:space="preserve">: </w:t>
      </w:r>
    </w:p>
    <w:p w:rsidR="0057085B" w:rsidRPr="0057085B" w:rsidRDefault="0057085B" w:rsidP="0057085B">
      <w:pPr>
        <w:shd w:val="clear" w:color="auto" w:fill="FFFFFF"/>
        <w:contextualSpacing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Kryerja e inspektimeve në kontrollues publikë e privatë,  mbi përpunimin të të dhënave personale në përputhje me Kodin e Procedurave Administrative, metodologjinë e miratuar nga Komisioneri, programin dhe strategjinë vjetore si dhe trajtimi i rasteve të adresuara nga Drejtoria e Ankesave dhe Harmonizimit, duke </w:t>
      </w:r>
      <w:r w:rsidRPr="000931EC">
        <w:rPr>
          <w:rFonts w:ascii="Times New Roman" w:hAnsi="Times New Roman"/>
          <w:sz w:val="24"/>
          <w:szCs w:val="24"/>
        </w:rPr>
        <w:t>respektuar parimet e mbrojtjes së të dhënave personale, si përpunimin e  ligjshëm  të të dhënave personale, të proporcionalitetit, për garantimin e të drejtave dhe lirive themelore të njeriut dhe në veçanti, të drejtën e ruajtjes së jetës private, si  një e drejtë universale.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Një element i rëndësishëm është edhe përfaqësimi në proceset gjyqësore në zbatim të legjislacionit për mbrojtjen e të dhënave personale dhe Kodin e Procedurës Administrative.</w:t>
      </w:r>
    </w:p>
    <w:p w:rsidR="0057085B" w:rsidRPr="00FB366D" w:rsidRDefault="0057085B" w:rsidP="0057085B">
      <w:pPr>
        <w:shd w:val="clear" w:color="auto" w:fill="FFFFFF"/>
        <w:rPr>
          <w:rFonts w:ascii="Times New Roman" w:hAnsi="Times New Roman"/>
          <w:b/>
          <w:spacing w:val="-3"/>
          <w:sz w:val="24"/>
          <w:szCs w:val="24"/>
        </w:rPr>
      </w:pPr>
      <w:r w:rsidRPr="0064529E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57085B" w:rsidRPr="00FB366D" w:rsidRDefault="0057085B" w:rsidP="0057085B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FB366D">
        <w:rPr>
          <w:rFonts w:ascii="Times New Roman" w:hAnsi="Times New Roman"/>
          <w:sz w:val="24"/>
          <w:szCs w:val="24"/>
          <w:lang w:val="sq-AL"/>
        </w:rPr>
        <w:t>Evidentimi i detyrave kryesore dhe realizimi i tyre vijnë si rezultat i përmbushjes së detyrimeve ligjore që rrjedhin nga ligji për Mbrojtjen e të dhënave personale, ligji për nëpunësit civil, rregullorja e brendshme për organizimin e funksionimin e Zyrës së KDIMDP-së si dhe çdo akt tjetër dalë në zbatim të legjislacionit në tërësi dhe që referon këtë pozicion.</w:t>
      </w:r>
    </w:p>
    <w:p w:rsidR="0057085B" w:rsidRPr="000931EC" w:rsidRDefault="0057085B" w:rsidP="0057085B">
      <w:pPr>
        <w:shd w:val="clear" w:color="auto" w:fill="FFFFFF"/>
        <w:contextualSpacing/>
        <w:jc w:val="both"/>
        <w:rPr>
          <w:rFonts w:ascii="Times New Roman" w:hAnsi="Times New Roman"/>
          <w:iCs/>
          <w:spacing w:val="-3"/>
          <w:sz w:val="24"/>
          <w:szCs w:val="24"/>
        </w:rPr>
      </w:pPr>
    </w:p>
    <w:p w:rsidR="0057085B" w:rsidRPr="0057085B" w:rsidRDefault="0057085B" w:rsidP="0057085B">
      <w:pPr>
        <w:shd w:val="clear" w:color="auto" w:fill="FFFFFF"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Inspektori përgjigjet përpara Drejtorit të Drejtorisë </w:t>
      </w:r>
      <w:r>
        <w:rPr>
          <w:rFonts w:ascii="Times New Roman" w:hAnsi="Times New Roman"/>
          <w:iCs/>
          <w:spacing w:val="-3"/>
          <w:sz w:val="24"/>
          <w:szCs w:val="24"/>
        </w:rPr>
        <w:t>s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ë </w:t>
      </w:r>
      <w:r>
        <w:rPr>
          <w:rFonts w:ascii="Times New Roman" w:hAnsi="Times New Roman"/>
          <w:iCs/>
          <w:spacing w:val="-3"/>
          <w:sz w:val="24"/>
          <w:szCs w:val="24"/>
        </w:rPr>
        <w:t>Vlerësimit t</w:t>
      </w:r>
      <w:r w:rsidR="00540597">
        <w:rPr>
          <w:rFonts w:ascii="Times New Roman" w:hAnsi="Times New Roman"/>
          <w:iCs/>
          <w:spacing w:val="-3"/>
          <w:sz w:val="24"/>
          <w:szCs w:val="24"/>
        </w:rPr>
        <w:t>ë</w:t>
      </w:r>
      <w:r>
        <w:rPr>
          <w:rFonts w:ascii="Times New Roman" w:hAnsi="Times New Roman"/>
          <w:iCs/>
          <w:spacing w:val="-3"/>
          <w:sz w:val="24"/>
          <w:szCs w:val="24"/>
        </w:rPr>
        <w:t xml:space="preserve"> Ankesave dhe Harmonizimit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, </w:t>
      </w:r>
      <w:r w:rsidRPr="000931EC">
        <w:rPr>
          <w:rFonts w:ascii="Times New Roman" w:hAnsi="Times New Roman"/>
          <w:sz w:val="24"/>
          <w:szCs w:val="24"/>
        </w:rPr>
        <w:t xml:space="preserve">Drejtorit të </w:t>
      </w:r>
      <w:r w:rsidRPr="000931EC">
        <w:rPr>
          <w:rFonts w:ascii="Times New Roman" w:hAnsi="Times New Roman"/>
          <w:spacing w:val="-2"/>
          <w:sz w:val="24"/>
          <w:szCs w:val="24"/>
        </w:rPr>
        <w:t>Përgjithshëm për Mbrojtjen e të Dhënave Personale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dhe Komisionerit për inspektimet, koordinon me strukturat e tjera të autoritetit, për finalizimin e ndjekjes dhe zbatimit të suksesshëm të procedurave të hetimit administrativ, përcaktuar këto, </w:t>
      </w:r>
      <w:proofErr w:type="gramStart"/>
      <w:r w:rsidRPr="000931EC">
        <w:rPr>
          <w:rFonts w:ascii="Times New Roman" w:hAnsi="Times New Roman"/>
          <w:iCs/>
          <w:spacing w:val="-3"/>
          <w:sz w:val="24"/>
          <w:szCs w:val="24"/>
        </w:rPr>
        <w:t>nga  ligji</w:t>
      </w:r>
      <w:proofErr w:type="gramEnd"/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dhe Rregullorja e Brendshme.</w:t>
      </w:r>
    </w:p>
    <w:p w:rsidR="0057085B" w:rsidRPr="0057085B" w:rsidRDefault="0057085B" w:rsidP="0057085B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Kryesisht inspektori angazhohet në</w:t>
      </w:r>
      <w:r>
        <w:rPr>
          <w:rFonts w:ascii="Times New Roman" w:hAnsi="Times New Roman"/>
          <w:sz w:val="24"/>
          <w:szCs w:val="24"/>
          <w:lang w:val="sq-AL"/>
        </w:rPr>
        <w:t xml:space="preserve"> kryerjen e detyrave të mëposhtme:  </w:t>
      </w:r>
    </w:p>
    <w:p w:rsidR="0057085B" w:rsidRPr="004106BF" w:rsidRDefault="0057085B" w:rsidP="0057085B">
      <w:pPr>
        <w:pStyle w:val="ListParagraph"/>
        <w:numPr>
          <w:ilvl w:val="0"/>
          <w:numId w:val="37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106BF">
        <w:rPr>
          <w:rFonts w:ascii="Times New Roman" w:hAnsi="Times New Roman"/>
          <w:sz w:val="24"/>
          <w:szCs w:val="24"/>
        </w:rPr>
        <w:t>Në përmbushje të detyrimeve ligjore në fushën e mbrojtjes së të dhënave personale.</w:t>
      </w:r>
    </w:p>
    <w:p w:rsidR="0057085B" w:rsidRPr="004106BF" w:rsidRDefault="0057085B" w:rsidP="0057085B">
      <w:pPr>
        <w:pStyle w:val="ListParagraph"/>
        <w:numPr>
          <w:ilvl w:val="0"/>
          <w:numId w:val="37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106BF">
        <w:rPr>
          <w:rFonts w:ascii="Times New Roman" w:hAnsi="Times New Roman"/>
          <w:color w:val="000000" w:themeColor="text1"/>
          <w:sz w:val="24"/>
          <w:szCs w:val="24"/>
        </w:rPr>
        <w:t>Trajtimin e ankesave</w:t>
      </w:r>
      <w:r w:rsidRPr="004106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të adresuara pranë Zyrës së Komisionerit në kuadër të ligjit për mbrojtjen e të dhënave personale.</w:t>
      </w:r>
    </w:p>
    <w:p w:rsidR="0057085B" w:rsidRPr="004106BF" w:rsidRDefault="0057085B" w:rsidP="0057085B">
      <w:pPr>
        <w:pStyle w:val="ListParagraph"/>
        <w:numPr>
          <w:ilvl w:val="0"/>
          <w:numId w:val="37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6BF">
        <w:rPr>
          <w:rFonts w:ascii="Times New Roman" w:hAnsi="Times New Roman"/>
          <w:sz w:val="24"/>
          <w:szCs w:val="24"/>
          <w:lang w:val="sq-AL"/>
        </w:rPr>
        <w:t xml:space="preserve">Realizon hetimin-administrativ në përputhje me urdhrin e Komisionerit, nën mbikëqyrjen e eprorit të drejtpërdrejtë </w:t>
      </w:r>
      <w:r w:rsidRPr="004106BF">
        <w:rPr>
          <w:rFonts w:ascii="Times New Roman" w:hAnsi="Times New Roman"/>
          <w:color w:val="000000" w:themeColor="text1"/>
          <w:sz w:val="24"/>
          <w:szCs w:val="24"/>
        </w:rPr>
        <w:t xml:space="preserve">iniciuar mbi bazë ankese dhe  harton projekt - urdhërat e hetimit administrativ  </w:t>
      </w:r>
    </w:p>
    <w:p w:rsidR="0057085B" w:rsidRDefault="0057085B" w:rsidP="0057085B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Ruan detyrimisht integritetin e tij, si nëpunës civil, në bazë të legjislacionit në fuqi, për nëpunësin civil;</w:t>
      </w:r>
    </w:p>
    <w:p w:rsidR="0057085B" w:rsidRPr="004106BF" w:rsidRDefault="0057085B" w:rsidP="0057085B">
      <w:pPr>
        <w:pStyle w:val="ListParagraph"/>
        <w:numPr>
          <w:ilvl w:val="0"/>
          <w:numId w:val="37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106BF">
        <w:rPr>
          <w:rFonts w:ascii="Times New Roman" w:hAnsi="Times New Roman"/>
          <w:sz w:val="24"/>
          <w:szCs w:val="24"/>
        </w:rPr>
        <w:t>Paraqet opinione ligjore mbi bazën e të dhënave të menaxhuara, që i shërben Komisionerit dhe drejtorive përkatëse të institucionit, për marrjen e vendimeve, përgatitjen e rekomandimeve dhe projekt-akteve me objekt përmirësimet e legjislacionit në lidhje me mbrojtjen, trajtimin dhe përpunimin e të dhënave personale.</w:t>
      </w:r>
    </w:p>
    <w:p w:rsidR="0057085B" w:rsidRPr="008D2EAF" w:rsidRDefault="0057085B" w:rsidP="0057085B">
      <w:pPr>
        <w:pStyle w:val="NoSpacing"/>
        <w:spacing w:line="276" w:lineRule="auto"/>
        <w:jc w:val="both"/>
        <w:rPr>
          <w:szCs w:val="24"/>
        </w:rPr>
      </w:pPr>
    </w:p>
    <w:p w:rsidR="0057085B" w:rsidRPr="008D2EAF" w:rsidRDefault="0057085B" w:rsidP="0057085B">
      <w:pPr>
        <w:pStyle w:val="NoSpacing"/>
        <w:numPr>
          <w:ilvl w:val="0"/>
          <w:numId w:val="37"/>
        </w:numPr>
        <w:spacing w:line="276" w:lineRule="auto"/>
        <w:jc w:val="both"/>
        <w:rPr>
          <w:bCs/>
          <w:szCs w:val="24"/>
        </w:rPr>
      </w:pPr>
      <w:r w:rsidRPr="008D2EAF">
        <w:rPr>
          <w:szCs w:val="24"/>
        </w:rPr>
        <w:t>Ndjek me përpikëri metodologjinë e përcaktuar në Rregulloren e Brendshme për finalizimin e një hetimi të rregullt administrativ të ushtruar ndaj çdo kontrolluesi ose përpunuesi;</w:t>
      </w:r>
    </w:p>
    <w:p w:rsidR="0057085B" w:rsidRPr="008D2EAF" w:rsidRDefault="0057085B" w:rsidP="0057085B">
      <w:pPr>
        <w:pStyle w:val="NoSpacing"/>
        <w:spacing w:line="276" w:lineRule="auto"/>
        <w:jc w:val="both"/>
        <w:rPr>
          <w:bCs/>
          <w:szCs w:val="24"/>
        </w:rPr>
      </w:pPr>
    </w:p>
    <w:p w:rsidR="0057085B" w:rsidRPr="004106BF" w:rsidRDefault="0057085B" w:rsidP="0057085B">
      <w:pPr>
        <w:pStyle w:val="NoSpacing"/>
        <w:numPr>
          <w:ilvl w:val="0"/>
          <w:numId w:val="37"/>
        </w:numPr>
        <w:spacing w:line="276" w:lineRule="auto"/>
        <w:jc w:val="both"/>
        <w:rPr>
          <w:bCs/>
          <w:szCs w:val="24"/>
          <w:lang w:val="sq-AL"/>
        </w:rPr>
      </w:pPr>
      <w:r w:rsidRPr="004106BF">
        <w:rPr>
          <w:szCs w:val="24"/>
          <w:lang w:val="sq-AL"/>
        </w:rPr>
        <w:lastRenderedPageBreak/>
        <w:t xml:space="preserve">Plotëson dosjen e hetimit administrativ me çdo provë të administruar në të dhe e  dorëzon të shoqëruar me relacionin përkatës tek Drejtori i Drejtorisë së Vleresimit te Ankesave dhe Harmonizimit </w:t>
      </w:r>
    </w:p>
    <w:p w:rsidR="0057085B" w:rsidRPr="000A341D" w:rsidRDefault="0057085B" w:rsidP="0057085B">
      <w:pPr>
        <w:pStyle w:val="NoSpacing"/>
        <w:numPr>
          <w:ilvl w:val="0"/>
          <w:numId w:val="37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 xml:space="preserve">Harton aktet administrative lidhur me hetimet administrative, në përputhje me metodologjinë e akteve të formalizuara sipas praktikës së krijuar nga Zyra e Komisionerit </w:t>
      </w:r>
      <w:proofErr w:type="gramStart"/>
      <w:r w:rsidRPr="008D2EAF">
        <w:rPr>
          <w:szCs w:val="24"/>
        </w:rPr>
        <w:t>dhe  sipas</w:t>
      </w:r>
      <w:proofErr w:type="gramEnd"/>
      <w:r w:rsidRPr="008D2EAF">
        <w:rPr>
          <w:szCs w:val="24"/>
        </w:rPr>
        <w:t xml:space="preserve"> Kodit të Procedurës Adminstrative;</w:t>
      </w:r>
    </w:p>
    <w:p w:rsidR="0057085B" w:rsidRPr="0057085B" w:rsidRDefault="0057085B" w:rsidP="0057085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4106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Ndjek zhvillimin e seancave dëgjimore </w:t>
      </w:r>
      <w:r w:rsidRPr="008D2EAF">
        <w:rPr>
          <w:rFonts w:ascii="Times New Roman" w:hAnsi="Times New Roman"/>
          <w:sz w:val="24"/>
          <w:szCs w:val="24"/>
          <w:lang w:eastAsia="sq-AL"/>
        </w:rPr>
        <w:t>në proc</w:t>
      </w:r>
      <w:r>
        <w:rPr>
          <w:rFonts w:ascii="Times New Roman" w:hAnsi="Times New Roman"/>
          <w:sz w:val="24"/>
          <w:szCs w:val="24"/>
          <w:lang w:eastAsia="sq-AL"/>
        </w:rPr>
        <w:t xml:space="preserve">eset administrative inspektuese, mbi bazë ankese, </w:t>
      </w:r>
      <w:r w:rsidRPr="0057085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sipas një rendi dite të caktuar si dhe propozon në çdo përfundim shqyrtimi, rekomandime apo vendosje të sanksioneve</w:t>
      </w:r>
      <w:r w:rsidRPr="0057085B">
        <w:rPr>
          <w:rFonts w:ascii="Times New Roman" w:hAnsi="Times New Roman"/>
          <w:sz w:val="24"/>
          <w:szCs w:val="24"/>
          <w:lang w:eastAsia="sq-AL"/>
        </w:rPr>
        <w:t xml:space="preserve">   në proceset administrative inspektuese;</w:t>
      </w:r>
    </w:p>
    <w:p w:rsidR="0057085B" w:rsidRPr="0057085B" w:rsidRDefault="0057085B" w:rsidP="0057085B">
      <w:pPr>
        <w:pStyle w:val="BodyText"/>
        <w:numPr>
          <w:ilvl w:val="0"/>
          <w:numId w:val="37"/>
        </w:numPr>
        <w:shd w:val="clear" w:color="auto" w:fill="FFFFFF"/>
        <w:spacing w:line="276" w:lineRule="auto"/>
        <w:rPr>
          <w:lang w:eastAsia="sq-AL"/>
        </w:rPr>
      </w:pPr>
      <w:r w:rsidRPr="004106BF">
        <w:rPr>
          <w:lang w:eastAsia="sq-AL"/>
        </w:rPr>
        <w:t>Harton prapësimet, konkluzionet përfundimtare, dhe çdo dokument të nevojshëm për përfaqësimin e Zyrës së Komisionerit në të gjithë nivelet e gjykatave me qëllim që të mbrohen interesat e Zyrës së Komisionerit në përputhje me legjislacionin ekzistues, praktikat unifikuese, etj;</w:t>
      </w:r>
    </w:p>
    <w:p w:rsidR="0057085B" w:rsidRDefault="0057085B" w:rsidP="0057085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  <w:lang w:eastAsia="sq-AL"/>
        </w:rPr>
        <w:t xml:space="preserve">Përgatit memo për eprorin lidhur me ecurinë e proceseve gjyqësore si dhe për koordinimin dhe ndjekjen </w:t>
      </w:r>
      <w:proofErr w:type="gramStart"/>
      <w:r w:rsidRPr="008D2EAF">
        <w:rPr>
          <w:rFonts w:ascii="Times New Roman" w:hAnsi="Times New Roman"/>
          <w:sz w:val="24"/>
          <w:szCs w:val="24"/>
          <w:lang w:eastAsia="sq-AL"/>
        </w:rPr>
        <w:t>e  procedurave</w:t>
      </w:r>
      <w:proofErr w:type="gramEnd"/>
      <w:r w:rsidRPr="008D2EAF">
        <w:rPr>
          <w:rFonts w:ascii="Times New Roman" w:hAnsi="Times New Roman"/>
          <w:sz w:val="24"/>
          <w:szCs w:val="24"/>
          <w:lang w:eastAsia="sq-AL"/>
        </w:rPr>
        <w:t xml:space="preserve"> të brendshme, </w:t>
      </w:r>
      <w:r w:rsidRPr="008D2EAF">
        <w:rPr>
          <w:rFonts w:ascii="Times New Roman" w:hAnsi="Times New Roman"/>
          <w:sz w:val="24"/>
          <w:szCs w:val="24"/>
        </w:rPr>
        <w:t>kryesisht për raste që paraqesin problematika të caktuara;</w:t>
      </w:r>
    </w:p>
    <w:p w:rsidR="0057085B" w:rsidRPr="004106BF" w:rsidRDefault="0057085B" w:rsidP="0057085B">
      <w:pPr>
        <w:pStyle w:val="BodyText"/>
        <w:numPr>
          <w:ilvl w:val="0"/>
          <w:numId w:val="37"/>
        </w:numPr>
        <w:shd w:val="clear" w:color="auto" w:fill="FFFFFF"/>
        <w:spacing w:line="276" w:lineRule="auto"/>
      </w:pPr>
      <w:r w:rsidRPr="004106BF">
        <w:rPr>
          <w:iCs/>
          <w:color w:val="000000" w:themeColor="text1"/>
          <w:spacing w:val="-3"/>
        </w:rPr>
        <w:t xml:space="preserve">shqyrton praktikat e transferimit ndërkombëtar në një afat kohor të favorshëm dhe në përputhje me parashikimet ligjore. </w:t>
      </w:r>
    </w:p>
    <w:p w:rsidR="0057085B" w:rsidRPr="000A341D" w:rsidRDefault="0057085B" w:rsidP="0057085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P</w:t>
      </w:r>
      <w:r w:rsidRPr="004106B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ërditëson regjistrin elektronik të Komisionerit</w:t>
      </w:r>
    </w:p>
    <w:p w:rsidR="0057085B" w:rsidRDefault="0057085B" w:rsidP="0057085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</w:rPr>
        <w:t>Përditëson regjistrin e ndjekjes së proceseve gjyqësore dhe ekzekutimit të vendimeve si dhe tabelën statistikore;</w:t>
      </w:r>
    </w:p>
    <w:p w:rsidR="0057085B" w:rsidRPr="0057085B" w:rsidRDefault="0057085B" w:rsidP="0057085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57085B">
        <w:rPr>
          <w:rFonts w:ascii="Times New Roman" w:hAnsi="Times New Roman"/>
          <w:sz w:val="24"/>
          <w:szCs w:val="24"/>
        </w:rPr>
        <w:t>Merr pjesë në trajnime specifike të që zhvillohen nga ASPA apo organizma të tjerë</w:t>
      </w:r>
      <w:r w:rsidRPr="0057085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dhe angazhohet   për sensibilizimin/informimin e kontrolluesve publik dhe privat </w:t>
      </w:r>
      <w:r w:rsidRPr="0057085B">
        <w:rPr>
          <w:rFonts w:ascii="Times New Roman" w:hAnsi="Times New Roman"/>
          <w:color w:val="000000" w:themeColor="text1"/>
          <w:sz w:val="24"/>
          <w:szCs w:val="24"/>
        </w:rPr>
        <w:t>mbi plotësimin e detyrimit ligjor për njoftimin e përpunimit të të dhënave personale me synim</w:t>
      </w:r>
      <w:r w:rsidRPr="0057085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rritjen e numrit të njoftimeve. Kryen regjistrimin e subjekteve të ligjit </w:t>
      </w:r>
      <w:r w:rsidRPr="0057085B">
        <w:rPr>
          <w:rFonts w:ascii="Times New Roman" w:hAnsi="Times New Roman"/>
          <w:color w:val="000000" w:themeColor="text1"/>
          <w:sz w:val="24"/>
          <w:szCs w:val="24"/>
        </w:rPr>
        <w:t>nr. 19/2016 “</w:t>
      </w:r>
      <w:r w:rsidRPr="0057085B">
        <w:rPr>
          <w:rFonts w:ascii="Times New Roman" w:hAnsi="Times New Roman"/>
          <w:i/>
          <w:color w:val="000000" w:themeColor="text1"/>
          <w:sz w:val="24"/>
          <w:szCs w:val="24"/>
        </w:rPr>
        <w:t>Për masat shtesë të sigurisë publike”.</w:t>
      </w:r>
    </w:p>
    <w:p w:rsidR="0057085B" w:rsidRPr="0057085B" w:rsidRDefault="0057085B" w:rsidP="0057085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4106BF">
        <w:rPr>
          <w:rFonts w:ascii="Times New Roman" w:hAnsi="Times New Roman"/>
          <w:sz w:val="24"/>
          <w:szCs w:val="24"/>
          <w:lang w:eastAsia="sq-AL"/>
        </w:rPr>
        <w:t>Të tregohet aktiv, vigjilent dhe analitik, ndaj zhvillimeve në nivel kombëtar dhe ndërkombëtar që impaktojnë fushën e mbrojtjes së të dhënave personale. Kjo me qëllim përftimin e njohurive, praktikave të mira, dhe aplikimin e tyre në praktikën e punës (në kuadër të përmirësimit të vazhdueshëm), evidentimin e mangësive dhe praktikave abuzive me të dhënat personale dhe ndërmarrjen e veprimeve konkrete për shmangien e pasojave në privatësinë e qytetarëve (subjekte të të dhënave personale)</w:t>
      </w:r>
    </w:p>
    <w:p w:rsidR="0057085B" w:rsidRPr="003A36CE" w:rsidRDefault="0057085B" w:rsidP="0057085B">
      <w:pPr>
        <w:pStyle w:val="ListParagraph"/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</w:p>
    <w:p w:rsidR="004106BF" w:rsidRPr="00305219" w:rsidRDefault="0057085B" w:rsidP="00305219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Stud</w:t>
      </w:r>
      <w:r>
        <w:rPr>
          <w:rFonts w:ascii="Times New Roman" w:hAnsi="Times New Roman"/>
          <w:sz w:val="24"/>
          <w:szCs w:val="24"/>
          <w:lang w:val="sq-AL"/>
        </w:rPr>
        <w:t xml:space="preserve">ion në mënyrë të 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vazhduesh</w:t>
      </w:r>
      <w:r>
        <w:rPr>
          <w:rFonts w:ascii="Times New Roman" w:hAnsi="Times New Roman"/>
          <w:sz w:val="24"/>
          <w:szCs w:val="24"/>
          <w:lang w:val="sq-AL"/>
        </w:rPr>
        <w:t>me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literaturë</w:t>
      </w:r>
      <w:r>
        <w:rPr>
          <w:rFonts w:ascii="Times New Roman" w:hAnsi="Times New Roman"/>
          <w:sz w:val="24"/>
          <w:szCs w:val="24"/>
          <w:lang w:val="sq-AL"/>
        </w:rPr>
        <w:t xml:space="preserve">n 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juridike dhe zhvillime</w:t>
      </w:r>
      <w:r>
        <w:rPr>
          <w:rFonts w:ascii="Times New Roman" w:hAnsi="Times New Roman"/>
          <w:sz w:val="24"/>
          <w:szCs w:val="24"/>
          <w:lang w:val="sq-AL"/>
        </w:rPr>
        <w:t>t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e</w:t>
      </w:r>
      <w:r w:rsidRPr="008E45F2">
        <w:rPr>
          <w:rFonts w:ascii="Times New Roman" w:hAnsi="Times New Roman"/>
          <w:sz w:val="24"/>
          <w:szCs w:val="24"/>
          <w:lang w:val="sq-AL"/>
        </w:rPr>
        <w:t xml:space="preserve"> kuadrit ligjor në </w:t>
      </w:r>
      <w:r w:rsidR="00305219">
        <w:rPr>
          <w:rFonts w:ascii="Times New Roman" w:hAnsi="Times New Roman"/>
          <w:sz w:val="24"/>
          <w:szCs w:val="24"/>
          <w:lang w:val="sq-AL"/>
        </w:rPr>
        <w:t xml:space="preserve">dobi të inspektimeve të kryera </w:t>
      </w:r>
      <w:r w:rsidRPr="0030521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30521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05219">
        <w:rPr>
          <w:szCs w:val="24"/>
          <w:lang w:val="sq-AL"/>
        </w:rPr>
        <w:t xml:space="preserve"> </w:t>
      </w:r>
      <w:r w:rsidRPr="00305219">
        <w:rPr>
          <w:bCs/>
          <w:szCs w:val="24"/>
          <w:lang w:val="sq-AL"/>
        </w:rPr>
        <w:t xml:space="preserve"> </w:t>
      </w:r>
    </w:p>
    <w:p w:rsidR="003013FA" w:rsidRPr="004106BF" w:rsidRDefault="0057085B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>
        <w:rPr>
          <w:rFonts w:ascii="Times New Roman" w:hAnsi="Times New Roman"/>
          <w:b/>
          <w:color w:val="C00000"/>
          <w:sz w:val="24"/>
          <w:szCs w:val="24"/>
          <w:lang w:val="sq-AL"/>
        </w:rPr>
        <w:t xml:space="preserve"> </w:t>
      </w: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p w:rsidR="00305219" w:rsidRPr="00AA173D" w:rsidRDefault="00305219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452AF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FC4B4C" w:rsidRDefault="00FC4B4C" w:rsidP="00FC4B4C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305219" w:rsidRPr="002B5D63" w:rsidRDefault="00FC4B4C" w:rsidP="00305219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Pr="00FB5643">
        <w:rPr>
          <w:bCs/>
        </w:rPr>
        <w:t xml:space="preserve">ë </w:t>
      </w:r>
      <w:r w:rsidR="00305219" w:rsidRPr="002B5D63">
        <w:rPr>
          <w:bCs/>
        </w:rPr>
        <w:t>Të jetë nëpunës civil i konfirmuar, brenda të njëjtës kategori për të cilën aplikon (kategoria III-</w:t>
      </w:r>
      <w:r w:rsidR="00305219">
        <w:rPr>
          <w:bCs/>
        </w:rPr>
        <w:t>1</w:t>
      </w:r>
      <w:r w:rsidR="00305219" w:rsidRPr="002B5D63">
        <w:rPr>
          <w:bCs/>
        </w:rPr>
        <w:t xml:space="preserve"> ose III-</w:t>
      </w:r>
      <w:r w:rsidR="00305219">
        <w:rPr>
          <w:bCs/>
        </w:rPr>
        <w:t>2</w:t>
      </w:r>
      <w:proofErr w:type="gramStart"/>
      <w:r w:rsidR="00305219" w:rsidRPr="002B5D63">
        <w:rPr>
          <w:bCs/>
        </w:rPr>
        <w:t>) ;</w:t>
      </w:r>
      <w:proofErr w:type="gramEnd"/>
    </w:p>
    <w:p w:rsidR="00305219" w:rsidRPr="002B5D63" w:rsidRDefault="00305219" w:rsidP="0030521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FC4B4C" w:rsidRPr="00305219" w:rsidRDefault="00305219" w:rsidP="0030521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Të ketë të paktën vlerësimin e </w:t>
      </w:r>
      <w:proofErr w:type="gramStart"/>
      <w:r w:rsidRPr="002B5D63">
        <w:rPr>
          <w:rFonts w:ascii="Times New Roman" w:hAnsi="Times New Roman"/>
          <w:sz w:val="24"/>
          <w:szCs w:val="24"/>
        </w:rPr>
        <w:t>fundit  pozitiv</w:t>
      </w:r>
      <w:proofErr w:type="gramEnd"/>
      <w:r w:rsidRPr="002B5D63">
        <w:rPr>
          <w:rFonts w:ascii="Times New Roman" w:hAnsi="Times New Roman"/>
          <w:sz w:val="24"/>
          <w:szCs w:val="24"/>
        </w:rPr>
        <w:t xml:space="preserve"> “mirë”  apo “shumë mirë” </w:t>
      </w:r>
    </w:p>
    <w:p w:rsidR="007650F6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7432BE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      </w:t>
      </w:r>
      <w:r w:rsidRPr="007432BE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83984" w:rsidRPr="007432BE" w:rsidRDefault="00583984" w:rsidP="0058398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-Të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="00FC4B4C" w:rsidRPr="00E35A22">
        <w:rPr>
          <w:rFonts w:ascii="Times New Roman" w:hAnsi="Times New Roman"/>
          <w:sz w:val="24"/>
          <w:szCs w:val="24"/>
          <w:shd w:val="clear" w:color="auto" w:fill="FFFFFF"/>
        </w:rPr>
        <w:t xml:space="preserve">ose "Master Profesional" të përfituar në fund të studimeve të ciklit të dytë me 120 kredite dhe kohëzgjatje normale 2 vite akademike 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64529E">
        <w:rPr>
          <w:rFonts w:ascii="Times New Roman" w:hAnsi="Times New Roman"/>
          <w:spacing w:val="-3"/>
          <w:sz w:val="24"/>
          <w:szCs w:val="24"/>
          <w:lang w:val="sq-AL"/>
        </w:rPr>
        <w:t>Juridike</w:t>
      </w:r>
      <w:r w:rsidR="00D9024A">
        <w:rPr>
          <w:rFonts w:ascii="Times New Roman" w:hAnsi="Times New Roman"/>
          <w:spacing w:val="-3"/>
          <w:sz w:val="24"/>
          <w:szCs w:val="24"/>
          <w:lang w:val="sq-AL"/>
        </w:rPr>
        <w:t xml:space="preserve">,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4106BF" w:rsidRPr="00540597" w:rsidRDefault="00583984" w:rsidP="00540597">
      <w:pP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40597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B019CF" w:rsidRDefault="00583984" w:rsidP="0058398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</w:t>
      </w:r>
      <w:r w:rsidR="0002288A">
        <w:rPr>
          <w:rFonts w:ascii="Times New Roman" w:hAnsi="Times New Roman"/>
          <w:color w:val="000000"/>
          <w:sz w:val="24"/>
          <w:szCs w:val="24"/>
        </w:rPr>
        <w:t xml:space="preserve"> kenë përvoje pune mbi </w:t>
      </w:r>
      <w:r w:rsidR="00540597">
        <w:rPr>
          <w:rFonts w:ascii="Times New Roman" w:hAnsi="Times New Roman"/>
          <w:color w:val="000000"/>
          <w:sz w:val="24"/>
          <w:szCs w:val="24"/>
        </w:rPr>
        <w:t>5</w:t>
      </w:r>
      <w:r w:rsidRPr="007432BE">
        <w:rPr>
          <w:rFonts w:ascii="Times New Roman" w:hAnsi="Times New Roman"/>
          <w:color w:val="000000"/>
          <w:sz w:val="24"/>
          <w:szCs w:val="24"/>
        </w:rPr>
        <w:t xml:space="preserve"> vite</w:t>
      </w:r>
      <w:r w:rsidRPr="007432BE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7432BE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7432BE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540597" w:rsidRPr="00540597" w:rsidRDefault="00B019CF" w:rsidP="00540597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540597" w:rsidRPr="00DB74DD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540597" w:rsidRPr="00DB74DD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540597" w:rsidRPr="00DB74DD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540597" w:rsidRPr="00DB74DD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540597" w:rsidRPr="00DB74DD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540597" w:rsidRPr="00FA4546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</w:p>
    <w:p w:rsidR="00540597" w:rsidRPr="00DB74DD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540597" w:rsidRDefault="00540597" w:rsidP="00540597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  <w:lang w:val="sq-AL"/>
        </w:rPr>
        <w:t>Të ketë aftësi të mira në menaxhimin e stafit dhe të punës në grup.</w:t>
      </w:r>
    </w:p>
    <w:p w:rsidR="00540597" w:rsidRPr="00540597" w:rsidRDefault="00540597" w:rsidP="00540597">
      <w:pPr>
        <w:shd w:val="clear" w:color="auto" w:fill="FFFFFF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64529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432BE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F6"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duhet të dorëzojnë pranë Zyrës së protokollit të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Personale, ku ndodhet pozicioni për të cilin ata dëshirojnë të aplikojnë, dokumentet si më poshtë: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>a) Jetëshkrim i plotësuar në përputhje me dokumentin tip që e gjeni në linkun:</w:t>
      </w:r>
    </w:p>
    <w:p w:rsidR="00B019CF" w:rsidRPr="00B20E9D" w:rsidRDefault="00C5254F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dh) Vetëdeklarim të gjendjes gjyqësore;</w:t>
      </w:r>
    </w:p>
    <w:p w:rsidR="001F5346" w:rsidRPr="00B20E9D" w:rsidRDefault="001F5346" w:rsidP="00DC10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V</w:t>
      </w:r>
      <w:r w:rsidRPr="00140EA2">
        <w:rPr>
          <w:rFonts w:ascii="Times New Roman" w:hAnsi="Times New Roman"/>
          <w:sz w:val="24"/>
          <w:szCs w:val="24"/>
        </w:rPr>
        <w:t xml:space="preserve">lerësimin e </w:t>
      </w:r>
      <w:proofErr w:type="gramStart"/>
      <w:r w:rsidRPr="00140EA2">
        <w:rPr>
          <w:rFonts w:ascii="Times New Roman" w:hAnsi="Times New Roman"/>
          <w:sz w:val="24"/>
          <w:szCs w:val="24"/>
        </w:rPr>
        <w:t>fundit  pozitiv</w:t>
      </w:r>
      <w:proofErr w:type="gramEnd"/>
      <w:r w:rsidRPr="00140EA2">
        <w:rPr>
          <w:rFonts w:ascii="Times New Roman" w:hAnsi="Times New Roman"/>
          <w:sz w:val="24"/>
          <w:szCs w:val="24"/>
        </w:rPr>
        <w:t xml:space="preserve"> “mir</w:t>
      </w:r>
      <w:r>
        <w:rPr>
          <w:rFonts w:ascii="Times New Roman" w:hAnsi="Times New Roman"/>
          <w:sz w:val="24"/>
          <w:szCs w:val="24"/>
        </w:rPr>
        <w:t>ë</w:t>
      </w:r>
      <w:r w:rsidRPr="00140EA2">
        <w:rPr>
          <w:rFonts w:ascii="Times New Roman" w:hAnsi="Times New Roman"/>
          <w:sz w:val="24"/>
          <w:szCs w:val="24"/>
        </w:rPr>
        <w:t xml:space="preserve">”  apo “shumë </w:t>
      </w:r>
      <w:r>
        <w:rPr>
          <w:rFonts w:ascii="Times New Roman" w:hAnsi="Times New Roman"/>
          <w:sz w:val="24"/>
          <w:szCs w:val="24"/>
        </w:rPr>
        <w:t xml:space="preserve">mire”, nga eprori direkt </w:t>
      </w:r>
      <w:r w:rsidRPr="00F3371A">
        <w:rPr>
          <w:rFonts w:ascii="Times New Roman" w:hAnsi="Times New Roman"/>
          <w:sz w:val="24"/>
          <w:szCs w:val="24"/>
        </w:rPr>
        <w:t>dokumentet e parashikuara në pikën 1.1</w:t>
      </w:r>
    </w:p>
    <w:p w:rsidR="001F5346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3371A">
        <w:rPr>
          <w:rFonts w:ascii="Times New Roman" w:hAnsi="Times New Roman"/>
          <w:sz w:val="24"/>
          <w:szCs w:val="24"/>
        </w:rPr>
        <w:t>)   Letër motivimi për aplikim në vendin vakant.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Vë</w:t>
      </w:r>
      <w:r w:rsidRPr="00452AF3">
        <w:rPr>
          <w:rFonts w:ascii="Times New Roman" w:hAnsi="Times New Roman"/>
          <w:sz w:val="24"/>
          <w:szCs w:val="24"/>
        </w:rPr>
        <w:t>rtet</w:t>
      </w:r>
      <w:r>
        <w:rPr>
          <w:rFonts w:ascii="Times New Roman" w:hAnsi="Times New Roman"/>
          <w:sz w:val="24"/>
          <w:szCs w:val="24"/>
        </w:rPr>
        <w:t xml:space="preserve">im </w:t>
      </w:r>
      <w:r w:rsidRPr="00452AF3">
        <w:rPr>
          <w:rFonts w:ascii="Times New Roman" w:hAnsi="Times New Roman"/>
          <w:sz w:val="24"/>
          <w:szCs w:val="24"/>
        </w:rPr>
        <w:t xml:space="preserve">nga institucioni </w:t>
      </w:r>
      <w:r>
        <w:rPr>
          <w:rFonts w:ascii="Times New Roman" w:hAnsi="Times New Roman"/>
          <w:sz w:val="24"/>
          <w:szCs w:val="24"/>
        </w:rPr>
        <w:t xml:space="preserve">qe nuk ka masë disiplinore në fuqi/ </w:t>
      </w:r>
      <w:r w:rsidRPr="00F3371A">
        <w:rPr>
          <w:rFonts w:ascii="Times New Roman" w:hAnsi="Times New Roman"/>
          <w:sz w:val="24"/>
          <w:szCs w:val="24"/>
        </w:rPr>
        <w:t>dokumentet e parashikuara në pikën 1.1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F3371A">
        <w:rPr>
          <w:rFonts w:ascii="Times New Roman" w:hAnsi="Times New Roman"/>
          <w:sz w:val="24"/>
          <w:szCs w:val="24"/>
        </w:rPr>
        <w:t xml:space="preserve">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F3371A">
        <w:rPr>
          <w:rFonts w:ascii="Times New Roman" w:hAnsi="Times New Roman"/>
          <w:sz w:val="24"/>
          <w:szCs w:val="24"/>
        </w:rPr>
        <w:t>) Një numër kontakti dhe adresën e plotë të vendbanimit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</w:t>
      </w:r>
      <w:r w:rsidRPr="00F3371A">
        <w:rPr>
          <w:rFonts w:ascii="Times New Roman" w:hAnsi="Times New Roman"/>
          <w:sz w:val="24"/>
          <w:szCs w:val="24"/>
        </w:rPr>
        <w:t>) Aktin e emërimit si nëpunës civil.</w:t>
      </w:r>
    </w:p>
    <w:p w:rsidR="001F5346" w:rsidRPr="00F3371A" w:rsidRDefault="001F5346" w:rsidP="001F5346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F3371A">
        <w:rPr>
          <w:rFonts w:ascii="Times New Roman" w:hAnsi="Times New Roman"/>
          <w:sz w:val="24"/>
          <w:szCs w:val="24"/>
        </w:rPr>
        <w:t>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4F1B4C" w:rsidRDefault="004F1B4C" w:rsidP="004F1B4C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Dokumentet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 duhet të dorëzohen me postë apo drejtpërsëdrejti </w:t>
      </w:r>
      <w:r>
        <w:rPr>
          <w:rFonts w:ascii="Times New Roman" w:hAnsi="Times New Roman"/>
          <w:b/>
          <w:i/>
          <w:sz w:val="24"/>
          <w:szCs w:val="24"/>
        </w:rPr>
        <w:t xml:space="preserve">origjinale ose të noterizuara </w:t>
      </w:r>
      <w:r w:rsidRPr="00452AF3">
        <w:rPr>
          <w:rFonts w:ascii="Times New Roman" w:hAnsi="Times New Roman"/>
          <w:b/>
          <w:i/>
          <w:sz w:val="24"/>
          <w:szCs w:val="24"/>
        </w:rPr>
        <w:t xml:space="preserve">në institucion, </w:t>
      </w:r>
      <w:r>
        <w:rPr>
          <w:rFonts w:ascii="Times New Roman" w:hAnsi="Times New Roman"/>
          <w:b/>
          <w:i/>
          <w:sz w:val="24"/>
          <w:szCs w:val="24"/>
        </w:rPr>
        <w:t xml:space="preserve">brenda datës </w:t>
      </w:r>
      <w:r w:rsidR="00540597">
        <w:rPr>
          <w:rFonts w:ascii="Times New Roman" w:hAnsi="Times New Roman"/>
          <w:b/>
          <w:i/>
          <w:sz w:val="24"/>
          <w:szCs w:val="24"/>
        </w:rPr>
        <w:t>01.12.2023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datën </w:t>
      </w:r>
      <w:r w:rsidR="00FA4546" w:rsidRPr="00540597">
        <w:rPr>
          <w:rFonts w:ascii="Times New Roman" w:hAnsi="Times New Roman"/>
          <w:b/>
          <w:sz w:val="24"/>
          <w:szCs w:val="24"/>
        </w:rPr>
        <w:t>05</w:t>
      </w:r>
      <w:r w:rsidR="00FC4B4C" w:rsidRPr="00540597">
        <w:rPr>
          <w:rFonts w:ascii="Times New Roman" w:hAnsi="Times New Roman"/>
          <w:b/>
          <w:sz w:val="24"/>
          <w:szCs w:val="24"/>
        </w:rPr>
        <w:t>.12.2023</w:t>
      </w:r>
      <w:r w:rsidRPr="00B20E9D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B20E9D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0E9D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B20E9D">
        <w:rPr>
          <w:rFonts w:ascii="Times New Roman" w:hAnsi="Times New Roman"/>
          <w:sz w:val="24"/>
          <w:szCs w:val="24"/>
        </w:rPr>
        <w:t>të  saj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4106BF" w:rsidRPr="00737BFD" w:rsidRDefault="004106BF" w:rsidP="004106BF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</w:t>
      </w:r>
      <w:proofErr w:type="gramStart"/>
      <w:r w:rsidRPr="00737BFD">
        <w:rPr>
          <w:rFonts w:ascii="Times New Roman" w:hAnsi="Times New Roman"/>
          <w:sz w:val="24"/>
          <w:szCs w:val="24"/>
        </w:rPr>
        <w:t>Shqipërisë ;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737BFD">
        <w:rPr>
          <w:rFonts w:ascii="Times New Roman" w:eastAsia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</w:t>
      </w:r>
      <w:proofErr w:type="gramStart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Shqipërisë ”</w:t>
      </w:r>
      <w:proofErr w:type="gramEnd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; 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4106BF" w:rsidRPr="00737BFD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4106BF" w:rsidRPr="000506B2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7BFD">
        <w:rPr>
          <w:rFonts w:ascii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Ligjin Nr. 7850, datë 29.07.1994 “Kodi Civil i Republikës së Shqipërisë”, i ndryshuar, </w:t>
      </w:r>
    </w:p>
    <w:p w:rsidR="004106BF" w:rsidRPr="00AF5489" w:rsidRDefault="004106BF" w:rsidP="004106B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613445" w:rsidRP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  <w:r w:rsidR="00FC4B4C">
        <w:rPr>
          <w:rFonts w:ascii="Times New Roman" w:hAnsi="Times New Roman"/>
          <w:sz w:val="24"/>
          <w:szCs w:val="24"/>
          <w:lang w:val="sq-AL"/>
        </w:rPr>
        <w:t xml:space="preserve"> dhe cdo akt tjetër lidhur me të </w:t>
      </w:r>
    </w:p>
    <w:p w:rsidR="00613445" w:rsidRP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613445" w:rsidRPr="00613445" w:rsidRDefault="00613445" w:rsidP="0002288A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 xml:space="preserve">Ligj nr. 113/2018 për Ratifikimin e Marrëveshjes për Bashkëpunimin Ndërmjet Republikës së Shqipërisë dhe EUROJUST-it. </w:t>
      </w:r>
    </w:p>
    <w:p w:rsidR="00FC4B4C" w:rsidRPr="00FC4B4C" w:rsidRDefault="00613445" w:rsidP="00FC4B4C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Ligji nr. 71/2016 “Për kontrollin kufitar”, i ndryshuar si dhe akteve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>nligjore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zbatim t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tij q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lidhen me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mbrojtjen e t</w:t>
      </w:r>
      <w:r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13445">
        <w:rPr>
          <w:rFonts w:ascii="Times New Roman" w:hAnsi="Times New Roman"/>
          <w:sz w:val="24"/>
          <w:szCs w:val="24"/>
          <w:lang w:val="sq-AL"/>
        </w:rPr>
        <w:t>dh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nave personale. </w:t>
      </w:r>
    </w:p>
    <w:p w:rsidR="00613445" w:rsidRPr="00FC4B4C" w:rsidRDefault="00FC4B4C" w:rsidP="00FC4B4C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Cdo akt tjetër ligjor e </w:t>
      </w:r>
      <w:proofErr w:type="gramStart"/>
      <w:r>
        <w:rPr>
          <w:rFonts w:ascii="Times New Roman" w:hAnsi="Times New Roman"/>
          <w:sz w:val="24"/>
          <w:szCs w:val="24"/>
        </w:rPr>
        <w:t>nënligjor  që</w:t>
      </w:r>
      <w:proofErr w:type="gramEnd"/>
      <w:r>
        <w:rPr>
          <w:rFonts w:ascii="Times New Roman" w:hAnsi="Times New Roman"/>
          <w:sz w:val="24"/>
          <w:szCs w:val="24"/>
        </w:rPr>
        <w:t xml:space="preserve"> lidhet me fushën e përgjegjësisë që ka institucioni dhe struktura përkatëse</w:t>
      </w:r>
    </w:p>
    <w:p w:rsidR="00613445" w:rsidRPr="00613445" w:rsidRDefault="00613445" w:rsidP="00613445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4F1B4C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B20E9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B019CF" w:rsidRPr="00B20E9D" w:rsidRDefault="00B019CF" w:rsidP="00B019C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Eksperiencën e tyre të mëparshme;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B20E9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B20E9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B20E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B20E9D">
        <w:rPr>
          <w:rFonts w:ascii="Times New Roman" w:hAnsi="Times New Roman"/>
          <w:sz w:val="24"/>
          <w:szCs w:val="24"/>
        </w:rPr>
        <w:t>.</w:t>
      </w:r>
    </w:p>
    <w:p w:rsidR="00B019CF" w:rsidRPr="00B20E9D" w:rsidRDefault="00C5254F" w:rsidP="00B019CF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A462EA" w:rsidRPr="00090368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090368">
        <w:rPr>
          <w:rFonts w:ascii="Times New Roman" w:hAnsi="Times New Roman"/>
          <w:b/>
          <w:color w:val="0D0D0D" w:themeColor="text1" w:themeTint="F2"/>
          <w:sz w:val="24"/>
          <w:szCs w:val="24"/>
        </w:rPr>
        <w:lastRenderedPageBreak/>
        <w:t>2-</w:t>
      </w:r>
      <w:r w:rsidRPr="00090368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090368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89305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FC4B4C" w:rsidRPr="00D03A28" w:rsidRDefault="00FC4B4C" w:rsidP="00FC4B4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Pasi të përfundojë me apo pa fitues procesi i ngritjes në detyrë, do të njoftohen të gjthë kamdidatët e kualifikuara në fazën e </w:t>
            </w: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paraseleksionimit  per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daten, vendin dhe orën e testimit me shkrim apo intervistës me gojë </w:t>
            </w:r>
          </w:p>
          <w:p w:rsidR="00A462EA" w:rsidRPr="00C36532" w:rsidRDefault="00FC4B4C" w:rsidP="00626D18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F4FB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do ta merrni në faqen e KDIMDP-së, pas datës  </w:t>
            </w:r>
            <w:r w:rsidR="00626D18">
              <w:rPr>
                <w:rFonts w:ascii="Times New Roman" w:hAnsi="Times New Roman"/>
                <w:color w:val="FF0000"/>
                <w:sz w:val="24"/>
                <w:szCs w:val="24"/>
              </w:rPr>
              <w:t>13.12.2023</w:t>
            </w: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dhe /ose kandidate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7432BE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C4B4C" w:rsidRPr="002B5D63" w:rsidRDefault="00FC4B4C" w:rsidP="00FC4B4C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Kushtet që duhet të plotësojë kandidati në procedurën e ngritjes në detyrë janë: </w:t>
      </w:r>
    </w:p>
    <w:p w:rsidR="00FC4B4C" w:rsidRPr="00272546" w:rsidRDefault="00FC4B4C" w:rsidP="00FC4B4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2546">
        <w:rPr>
          <w:rFonts w:ascii="Times New Roman" w:hAnsi="Times New Roman"/>
          <w:color w:val="000000" w:themeColor="text1"/>
          <w:sz w:val="24"/>
          <w:szCs w:val="24"/>
        </w:rPr>
        <w:t xml:space="preserve">Të jetë nëpunës civil i konfirmuar, </w:t>
      </w:r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në kategorinë IV-1, IV-</w:t>
      </w:r>
      <w:proofErr w:type="gramStart"/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 ;</w:t>
      </w:r>
      <w:proofErr w:type="gramEnd"/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FC4B4C" w:rsidRPr="00272546" w:rsidRDefault="00FC4B4C" w:rsidP="00FC4B4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72546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C4B4C" w:rsidRPr="00764302" w:rsidRDefault="00FC4B4C" w:rsidP="00FC4B4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7650F6" w:rsidRPr="007432BE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583984" w:rsidRPr="004552AD" w:rsidRDefault="00583984" w:rsidP="007A33A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40597" w:rsidRDefault="00FC4B4C" w:rsidP="00540597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35A22">
        <w:rPr>
          <w:rFonts w:ascii="Times New Roman" w:hAnsi="Times New Roman"/>
          <w:sz w:val="24"/>
          <w:szCs w:val="24"/>
          <w:shd w:val="clear" w:color="auto" w:fill="FFFFFF"/>
        </w:rPr>
        <w:t xml:space="preserve">Të zotërojnë një diplomë të nivelit "Master Shkencor" ose "Master Profesional" të përfituar në fund të studimeve të ciklit të dytë me 120 kredite dhe kohëzgjatje normale 2 vite akademike </w:t>
      </w:r>
      <w:r w:rsidRPr="00E35A22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Juridike </w:t>
      </w:r>
      <w:r w:rsidRPr="00E35A22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E35A22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40597" w:rsidRDefault="00540597" w:rsidP="00540597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540597" w:rsidRDefault="00540597" w:rsidP="00540597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583984" w:rsidRPr="00540597" w:rsidRDefault="00583984" w:rsidP="00540597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40597">
        <w:rPr>
          <w:rFonts w:ascii="Times New Roman" w:hAnsi="Times New Roman"/>
          <w:b/>
          <w:color w:val="0D0D0D" w:themeColor="text1" w:themeTint="F2"/>
          <w:sz w:val="24"/>
          <w:szCs w:val="24"/>
        </w:rPr>
        <w:lastRenderedPageBreak/>
        <w:t xml:space="preserve">Përvoja </w:t>
      </w:r>
    </w:p>
    <w:p w:rsidR="00626D18" w:rsidRPr="00FA4546" w:rsidRDefault="00626D18" w:rsidP="00FA4546">
      <w:p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540597" w:rsidRPr="00540597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 xml:space="preserve">Të kenë të </w:t>
      </w:r>
      <w:proofErr w:type="gramStart"/>
      <w:r w:rsidRPr="00DB74DD">
        <w:rPr>
          <w:rFonts w:ascii="Times New Roman" w:hAnsi="Times New Roman"/>
          <w:sz w:val="24"/>
          <w:szCs w:val="24"/>
        </w:rPr>
        <w:t xml:space="preserve">paktën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5</w:t>
      </w:r>
      <w:proofErr w:type="gramEnd"/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vite përvojë pune në profesion, nga të cilat 3 vite në administratën publike, në nivelin parardhës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Pr="00DB74DD">
        <w:rPr>
          <w:rFonts w:ascii="Times New Roman" w:hAnsi="Times New Roman"/>
          <w:spacing w:val="-3"/>
          <w:sz w:val="24"/>
          <w:szCs w:val="24"/>
        </w:rPr>
        <w:t xml:space="preserve">në struktura audituese e inspektuese). </w:t>
      </w:r>
    </w:p>
    <w:p w:rsidR="00626D18" w:rsidRPr="00DB74DD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</w:rPr>
        <w:t xml:space="preserve">Për </w:t>
      </w:r>
      <w:proofErr w:type="gramStart"/>
      <w:r w:rsidRPr="00DB74DD">
        <w:rPr>
          <w:rFonts w:ascii="Times New Roman" w:hAnsi="Times New Roman"/>
          <w:spacing w:val="-3"/>
          <w:sz w:val="24"/>
          <w:szCs w:val="24"/>
        </w:rPr>
        <w:t>kandidatët  nga</w:t>
      </w:r>
      <w:proofErr w:type="gramEnd"/>
      <w:r w:rsidRPr="00DB74DD">
        <w:rPr>
          <w:rFonts w:ascii="Times New Roman" w:hAnsi="Times New Roman"/>
          <w:spacing w:val="-3"/>
          <w:sz w:val="24"/>
          <w:szCs w:val="24"/>
        </w:rPr>
        <w:t xml:space="preserve"> jashtë shërbimit civil preferohet </w:t>
      </w:r>
      <w:r>
        <w:rPr>
          <w:rFonts w:ascii="Times New Roman" w:hAnsi="Times New Roman"/>
          <w:sz w:val="24"/>
          <w:szCs w:val="24"/>
        </w:rPr>
        <w:t>t</w:t>
      </w:r>
      <w:r w:rsidRPr="00DB74DD">
        <w:rPr>
          <w:rFonts w:ascii="Times New Roman" w:hAnsi="Times New Roman"/>
          <w:sz w:val="24"/>
          <w:szCs w:val="24"/>
        </w:rPr>
        <w:t xml:space="preserve">ë kenë mbi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5 vite përvojë pune në profesion, </w:t>
      </w:r>
      <w:r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626D18" w:rsidRPr="009625FE" w:rsidRDefault="00626D18" w:rsidP="00626D18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626D18" w:rsidRDefault="00626D18" w:rsidP="00626D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40597" w:rsidRPr="00540597" w:rsidRDefault="00626D18" w:rsidP="0054059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shoqëri private, preferohet në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studio  ligjore</w:t>
      </w:r>
      <w:proofErr w:type="gram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540597" w:rsidRPr="00540597" w:rsidRDefault="00540597" w:rsidP="00540597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540597" w:rsidRPr="00540597" w:rsidRDefault="00540597" w:rsidP="0054059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pacing w:val="-3"/>
          <w:sz w:val="24"/>
          <w:szCs w:val="24"/>
        </w:rPr>
      </w:pPr>
      <w:r w:rsidRPr="00540597">
        <w:rPr>
          <w:rFonts w:ascii="Times New Roman" w:hAnsi="Times New Roman"/>
          <w:b/>
          <w:color w:val="000000" w:themeColor="text1"/>
          <w:spacing w:val="-3"/>
          <w:sz w:val="24"/>
          <w:szCs w:val="24"/>
        </w:rPr>
        <w:t xml:space="preserve">Tjetër </w:t>
      </w:r>
    </w:p>
    <w:p w:rsidR="00626D18" w:rsidRPr="00DB74DD" w:rsidRDefault="00626D18" w:rsidP="00626D18">
      <w:p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626D18" w:rsidRPr="00DB74DD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626D18" w:rsidRPr="00DB74DD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626D18" w:rsidRPr="00DB74DD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626D18" w:rsidRPr="00DB74DD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626D18" w:rsidRPr="00DB74DD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626D18" w:rsidRPr="00FA4546" w:rsidRDefault="00626D18" w:rsidP="00626D18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</w:p>
    <w:p w:rsidR="00FA4546" w:rsidRPr="00DB74DD" w:rsidRDefault="00FA4546" w:rsidP="00FA4546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FA4546" w:rsidRDefault="00FA4546" w:rsidP="00FA4546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  <w:lang w:val="sq-AL"/>
        </w:rPr>
        <w:t>Të ketë aftësi të mira në menaxhimin e stafit dhe të punës në grup.</w:t>
      </w:r>
    </w:p>
    <w:p w:rsidR="00FA4546" w:rsidRPr="00540597" w:rsidRDefault="00FA4546" w:rsidP="00540597">
      <w:pPr>
        <w:shd w:val="clear" w:color="auto" w:fill="FFFFFF"/>
        <w:spacing w:after="0"/>
        <w:ind w:left="90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346317" w:rsidRPr="00626D18" w:rsidRDefault="00346317" w:rsidP="00626D18">
      <w:pPr>
        <w:shd w:val="clear" w:color="auto" w:fill="FFFFFF"/>
        <w:spacing w:after="0"/>
        <w:ind w:left="9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B019CF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C5254F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</w:t>
      </w:r>
      <w:r w:rsidR="0002288A">
        <w:rPr>
          <w:rFonts w:ascii="Times New Roman" w:hAnsi="Times New Roman"/>
          <w:sz w:val="24"/>
          <w:szCs w:val="24"/>
        </w:rPr>
        <w:t xml:space="preserve">achelor) dhe listës së notave; </w:t>
      </w:r>
      <w:r w:rsidRPr="00B20E9D">
        <w:rPr>
          <w:rFonts w:ascii="Times New Roman" w:hAnsi="Times New Roman"/>
          <w:sz w:val="24"/>
          <w:szCs w:val="24"/>
        </w:rPr>
        <w:t>Për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>dh) Vetëdeklarim të gjendjes gjyqësore;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j) Të dorëzojnë dokumentet e parashikuara në pikën 2.1 </w:t>
      </w:r>
    </w:p>
    <w:p w:rsidR="00B019CF" w:rsidRPr="00DB74D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>rbimit civil  janë</w:t>
      </w:r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B019CF" w:rsidRPr="00DA29E8" w:rsidRDefault="00B019CF" w:rsidP="00DC10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B019CF" w:rsidRDefault="00B019CF" w:rsidP="00DC1091">
      <w:pPr>
        <w:rPr>
          <w:rFonts w:ascii="Times New Roman" w:eastAsia="Times New Roman" w:hAnsi="Times New Roman"/>
          <w:b/>
          <w:sz w:val="24"/>
          <w:szCs w:val="24"/>
        </w:rPr>
      </w:pPr>
    </w:p>
    <w:p w:rsidR="00B019CF" w:rsidRPr="00647B46" w:rsidRDefault="00B019CF" w:rsidP="00DC1091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 w:rsidR="004F1B4C">
        <w:rPr>
          <w:rFonts w:ascii="Times New Roman" w:hAnsi="Times New Roman"/>
          <w:b/>
          <w:sz w:val="24"/>
          <w:szCs w:val="24"/>
        </w:rPr>
        <w:t>ose t</w:t>
      </w:r>
      <w:r w:rsidR="00FC4B4C">
        <w:rPr>
          <w:rFonts w:ascii="Times New Roman" w:hAnsi="Times New Roman"/>
          <w:b/>
          <w:sz w:val="24"/>
          <w:szCs w:val="24"/>
        </w:rPr>
        <w:t>ë</w:t>
      </w:r>
      <w:r w:rsidR="004F1B4C">
        <w:rPr>
          <w:rFonts w:ascii="Times New Roman" w:hAnsi="Times New Roman"/>
          <w:b/>
          <w:sz w:val="24"/>
          <w:szCs w:val="24"/>
        </w:rPr>
        <w:t xml:space="preserve"> noteria</w:t>
      </w:r>
      <w:r w:rsidR="00FC4B4C">
        <w:rPr>
          <w:rFonts w:ascii="Times New Roman" w:hAnsi="Times New Roman"/>
          <w:b/>
          <w:sz w:val="24"/>
          <w:szCs w:val="24"/>
        </w:rPr>
        <w:t>z</w:t>
      </w:r>
      <w:r w:rsidR="004F1B4C">
        <w:rPr>
          <w:rFonts w:ascii="Times New Roman" w:hAnsi="Times New Roman"/>
          <w:b/>
          <w:sz w:val="24"/>
          <w:szCs w:val="24"/>
        </w:rPr>
        <w:t xml:space="preserve">uara </w:t>
      </w:r>
      <w:r w:rsidRPr="00B20E9D">
        <w:rPr>
          <w:rFonts w:ascii="Times New Roman" w:hAnsi="Times New Roman"/>
          <w:b/>
          <w:sz w:val="24"/>
          <w:szCs w:val="24"/>
        </w:rPr>
        <w:t xml:space="preserve">brenda datës </w:t>
      </w:r>
      <w:r w:rsidR="00626D18">
        <w:rPr>
          <w:rFonts w:ascii="Times New Roman" w:hAnsi="Times New Roman"/>
          <w:b/>
          <w:sz w:val="24"/>
          <w:szCs w:val="24"/>
        </w:rPr>
        <w:t>06.12.2023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</w:t>
      </w:r>
      <w:r w:rsidR="0002288A">
        <w:rPr>
          <w:rFonts w:ascii="Times New Roman" w:hAnsi="Times New Roman"/>
          <w:sz w:val="24"/>
          <w:szCs w:val="24"/>
        </w:rPr>
        <w:t>jtën e Informimit dhe Mbrojtjen</w:t>
      </w:r>
      <w:r w:rsidRPr="00B20E9D">
        <w:rPr>
          <w:rFonts w:ascii="Times New Roman" w:hAnsi="Times New Roman"/>
          <w:sz w:val="24"/>
          <w:szCs w:val="24"/>
        </w:rPr>
        <w:t xml:space="preserve"> e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1"/>
        <w:gridCol w:w="635"/>
        <w:gridCol w:w="8501"/>
        <w:gridCol w:w="312"/>
      </w:tblGrid>
      <w:tr w:rsidR="007650F6" w:rsidRPr="0089305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7650F6" w:rsidRPr="00737BF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detyr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, do të informohen për fazat e mëtejshme të kësaj proçedur</w:t>
            </w:r>
            <w:r w:rsidR="007F1DF0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737BFD" w:rsidRDefault="00CE2EDC" w:rsidP="00626D18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Për të marrë këtë informacion, kandidatët duhet të vizitojnë në mënyrë të vazhdueshme faqen e KDIMDP-së  duke filluar </w:t>
            </w:r>
            <w:r w:rsidRPr="0002288A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nga data:</w:t>
            </w:r>
            <w:r w:rsidR="004F1B4C" w:rsidRPr="0002288A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 xml:space="preserve"> </w:t>
            </w:r>
            <w:r w:rsidR="00626D18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13.12.2023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 w:rsidR="0002288A">
        <w:rPr>
          <w:rFonts w:ascii="Times New Roman" w:hAnsi="Times New Roman"/>
          <w:sz w:val="24"/>
          <w:szCs w:val="24"/>
        </w:rPr>
        <w:t xml:space="preserve"> (Njësia përgjegjëse)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</w:t>
      </w:r>
      <w:r w:rsidRPr="00AD05D2">
        <w:rPr>
          <w:rFonts w:ascii="Times New Roman" w:hAnsi="Times New Roman"/>
          <w:sz w:val="24"/>
          <w:szCs w:val="24"/>
        </w:rPr>
        <w:lastRenderedPageBreak/>
        <w:t xml:space="preserve">që plotësojnë kushtet dhe kriteret e veçanta, si dhe datën, vendin dhe orën e saktë ku do të zhvillohet intervista. </w:t>
      </w:r>
    </w:p>
    <w:p w:rsidR="001C4450" w:rsidRPr="00452AF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452AF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626D18" w:rsidRPr="00737BFD" w:rsidRDefault="00626D18" w:rsidP="00626D18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</w:t>
      </w:r>
      <w:proofErr w:type="gramStart"/>
      <w:r w:rsidRPr="00737BFD">
        <w:rPr>
          <w:rFonts w:ascii="Times New Roman" w:hAnsi="Times New Roman"/>
          <w:sz w:val="24"/>
          <w:szCs w:val="24"/>
        </w:rPr>
        <w:t>Shqipërisë ;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737BFD">
        <w:rPr>
          <w:rFonts w:ascii="Times New Roman" w:eastAsia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</w:t>
      </w:r>
      <w:proofErr w:type="gramStart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Shqipërisë ”</w:t>
      </w:r>
      <w:proofErr w:type="gramEnd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; 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626D18" w:rsidRPr="00737BFD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626D18" w:rsidRPr="000506B2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7BFD">
        <w:rPr>
          <w:rFonts w:ascii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Ligjin Nr. 7850, datë 29.07.1994 “Kodi Civil i Republikës së Shqipërisë”, i ndryshuar, </w:t>
      </w:r>
    </w:p>
    <w:p w:rsidR="00626D18" w:rsidRPr="00AF5489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626D18" w:rsidRPr="00613445" w:rsidRDefault="00626D18" w:rsidP="00626D18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  <w:r>
        <w:rPr>
          <w:rFonts w:ascii="Times New Roman" w:hAnsi="Times New Roman"/>
          <w:sz w:val="24"/>
          <w:szCs w:val="24"/>
          <w:lang w:val="sq-AL"/>
        </w:rPr>
        <w:t xml:space="preserve"> dhe cdo akt tjetër lidhur me të </w:t>
      </w:r>
    </w:p>
    <w:p w:rsidR="00626D18" w:rsidRPr="00613445" w:rsidRDefault="00626D18" w:rsidP="00626D18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626D18" w:rsidRPr="00613445" w:rsidRDefault="00626D18" w:rsidP="00626D18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 xml:space="preserve">Ligj nr. 113/2018 për Ratifikimin e Marrëveshjes për Bashkëpunimin Ndërmjet Republikës së Shqipërisë dhe EUROJUST-it. </w:t>
      </w:r>
    </w:p>
    <w:p w:rsidR="00626D18" w:rsidRPr="00FC4B4C" w:rsidRDefault="00626D18" w:rsidP="00626D18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lastRenderedPageBreak/>
        <w:t>Ligji nr. 71/2016 “Për kontrollin kufitar”, i ndryshuar si dhe akteve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>nligjore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zbatim t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tij q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lidhen me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mbrojtjen e t</w:t>
      </w:r>
      <w:r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13445">
        <w:rPr>
          <w:rFonts w:ascii="Times New Roman" w:hAnsi="Times New Roman"/>
          <w:sz w:val="24"/>
          <w:szCs w:val="24"/>
          <w:lang w:val="sq-AL"/>
        </w:rPr>
        <w:t>dh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nave personale. </w:t>
      </w:r>
    </w:p>
    <w:p w:rsidR="00626D18" w:rsidRPr="00FC4B4C" w:rsidRDefault="00626D18" w:rsidP="00626D18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Cdo akt tjetër ligjor e </w:t>
      </w:r>
      <w:proofErr w:type="gramStart"/>
      <w:r>
        <w:rPr>
          <w:rFonts w:ascii="Times New Roman" w:hAnsi="Times New Roman"/>
          <w:sz w:val="24"/>
          <w:szCs w:val="24"/>
        </w:rPr>
        <w:t>nënligjor  që</w:t>
      </w:r>
      <w:proofErr w:type="gramEnd"/>
      <w:r>
        <w:rPr>
          <w:rFonts w:ascii="Times New Roman" w:hAnsi="Times New Roman"/>
          <w:sz w:val="24"/>
          <w:szCs w:val="24"/>
        </w:rPr>
        <w:t xml:space="preserve"> lidhet me fushën e përgjegjësisë që ka institucioni dhe struktura përkatëse</w:t>
      </w:r>
    </w:p>
    <w:p w:rsidR="001C4450" w:rsidRPr="00613445" w:rsidRDefault="001C4450" w:rsidP="00613445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A72F6F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A72F6F" w:rsidRDefault="00C5254F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1C4450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1C4450" w:rsidRPr="00A72F6F" w:rsidRDefault="001C4450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Pr="00A72F6F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A72F6F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9D0517" w:rsidRPr="00A72F6F" w:rsidRDefault="009D0517" w:rsidP="009D0517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proofErr w:type="gramStart"/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</w:t>
      </w:r>
      <w:proofErr w:type="gramEnd"/>
      <w:r w:rsidRPr="00A72F6F">
        <w:rPr>
          <w:rFonts w:ascii="Times New Roman" w:hAnsi="Times New Roman"/>
          <w:sz w:val="24"/>
          <w:szCs w:val="24"/>
        </w:rPr>
        <w:t xml:space="preserve"> të Drejtën e Informimit dhe Mbrojtjen e të Dhënave Personale, do të shpallë fituesin në portalin “Shërbimi Kombëtar i Punësimit</w:t>
      </w:r>
      <w:r>
        <w:rPr>
          <w:rFonts w:ascii="Times New Roman" w:hAnsi="Times New Roman"/>
          <w:sz w:val="24"/>
          <w:szCs w:val="24"/>
        </w:rPr>
        <w:t>/AKPA</w:t>
      </w:r>
      <w:r w:rsidRPr="00A72F6F">
        <w:rPr>
          <w:rFonts w:ascii="Times New Roman" w:hAnsi="Times New Roman"/>
          <w:sz w:val="24"/>
          <w:szCs w:val="24"/>
        </w:rPr>
        <w:t xml:space="preserve">”. Të gjithë kandidatët pjesëmarrës në këtë procedurë do të njoftohen në mënyrë elektronike për </w:t>
      </w:r>
      <w:proofErr w:type="gramStart"/>
      <w:r w:rsidRPr="00A72F6F">
        <w:rPr>
          <w:rFonts w:ascii="Times New Roman" w:hAnsi="Times New Roman"/>
          <w:sz w:val="24"/>
          <w:szCs w:val="24"/>
        </w:rPr>
        <w:t>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nëpërmjet adresës së e-mail).</w:t>
      </w:r>
    </w:p>
    <w:p w:rsidR="009D0517" w:rsidRDefault="009D0517" w:rsidP="009D0517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9D0517" w:rsidRPr="006B656B" w:rsidRDefault="009D0517" w:rsidP="009D0517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Të gjithë kandidatët pjesëmarrës që aplikojnë për procedurën e ngritjes në detyrë dhe /ose pranim nga jashte sherbimit </w:t>
      </w:r>
      <w:proofErr w:type="gramStart"/>
      <w:r w:rsidRPr="002B5D63">
        <w:rPr>
          <w:rFonts w:ascii="Times New Roman" w:hAnsi="Times New Roman"/>
          <w:color w:val="000000" w:themeColor="text1"/>
          <w:sz w:val="24"/>
          <w:szCs w:val="24"/>
        </w:rPr>
        <w:t>civil ,</w:t>
      </w:r>
      <w:proofErr w:type="gramEnd"/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në këtë procedure, do të marrin informacion për fazat e mëtejshme të kesaj procedure;</w:t>
      </w:r>
    </w:p>
    <w:p w:rsidR="009D0517" w:rsidRPr="002B5D63" w:rsidRDefault="009D0517" w:rsidP="009D051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 për datën e daljes së rezultateve të verifikimit paraprak,</w:t>
      </w:r>
    </w:p>
    <w:p w:rsidR="009D0517" w:rsidRPr="00AA1E64" w:rsidRDefault="009D0517" w:rsidP="009D051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-për datën, vendin dhe orën ku do të zhvillohet konkurimi;</w:t>
      </w:r>
    </w:p>
    <w:p w:rsidR="009D0517" w:rsidRDefault="009D0517" w:rsidP="009D051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 filluar nga data 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26D18">
        <w:rPr>
          <w:rFonts w:ascii="Times New Roman" w:hAnsi="Times New Roman"/>
          <w:color w:val="000000" w:themeColor="text1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>.12.2023 e në vijim .</w:t>
      </w:r>
    </w:p>
    <w:p w:rsidR="009D0517" w:rsidRPr="001B6AF3" w:rsidRDefault="009D0517" w:rsidP="009D0517">
      <w:pPr>
        <w:jc w:val="both"/>
        <w:rPr>
          <w:rFonts w:ascii="Times New Roman" w:hAnsi="Times New Roman"/>
          <w:sz w:val="24"/>
          <w:szCs w:val="24"/>
        </w:rPr>
      </w:pPr>
      <w:r w:rsidRPr="001B6AF3">
        <w:rPr>
          <w:rFonts w:ascii="Times New Roman" w:hAnsi="Times New Roman"/>
          <w:sz w:val="24"/>
          <w:szCs w:val="24"/>
        </w:rPr>
        <w:t xml:space="preserve">Në rast se një vend vakant, në kategorinë e ulët,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 Ju njoftojmë se nëse procedura e ngritjes në detyrë do të mbyllet pa fitues do të vijohet me </w:t>
      </w:r>
      <w:proofErr w:type="gramStart"/>
      <w:r w:rsidRPr="001B6AF3">
        <w:rPr>
          <w:rFonts w:ascii="Times New Roman" w:hAnsi="Times New Roman"/>
          <w:sz w:val="24"/>
          <w:szCs w:val="24"/>
        </w:rPr>
        <w:t>procedurën  e</w:t>
      </w:r>
      <w:proofErr w:type="gramEnd"/>
      <w:r w:rsidRPr="001B6AF3">
        <w:rPr>
          <w:rFonts w:ascii="Times New Roman" w:hAnsi="Times New Roman"/>
          <w:sz w:val="24"/>
          <w:szCs w:val="24"/>
        </w:rPr>
        <w:t xml:space="preserve"> kandidatëve të kualifikuar  në fazën e parakualifikimeve,  për të vijuar procesin e testimit me shkrim e intervistimit me gojë . </w:t>
      </w:r>
    </w:p>
    <w:p w:rsidR="009D0517" w:rsidRPr="002B5D63" w:rsidRDefault="009D0517" w:rsidP="009D0517">
      <w:pPr>
        <w:pStyle w:val="NormalWeb"/>
        <w:jc w:val="both"/>
        <w:rPr>
          <w:b/>
          <w:spacing w:val="-3"/>
          <w:lang w:val="sq-AL"/>
        </w:rPr>
      </w:pPr>
      <w:r w:rsidRPr="002B5D63">
        <w:rPr>
          <w:b/>
          <w:spacing w:val="-3"/>
          <w:lang w:val="sq-AL"/>
        </w:rPr>
        <w:t>Njësia Përgjegjëse</w:t>
      </w:r>
    </w:p>
    <w:p w:rsidR="009D0517" w:rsidRPr="007147FD" w:rsidRDefault="009D0517" w:rsidP="009D0517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D0517" w:rsidRPr="0064036B" w:rsidRDefault="009D0517" w:rsidP="009D0517">
      <w:pPr>
        <w:jc w:val="both"/>
        <w:rPr>
          <w:rFonts w:ascii="Times New Roman" w:hAnsi="Times New Roman"/>
          <w:sz w:val="24"/>
          <w:szCs w:val="24"/>
        </w:rPr>
      </w:pPr>
    </w:p>
    <w:p w:rsidR="00633932" w:rsidRPr="007147FD" w:rsidRDefault="00633932" w:rsidP="00633932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33932" w:rsidRPr="0064036B" w:rsidRDefault="00633932" w:rsidP="00633932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02288A">
      <w:headerReference w:type="default" r:id="rId13"/>
      <w:footerReference w:type="default" r:id="rId14"/>
      <w:headerReference w:type="first" r:id="rId15"/>
      <w:pgSz w:w="11907" w:h="16839" w:code="9"/>
      <w:pgMar w:top="1985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54F" w:rsidRDefault="00C5254F" w:rsidP="00386E9F">
      <w:pPr>
        <w:spacing w:after="0" w:line="240" w:lineRule="auto"/>
      </w:pPr>
      <w:r>
        <w:separator/>
      </w:r>
    </w:p>
  </w:endnote>
  <w:endnote w:type="continuationSeparator" w:id="0">
    <w:p w:rsidR="00C5254F" w:rsidRDefault="00C5254F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540597">
      <w:rPr>
        <w:rFonts w:ascii="Times New Roman" w:hAnsi="Times New Roman"/>
        <w:noProof/>
        <w:sz w:val="20"/>
        <w:szCs w:val="20"/>
      </w:rPr>
      <w:t>12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54F" w:rsidRDefault="00C5254F" w:rsidP="00386E9F">
      <w:pPr>
        <w:spacing w:after="0" w:line="240" w:lineRule="auto"/>
      </w:pPr>
      <w:r>
        <w:separator/>
      </w:r>
    </w:p>
  </w:footnote>
  <w:footnote w:type="continuationSeparator" w:id="0">
    <w:p w:rsidR="00C5254F" w:rsidRDefault="00C5254F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5C9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3950EA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1C13D7"/>
    <w:multiLevelType w:val="hybridMultilevel"/>
    <w:tmpl w:val="C406ADCE"/>
    <w:lvl w:ilvl="0" w:tplc="6DEEE0A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21E98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0B0207"/>
    <w:multiLevelType w:val="hybridMultilevel"/>
    <w:tmpl w:val="51BAD0E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>
      <w:start w:val="1"/>
      <w:numFmt w:val="decimal"/>
      <w:lvlText w:val="%4."/>
      <w:lvlJc w:val="left"/>
      <w:pPr>
        <w:ind w:left="2520" w:hanging="360"/>
      </w:pPr>
    </w:lvl>
    <w:lvl w:ilvl="4" w:tplc="041C0019">
      <w:start w:val="1"/>
      <w:numFmt w:val="lowerLetter"/>
      <w:lvlText w:val="%5."/>
      <w:lvlJc w:val="left"/>
      <w:pPr>
        <w:ind w:left="3240" w:hanging="360"/>
      </w:pPr>
    </w:lvl>
    <w:lvl w:ilvl="5" w:tplc="041C001B">
      <w:start w:val="1"/>
      <w:numFmt w:val="lowerRoman"/>
      <w:lvlText w:val="%6."/>
      <w:lvlJc w:val="right"/>
      <w:pPr>
        <w:ind w:left="3960" w:hanging="180"/>
      </w:pPr>
    </w:lvl>
    <w:lvl w:ilvl="6" w:tplc="041C000F">
      <w:start w:val="1"/>
      <w:numFmt w:val="decimal"/>
      <w:lvlText w:val="%7."/>
      <w:lvlJc w:val="left"/>
      <w:pPr>
        <w:ind w:left="4680" w:hanging="360"/>
      </w:pPr>
    </w:lvl>
    <w:lvl w:ilvl="7" w:tplc="041C0019">
      <w:start w:val="1"/>
      <w:numFmt w:val="lowerLetter"/>
      <w:lvlText w:val="%8."/>
      <w:lvlJc w:val="left"/>
      <w:pPr>
        <w:ind w:left="5400" w:hanging="360"/>
      </w:pPr>
    </w:lvl>
    <w:lvl w:ilvl="8" w:tplc="041C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F600D"/>
    <w:multiLevelType w:val="hybridMultilevel"/>
    <w:tmpl w:val="47C4B9D2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4122EA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5"/>
  </w:num>
  <w:num w:numId="6">
    <w:abstractNumId w:val="26"/>
  </w:num>
  <w:num w:numId="7">
    <w:abstractNumId w:val="16"/>
  </w:num>
  <w:num w:numId="8">
    <w:abstractNumId w:val="33"/>
  </w:num>
  <w:num w:numId="9">
    <w:abstractNumId w:val="11"/>
  </w:num>
  <w:num w:numId="10">
    <w:abstractNumId w:val="28"/>
  </w:num>
  <w:num w:numId="11">
    <w:abstractNumId w:val="21"/>
  </w:num>
  <w:num w:numId="12">
    <w:abstractNumId w:val="8"/>
  </w:num>
  <w:num w:numId="13">
    <w:abstractNumId w:val="2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9"/>
  </w:num>
  <w:num w:numId="17">
    <w:abstractNumId w:val="7"/>
  </w:num>
  <w:num w:numId="18">
    <w:abstractNumId w:val="27"/>
  </w:num>
  <w:num w:numId="19">
    <w:abstractNumId w:val="6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40"/>
  </w:num>
  <w:num w:numId="23">
    <w:abstractNumId w:val="36"/>
  </w:num>
  <w:num w:numId="24">
    <w:abstractNumId w:val="38"/>
  </w:num>
  <w:num w:numId="25">
    <w:abstractNumId w:val="3"/>
  </w:num>
  <w:num w:numId="26">
    <w:abstractNumId w:val="14"/>
  </w:num>
  <w:num w:numId="27">
    <w:abstractNumId w:val="30"/>
  </w:num>
  <w:num w:numId="28">
    <w:abstractNumId w:val="35"/>
  </w:num>
  <w:num w:numId="29">
    <w:abstractNumId w:val="4"/>
  </w:num>
  <w:num w:numId="30">
    <w:abstractNumId w:val="1"/>
  </w:num>
  <w:num w:numId="31">
    <w:abstractNumId w:val="24"/>
  </w:num>
  <w:num w:numId="32">
    <w:abstractNumId w:val="2"/>
  </w:num>
  <w:num w:numId="33">
    <w:abstractNumId w:val="23"/>
  </w:num>
  <w:num w:numId="34">
    <w:abstractNumId w:val="18"/>
  </w:num>
  <w:num w:numId="35">
    <w:abstractNumId w:val="5"/>
  </w:num>
  <w:num w:numId="36">
    <w:abstractNumId w:val="37"/>
  </w:num>
  <w:num w:numId="37">
    <w:abstractNumId w:val="39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5"/>
  </w:num>
  <w:num w:numId="42">
    <w:abstractNumId w:val="20"/>
  </w:num>
  <w:num w:numId="43">
    <w:abstractNumId w:val="12"/>
  </w:num>
  <w:num w:numId="4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288A"/>
    <w:rsid w:val="000239F2"/>
    <w:rsid w:val="00033258"/>
    <w:rsid w:val="00033B81"/>
    <w:rsid w:val="00034F24"/>
    <w:rsid w:val="000445FA"/>
    <w:rsid w:val="00047AC3"/>
    <w:rsid w:val="00050B74"/>
    <w:rsid w:val="000514F1"/>
    <w:rsid w:val="000533E6"/>
    <w:rsid w:val="00054212"/>
    <w:rsid w:val="00055A9A"/>
    <w:rsid w:val="00055B55"/>
    <w:rsid w:val="0005758D"/>
    <w:rsid w:val="00057ABD"/>
    <w:rsid w:val="00065CE7"/>
    <w:rsid w:val="00072412"/>
    <w:rsid w:val="000773E6"/>
    <w:rsid w:val="00081190"/>
    <w:rsid w:val="000823DA"/>
    <w:rsid w:val="0008551B"/>
    <w:rsid w:val="00087974"/>
    <w:rsid w:val="00090602"/>
    <w:rsid w:val="00092BE5"/>
    <w:rsid w:val="000B0BC9"/>
    <w:rsid w:val="000C633F"/>
    <w:rsid w:val="000D18A5"/>
    <w:rsid w:val="000D3392"/>
    <w:rsid w:val="000E37E9"/>
    <w:rsid w:val="000F77DD"/>
    <w:rsid w:val="00102D2C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0E2E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5346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1439"/>
    <w:rsid w:val="002A2371"/>
    <w:rsid w:val="002B5C39"/>
    <w:rsid w:val="002B74F3"/>
    <w:rsid w:val="002C18B8"/>
    <w:rsid w:val="002C6085"/>
    <w:rsid w:val="002D63FB"/>
    <w:rsid w:val="002E3693"/>
    <w:rsid w:val="002F3B1E"/>
    <w:rsid w:val="002F3B52"/>
    <w:rsid w:val="002F74E3"/>
    <w:rsid w:val="00300E6D"/>
    <w:rsid w:val="003013FA"/>
    <w:rsid w:val="00304875"/>
    <w:rsid w:val="00305219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06BF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66E63"/>
    <w:rsid w:val="00470AE8"/>
    <w:rsid w:val="00471D01"/>
    <w:rsid w:val="00472946"/>
    <w:rsid w:val="00473B26"/>
    <w:rsid w:val="00474066"/>
    <w:rsid w:val="0048141E"/>
    <w:rsid w:val="00486B16"/>
    <w:rsid w:val="0049085F"/>
    <w:rsid w:val="004933FD"/>
    <w:rsid w:val="004A2D61"/>
    <w:rsid w:val="004B35F6"/>
    <w:rsid w:val="004B36FF"/>
    <w:rsid w:val="004B3882"/>
    <w:rsid w:val="004C26AB"/>
    <w:rsid w:val="004D78E9"/>
    <w:rsid w:val="004E487F"/>
    <w:rsid w:val="004F1B4C"/>
    <w:rsid w:val="004F2F33"/>
    <w:rsid w:val="004F5461"/>
    <w:rsid w:val="00500E92"/>
    <w:rsid w:val="005101CE"/>
    <w:rsid w:val="0052143C"/>
    <w:rsid w:val="005240A9"/>
    <w:rsid w:val="00524914"/>
    <w:rsid w:val="00540597"/>
    <w:rsid w:val="00544319"/>
    <w:rsid w:val="00545923"/>
    <w:rsid w:val="005470B5"/>
    <w:rsid w:val="0055706F"/>
    <w:rsid w:val="005610C1"/>
    <w:rsid w:val="0057085B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13445"/>
    <w:rsid w:val="0062048A"/>
    <w:rsid w:val="0062052E"/>
    <w:rsid w:val="00623A85"/>
    <w:rsid w:val="00626D18"/>
    <w:rsid w:val="0063241A"/>
    <w:rsid w:val="00632DA1"/>
    <w:rsid w:val="00633932"/>
    <w:rsid w:val="006362D8"/>
    <w:rsid w:val="0064036B"/>
    <w:rsid w:val="006430BB"/>
    <w:rsid w:val="00643412"/>
    <w:rsid w:val="0064529E"/>
    <w:rsid w:val="00656427"/>
    <w:rsid w:val="00667DDA"/>
    <w:rsid w:val="006774B1"/>
    <w:rsid w:val="00680488"/>
    <w:rsid w:val="00680E72"/>
    <w:rsid w:val="00680F12"/>
    <w:rsid w:val="00681858"/>
    <w:rsid w:val="00687438"/>
    <w:rsid w:val="00692562"/>
    <w:rsid w:val="00696FAF"/>
    <w:rsid w:val="006A1FB3"/>
    <w:rsid w:val="006A67C1"/>
    <w:rsid w:val="006B3E5C"/>
    <w:rsid w:val="006B6673"/>
    <w:rsid w:val="006C3399"/>
    <w:rsid w:val="006D0A34"/>
    <w:rsid w:val="006D21E1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26AB6"/>
    <w:rsid w:val="008352B4"/>
    <w:rsid w:val="008425DF"/>
    <w:rsid w:val="0084278D"/>
    <w:rsid w:val="008468D2"/>
    <w:rsid w:val="00847526"/>
    <w:rsid w:val="00853A02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C1329"/>
    <w:rsid w:val="008C149D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457E0"/>
    <w:rsid w:val="00951FA0"/>
    <w:rsid w:val="0096389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517"/>
    <w:rsid w:val="009D0BCA"/>
    <w:rsid w:val="009D2E49"/>
    <w:rsid w:val="009D7C51"/>
    <w:rsid w:val="009E0600"/>
    <w:rsid w:val="009E4D08"/>
    <w:rsid w:val="009E4DF6"/>
    <w:rsid w:val="009F3224"/>
    <w:rsid w:val="009F32B3"/>
    <w:rsid w:val="009F338A"/>
    <w:rsid w:val="009F5C9D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4140"/>
    <w:rsid w:val="00A462EA"/>
    <w:rsid w:val="00A46A96"/>
    <w:rsid w:val="00A5222A"/>
    <w:rsid w:val="00A56C63"/>
    <w:rsid w:val="00A65542"/>
    <w:rsid w:val="00A662F7"/>
    <w:rsid w:val="00A67A85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0204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019CF"/>
    <w:rsid w:val="00B1208E"/>
    <w:rsid w:val="00B15092"/>
    <w:rsid w:val="00B25B23"/>
    <w:rsid w:val="00B3287C"/>
    <w:rsid w:val="00B43328"/>
    <w:rsid w:val="00B43D42"/>
    <w:rsid w:val="00B44286"/>
    <w:rsid w:val="00B44F48"/>
    <w:rsid w:val="00B457E9"/>
    <w:rsid w:val="00B46E9D"/>
    <w:rsid w:val="00B502D0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C0724E"/>
    <w:rsid w:val="00C10C3D"/>
    <w:rsid w:val="00C138FA"/>
    <w:rsid w:val="00C24BD2"/>
    <w:rsid w:val="00C308EE"/>
    <w:rsid w:val="00C34416"/>
    <w:rsid w:val="00C35C98"/>
    <w:rsid w:val="00C36532"/>
    <w:rsid w:val="00C411F4"/>
    <w:rsid w:val="00C41E38"/>
    <w:rsid w:val="00C470D9"/>
    <w:rsid w:val="00C5254F"/>
    <w:rsid w:val="00C549FA"/>
    <w:rsid w:val="00C56B42"/>
    <w:rsid w:val="00C616B0"/>
    <w:rsid w:val="00C63E96"/>
    <w:rsid w:val="00C66024"/>
    <w:rsid w:val="00C72D6F"/>
    <w:rsid w:val="00C73EFA"/>
    <w:rsid w:val="00C77821"/>
    <w:rsid w:val="00C8768C"/>
    <w:rsid w:val="00CA3BB6"/>
    <w:rsid w:val="00CB48EB"/>
    <w:rsid w:val="00CC0751"/>
    <w:rsid w:val="00CC4581"/>
    <w:rsid w:val="00CD008E"/>
    <w:rsid w:val="00CD2351"/>
    <w:rsid w:val="00CE2EDC"/>
    <w:rsid w:val="00CE5602"/>
    <w:rsid w:val="00CE599F"/>
    <w:rsid w:val="00CE6814"/>
    <w:rsid w:val="00CE760D"/>
    <w:rsid w:val="00CF16FC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5D8C"/>
    <w:rsid w:val="00D667B6"/>
    <w:rsid w:val="00D70530"/>
    <w:rsid w:val="00D73152"/>
    <w:rsid w:val="00D77A76"/>
    <w:rsid w:val="00D804B8"/>
    <w:rsid w:val="00D84E76"/>
    <w:rsid w:val="00D87AA7"/>
    <w:rsid w:val="00D9024A"/>
    <w:rsid w:val="00D90DE7"/>
    <w:rsid w:val="00D934CC"/>
    <w:rsid w:val="00D93932"/>
    <w:rsid w:val="00D9790D"/>
    <w:rsid w:val="00DA691E"/>
    <w:rsid w:val="00DB1344"/>
    <w:rsid w:val="00DB4D14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1BF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4546"/>
    <w:rsid w:val="00FA6853"/>
    <w:rsid w:val="00FA7201"/>
    <w:rsid w:val="00FB366D"/>
    <w:rsid w:val="00FC4B4C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133D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4405</Words>
  <Characters>25110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2023-11-20T13:30:00Z</dcterms:created>
  <dcterms:modified xsi:type="dcterms:W3CDTF">2023-11-22T08:15:00Z</dcterms:modified>
</cp:coreProperties>
</file>