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1B5" w:rsidRPr="00314D22" w:rsidRDefault="000921B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4968C2" w:rsidRDefault="004968C2" w:rsidP="004968C2">
      <w:pPr>
        <w:shd w:val="clear" w:color="auto" w:fill="C00000"/>
        <w:spacing w:after="0" w:line="276" w:lineRule="auto"/>
        <w:ind w:right="29"/>
        <w:jc w:val="center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</w:t>
      </w:r>
      <w:r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DHE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NGRITJE NË DETYRË, NË KATEGORINË E</w:t>
      </w:r>
      <w:r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ULËT DHE TË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MESME DREJTUESE</w:t>
      </w:r>
    </w:p>
    <w:p w:rsidR="008F5AC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4F7BE6" w:rsidP="00F611A5">
      <w:pPr>
        <w:spacing w:before="225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4968C2" w:rsidRPr="00E366D5" w:rsidRDefault="004968C2" w:rsidP="004968C2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Në zbatim  të nenit 21, të Kreut IV, të nenit 26, të Kreut V, të ligjit Nr.152/2013 “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nëpunësin civil”,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, si dhe të Kreut II dhe III, të Vendimit Nr.242, datë 18.03.2015 të Këshillit të Ministrave, “</w:t>
      </w:r>
      <w:r w:rsidRPr="00FB30F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plotësimin e vendeve të lira në kategorinë e ulët dhe të mesme drejtuese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”,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, 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shpall procedurën e pranimit në kategorinë e nivelit</w:t>
      </w:r>
      <w:r w:rsidRPr="00880CE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Pr="00880CE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ulët 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dhe të mesëm 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drejtues si më poshtë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:</w:t>
      </w:r>
    </w:p>
    <w:p w:rsidR="00D65F30" w:rsidRPr="002239D9" w:rsidRDefault="007D1FDA" w:rsidP="00125CE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76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>1 (</w:t>
      </w:r>
      <w:proofErr w:type="spellStart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>një</w:t>
      </w:r>
      <w:proofErr w:type="spellEnd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 xml:space="preserve">) vend, në </w:t>
      </w:r>
      <w:proofErr w:type="spellStart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>pozicionin</w:t>
      </w:r>
      <w:proofErr w:type="spellEnd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>Këshilltar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Ligjor</w:t>
      </w:r>
      <w:proofErr w:type="spellEnd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 xml:space="preserve">, në </w:t>
      </w:r>
      <w:proofErr w:type="spellStart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>Njësinë</w:t>
      </w:r>
      <w:proofErr w:type="spellEnd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Mbështetjes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së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Komisioneve</w:t>
      </w:r>
      <w:proofErr w:type="spellEnd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 xml:space="preserve">, në </w:t>
      </w:r>
      <w:proofErr w:type="spellStart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>Këshillin</w:t>
      </w:r>
      <w:proofErr w:type="spellEnd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>Lartë</w:t>
      </w:r>
      <w:proofErr w:type="spellEnd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>të</w:t>
      </w:r>
      <w:proofErr w:type="spellEnd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1FDA">
        <w:rPr>
          <w:rFonts w:ascii="Times New Roman" w:eastAsia="Times New Roman" w:hAnsi="Times New Roman" w:cs="Times New Roman"/>
          <w:b/>
          <w:sz w:val="24"/>
          <w:szCs w:val="24"/>
        </w:rPr>
        <w:t>Prokurorisë</w:t>
      </w:r>
      <w:proofErr w:type="spellEnd"/>
      <w:r w:rsidR="00C10450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, kategoria e pagës II-</w:t>
      </w: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1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.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Pozicioni më sipër, i ofrohet fillimisht nëpunësve civilë të së njëjtës kategori për procedurën e lëvizjes paralele</w:t>
      </w:r>
      <w:r w:rsidR="00223D0E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.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Vetëm në rast se në përfundim të procedurës së lëvizjes paralele, rezulton se është ende vakant, ai është i vlefshëm për konkurimin nëpërmjet procedurës së ngritjes në detyrë.    </w:t>
      </w:r>
    </w:p>
    <w:p w:rsidR="00CB3BF9" w:rsidRPr="00314D22" w:rsidRDefault="004968C2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PËR TË DY</w:t>
      </w:r>
      <w:r w:rsidR="002D423D" w:rsidRPr="00314D2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PROCEDURAT (LËVIZJE PARALELE</w:t>
      </w: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DHE NGRITJE NË DETYRË</w:t>
      </w:r>
      <w:r w:rsidR="002D423D" w:rsidRPr="00314D2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) APLIKOHET NË TË NJËJTËN KOHË!    </w:t>
      </w:r>
    </w:p>
    <w:p w:rsidR="00F83227" w:rsidRPr="00314D22" w:rsidRDefault="004968C2" w:rsidP="00F83227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13</w:t>
      </w:r>
      <w:r w:rsidR="00F83227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.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11</w:t>
      </w:r>
      <w:r w:rsidR="00F83227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.2023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LËVIZJE PARALELE  </w:t>
      </w:r>
    </w:p>
    <w:p w:rsidR="003707AB" w:rsidRPr="00314D22" w:rsidRDefault="003707AB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</w:t>
      </w:r>
      <w:r w:rsidR="008A303F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</w:t>
      </w:r>
      <w:bookmarkStart w:id="0" w:name="_GoBack"/>
      <w:bookmarkEnd w:id="0"/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</w:t>
      </w:r>
      <w:r w:rsidR="004716D0"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</w:t>
      </w:r>
    </w:p>
    <w:p w:rsidR="00F83227" w:rsidRPr="00314D22" w:rsidRDefault="004968C2" w:rsidP="00F83227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20.11</w:t>
      </w:r>
      <w:r w:rsidR="00F83227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.2023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NGRITJE NË DETYRË    </w:t>
      </w:r>
    </w:p>
    <w:p w:rsidR="004716D0" w:rsidRPr="00314D22" w:rsidRDefault="004716D0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</w:t>
      </w:r>
      <w:r w:rsidR="000D64E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</w:t>
      </w:r>
    </w:p>
    <w:p w:rsidR="009C24DE" w:rsidRDefault="009C24DE" w:rsidP="009C24DE">
      <w:pPr>
        <w:rPr>
          <w:lang w:val="sq-AL"/>
        </w:rPr>
      </w:pPr>
    </w:p>
    <w:p w:rsidR="004968C2" w:rsidRDefault="004968C2" w:rsidP="009C24DE">
      <w:pPr>
        <w:rPr>
          <w:lang w:val="sq-AL"/>
        </w:rPr>
      </w:pPr>
    </w:p>
    <w:p w:rsidR="004968C2" w:rsidRDefault="004968C2" w:rsidP="009C24DE">
      <w:pPr>
        <w:rPr>
          <w:lang w:val="sq-AL"/>
        </w:rPr>
      </w:pPr>
    </w:p>
    <w:p w:rsidR="004968C2" w:rsidRPr="009C24DE" w:rsidRDefault="004968C2" w:rsidP="009C24DE">
      <w:pPr>
        <w:rPr>
          <w:lang w:val="sq-AL"/>
        </w:rPr>
      </w:pPr>
    </w:p>
    <w:p w:rsidR="00AC50BD" w:rsidRDefault="00AC50BD" w:rsidP="00F611A5">
      <w:pPr>
        <w:pStyle w:val="Heading2"/>
        <w:spacing w:after="0" w:line="276" w:lineRule="auto"/>
        <w:jc w:val="both"/>
        <w:rPr>
          <w:rFonts w:ascii="Times New Roman" w:hAnsi="Times New Roman" w:cs="Times New Roman"/>
          <w:b/>
          <w:szCs w:val="24"/>
          <w:lang w:val="sq-AL"/>
        </w:rPr>
      </w:pPr>
    </w:p>
    <w:p w:rsidR="00AC50BD" w:rsidRDefault="00AC50BD" w:rsidP="00F611A5">
      <w:pPr>
        <w:pStyle w:val="Heading2"/>
        <w:spacing w:after="0" w:line="276" w:lineRule="auto"/>
        <w:jc w:val="both"/>
        <w:rPr>
          <w:rFonts w:ascii="Times New Roman" w:hAnsi="Times New Roman" w:cs="Times New Roman"/>
          <w:b/>
          <w:szCs w:val="24"/>
          <w:lang w:val="sq-AL"/>
        </w:rPr>
      </w:pPr>
    </w:p>
    <w:p w:rsidR="00AC50BD" w:rsidRPr="00AC50BD" w:rsidRDefault="00AC50BD" w:rsidP="00AC50BD">
      <w:pPr>
        <w:rPr>
          <w:lang w:val="sq-AL"/>
        </w:rPr>
      </w:pPr>
    </w:p>
    <w:p w:rsidR="004A5A2C" w:rsidRPr="00EA127A" w:rsidRDefault="004A5A2C" w:rsidP="00F611A5">
      <w:pPr>
        <w:pStyle w:val="Heading2"/>
        <w:spacing w:after="0" w:line="276" w:lineRule="auto"/>
        <w:jc w:val="both"/>
        <w:rPr>
          <w:rFonts w:ascii="Times New Roman" w:hAnsi="Times New Roman" w:cs="Times New Roman"/>
          <w:b/>
          <w:szCs w:val="24"/>
          <w:lang w:val="sq-AL"/>
        </w:rPr>
      </w:pPr>
      <w:r w:rsidRPr="00EA127A">
        <w:rPr>
          <w:rFonts w:ascii="Times New Roman" w:hAnsi="Times New Roman" w:cs="Times New Roman"/>
          <w:b/>
          <w:szCs w:val="24"/>
          <w:lang w:val="sq-AL"/>
        </w:rPr>
        <w:lastRenderedPageBreak/>
        <w:t>Pë</w:t>
      </w:r>
      <w:r w:rsidR="00397E83" w:rsidRPr="00EA127A">
        <w:rPr>
          <w:rFonts w:ascii="Times New Roman" w:hAnsi="Times New Roman" w:cs="Times New Roman"/>
          <w:b/>
          <w:szCs w:val="24"/>
          <w:lang w:val="sq-AL"/>
        </w:rPr>
        <w:t>rshkrimi përgjithësues i punës</w:t>
      </w:r>
      <w:r w:rsidR="00397E83" w:rsidRPr="00EA127A">
        <w:rPr>
          <w:rFonts w:ascii="Times New Roman" w:eastAsia="Times New Roman" w:hAnsi="Times New Roman" w:cs="Times New Roman"/>
          <w:b/>
          <w:szCs w:val="24"/>
          <w:lang w:val="sq-AL"/>
        </w:rPr>
        <w:t>:</w:t>
      </w:r>
    </w:p>
    <w:p w:rsidR="004A5A2C" w:rsidRPr="00314D22" w:rsidRDefault="004A5A2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8D01EE1" wp14:editId="033D5BEF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E4FDE8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8765A4" w:rsidRPr="00314D22" w:rsidRDefault="008765A4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A4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Ndjek dhe përditëson njohuritë profesionale rreth kuadrit ligjor dhe zhvillimeve të jurisprudencës,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2EFA692E" wp14:editId="57A1C521">
            <wp:extent cx="4571" cy="9140"/>
            <wp:effectExtent l="0" t="0" r="0" b="0"/>
            <wp:docPr id="26040" name="Picture 26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0" name="Picture 2604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>relevante për punën e Këshillit</w:t>
      </w:r>
      <w:r w:rsidR="00C33B61" w:rsidRPr="00314D22">
        <w:rPr>
          <w:rFonts w:ascii="Times New Roman" w:hAnsi="Times New Roman" w:cs="Times New Roman"/>
          <w:sz w:val="24"/>
          <w:szCs w:val="24"/>
        </w:rPr>
        <w:t>;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Ndjek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përditëson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rreth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kuadrit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ligjor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zhvillimeve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jurisprudencës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relevante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punën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Jep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kontribut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hartimin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ligjeve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akteve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politikave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procedurave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opinioneve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ligjore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relacioneve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argumenteve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emër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Lartë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Prokurorisë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r w:rsidRPr="00247330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8979643" wp14:editId="0A6C4436">
            <wp:extent cx="4572" cy="9144"/>
            <wp:effectExtent l="0" t="0" r="0" b="0"/>
            <wp:docPr id="315" name="Picture 3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Picture 3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përkatës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Merr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pjesë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grupe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ndryshme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hartimin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akteve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nënligjore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Lartë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r w:rsidRPr="00247330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681841C" wp14:editId="61B624B9">
            <wp:extent cx="4572" cy="60960"/>
            <wp:effectExtent l="0" t="0" r="0" b="0"/>
            <wp:docPr id="317" name="Picture 3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Picture 31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6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Prokurorisë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Jep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mendim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specializuar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juridik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projekt-aktet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normative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sjella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institucionet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ndryshme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drejtësisë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Ndjek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zbaton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veprimet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administrative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funksion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proceseve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komisioneve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r w:rsidRPr="00247330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23ABC578" wp14:editId="0FC35487">
            <wp:extent cx="4572" cy="4572"/>
            <wp:effectExtent l="0" t="0" r="0" b="0"/>
            <wp:docPr id="321" name="Picture 3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Picture 32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Koncepton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përpilon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përgjigjet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shkresave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administrative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veprimtarisë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Komisioneve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Studion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analizon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dokumentacionin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referon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bazën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ligjore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saktë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jurisprudencën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çështjet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shqyrtim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Ndihmon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rastit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hartimin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relacionit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çështjes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relatorin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radhës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punës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veprimit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funksion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detyrave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caktuara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Përgatit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afateve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proceduriale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procedurave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ligjore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Asiston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mbështet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drejtuesin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Njësisë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Mbështetëse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Komisioneve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rastit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përgatitjen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seancave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plenare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funksion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rendit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ditës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Administron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efiçencë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dokumentacionin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aktet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zbatim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Procedurave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komisioneve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procedurës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inventarizon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dosje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administrim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koordinon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Zyrën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Protokollit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marrjen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dorëzim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këtyre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dosjeve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legjislacionit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7330" w:rsidRPr="00247330" w:rsidRDefault="00247330" w:rsidP="00247330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Kryen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detyrat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profilit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punës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ngarkuar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eprorët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në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linjë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vertikale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r w:rsidRPr="00247330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38E80E7" wp14:editId="1CF41129">
            <wp:extent cx="4572" cy="4572"/>
            <wp:effectExtent l="0" t="0" r="0" b="0"/>
            <wp:docPr id="331" name="Picture 3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Picture 3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Kryetari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330">
        <w:rPr>
          <w:rFonts w:ascii="Times New Roman" w:hAnsi="Times New Roman" w:cs="Times New Roman"/>
          <w:sz w:val="24"/>
          <w:szCs w:val="24"/>
        </w:rPr>
        <w:t>përkatës</w:t>
      </w:r>
      <w:proofErr w:type="spellEnd"/>
      <w:r w:rsidRPr="002473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6658" w:rsidRDefault="000B6658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309" w:rsidRPr="00314D22" w:rsidRDefault="00726309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472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</w:t>
      </w:r>
      <w:r w:rsidR="000E7A87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E4439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="007C37A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LËVIZJA PARALELE</w:t>
      </w:r>
    </w:p>
    <w:p w:rsidR="00FB6A4C" w:rsidRPr="00314D22" w:rsidRDefault="00FB6A4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2BB83AB" wp14:editId="3EB6E4FA">
                <wp:extent cx="5797296" cy="12192"/>
                <wp:effectExtent l="0" t="0" r="0" b="0"/>
                <wp:docPr id="5584" name="Group 5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2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E7BA10" id="Group 5584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833472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</w:p>
    <w:p w:rsidR="004F7BE6" w:rsidRPr="00314D22" w:rsidRDefault="00E44392" w:rsidP="00F611A5">
      <w:pPr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</w:t>
      </w:r>
      <w:r w:rsidR="008D069A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KUSHTET PËR LËVIZJEN PARALELE DHE KRITERET E VEÇANTA</w:t>
      </w:r>
    </w:p>
    <w:p w:rsidR="00E53ECC" w:rsidRPr="00314D22" w:rsidRDefault="00E53ECC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0E7A87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lëvizjen paralele si </w:t>
      </w:r>
      <w:r w:rsidR="00E53E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më poshtë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vijon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:  </w:t>
      </w:r>
    </w:p>
    <w:p w:rsidR="00E53ECC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6"/>
          <w:szCs w:val="16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53ECC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II-</w:t>
      </w:r>
      <w:r w:rsidR="00247330">
        <w:rPr>
          <w:rFonts w:ascii="Times New Roman" w:hAnsi="Times New Roman" w:cs="Times New Roman"/>
          <w:sz w:val="24"/>
          <w:szCs w:val="24"/>
          <w:lang w:val="sq-AL"/>
        </w:rPr>
        <w:t>1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 </w:t>
      </w:r>
    </w:p>
    <w:p w:rsidR="00E53ECC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A301B4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4F7BE6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lastRenderedPageBreak/>
        <w:t> </w:t>
      </w:r>
      <w:r w:rsidR="00485660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duhet të plotësojnë kërkesat e posaçme si vijon:</w:t>
      </w:r>
    </w:p>
    <w:p w:rsidR="00C313A5" w:rsidRPr="00314D22" w:rsidRDefault="00C313A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4F7BE6" w:rsidP="00136882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zotërojë diplomë të nivelit Master</w:t>
      </w:r>
      <w:r w:rsidR="00280808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Shkencor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(ose të barazvlefsh</w:t>
      </w:r>
      <w:r w:rsidR="008D5D55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m), në Shkencat Juridike.</w:t>
      </w:r>
      <w:r w:rsidR="0085346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Edhe diploma e nivelit “Bachelor”, duhet të jetë në të njëjtën fushë.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Diplomat e marra jashtë vendit, duhet të jenë të njohura nga institucioni përgjegjës për njesimin e diplomav</w:t>
      </w:r>
      <w:r w:rsidR="001E289B" w:rsidRPr="00314D22">
        <w:rPr>
          <w:rFonts w:ascii="Times New Roman" w:hAnsi="Times New Roman" w:cs="Times New Roman"/>
          <w:sz w:val="24"/>
          <w:szCs w:val="24"/>
          <w:lang w:val="sq-AL"/>
        </w:rPr>
        <w:t>e, sipas legjislacionit në fuqi;</w:t>
      </w:r>
    </w:p>
    <w:p w:rsidR="001E289B" w:rsidRPr="00314D22" w:rsidRDefault="004F7BE6" w:rsidP="00C9559C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të paktën </w:t>
      </w:r>
      <w:r w:rsidR="00EA29CC" w:rsidRPr="00B062D8">
        <w:rPr>
          <w:rFonts w:ascii="Times New Roman" w:hAnsi="Times New Roman" w:cs="Times New Roman"/>
          <w:sz w:val="24"/>
          <w:szCs w:val="24"/>
          <w:lang w:val="sq-AL"/>
        </w:rPr>
        <w:t xml:space="preserve">4 (katër) vite </w:t>
      </w:r>
      <w:r w:rsidR="001E289B" w:rsidRPr="00314D22">
        <w:rPr>
          <w:rFonts w:ascii="Times New Roman" w:hAnsi="Times New Roman" w:cs="Times New Roman"/>
          <w:sz w:val="24"/>
          <w:szCs w:val="24"/>
          <w:lang w:val="sq-AL"/>
        </w:rPr>
        <w:t>eksperiencë;</w:t>
      </w:r>
    </w:p>
    <w:p w:rsidR="00485660" w:rsidRPr="00314D22" w:rsidRDefault="004F7BE6" w:rsidP="00C9559C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ketë njohuri të një gjuhe të B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ashkimit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>vropian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4424D4" w:rsidRPr="00314D22" w:rsidRDefault="004424D4" w:rsidP="00F611A5">
      <w:pPr>
        <w:pStyle w:val="ListParagraph"/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36602" w:rsidRPr="00314D22" w:rsidRDefault="000309F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1.</w:t>
      </w:r>
      <w:r w:rsidR="008D069A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</w:t>
      </w: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DOKUMENTACIONI, MËNYRA DHE AFATI I DORËZIMIT </w:t>
      </w:r>
    </w:p>
    <w:p w:rsidR="00036602" w:rsidRPr="00314D22" w:rsidRDefault="00036602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68570F5" wp14:editId="084B45CB">
                <wp:extent cx="5797296" cy="12192"/>
                <wp:effectExtent l="0" t="0" r="0" b="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FA0DC" id="Group 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rA/6YeAIAAFI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36602" w:rsidRPr="00314D22" w:rsidRDefault="00036602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A471FC" w:rsidRPr="00314D22" w:rsidRDefault="00C81243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Kandidati duhet të paraqesë zyrtarisht, br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nda datës </w:t>
      </w:r>
      <w:r w:rsidR="00247330">
        <w:rPr>
          <w:rFonts w:ascii="Times New Roman" w:hAnsi="Times New Roman" w:cs="Times New Roman"/>
          <w:color w:val="FF0000"/>
          <w:sz w:val="24"/>
          <w:szCs w:val="24"/>
          <w:lang w:val="sq-AL"/>
        </w:rPr>
        <w:t>13</w:t>
      </w:r>
      <w:r w:rsidR="00321259" w:rsidRPr="009E240B">
        <w:rPr>
          <w:rFonts w:ascii="Times New Roman" w:hAnsi="Times New Roman" w:cs="Times New Roman"/>
          <w:color w:val="FF0000"/>
          <w:sz w:val="24"/>
          <w:szCs w:val="24"/>
          <w:lang w:val="sq-AL"/>
        </w:rPr>
        <w:t>.</w:t>
      </w:r>
      <w:r w:rsidR="00247330">
        <w:rPr>
          <w:rFonts w:ascii="Times New Roman" w:hAnsi="Times New Roman" w:cs="Times New Roman"/>
          <w:color w:val="FF0000"/>
          <w:sz w:val="24"/>
          <w:szCs w:val="24"/>
          <w:lang w:val="sq-AL"/>
        </w:rPr>
        <w:t>11</w:t>
      </w:r>
      <w:r w:rsidR="00321259" w:rsidRPr="009E240B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="00E358A2" w:rsidRPr="00314D22"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11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>,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kopje të dokumenteve si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më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poshtë:</w:t>
      </w:r>
      <w:r w:rsidR="0003660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</w:p>
    <w:p w:rsidR="00A471FC" w:rsidRPr="00314D22" w:rsidRDefault="00A471FC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57283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Kërkesë motivimi për aplikim në vendin e punës që konkuron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B37311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4F7BE6" w:rsidRPr="00314D22" w:rsidRDefault="008A303F" w:rsidP="00B37311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2" w:history="1">
        <w:r w:rsidR="00BC6663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95658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diplomës</w:t>
      </w:r>
      <w:r w:rsidR="006B4FFF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(përfshirë edhe Diplomën Bachelor)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dhe listës së notave (për diplomat jashtë vendit, të përcillet njehsimi nga MAS);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për kategorinë në shërbimin civil (kat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egoria e mesme drejtuese, me </w:t>
      </w:r>
      <w:r w:rsidR="00247330">
        <w:rPr>
          <w:rFonts w:ascii="Times New Roman" w:hAnsi="Times New Roman" w:cs="Times New Roman"/>
          <w:sz w:val="24"/>
          <w:szCs w:val="24"/>
          <w:lang w:val="sq-AL"/>
        </w:rPr>
        <w:t>vërtetim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nga institucioni);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që nuk</w:t>
      </w:r>
      <w:r w:rsidR="00247330">
        <w:rPr>
          <w:rFonts w:ascii="Times New Roman" w:hAnsi="Times New Roman" w:cs="Times New Roman"/>
          <w:sz w:val="24"/>
          <w:szCs w:val="24"/>
          <w:lang w:val="sq-AL"/>
        </w:rPr>
        <w:t xml:space="preserve"> ka masë disiplinore në fuqi, (</w:t>
      </w:r>
      <w:r w:rsidR="00247330">
        <w:rPr>
          <w:rFonts w:ascii="Times New Roman" w:hAnsi="Times New Roman" w:cs="Times New Roman"/>
          <w:sz w:val="24"/>
          <w:szCs w:val="24"/>
          <w:lang w:val="sq-AL"/>
        </w:rPr>
        <w:t>vërtetim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nga institucioni);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Vlerësimin e fundit të rezultateve në punë;</w:t>
      </w:r>
    </w:p>
    <w:p w:rsidR="00BC1E1D" w:rsidRPr="00314D22" w:rsidRDefault="00957283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Dëshmi penaliteti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ose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linkut</w:t>
      </w:r>
    </w:p>
    <w:p w:rsidR="004F7BE6" w:rsidRPr="00314D22" w:rsidRDefault="004F7BE6" w:rsidP="00B37311">
      <w:pPr>
        <w:pStyle w:val="ListParagraph"/>
        <w:shd w:val="clear" w:color="auto" w:fill="FFFFFF"/>
        <w:tabs>
          <w:tab w:val="num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hyperlink r:id="rId13" w:history="1">
        <w:r w:rsidR="00BC6663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4F7BE6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7B47DD" w:rsidRPr="00314D22" w:rsidRDefault="007B47DD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e kartës së identitetit/</w:t>
      </w:r>
      <w:r w:rsidR="00B82C2B" w:rsidRPr="00314D22">
        <w:rPr>
          <w:rFonts w:ascii="Times New Roman" w:hAnsi="Times New Roman" w:cs="Times New Roman"/>
          <w:sz w:val="24"/>
          <w:szCs w:val="24"/>
          <w:lang w:val="sq-AL"/>
        </w:rPr>
        <w:t>pasaportës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7407D3" w:rsidRPr="00314D22" w:rsidRDefault="004F7BE6" w:rsidP="00025B0D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</w:t>
      </w:r>
      <w:r w:rsidR="007407D3"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ë e dokumenteve të sipërcituara</w:t>
      </w: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 xml:space="preserve"> sjell skualifikimin e kandidatit</w:t>
      </w:r>
      <w:r w:rsidRPr="00314D22"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BD6FE9" w:rsidRPr="00314D22" w:rsidRDefault="0095306F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>2. REZULTATET PË</w:t>
      </w:r>
      <w:r w:rsidR="0002662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R FAZËN E VERIFIKIMIT PARAPRAK</w:t>
      </w:r>
    </w:p>
    <w:p w:rsidR="00BD6FE9" w:rsidRPr="00314D22" w:rsidRDefault="00BD6FE9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432F9DB" wp14:editId="22A82771">
                <wp:extent cx="5797296" cy="12192"/>
                <wp:effectExtent l="0" t="0" r="0" b="0"/>
                <wp:docPr id="4968" name="Group 4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55A886" id="Group 4968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A041C" w:rsidRPr="00314D22" w:rsidRDefault="006A041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1642D9" w:rsidRPr="00314D22" w:rsidRDefault="0095306F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2.1</w:t>
      </w:r>
      <w:r w:rsidR="004F7BE6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Verifikimi paraprak</w:t>
      </w:r>
      <w:r w:rsidR="001642D9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:</w:t>
      </w:r>
    </w:p>
    <w:p w:rsidR="001642D9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4F7BE6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Verifikimi paraprak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përmbushjes së kushteve të përgjithshme dhe kritereve të veçanta në shpalljen për konkurim, do të kryhet </w:t>
      </w:r>
      <w:r w:rsidR="004F7BE6" w:rsidRPr="00E358A2">
        <w:rPr>
          <w:rFonts w:ascii="Times New Roman" w:hAnsi="Times New Roman" w:cs="Times New Roman"/>
          <w:sz w:val="24"/>
          <w:szCs w:val="24"/>
          <w:lang w:val="sq-AL"/>
        </w:rPr>
        <w:t xml:space="preserve">brenda datës </w:t>
      </w:r>
      <w:r w:rsidR="00247330">
        <w:rPr>
          <w:rFonts w:ascii="Times New Roman" w:hAnsi="Times New Roman" w:cs="Times New Roman"/>
          <w:color w:val="FF0000"/>
          <w:sz w:val="24"/>
          <w:szCs w:val="24"/>
          <w:lang w:val="sq-AL"/>
        </w:rPr>
        <w:t>15</w:t>
      </w:r>
      <w:r w:rsidR="00DC6164">
        <w:rPr>
          <w:rFonts w:ascii="Times New Roman" w:hAnsi="Times New Roman" w:cs="Times New Roman"/>
          <w:color w:val="FF0000"/>
          <w:sz w:val="24"/>
          <w:szCs w:val="24"/>
          <w:lang w:val="sq-AL"/>
        </w:rPr>
        <w:t>.</w:t>
      </w:r>
      <w:r w:rsidR="00247330">
        <w:rPr>
          <w:rFonts w:ascii="Times New Roman" w:hAnsi="Times New Roman" w:cs="Times New Roman"/>
          <w:color w:val="FF0000"/>
          <w:sz w:val="24"/>
          <w:szCs w:val="24"/>
          <w:lang w:val="sq-AL"/>
        </w:rPr>
        <w:t>11</w:t>
      </w:r>
      <w:r w:rsidR="00321259" w:rsidRPr="00F76118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, në ambientet e Këshillit të Lartë të Prokurorisë, dhe brenda ditës do të shpallet lista e kandidatëve që plotësojnë kushtet e përgjithshme dhe kriteret e veçanta, të shpalljes për konkurim.</w:t>
      </w:r>
    </w:p>
    <w:p w:rsidR="00B02E4E" w:rsidRPr="00314D22" w:rsidRDefault="00B02E4E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4F7BE6" w:rsidRPr="00314D22" w:rsidRDefault="004F7BE6" w:rsidP="00136882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4F7BE6" w:rsidRPr="00314D22" w:rsidRDefault="004F7BE6" w:rsidP="00136882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6A041C" w:rsidRPr="00314D22" w:rsidRDefault="006A041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026622" w:rsidRPr="00314D22" w:rsidRDefault="0002662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FUSHA E NJOHURIVE, AFTËSITË DHE CILËSITË MBI TË CILAT DO TË ZHVILLOHET KONKURIMI</w:t>
      </w:r>
    </w:p>
    <w:p w:rsidR="00B46A7D" w:rsidRPr="00314D22" w:rsidRDefault="00B46A7D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0B2615C" wp14:editId="164DE25D">
                <wp:extent cx="5797296" cy="12192"/>
                <wp:effectExtent l="0" t="0" r="0" b="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ABF05D" id="Group 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FnFwNp3AgAAUg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26622" w:rsidRPr="00314D22" w:rsidRDefault="0002662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44BFA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Kandidatët në intervistën e strukturuar me gojë, do të vlerësohen për njohuritë, aftësitë dhe cilësitë, në lidhje me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: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</w:t>
      </w:r>
      <w:r w:rsidR="008D5D55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e Republikës së Shqipërisë</w:t>
      </w:r>
      <w:r w:rsidR="00250402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250402" w:rsidRPr="00314D22" w:rsidRDefault="00250402" w:rsidP="0025040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r.115/2016, “Për organet e sistemit të drejtësisë”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8A303F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4" w:tgtFrame="_blank" w:history="1"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 xml:space="preserve">Ligjin </w:t>
        </w:r>
        <w:r w:rsidR="00684B93" w:rsidRPr="00314D22">
          <w:rPr>
            <w:rFonts w:ascii="Times New Roman" w:hAnsi="Times New Roman" w:cs="Times New Roman"/>
            <w:sz w:val="24"/>
            <w:szCs w:val="24"/>
            <w:lang w:val="sq-AL"/>
          </w:rPr>
          <w:t>N</w:t>
        </w:r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>r.97/2016, “Për organizimin dhe funksionimin e prokurorisë në Republikën e Shqipërisë</w:t>
        </w:r>
      </w:hyperlink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684B9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r.96/2016, “Për statusin e gjyqtarëve dhe prokurorëve në Republikën e Shqipërisë”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D2276B" w:rsidRPr="00314D22" w:rsidRDefault="00D2276B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Nr.84/2016 “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>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ër rivlerësimin kalimtar të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gjyqtarëve dhe prokurorëve në R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epublikën e 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>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hqipërisë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4F7BE6" w:rsidRPr="00314D22" w:rsidRDefault="00F03150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r.9131, datë 08.9.2003 “Për rregullat e etikës në Administratën Publike”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D2276B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9367, datë 07.4.2005 “Për parandalimin e konfliktit të interesave në u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shtrimin e funksioneve publike”;</w:t>
      </w:r>
    </w:p>
    <w:p w:rsidR="00344BFA" w:rsidRPr="00314D22" w:rsidRDefault="00CA5837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152/2013 “Për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nëpunësit civil”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 dhe akteve nënl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igjore të dala në zbatim të tij.</w:t>
      </w:r>
    </w:p>
    <w:p w:rsidR="00025B0D" w:rsidRPr="00314D22" w:rsidRDefault="00025B0D" w:rsidP="00025B0D">
      <w:pPr>
        <w:pStyle w:val="ListParagraph"/>
        <w:shd w:val="clear" w:color="auto" w:fill="FFFFFF"/>
        <w:spacing w:before="100" w:beforeAutospacing="1"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31645" w:rsidRPr="00314D22" w:rsidRDefault="00F1083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MËNYRA E VLERËSIMIT TË KANDIDATËVE </w:t>
      </w:r>
    </w:p>
    <w:p w:rsidR="00431645" w:rsidRPr="00314D22" w:rsidRDefault="0043164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EAE9606" wp14:editId="3ABE5433">
                <wp:extent cx="5797296" cy="12192"/>
                <wp:effectExtent l="0" t="0" r="0" b="0"/>
                <wp:docPr id="5210" name="Group 5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0" name="Shape 661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E3CD5F" id="Group 5210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Dl18QeAIAAFsGAAAOAAAAAAAA&#10;AAAAAAAAAC4CAABkcnMvZTJvRG9jLnhtbFBLAQItABQABgAIAAAAIQC7GRJ62QAAAAMBAAAPAAAA&#10;AAAAAAAAAAAAANIEAABkcnMvZG93bnJldi54bWxQSwUGAAAAAAQABADzAAAA2AUAAAAA&#10;">
                <v:shape id="Shape 661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5B3A18" w:rsidRPr="00314D22" w:rsidRDefault="005B3A18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670B12" w:rsidRPr="00314D22" w:rsidRDefault="00670B1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maksimal është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100 pikë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9A4D95" w:rsidRPr="00314D22" w:rsidRDefault="009A4D9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B36D2" w:rsidP="00136882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d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okumentacionin e dorëzuar, vlerësimin e jetëshkrimit, përvojën, trajnimet apo kualifikimet, vlerësimet individuale në punë, 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do të jetë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F579C9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4F7BE6" w:rsidRPr="00314D22" w:rsidRDefault="009B36D2" w:rsidP="00136882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intervistën e strukturuar me gojë, në lidhje me njohuritë, aftësitë, kompetencës për përshkrimin e pozicionit të punës, përvojën në punë, motivimin, aspiratat dhe pritshmëritë për karrier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>ën, vlerësimi do të je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6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4F7BE6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F579C9" w:rsidRPr="00314D22" w:rsidRDefault="00F579C9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EE6A7B" w:rsidRPr="00314D22" w:rsidRDefault="00EE6A7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E32580" w:rsidRPr="00314D22" w:rsidRDefault="00AF60B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E22E2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</w:t>
      </w:r>
      <w:r w:rsidR="00F579C9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8720D2" w:rsidRPr="00314D22" w:rsidRDefault="008720D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47330" w:rsidRPr="00C764CE" w:rsidRDefault="00247330" w:rsidP="00247330">
      <w:pPr>
        <w:spacing w:after="50"/>
        <w:rPr>
          <w:rFonts w:ascii="Times New Roman" w:hAnsi="Times New Roman" w:cs="Times New Roman"/>
          <w:sz w:val="24"/>
          <w:szCs w:val="24"/>
          <w:lang w:val="it-IT"/>
        </w:rPr>
      </w:pPr>
      <w:r w:rsidRPr="00C764CE">
        <w:rPr>
          <w:rFonts w:ascii="Times New Roman" w:hAnsi="Times New Roman" w:cs="Times New Roman"/>
          <w:sz w:val="24"/>
          <w:szCs w:val="24"/>
          <w:lang w:val="it-IT"/>
        </w:rPr>
        <w:t>Në përfundim të vlerësimit të kandidatëve, informacioni për fituesin do te shpallet në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faqen zyrtare të internetit të KLP-së dhe </w:t>
      </w:r>
      <w:r w:rsidRPr="00C764CE">
        <w:rPr>
          <w:rFonts w:ascii="Times New Roman" w:hAnsi="Times New Roman" w:cs="Times New Roman"/>
          <w:sz w:val="24"/>
          <w:szCs w:val="24"/>
          <w:lang w:val="it-IT"/>
        </w:rPr>
        <w:t>në portalin “Shërbimi Kombëtar i Punësimit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247330" w:rsidRDefault="00247330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47330" w:rsidRDefault="00247330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47330" w:rsidRDefault="00247330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624A4D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II</w:t>
      </w:r>
      <w:r w:rsidR="00587D2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NGRITJA NE DETYRE 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B2F76D9" wp14:editId="56EF236B">
                <wp:extent cx="5797296" cy="12192"/>
                <wp:effectExtent l="0" t="0" r="0" b="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8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9097D6" id="Group 7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CcIueleAIAAFIGAAAOAAAAAAAA&#10;AAAAAAAAAC4CAABkcnMvZTJvRG9jLnhtbFBLAQItABQABgAIAAAAIQC7GRJ62QAAAAMBAAAPAAAA&#10;AAAAAAAAAAAAANIEAABkcnMvZG93bnJldi54bWxQSwUGAAAAAAQABADzAAAA2A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  <w:t> </w:t>
      </w:r>
    </w:p>
    <w:p w:rsidR="00624A4D" w:rsidRPr="00247330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247330">
        <w:rPr>
          <w:rFonts w:ascii="Times New Roman" w:hAnsi="Times New Roman" w:cs="Times New Roman"/>
          <w:color w:val="FF0000"/>
          <w:sz w:val="24"/>
          <w:szCs w:val="24"/>
          <w:highlight w:val="yellow"/>
          <w:lang w:val="sq-AL"/>
        </w:rPr>
        <w:t>Vetëm në rast se pozicioni i renditur në fillim të kësaj shpalljeje, në përfundim të procedurës</w:t>
      </w:r>
      <w:r w:rsidR="002F368D" w:rsidRPr="00247330">
        <w:rPr>
          <w:rFonts w:ascii="Times New Roman" w:hAnsi="Times New Roman" w:cs="Times New Roman"/>
          <w:color w:val="FF0000"/>
          <w:sz w:val="24"/>
          <w:szCs w:val="24"/>
          <w:highlight w:val="yellow"/>
          <w:lang w:val="sq-AL"/>
        </w:rPr>
        <w:t xml:space="preserve"> së lëvizjes paralele, rezulton </w:t>
      </w:r>
      <w:r w:rsidRPr="00247330">
        <w:rPr>
          <w:rFonts w:ascii="Times New Roman" w:hAnsi="Times New Roman" w:cs="Times New Roman"/>
          <w:color w:val="FF0000"/>
          <w:sz w:val="24"/>
          <w:szCs w:val="24"/>
          <w:highlight w:val="yellow"/>
          <w:lang w:val="sq-AL"/>
        </w:rPr>
        <w:t>vakant, ai është i vlefshëm për konkurimin nëpërmjet procedurës së ngritjes në detyrë</w:t>
      </w:r>
      <w:r w:rsidR="00A54F31" w:rsidRPr="00247330">
        <w:rPr>
          <w:rFonts w:ascii="Times New Roman" w:hAnsi="Times New Roman" w:cs="Times New Roman"/>
          <w:color w:val="FF0000"/>
          <w:sz w:val="24"/>
          <w:szCs w:val="24"/>
          <w:highlight w:val="yellow"/>
          <w:lang w:val="sq-AL"/>
        </w:rPr>
        <w:t xml:space="preserve"> dhe pranimit nga jashtë shërbimit civil</w:t>
      </w:r>
      <w:r w:rsidRPr="00247330">
        <w:rPr>
          <w:rFonts w:ascii="Times New Roman" w:hAnsi="Times New Roman" w:cs="Times New Roman"/>
          <w:color w:val="FF0000"/>
          <w:sz w:val="24"/>
          <w:szCs w:val="24"/>
          <w:highlight w:val="yellow"/>
          <w:lang w:val="sq-AL"/>
        </w:rPr>
        <w:t xml:space="preserve">. </w:t>
      </w:r>
      <w:r w:rsidR="005D4B64" w:rsidRPr="00247330">
        <w:rPr>
          <w:rFonts w:ascii="Times New Roman" w:hAnsi="Times New Roman" w:cs="Times New Roman"/>
          <w:color w:val="FF0000"/>
          <w:sz w:val="24"/>
          <w:szCs w:val="24"/>
          <w:highlight w:val="yellow"/>
          <w:lang w:val="sq-AL"/>
        </w:rPr>
        <w:t>Këtë informacion do ta merrni në faqen e Këshillit të Lartë të Prokurorisë, duke filluar nga data</w:t>
      </w:r>
      <w:r w:rsidR="00AF607E" w:rsidRPr="00247330">
        <w:rPr>
          <w:rFonts w:ascii="Times New Roman" w:hAnsi="Times New Roman" w:cs="Times New Roman"/>
          <w:color w:val="FF0000"/>
          <w:sz w:val="24"/>
          <w:szCs w:val="24"/>
          <w:highlight w:val="yellow"/>
          <w:lang w:val="sq-AL"/>
        </w:rPr>
        <w:t xml:space="preserve"> </w:t>
      </w:r>
      <w:r w:rsidR="00247330" w:rsidRPr="00247330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sq-AL"/>
        </w:rPr>
        <w:t>21.11.2023.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87D24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  </w:t>
      </w:r>
    </w:p>
    <w:p w:rsidR="00013291" w:rsidRPr="00314D22" w:rsidRDefault="00013291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13291" w:rsidRPr="00314D22" w:rsidRDefault="00B66096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1. </w:t>
      </w:r>
      <w:r w:rsidR="0001329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KUSHTET QË DUHET TË PLOTËSOJË KANDIDATI NË PROCEDURËN E NGRITJES NË DETYRË DHE KRITERET E VEÇANTA</w:t>
      </w:r>
      <w:r w:rsidR="00013291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013291" w:rsidRPr="00314D22" w:rsidRDefault="00030E72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1.1. 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</w:t>
      </w:r>
      <w:r w:rsidR="002F368D" w:rsidRPr="00314D22">
        <w:rPr>
          <w:rFonts w:ascii="Times New Roman" w:hAnsi="Times New Roman" w:cs="Times New Roman"/>
          <w:b/>
          <w:sz w:val="24"/>
          <w:szCs w:val="24"/>
          <w:lang w:val="sq-AL"/>
        </w:rPr>
        <w:t>ngritjen në detyrë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vijon:  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jenë</w:t>
      </w:r>
      <w:r w:rsidR="00E859B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nëpunës civilë të konfirmuar, i</w:t>
      </w:r>
      <w:r w:rsidR="00247330">
        <w:rPr>
          <w:rFonts w:ascii="Times New Roman" w:hAnsi="Times New Roman" w:cs="Times New Roman"/>
          <w:sz w:val="24"/>
          <w:szCs w:val="24"/>
          <w:lang w:val="sq-AL"/>
        </w:rPr>
        <w:t xml:space="preserve"> një kategorie më të ulët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kenë të paktën vlerësimin e fundit “mirë” apo “shumë mirë”.    </w:t>
      </w:r>
    </w:p>
    <w:p w:rsidR="00013291" w:rsidRPr="00314D22" w:rsidRDefault="00030E72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1.2. 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kërkesat e posaçme si vijon:  </w:t>
      </w:r>
    </w:p>
    <w:p w:rsidR="00697793" w:rsidRPr="00314D22" w:rsidRDefault="00697793" w:rsidP="00697793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zotërojë diplomë të nivelit Master Shkencor (ose të barazvlefshëm), në Shkencat Juridike. Edhe diploma e nivelit “Bachelor”, duhet të jetë në të njëjtën fushë. Diplomat e marra jashtë vendit, duhet të jenë të njohura nga institucioni përgjegjës për njesimin e diplomave, sipas legjislacionit në fuqi;</w:t>
      </w:r>
    </w:p>
    <w:p w:rsidR="00697793" w:rsidRPr="00314D22" w:rsidRDefault="00697793" w:rsidP="00697793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të paktën </w:t>
      </w:r>
      <w:r w:rsidR="00EA29CC" w:rsidRPr="00B062D8">
        <w:rPr>
          <w:rFonts w:ascii="Times New Roman" w:hAnsi="Times New Roman" w:cs="Times New Roman"/>
          <w:sz w:val="24"/>
          <w:szCs w:val="24"/>
          <w:lang w:val="sq-AL"/>
        </w:rPr>
        <w:t xml:space="preserve">4 (katër) vite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eksperiencë;</w:t>
      </w:r>
    </w:p>
    <w:p w:rsidR="00303DE1" w:rsidRPr="008D5672" w:rsidRDefault="00697793" w:rsidP="00B360A1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ketë njohuri të një gjuhe të Bashkimit Evropian.</w:t>
      </w:r>
    </w:p>
    <w:p w:rsidR="00303DE1" w:rsidRPr="00314D22" w:rsidRDefault="00303DE1" w:rsidP="00B360A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4"/>
          <w:szCs w:val="4"/>
          <w:lang w:val="sq-AL"/>
        </w:rPr>
      </w:pPr>
    </w:p>
    <w:p w:rsidR="00247330" w:rsidRDefault="00247330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47330" w:rsidRDefault="00247330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B66096" w:rsidRPr="00314D22" w:rsidRDefault="00B66096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 xml:space="preserve">2. DOKUMENTACIONI, MËNYRA DHE AFATI I DORËZIMIT </w:t>
      </w:r>
    </w:p>
    <w:p w:rsidR="00B66096" w:rsidRPr="00314D22" w:rsidRDefault="00B66096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B880AB7" wp14:editId="0D0FF2F6">
                <wp:extent cx="5797296" cy="12192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2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7641EA" id="Group 1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B66096" w:rsidRPr="00314D22" w:rsidRDefault="00B66096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66096" w:rsidRPr="00314D22" w:rsidRDefault="00B66096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Kandidati duhet të paraqesë zyrtarisht, brenda datës </w:t>
      </w:r>
      <w:r w:rsidR="00247330">
        <w:rPr>
          <w:rFonts w:ascii="Times New Roman" w:hAnsi="Times New Roman" w:cs="Times New Roman"/>
          <w:color w:val="FF0000"/>
          <w:sz w:val="24"/>
          <w:szCs w:val="24"/>
          <w:lang w:val="sq-AL"/>
        </w:rPr>
        <w:t>20.11</w:t>
      </w:r>
      <w:r w:rsidR="002D514E" w:rsidRPr="005F625C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15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B66096" w:rsidRPr="00314D22" w:rsidRDefault="00B66096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Kërkesë për aplikim në vendin e punës që konkurron;</w:t>
      </w:r>
    </w:p>
    <w:p w:rsidR="003B5588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254EC9" w:rsidRPr="00314D22" w:rsidRDefault="008A303F" w:rsidP="003B5588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6" w:history="1">
        <w:r w:rsidR="00254EC9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254EC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;</w:t>
      </w:r>
    </w:p>
    <w:p w:rsidR="000D64E2" w:rsidRPr="00E366D5" w:rsidRDefault="000D64E2" w:rsidP="000D64E2">
      <w:pPr>
        <w:numPr>
          <w:ilvl w:val="0"/>
          <w:numId w:val="37"/>
        </w:num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Fotokopje të diplomës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(për diplomat jashtë vendit, të përcillet njehsimi nga MAS);</w:t>
      </w:r>
    </w:p>
    <w:p w:rsidR="000D64E2" w:rsidRPr="00E366D5" w:rsidRDefault="000D64E2" w:rsidP="000D64E2">
      <w:pPr>
        <w:numPr>
          <w:ilvl w:val="0"/>
          <w:numId w:val="37"/>
        </w:num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0D64E2" w:rsidRPr="00E366D5" w:rsidRDefault="000D64E2" w:rsidP="000D64E2">
      <w:pPr>
        <w:numPr>
          <w:ilvl w:val="0"/>
          <w:numId w:val="37"/>
        </w:numPr>
        <w:shd w:val="clear" w:color="auto" w:fill="FFFFFF"/>
        <w:spacing w:after="120"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Dëshmi Penaliteti ose Vetëdeklarim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për v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ërtetimin e gjendjes gjyqësore, sipas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linkut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:      </w:t>
      </w:r>
      <w:hyperlink r:id="rId17" w:history="1">
        <w:r w:rsidRPr="00E366D5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0D64E2" w:rsidRPr="00E366D5" w:rsidRDefault="000D64E2" w:rsidP="000D64E2">
      <w:pPr>
        <w:numPr>
          <w:ilvl w:val="0"/>
          <w:numId w:val="37"/>
        </w:num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0D64E2" w:rsidRPr="00E366D5" w:rsidRDefault="000D64E2" w:rsidP="000D64E2">
      <w:pPr>
        <w:numPr>
          <w:ilvl w:val="0"/>
          <w:numId w:val="37"/>
        </w:num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kualifikimet;</w:t>
      </w:r>
    </w:p>
    <w:p w:rsidR="000D64E2" w:rsidRPr="00E366D5" w:rsidRDefault="000D64E2" w:rsidP="000D64E2">
      <w:pPr>
        <w:numPr>
          <w:ilvl w:val="0"/>
          <w:numId w:val="37"/>
        </w:num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Dëshmi të njohur</w:t>
      </w:r>
      <w:r>
        <w:rPr>
          <w:rFonts w:ascii="Times New Roman" w:hAnsi="Times New Roman" w:cs="Times New Roman"/>
          <w:sz w:val="24"/>
          <w:szCs w:val="24"/>
          <w:lang w:val="sq-AL"/>
        </w:rPr>
        <w:t>ive të gjuhës së huaj;</w:t>
      </w:r>
    </w:p>
    <w:p w:rsidR="000D64E2" w:rsidRPr="00E366D5" w:rsidRDefault="000D64E2" w:rsidP="000D64E2">
      <w:pPr>
        <w:numPr>
          <w:ilvl w:val="0"/>
          <w:numId w:val="37"/>
        </w:num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Fotokopje e kartës së identitetit/pasaportës;</w:t>
      </w:r>
    </w:p>
    <w:p w:rsidR="000D64E2" w:rsidRDefault="000D64E2" w:rsidP="000D64E2">
      <w:pPr>
        <w:numPr>
          <w:ilvl w:val="0"/>
          <w:numId w:val="37"/>
        </w:num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0D64E2" w:rsidRPr="00D465F3" w:rsidRDefault="000D64E2" w:rsidP="000D64E2">
      <w:pPr>
        <w:numPr>
          <w:ilvl w:val="0"/>
          <w:numId w:val="37"/>
        </w:num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504B3A" w:rsidRPr="00314D22" w:rsidRDefault="00504B3A" w:rsidP="000D64E2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7C4CCF" w:rsidRPr="00314D22" w:rsidRDefault="007C4CCF" w:rsidP="007C4CCF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4"/>
          <w:szCs w:val="4"/>
          <w:lang w:val="sq-AL"/>
        </w:rPr>
      </w:pPr>
    </w:p>
    <w:p w:rsidR="00FF4A6B" w:rsidRPr="00314D22" w:rsidRDefault="00B66096" w:rsidP="00F611A5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D66235" w:rsidRPr="00314D22" w:rsidRDefault="00D66235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REZULTATET PËR FAZËN E VERIFIKIMIT PARAPRAK</w: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D780323" wp14:editId="601D4787">
                <wp:extent cx="5797296" cy="12192"/>
                <wp:effectExtent l="0" t="0" r="0" b="0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F38AED" id="Group 1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M1dy3N3AgAAVQ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3.1 Verifikimi paraprak:</w:t>
      </w: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Verifikimi paraprak i përmbushjes së kushteve të përgjithshme dhe kritereve të veçanta në shpalljen për konkurim, do të kryhet </w:t>
      </w:r>
      <w:r w:rsidR="002858D2">
        <w:rPr>
          <w:rFonts w:ascii="Times New Roman" w:hAnsi="Times New Roman" w:cs="Times New Roman"/>
          <w:sz w:val="24"/>
          <w:szCs w:val="24"/>
          <w:lang w:val="sq-AL"/>
        </w:rPr>
        <w:t>pas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 datës </w:t>
      </w:r>
      <w:r w:rsidR="000D64E2">
        <w:rPr>
          <w:rFonts w:ascii="Times New Roman" w:hAnsi="Times New Roman" w:cs="Times New Roman"/>
          <w:color w:val="FF0000"/>
          <w:sz w:val="24"/>
          <w:szCs w:val="24"/>
          <w:lang w:val="sq-AL"/>
        </w:rPr>
        <w:t>29</w:t>
      </w:r>
      <w:r w:rsidR="0086222C" w:rsidRPr="00555829">
        <w:rPr>
          <w:rFonts w:ascii="Times New Roman" w:hAnsi="Times New Roman" w:cs="Times New Roman"/>
          <w:color w:val="FF0000"/>
          <w:sz w:val="24"/>
          <w:szCs w:val="24"/>
          <w:lang w:val="sq-AL"/>
        </w:rPr>
        <w:t>.</w:t>
      </w:r>
      <w:r w:rsidR="000D64E2">
        <w:rPr>
          <w:rFonts w:ascii="Times New Roman" w:hAnsi="Times New Roman" w:cs="Times New Roman"/>
          <w:color w:val="FF0000"/>
          <w:sz w:val="24"/>
          <w:szCs w:val="24"/>
          <w:lang w:val="sq-AL"/>
        </w:rPr>
        <w:t>11</w:t>
      </w:r>
      <w:r w:rsidR="0086222C" w:rsidRPr="00555829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="0086222C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, </w:t>
      </w:r>
      <w:r w:rsidR="002858D2">
        <w:rPr>
          <w:rFonts w:ascii="Times New Roman" w:hAnsi="Times New Roman" w:cs="Times New Roman"/>
          <w:sz w:val="24"/>
          <w:szCs w:val="24"/>
          <w:lang w:val="sq-AL"/>
        </w:rPr>
        <w:t>dhe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shpallet lista e kandidatëve që plotësojnë kushtet e përgjithshme dhe kriteret e veçanta, të shpalljes për konkurim.</w:t>
      </w:r>
    </w:p>
    <w:p w:rsidR="00D66235" w:rsidRPr="00314D22" w:rsidRDefault="00D66235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D66235" w:rsidRPr="00314D22" w:rsidRDefault="00D66235" w:rsidP="007C4CCF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D66235" w:rsidRPr="00314D22" w:rsidRDefault="00D66235" w:rsidP="007C4CCF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2D0BCC" w:rsidRPr="00314D22" w:rsidRDefault="00532817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>4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FUSHAT E NJOHURIVE, AFTËSITË DHE CILËSITË MBI TË CILAT DO TË ZHVILLOHET TESTIMI DHE INTERVISTA   </w:t>
      </w:r>
    </w:p>
    <w:p w:rsidR="002D0BCC" w:rsidRPr="00314D22" w:rsidRDefault="002D0BC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02C34E4" wp14:editId="1AF5F6C2">
                <wp:extent cx="5797296" cy="12192"/>
                <wp:effectExtent l="0" t="0" r="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0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897553" id="Group 9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gsBp4eAIAAFM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2D0BCC" w:rsidRPr="00314D22" w:rsidRDefault="002D0BCC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777F8" w:rsidRPr="00314D22" w:rsidRDefault="00FF4A6B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testohen me shkrim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4C2041" w:rsidRPr="00314D22" w:rsidRDefault="008A303F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8" w:tgtFrame="_blank" w:history="1">
        <w:r w:rsidR="004C2041" w:rsidRPr="00314D22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="004C2041" w:rsidRPr="00314D22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Nr.96/2016, “Për statusin e gjyqtarëve dhe prokurorëve në Republikën e Shqipërisë” i ndryshuar;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Nr.84/2016 “Për rivlerësimin kalimtar të gjyqtarëve dhe prokurorëve në Republikën e Shqipërisë”;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Nr.9131, datë 08.9.2003 “Për rregullat e etikës në Administratën Publike”;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Nr.9367, datë 07.4.2005 “Për parandalimin e konfliktit të interesave në ushtrimin e funksioneve publike”;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Nr.152/2013 “Për nëpunësit civil” i ndryshuar dhe akteve nënligjore të dala në zbatim të tij.</w:t>
      </w:r>
    </w:p>
    <w:p w:rsidR="003B4324" w:rsidRPr="00314D22" w:rsidRDefault="003B43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B64B1" w:rsidRPr="00314D22" w:rsidRDefault="003A791B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.2.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gjatë intervistës së strukturuar me gojë do të vlerësohen në lidhje me;   </w:t>
      </w:r>
    </w:p>
    <w:p w:rsidR="00BB64B1" w:rsidRPr="00314D22" w:rsidRDefault="002D0BCC" w:rsidP="007C4CCF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Njohuritë, aftësitë, kompetencën në lidhje me përshkrimin e pozicionit të punës;  </w:t>
      </w:r>
    </w:p>
    <w:p w:rsidR="00BB64B1" w:rsidRPr="00314D22" w:rsidRDefault="002D0BCC" w:rsidP="007C4CCF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Eksperiencën e tyre të mëparshme;  </w:t>
      </w:r>
    </w:p>
    <w:p w:rsidR="003110C5" w:rsidRDefault="002D0BCC" w:rsidP="004C204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Motivimin, aspiratat dhe pritshmëritë e tyre për karrierën.     </w:t>
      </w:r>
    </w:p>
    <w:p w:rsidR="00A108CE" w:rsidRPr="00314D22" w:rsidRDefault="00A108CE" w:rsidP="00A108CE">
      <w:pPr>
        <w:pStyle w:val="ListParagraph"/>
        <w:shd w:val="clear" w:color="auto" w:fill="FFFFFF"/>
        <w:spacing w:before="240"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04A94" w:rsidRPr="00314D22" w:rsidRDefault="00A47C0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904A9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MËNYRA E VLERËSIMIT TË KANDIDATËVE </w:t>
      </w:r>
    </w:p>
    <w:p w:rsidR="00BB64B1" w:rsidRPr="00314D22" w:rsidRDefault="002D0BCC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  </w:t>
      </w:r>
    </w:p>
    <w:p w:rsidR="003709EB" w:rsidRPr="00314D22" w:rsidRDefault="00CD46A3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5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vlerësohen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40 pikë; 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Intervistën e strukturuar me gojë që konsiston në motivimin, aspiratat dhe pritshmëritë e tyre për karrierën, deri në 40 pikë; 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20 pikë.    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12"/>
          <w:szCs w:val="12"/>
          <w:lang w:val="sq-AL"/>
        </w:rPr>
      </w:pPr>
    </w:p>
    <w:p w:rsidR="00596099" w:rsidRDefault="00596099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095002" w:rsidRPr="00314D22" w:rsidRDefault="007A6C84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6</w:t>
      </w:r>
      <w:r w:rsidR="0009500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</w:t>
      </w:r>
      <w:r w:rsidR="000D64E2"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</w:t>
      </w:r>
      <w:r w:rsidR="000D64E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ATA E ZHVILLIMIT </w:t>
      </w:r>
      <w:r w:rsidR="0009500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TË KONKURIMIT DHE MËNYRA E KOMUNIKIMIT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0D64E2" w:rsidRPr="00E366D5" w:rsidRDefault="000D64E2" w:rsidP="000D64E2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Data e t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estimi</w:t>
      </w:r>
      <w:r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me shkrim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F52547">
        <w:rPr>
          <w:rFonts w:ascii="Times New Roman" w:hAnsi="Times New Roman" w:cs="Times New Roman"/>
          <w:sz w:val="24"/>
          <w:szCs w:val="24"/>
          <w:lang w:val="sq-AL"/>
        </w:rPr>
        <w:t xml:space="preserve">do të shpallet në faqen </w:t>
      </w:r>
      <w:r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E473EA">
        <w:rPr>
          <w:rFonts w:ascii="Times New Roman" w:hAnsi="Times New Roman" w:cs="Times New Roman"/>
          <w:sz w:val="24"/>
          <w:szCs w:val="24"/>
          <w:lang w:val="sq-AL"/>
        </w:rPr>
        <w:t xml:space="preserve">ë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Këshillit të Lartë të Prokurorisë.</w:t>
      </w:r>
    </w:p>
    <w:p w:rsidR="000D64E2" w:rsidRPr="00E366D5" w:rsidRDefault="000D64E2" w:rsidP="000D64E2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0D64E2" w:rsidRPr="00FA5581" w:rsidRDefault="000D64E2" w:rsidP="000D64E2">
      <w:pPr>
        <w:shd w:val="clear" w:color="auto" w:fill="FFFFFF"/>
        <w:tabs>
          <w:tab w:val="left" w:pos="284"/>
        </w:tabs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i/>
          <w:sz w:val="24"/>
          <w:szCs w:val="24"/>
          <w:lang w:val="it-IT"/>
        </w:rPr>
        <w:t>T</w:t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ë gjithë kandidatët që aplikojnë për procedurën e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ngritjes</w:t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në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detyr</w:t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ë për kategorinë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e ulët dhe të mesme drejtuese</w:t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, do të marrin informacion në faqen e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KLP-së</w:t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, për fazat e mëtejshme të </w:t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lastRenderedPageBreak/>
        <w:t xml:space="preserve">procedurës </w:t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- për datën e daljes së rezultateve të verifikimit paraprak; </w:t>
      </w:r>
      <w:r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  <w:t>- datën, vendin dhe orën ku do të zhvillohet konkurimi;</w:t>
      </w:r>
      <w:r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Për të marrë këtë informacion, kandidatët duhet të vizitojnë në mënyrë të vazhdueshme faqen e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KLP-së duke filluar nga data 30</w:t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t>/1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  <w:r w:rsidRPr="00FA5581">
        <w:rPr>
          <w:rFonts w:ascii="Times New Roman" w:hAnsi="Times New Roman" w:cs="Times New Roman"/>
          <w:i/>
          <w:sz w:val="24"/>
          <w:szCs w:val="24"/>
          <w:lang w:val="it-IT"/>
        </w:rPr>
        <w:t>/2023</w:t>
      </w:r>
    </w:p>
    <w:p w:rsidR="000D64E2" w:rsidRPr="00FA5581" w:rsidRDefault="000D64E2" w:rsidP="000D64E2">
      <w:pPr>
        <w:shd w:val="clear" w:color="auto" w:fill="FFFFFF"/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0D64E2" w:rsidRPr="00164272" w:rsidRDefault="000D64E2" w:rsidP="000D64E2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996D35">
        <w:rPr>
          <w:rFonts w:ascii="Times New Roman" w:hAnsi="Times New Roman" w:cs="Times New Roman"/>
          <w:sz w:val="24"/>
          <w:szCs w:val="24"/>
          <w:lang w:val="sq-AL"/>
        </w:rPr>
        <w:t xml:space="preserve">Tiranë, më </w:t>
      </w:r>
      <w:r>
        <w:rPr>
          <w:rFonts w:ascii="Times New Roman" w:hAnsi="Times New Roman" w:cs="Times New Roman"/>
          <w:sz w:val="24"/>
          <w:szCs w:val="24"/>
          <w:lang w:val="sq-AL"/>
        </w:rPr>
        <w:t>01.11</w:t>
      </w:r>
      <w:r w:rsidRPr="00996D35">
        <w:rPr>
          <w:rFonts w:ascii="Times New Roman" w:hAnsi="Times New Roman" w:cs="Times New Roman"/>
          <w:sz w:val="24"/>
          <w:szCs w:val="24"/>
          <w:lang w:val="sq-AL"/>
        </w:rPr>
        <w:t>.2023</w:t>
      </w:r>
    </w:p>
    <w:p w:rsidR="00BF7704" w:rsidRPr="00314D22" w:rsidRDefault="00BF770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sectPr w:rsidR="00BF7704" w:rsidRPr="00314D22" w:rsidSect="000D64E2">
      <w:pgSz w:w="12240" w:h="15840"/>
      <w:pgMar w:top="1276" w:right="1183" w:bottom="81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FA3"/>
    <w:multiLevelType w:val="hybridMultilevel"/>
    <w:tmpl w:val="7118388C"/>
    <w:lvl w:ilvl="0" w:tplc="04090017">
      <w:start w:val="1"/>
      <w:numFmt w:val="lowerLetter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6A3087"/>
    <w:multiLevelType w:val="hybridMultilevel"/>
    <w:tmpl w:val="E45E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7244"/>
    <w:multiLevelType w:val="hybridMultilevel"/>
    <w:tmpl w:val="F9B4F4E0"/>
    <w:lvl w:ilvl="0" w:tplc="C22E06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0304D"/>
    <w:multiLevelType w:val="hybridMultilevel"/>
    <w:tmpl w:val="5AB41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7313FD"/>
    <w:multiLevelType w:val="hybridMultilevel"/>
    <w:tmpl w:val="F4424E4C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53CAE"/>
    <w:multiLevelType w:val="hybridMultilevel"/>
    <w:tmpl w:val="D17C1E54"/>
    <w:lvl w:ilvl="0" w:tplc="FB0E10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85663"/>
    <w:multiLevelType w:val="multilevel"/>
    <w:tmpl w:val="74FEA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F6D0C0D"/>
    <w:multiLevelType w:val="hybridMultilevel"/>
    <w:tmpl w:val="00A4038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0F">
      <w:start w:val="1"/>
      <w:numFmt w:val="decimal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3514381"/>
    <w:multiLevelType w:val="multilevel"/>
    <w:tmpl w:val="B79C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4704B4D"/>
    <w:multiLevelType w:val="hybridMultilevel"/>
    <w:tmpl w:val="02CA7EBE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1475D9"/>
    <w:multiLevelType w:val="hybridMultilevel"/>
    <w:tmpl w:val="C8004C8C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C655A9"/>
    <w:multiLevelType w:val="hybridMultilevel"/>
    <w:tmpl w:val="E4120D1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FFC4165"/>
    <w:multiLevelType w:val="hybridMultilevel"/>
    <w:tmpl w:val="12B2961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637ADF"/>
    <w:multiLevelType w:val="hybridMultilevel"/>
    <w:tmpl w:val="05CA9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DFD"/>
    <w:multiLevelType w:val="hybridMultilevel"/>
    <w:tmpl w:val="1FE279F6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8212B6"/>
    <w:multiLevelType w:val="hybridMultilevel"/>
    <w:tmpl w:val="25AEE43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20439"/>
    <w:multiLevelType w:val="hybridMultilevel"/>
    <w:tmpl w:val="371E0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76B7F"/>
    <w:multiLevelType w:val="hybridMultilevel"/>
    <w:tmpl w:val="8D905A9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96266"/>
    <w:multiLevelType w:val="hybridMultilevel"/>
    <w:tmpl w:val="1148599E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D363AA"/>
    <w:multiLevelType w:val="multilevel"/>
    <w:tmpl w:val="6F2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711BEE"/>
    <w:multiLevelType w:val="hybridMultilevel"/>
    <w:tmpl w:val="6BBEECD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96BE0"/>
    <w:multiLevelType w:val="multilevel"/>
    <w:tmpl w:val="74347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2BB427E"/>
    <w:multiLevelType w:val="multilevel"/>
    <w:tmpl w:val="D81C6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5CC5902"/>
    <w:multiLevelType w:val="hybridMultilevel"/>
    <w:tmpl w:val="F9D4E03A"/>
    <w:lvl w:ilvl="0" w:tplc="9B767B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B6E584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CE177A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307D5A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0CE9CE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421478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46FE84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6E0A56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B49686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835A93"/>
    <w:multiLevelType w:val="hybridMultilevel"/>
    <w:tmpl w:val="F72262CA"/>
    <w:lvl w:ilvl="0" w:tplc="04090017">
      <w:start w:val="1"/>
      <w:numFmt w:val="lowerLetter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6E16D28"/>
    <w:multiLevelType w:val="hybridMultilevel"/>
    <w:tmpl w:val="CA2465A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6E204FA"/>
    <w:multiLevelType w:val="hybridMultilevel"/>
    <w:tmpl w:val="78387064"/>
    <w:lvl w:ilvl="0" w:tplc="469E78D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4D2C6221"/>
    <w:multiLevelType w:val="multilevel"/>
    <w:tmpl w:val="A454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ED9125E"/>
    <w:multiLevelType w:val="hybridMultilevel"/>
    <w:tmpl w:val="A046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46B1E"/>
    <w:multiLevelType w:val="hybridMultilevel"/>
    <w:tmpl w:val="5E5EA64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339BB"/>
    <w:multiLevelType w:val="multilevel"/>
    <w:tmpl w:val="D7963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77F7378"/>
    <w:multiLevelType w:val="hybridMultilevel"/>
    <w:tmpl w:val="05529D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7667AE"/>
    <w:multiLevelType w:val="hybridMultilevel"/>
    <w:tmpl w:val="A8D6AF80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C05DB"/>
    <w:multiLevelType w:val="hybridMultilevel"/>
    <w:tmpl w:val="B1FC8FB0"/>
    <w:lvl w:ilvl="0" w:tplc="EBFA5D02">
      <w:start w:val="1"/>
      <w:numFmt w:val="upperRoman"/>
      <w:lvlText w:val="%1."/>
      <w:lvlJc w:val="left"/>
      <w:pPr>
        <w:ind w:left="725" w:hanging="720"/>
      </w:pPr>
      <w:rPr>
        <w:rFonts w:hint="default"/>
        <w:color w:val="C00000"/>
      </w:rPr>
    </w:lvl>
    <w:lvl w:ilvl="1" w:tplc="041C0019" w:tentative="1">
      <w:start w:val="1"/>
      <w:numFmt w:val="lowerLetter"/>
      <w:lvlText w:val="%2."/>
      <w:lvlJc w:val="left"/>
      <w:pPr>
        <w:ind w:left="1085" w:hanging="360"/>
      </w:pPr>
    </w:lvl>
    <w:lvl w:ilvl="2" w:tplc="041C001B" w:tentative="1">
      <w:start w:val="1"/>
      <w:numFmt w:val="lowerRoman"/>
      <w:lvlText w:val="%3."/>
      <w:lvlJc w:val="right"/>
      <w:pPr>
        <w:ind w:left="1805" w:hanging="180"/>
      </w:pPr>
    </w:lvl>
    <w:lvl w:ilvl="3" w:tplc="041C000F" w:tentative="1">
      <w:start w:val="1"/>
      <w:numFmt w:val="decimal"/>
      <w:lvlText w:val="%4."/>
      <w:lvlJc w:val="left"/>
      <w:pPr>
        <w:ind w:left="2525" w:hanging="360"/>
      </w:pPr>
    </w:lvl>
    <w:lvl w:ilvl="4" w:tplc="041C0019" w:tentative="1">
      <w:start w:val="1"/>
      <w:numFmt w:val="lowerLetter"/>
      <w:lvlText w:val="%5."/>
      <w:lvlJc w:val="left"/>
      <w:pPr>
        <w:ind w:left="3245" w:hanging="360"/>
      </w:pPr>
    </w:lvl>
    <w:lvl w:ilvl="5" w:tplc="041C001B" w:tentative="1">
      <w:start w:val="1"/>
      <w:numFmt w:val="lowerRoman"/>
      <w:lvlText w:val="%6."/>
      <w:lvlJc w:val="right"/>
      <w:pPr>
        <w:ind w:left="3965" w:hanging="180"/>
      </w:pPr>
    </w:lvl>
    <w:lvl w:ilvl="6" w:tplc="041C000F" w:tentative="1">
      <w:start w:val="1"/>
      <w:numFmt w:val="decimal"/>
      <w:lvlText w:val="%7."/>
      <w:lvlJc w:val="left"/>
      <w:pPr>
        <w:ind w:left="4685" w:hanging="360"/>
      </w:pPr>
    </w:lvl>
    <w:lvl w:ilvl="7" w:tplc="041C0019" w:tentative="1">
      <w:start w:val="1"/>
      <w:numFmt w:val="lowerLetter"/>
      <w:lvlText w:val="%8."/>
      <w:lvlJc w:val="left"/>
      <w:pPr>
        <w:ind w:left="5405" w:hanging="360"/>
      </w:pPr>
    </w:lvl>
    <w:lvl w:ilvl="8" w:tplc="041C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5" w15:restartNumberingAfterBreak="0">
    <w:nsid w:val="6ADE2590"/>
    <w:multiLevelType w:val="multilevel"/>
    <w:tmpl w:val="839E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CC459C7"/>
    <w:multiLevelType w:val="hybridMultilevel"/>
    <w:tmpl w:val="F3E2E422"/>
    <w:lvl w:ilvl="0" w:tplc="04090011">
      <w:start w:val="1"/>
      <w:numFmt w:val="decimal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F1A0E3D"/>
    <w:multiLevelType w:val="hybridMultilevel"/>
    <w:tmpl w:val="FC308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972C9"/>
    <w:multiLevelType w:val="multilevel"/>
    <w:tmpl w:val="D81C6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3573274"/>
    <w:multiLevelType w:val="hybridMultilevel"/>
    <w:tmpl w:val="D3CA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214B7"/>
    <w:multiLevelType w:val="hybridMultilevel"/>
    <w:tmpl w:val="C744FD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CAC2973"/>
    <w:multiLevelType w:val="hybridMultilevel"/>
    <w:tmpl w:val="DCDA1B96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CF6BF2"/>
    <w:multiLevelType w:val="hybridMultilevel"/>
    <w:tmpl w:val="A246CAC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5"/>
  </w:num>
  <w:num w:numId="3">
    <w:abstractNumId w:val="8"/>
  </w:num>
  <w:num w:numId="4">
    <w:abstractNumId w:val="19"/>
  </w:num>
  <w:num w:numId="5">
    <w:abstractNumId w:val="30"/>
  </w:num>
  <w:num w:numId="6">
    <w:abstractNumId w:val="5"/>
  </w:num>
  <w:num w:numId="7">
    <w:abstractNumId w:val="6"/>
  </w:num>
  <w:num w:numId="8">
    <w:abstractNumId w:val="34"/>
  </w:num>
  <w:num w:numId="9">
    <w:abstractNumId w:val="22"/>
  </w:num>
  <w:num w:numId="10">
    <w:abstractNumId w:val="40"/>
  </w:num>
  <w:num w:numId="11">
    <w:abstractNumId w:val="2"/>
  </w:num>
  <w:num w:numId="12">
    <w:abstractNumId w:val="33"/>
  </w:num>
  <w:num w:numId="13">
    <w:abstractNumId w:val="26"/>
  </w:num>
  <w:num w:numId="14">
    <w:abstractNumId w:val="1"/>
  </w:num>
  <w:num w:numId="15">
    <w:abstractNumId w:val="3"/>
  </w:num>
  <w:num w:numId="16">
    <w:abstractNumId w:val="25"/>
  </w:num>
  <w:num w:numId="17">
    <w:abstractNumId w:val="28"/>
  </w:num>
  <w:num w:numId="18">
    <w:abstractNumId w:val="0"/>
  </w:num>
  <w:num w:numId="19">
    <w:abstractNumId w:val="24"/>
  </w:num>
  <w:num w:numId="20">
    <w:abstractNumId w:val="36"/>
  </w:num>
  <w:num w:numId="21">
    <w:abstractNumId w:val="18"/>
  </w:num>
  <w:num w:numId="22">
    <w:abstractNumId w:val="39"/>
  </w:num>
  <w:num w:numId="23">
    <w:abstractNumId w:val="16"/>
  </w:num>
  <w:num w:numId="24">
    <w:abstractNumId w:val="42"/>
  </w:num>
  <w:num w:numId="25">
    <w:abstractNumId w:val="11"/>
  </w:num>
  <w:num w:numId="26">
    <w:abstractNumId w:val="7"/>
  </w:num>
  <w:num w:numId="27">
    <w:abstractNumId w:val="15"/>
  </w:num>
  <w:num w:numId="28">
    <w:abstractNumId w:val="10"/>
  </w:num>
  <w:num w:numId="29">
    <w:abstractNumId w:val="17"/>
  </w:num>
  <w:num w:numId="30">
    <w:abstractNumId w:val="12"/>
  </w:num>
  <w:num w:numId="31">
    <w:abstractNumId w:val="32"/>
  </w:num>
  <w:num w:numId="32">
    <w:abstractNumId w:val="9"/>
  </w:num>
  <w:num w:numId="33">
    <w:abstractNumId w:val="14"/>
  </w:num>
  <w:num w:numId="34">
    <w:abstractNumId w:val="13"/>
  </w:num>
  <w:num w:numId="35">
    <w:abstractNumId w:val="31"/>
  </w:num>
  <w:num w:numId="36">
    <w:abstractNumId w:val="37"/>
  </w:num>
  <w:num w:numId="37">
    <w:abstractNumId w:val="4"/>
  </w:num>
  <w:num w:numId="38">
    <w:abstractNumId w:val="29"/>
  </w:num>
  <w:num w:numId="39">
    <w:abstractNumId w:val="41"/>
  </w:num>
  <w:num w:numId="40">
    <w:abstractNumId w:val="38"/>
  </w:num>
  <w:num w:numId="41">
    <w:abstractNumId w:val="21"/>
  </w:num>
  <w:num w:numId="42">
    <w:abstractNumId w:val="20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E6"/>
    <w:rsid w:val="000004C8"/>
    <w:rsid w:val="00007AE1"/>
    <w:rsid w:val="00007C50"/>
    <w:rsid w:val="000128EF"/>
    <w:rsid w:val="00013291"/>
    <w:rsid w:val="00016994"/>
    <w:rsid w:val="00025B0D"/>
    <w:rsid w:val="00026622"/>
    <w:rsid w:val="000309F8"/>
    <w:rsid w:val="00030E72"/>
    <w:rsid w:val="00031542"/>
    <w:rsid w:val="000328B4"/>
    <w:rsid w:val="00032C75"/>
    <w:rsid w:val="00033489"/>
    <w:rsid w:val="000362EC"/>
    <w:rsid w:val="00036602"/>
    <w:rsid w:val="00042201"/>
    <w:rsid w:val="000633C5"/>
    <w:rsid w:val="00072A71"/>
    <w:rsid w:val="00073C7D"/>
    <w:rsid w:val="000777F8"/>
    <w:rsid w:val="0008182B"/>
    <w:rsid w:val="00082FD4"/>
    <w:rsid w:val="00083C8A"/>
    <w:rsid w:val="00091331"/>
    <w:rsid w:val="000921B5"/>
    <w:rsid w:val="00092A62"/>
    <w:rsid w:val="00095002"/>
    <w:rsid w:val="000A3A41"/>
    <w:rsid w:val="000A54FE"/>
    <w:rsid w:val="000B6658"/>
    <w:rsid w:val="000D0D8C"/>
    <w:rsid w:val="000D64E2"/>
    <w:rsid w:val="000E5567"/>
    <w:rsid w:val="000E7A87"/>
    <w:rsid w:val="000F55C7"/>
    <w:rsid w:val="001019AD"/>
    <w:rsid w:val="00102CDF"/>
    <w:rsid w:val="001201DA"/>
    <w:rsid w:val="0012066A"/>
    <w:rsid w:val="00120DE5"/>
    <w:rsid w:val="00125CE3"/>
    <w:rsid w:val="00131E2D"/>
    <w:rsid w:val="00134387"/>
    <w:rsid w:val="00136882"/>
    <w:rsid w:val="00141308"/>
    <w:rsid w:val="001642D9"/>
    <w:rsid w:val="0017658A"/>
    <w:rsid w:val="001A11B4"/>
    <w:rsid w:val="001A7A16"/>
    <w:rsid w:val="001C31C0"/>
    <w:rsid w:val="001C6121"/>
    <w:rsid w:val="001D037A"/>
    <w:rsid w:val="001D5696"/>
    <w:rsid w:val="001E054B"/>
    <w:rsid w:val="001E06FB"/>
    <w:rsid w:val="001E2408"/>
    <w:rsid w:val="001E289B"/>
    <w:rsid w:val="001F0D99"/>
    <w:rsid w:val="001F11D0"/>
    <w:rsid w:val="001F3996"/>
    <w:rsid w:val="00206521"/>
    <w:rsid w:val="00210C3F"/>
    <w:rsid w:val="0021437A"/>
    <w:rsid w:val="00220041"/>
    <w:rsid w:val="00221A69"/>
    <w:rsid w:val="00222B0A"/>
    <w:rsid w:val="002239D9"/>
    <w:rsid w:val="00223D0E"/>
    <w:rsid w:val="002277CC"/>
    <w:rsid w:val="00230353"/>
    <w:rsid w:val="00247330"/>
    <w:rsid w:val="00250402"/>
    <w:rsid w:val="00254EC9"/>
    <w:rsid w:val="00254F26"/>
    <w:rsid w:val="00256F53"/>
    <w:rsid w:val="002627B0"/>
    <w:rsid w:val="00262E41"/>
    <w:rsid w:val="00265A90"/>
    <w:rsid w:val="00272FDF"/>
    <w:rsid w:val="00273227"/>
    <w:rsid w:val="00273258"/>
    <w:rsid w:val="00274038"/>
    <w:rsid w:val="00275A63"/>
    <w:rsid w:val="00280808"/>
    <w:rsid w:val="00282B71"/>
    <w:rsid w:val="00283F94"/>
    <w:rsid w:val="002858D2"/>
    <w:rsid w:val="002878EA"/>
    <w:rsid w:val="00292504"/>
    <w:rsid w:val="002A1C25"/>
    <w:rsid w:val="002B4194"/>
    <w:rsid w:val="002B4A3A"/>
    <w:rsid w:val="002D0BCC"/>
    <w:rsid w:val="002D31C9"/>
    <w:rsid w:val="002D3FAE"/>
    <w:rsid w:val="002D423D"/>
    <w:rsid w:val="002D514E"/>
    <w:rsid w:val="002F368D"/>
    <w:rsid w:val="00300EE8"/>
    <w:rsid w:val="00303DE1"/>
    <w:rsid w:val="003110C5"/>
    <w:rsid w:val="00314D22"/>
    <w:rsid w:val="00314E65"/>
    <w:rsid w:val="00321259"/>
    <w:rsid w:val="0032301B"/>
    <w:rsid w:val="00336DB9"/>
    <w:rsid w:val="00344BFA"/>
    <w:rsid w:val="00352AAC"/>
    <w:rsid w:val="00355AC3"/>
    <w:rsid w:val="003649A3"/>
    <w:rsid w:val="003707AB"/>
    <w:rsid w:val="003709EB"/>
    <w:rsid w:val="00381607"/>
    <w:rsid w:val="00397E83"/>
    <w:rsid w:val="00397ED2"/>
    <w:rsid w:val="003A1468"/>
    <w:rsid w:val="003A2B4D"/>
    <w:rsid w:val="003A501E"/>
    <w:rsid w:val="003A5066"/>
    <w:rsid w:val="003A5B89"/>
    <w:rsid w:val="003A791B"/>
    <w:rsid w:val="003B4324"/>
    <w:rsid w:val="003B5588"/>
    <w:rsid w:val="003C508E"/>
    <w:rsid w:val="003C5FF0"/>
    <w:rsid w:val="003F45BF"/>
    <w:rsid w:val="003F6332"/>
    <w:rsid w:val="00402048"/>
    <w:rsid w:val="00411645"/>
    <w:rsid w:val="0041409E"/>
    <w:rsid w:val="004232FB"/>
    <w:rsid w:val="00431645"/>
    <w:rsid w:val="0043397F"/>
    <w:rsid w:val="0043588D"/>
    <w:rsid w:val="004424D4"/>
    <w:rsid w:val="00447CB4"/>
    <w:rsid w:val="0045372D"/>
    <w:rsid w:val="00454505"/>
    <w:rsid w:val="00464149"/>
    <w:rsid w:val="00466A75"/>
    <w:rsid w:val="004716D0"/>
    <w:rsid w:val="00480E45"/>
    <w:rsid w:val="004840DE"/>
    <w:rsid w:val="00485660"/>
    <w:rsid w:val="004968C2"/>
    <w:rsid w:val="004976C7"/>
    <w:rsid w:val="004A4A63"/>
    <w:rsid w:val="004A5A2C"/>
    <w:rsid w:val="004A6482"/>
    <w:rsid w:val="004B5E80"/>
    <w:rsid w:val="004C2041"/>
    <w:rsid w:val="004D5BBE"/>
    <w:rsid w:val="004D71D0"/>
    <w:rsid w:val="004E12CE"/>
    <w:rsid w:val="004E21D5"/>
    <w:rsid w:val="004F0D0F"/>
    <w:rsid w:val="004F7BE6"/>
    <w:rsid w:val="005003A7"/>
    <w:rsid w:val="00502CDF"/>
    <w:rsid w:val="00503D65"/>
    <w:rsid w:val="00504B3A"/>
    <w:rsid w:val="0050667E"/>
    <w:rsid w:val="005122D1"/>
    <w:rsid w:val="005145F8"/>
    <w:rsid w:val="0052184F"/>
    <w:rsid w:val="00532817"/>
    <w:rsid w:val="0055129B"/>
    <w:rsid w:val="00551700"/>
    <w:rsid w:val="00570A5A"/>
    <w:rsid w:val="00575FAC"/>
    <w:rsid w:val="00576946"/>
    <w:rsid w:val="00587D24"/>
    <w:rsid w:val="00592BF9"/>
    <w:rsid w:val="00595F70"/>
    <w:rsid w:val="00596099"/>
    <w:rsid w:val="005A4FE2"/>
    <w:rsid w:val="005A6078"/>
    <w:rsid w:val="005B3A18"/>
    <w:rsid w:val="005B7605"/>
    <w:rsid w:val="005D4B64"/>
    <w:rsid w:val="005D6AD2"/>
    <w:rsid w:val="005D765B"/>
    <w:rsid w:val="005F5D79"/>
    <w:rsid w:val="006023A7"/>
    <w:rsid w:val="00623440"/>
    <w:rsid w:val="00624A4D"/>
    <w:rsid w:val="0063115D"/>
    <w:rsid w:val="0063173E"/>
    <w:rsid w:val="00640F28"/>
    <w:rsid w:val="00640F41"/>
    <w:rsid w:val="00647512"/>
    <w:rsid w:val="00664822"/>
    <w:rsid w:val="00670B12"/>
    <w:rsid w:val="00671C02"/>
    <w:rsid w:val="00674C83"/>
    <w:rsid w:val="00676C27"/>
    <w:rsid w:val="0068194D"/>
    <w:rsid w:val="00684B93"/>
    <w:rsid w:val="00687F7C"/>
    <w:rsid w:val="00690AFE"/>
    <w:rsid w:val="00693A87"/>
    <w:rsid w:val="00697793"/>
    <w:rsid w:val="006A041C"/>
    <w:rsid w:val="006B4FFF"/>
    <w:rsid w:val="00720EE2"/>
    <w:rsid w:val="00726309"/>
    <w:rsid w:val="00726C0A"/>
    <w:rsid w:val="00735E64"/>
    <w:rsid w:val="007369C0"/>
    <w:rsid w:val="007407D3"/>
    <w:rsid w:val="00753FE3"/>
    <w:rsid w:val="00757522"/>
    <w:rsid w:val="00760D71"/>
    <w:rsid w:val="007733A5"/>
    <w:rsid w:val="00786C66"/>
    <w:rsid w:val="0079198E"/>
    <w:rsid w:val="007A2DA9"/>
    <w:rsid w:val="007A6C84"/>
    <w:rsid w:val="007B47DD"/>
    <w:rsid w:val="007B4C4C"/>
    <w:rsid w:val="007B6C43"/>
    <w:rsid w:val="007C2516"/>
    <w:rsid w:val="007C3563"/>
    <w:rsid w:val="007C37A6"/>
    <w:rsid w:val="007C4CCF"/>
    <w:rsid w:val="007C6923"/>
    <w:rsid w:val="007D1FDA"/>
    <w:rsid w:val="007D25EB"/>
    <w:rsid w:val="007D2DA8"/>
    <w:rsid w:val="00807034"/>
    <w:rsid w:val="00811B72"/>
    <w:rsid w:val="0081250C"/>
    <w:rsid w:val="00814726"/>
    <w:rsid w:val="00815C94"/>
    <w:rsid w:val="00825C93"/>
    <w:rsid w:val="00833472"/>
    <w:rsid w:val="008364A0"/>
    <w:rsid w:val="0085320D"/>
    <w:rsid w:val="00853469"/>
    <w:rsid w:val="00855466"/>
    <w:rsid w:val="00856ABB"/>
    <w:rsid w:val="0086222C"/>
    <w:rsid w:val="008720D2"/>
    <w:rsid w:val="008765A4"/>
    <w:rsid w:val="008816FF"/>
    <w:rsid w:val="00886113"/>
    <w:rsid w:val="00891369"/>
    <w:rsid w:val="00892B73"/>
    <w:rsid w:val="008958D3"/>
    <w:rsid w:val="008A1C5F"/>
    <w:rsid w:val="008A1F7B"/>
    <w:rsid w:val="008A303F"/>
    <w:rsid w:val="008D069A"/>
    <w:rsid w:val="008D5672"/>
    <w:rsid w:val="008D5D55"/>
    <w:rsid w:val="008E6517"/>
    <w:rsid w:val="008F38B7"/>
    <w:rsid w:val="008F3BD1"/>
    <w:rsid w:val="008F5AC5"/>
    <w:rsid w:val="008F5F18"/>
    <w:rsid w:val="00904A94"/>
    <w:rsid w:val="0091209D"/>
    <w:rsid w:val="00923506"/>
    <w:rsid w:val="00933CDD"/>
    <w:rsid w:val="0095306F"/>
    <w:rsid w:val="00956586"/>
    <w:rsid w:val="00957283"/>
    <w:rsid w:val="009913D4"/>
    <w:rsid w:val="0099199F"/>
    <w:rsid w:val="009A4D95"/>
    <w:rsid w:val="009A57CB"/>
    <w:rsid w:val="009A7844"/>
    <w:rsid w:val="009B1F39"/>
    <w:rsid w:val="009B36D2"/>
    <w:rsid w:val="009B7667"/>
    <w:rsid w:val="009C035E"/>
    <w:rsid w:val="009C24DE"/>
    <w:rsid w:val="009C25CB"/>
    <w:rsid w:val="009C2D1D"/>
    <w:rsid w:val="009D48CC"/>
    <w:rsid w:val="009E067F"/>
    <w:rsid w:val="009E1B58"/>
    <w:rsid w:val="00A01314"/>
    <w:rsid w:val="00A01E62"/>
    <w:rsid w:val="00A108CE"/>
    <w:rsid w:val="00A301B4"/>
    <w:rsid w:val="00A471FC"/>
    <w:rsid w:val="00A47C08"/>
    <w:rsid w:val="00A54F31"/>
    <w:rsid w:val="00A56C99"/>
    <w:rsid w:val="00A7149C"/>
    <w:rsid w:val="00AA5553"/>
    <w:rsid w:val="00AB01C2"/>
    <w:rsid w:val="00AC50BD"/>
    <w:rsid w:val="00AD0CBD"/>
    <w:rsid w:val="00AD2D96"/>
    <w:rsid w:val="00AD5D6E"/>
    <w:rsid w:val="00AF4741"/>
    <w:rsid w:val="00AF607E"/>
    <w:rsid w:val="00AF60B2"/>
    <w:rsid w:val="00B0097E"/>
    <w:rsid w:val="00B02E4E"/>
    <w:rsid w:val="00B04924"/>
    <w:rsid w:val="00B062D8"/>
    <w:rsid w:val="00B3331F"/>
    <w:rsid w:val="00B360A1"/>
    <w:rsid w:val="00B37311"/>
    <w:rsid w:val="00B407A0"/>
    <w:rsid w:val="00B41B67"/>
    <w:rsid w:val="00B425DE"/>
    <w:rsid w:val="00B457CF"/>
    <w:rsid w:val="00B46A7D"/>
    <w:rsid w:val="00B479BA"/>
    <w:rsid w:val="00B66096"/>
    <w:rsid w:val="00B70AF4"/>
    <w:rsid w:val="00B71051"/>
    <w:rsid w:val="00B7312C"/>
    <w:rsid w:val="00B82C2B"/>
    <w:rsid w:val="00BB64B1"/>
    <w:rsid w:val="00BC1DCF"/>
    <w:rsid w:val="00BC1E1D"/>
    <w:rsid w:val="00BC2E2D"/>
    <w:rsid w:val="00BC31B0"/>
    <w:rsid w:val="00BC6663"/>
    <w:rsid w:val="00BC74C9"/>
    <w:rsid w:val="00BD6FE9"/>
    <w:rsid w:val="00BD75E1"/>
    <w:rsid w:val="00BF5330"/>
    <w:rsid w:val="00BF7704"/>
    <w:rsid w:val="00C024A3"/>
    <w:rsid w:val="00C10450"/>
    <w:rsid w:val="00C2494E"/>
    <w:rsid w:val="00C313A5"/>
    <w:rsid w:val="00C33B61"/>
    <w:rsid w:val="00C370F1"/>
    <w:rsid w:val="00C4720B"/>
    <w:rsid w:val="00C66C92"/>
    <w:rsid w:val="00C6728D"/>
    <w:rsid w:val="00C762D5"/>
    <w:rsid w:val="00C81243"/>
    <w:rsid w:val="00C863C9"/>
    <w:rsid w:val="00C87562"/>
    <w:rsid w:val="00C96EDE"/>
    <w:rsid w:val="00CA0A09"/>
    <w:rsid w:val="00CA1C28"/>
    <w:rsid w:val="00CA5837"/>
    <w:rsid w:val="00CA6B05"/>
    <w:rsid w:val="00CB3BF9"/>
    <w:rsid w:val="00CC6EE7"/>
    <w:rsid w:val="00CD0167"/>
    <w:rsid w:val="00CD3854"/>
    <w:rsid w:val="00CD46A3"/>
    <w:rsid w:val="00D01327"/>
    <w:rsid w:val="00D2276B"/>
    <w:rsid w:val="00D230E5"/>
    <w:rsid w:val="00D3290D"/>
    <w:rsid w:val="00D33846"/>
    <w:rsid w:val="00D43F34"/>
    <w:rsid w:val="00D44C7A"/>
    <w:rsid w:val="00D53210"/>
    <w:rsid w:val="00D5360D"/>
    <w:rsid w:val="00D563CD"/>
    <w:rsid w:val="00D643E0"/>
    <w:rsid w:val="00D65F30"/>
    <w:rsid w:val="00D66235"/>
    <w:rsid w:val="00D824FC"/>
    <w:rsid w:val="00D84404"/>
    <w:rsid w:val="00D87243"/>
    <w:rsid w:val="00D90813"/>
    <w:rsid w:val="00D91BD0"/>
    <w:rsid w:val="00D9474A"/>
    <w:rsid w:val="00DA6BD3"/>
    <w:rsid w:val="00DC6164"/>
    <w:rsid w:val="00DD5B6A"/>
    <w:rsid w:val="00DF052A"/>
    <w:rsid w:val="00DF3A25"/>
    <w:rsid w:val="00E028E7"/>
    <w:rsid w:val="00E02C85"/>
    <w:rsid w:val="00E172A6"/>
    <w:rsid w:val="00E22E21"/>
    <w:rsid w:val="00E32580"/>
    <w:rsid w:val="00E358A2"/>
    <w:rsid w:val="00E44392"/>
    <w:rsid w:val="00E52192"/>
    <w:rsid w:val="00E52F2E"/>
    <w:rsid w:val="00E53ECC"/>
    <w:rsid w:val="00E546C0"/>
    <w:rsid w:val="00E64140"/>
    <w:rsid w:val="00E71950"/>
    <w:rsid w:val="00E82309"/>
    <w:rsid w:val="00E82C83"/>
    <w:rsid w:val="00E859B9"/>
    <w:rsid w:val="00E87012"/>
    <w:rsid w:val="00E90149"/>
    <w:rsid w:val="00E916F3"/>
    <w:rsid w:val="00E944D1"/>
    <w:rsid w:val="00EA127A"/>
    <w:rsid w:val="00EA29CC"/>
    <w:rsid w:val="00EE6A7B"/>
    <w:rsid w:val="00F03150"/>
    <w:rsid w:val="00F051E5"/>
    <w:rsid w:val="00F1083B"/>
    <w:rsid w:val="00F24CDD"/>
    <w:rsid w:val="00F2694D"/>
    <w:rsid w:val="00F31D62"/>
    <w:rsid w:val="00F327C6"/>
    <w:rsid w:val="00F44682"/>
    <w:rsid w:val="00F46AC5"/>
    <w:rsid w:val="00F545D6"/>
    <w:rsid w:val="00F579C9"/>
    <w:rsid w:val="00F611A5"/>
    <w:rsid w:val="00F61705"/>
    <w:rsid w:val="00F63469"/>
    <w:rsid w:val="00F6687F"/>
    <w:rsid w:val="00F769B2"/>
    <w:rsid w:val="00F80228"/>
    <w:rsid w:val="00F83227"/>
    <w:rsid w:val="00F87A6F"/>
    <w:rsid w:val="00F920E3"/>
    <w:rsid w:val="00F94CC6"/>
    <w:rsid w:val="00FA05A4"/>
    <w:rsid w:val="00FA4D02"/>
    <w:rsid w:val="00FB6000"/>
    <w:rsid w:val="00FB6A4C"/>
    <w:rsid w:val="00FE1E4B"/>
    <w:rsid w:val="00FE2E38"/>
    <w:rsid w:val="00FE630F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BFE20"/>
  <w15:chartTrackingRefBased/>
  <w15:docId w15:val="{EC8402FF-E85D-4975-B943-9FB3FD58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BE6"/>
  </w:style>
  <w:style w:type="paragraph" w:styleId="Heading1">
    <w:name w:val="heading 1"/>
    <w:basedOn w:val="Normal"/>
    <w:next w:val="Normal"/>
    <w:link w:val="Heading1Char"/>
    <w:uiPriority w:val="9"/>
    <w:qFormat/>
    <w:rsid w:val="009B7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3F6332"/>
    <w:pPr>
      <w:keepNext/>
      <w:keepLines/>
      <w:spacing w:after="5" w:line="267" w:lineRule="auto"/>
      <w:ind w:left="30" w:hanging="10"/>
      <w:outlineLvl w:val="1"/>
    </w:pPr>
    <w:rPr>
      <w:rFonts w:ascii="Calibri" w:eastAsia="Calibri" w:hAnsi="Calibri" w:cs="Calibri"/>
      <w:color w:val="C00000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4F7B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04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3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3F6332"/>
    <w:rPr>
      <w:rFonts w:ascii="Calibri" w:eastAsia="Calibri" w:hAnsi="Calibri" w:cs="Calibri"/>
      <w:color w:val="C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B7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B457CF"/>
    <w:rPr>
      <w:color w:val="954F72" w:themeColor="followedHyperlink"/>
      <w:u w:val="single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D8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yperlink" Target="https://www.drejtesia.gov.al/wp-content/uploads/2018/10/formulari-i-vetdeklarimit_gjendja-gjyqesore.pdf" TargetMode="External"/><Relationship Id="rId18" Type="http://schemas.openxmlformats.org/officeDocument/2006/relationships/hyperlink" Target="https://klp.al/wp-content/uploads/2021/05/ligj_nr_97_2016_orgainzimi_dhe_funksionimi_prokurorise_1725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hyperlink" Target="http://www.dap.gov.al/legjislacioni/udhezime-manuale/60-jeteshkrimi-standard" TargetMode="External"/><Relationship Id="rId17" Type="http://schemas.openxmlformats.org/officeDocument/2006/relationships/hyperlink" Target="https://www.drejtesia.gov.al/wp-content/uploads/2018/10/formulari-i-vetdeklarimit_gjendja-gjyqesor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ap.gov.al/legjislacioni/udhezime-manuale/60-jeteshkrimi-standar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mailto:info@klp.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klp.al" TargetMode="External"/><Relationship Id="rId10" Type="http://schemas.openxmlformats.org/officeDocument/2006/relationships/image" Target="media/image5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hyperlink" Target="https://klp.al/wp-content/uploads/2021/05/ligj_nr_97_2016_orgainzimi_dhe_funksionimi_prokurorise_172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2639F-9C3C-4DC2-BAC4-ABC5C28A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erald.hila@klp.al</dc:creator>
  <cp:keywords/>
  <dc:description/>
  <cp:lastModifiedBy>erald hila</cp:lastModifiedBy>
  <cp:revision>3</cp:revision>
  <cp:lastPrinted>2023-11-01T15:36:00Z</cp:lastPrinted>
  <dcterms:created xsi:type="dcterms:W3CDTF">2023-11-01T15:36:00Z</dcterms:created>
  <dcterms:modified xsi:type="dcterms:W3CDTF">2023-11-01T15:37:00Z</dcterms:modified>
</cp:coreProperties>
</file>