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7672" w:rsidRDefault="00477672" w:rsidP="0047767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77672" w:rsidRDefault="00477672" w:rsidP="0047767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77672" w:rsidRPr="000C549B" w:rsidRDefault="00477672" w:rsidP="00477672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77672" w:rsidRPr="000C549B" w:rsidRDefault="00477672" w:rsidP="00477672">
      <w:pPr>
        <w:pStyle w:val="NoSpacing"/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C549B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612130" cy="656906"/>
            <wp:effectExtent l="19050" t="0" r="7620" b="0"/>
            <wp:docPr id="5" name="Picture 1" descr="Description: Description: Description: 7-ministria-zhvillimit-urban-Grey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5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77672" w:rsidRPr="000C549B" w:rsidRDefault="00477672" w:rsidP="00477672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/>
          <w:b/>
          <w:sz w:val="24"/>
          <w:szCs w:val="24"/>
          <w:lang w:val="sq-AL"/>
        </w:rPr>
        <w:t>BASHKIA  SHKODËR</w:t>
      </w:r>
    </w:p>
    <w:p w:rsidR="00477672" w:rsidRPr="00477672" w:rsidRDefault="00477672" w:rsidP="00477672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>DREJTORIA</w:t>
      </w:r>
      <w:r w:rsidRPr="000C549B">
        <w:rPr>
          <w:rFonts w:ascii="Times New Roman" w:hAnsi="Times New Roman" w:cs="Times New Roman"/>
          <w:b/>
          <w:sz w:val="24"/>
          <w:szCs w:val="24"/>
        </w:rPr>
        <w:t xml:space="preserve"> E BURIMEVE NJERËZORE DHE SHËRBIMEVE MBËSHTETËSE</w:t>
      </w:r>
    </w:p>
    <w:p w:rsidR="00477672" w:rsidRDefault="00477672" w:rsidP="0085479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54790" w:rsidRDefault="00854790" w:rsidP="0085479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0C549B">
        <w:rPr>
          <w:rFonts w:ascii="Times New Roman" w:hAnsi="Times New Roman" w:cs="Times New Roman"/>
          <w:sz w:val="24"/>
          <w:szCs w:val="24"/>
          <w:lang w:val="sq-AL"/>
        </w:rPr>
        <w:t>Nr.______Prot                                                                                    Shkodër, më ___/ ___/ 202</w:t>
      </w:r>
      <w:r>
        <w:rPr>
          <w:rFonts w:ascii="Times New Roman" w:hAnsi="Times New Roman" w:cs="Times New Roman"/>
          <w:sz w:val="24"/>
          <w:szCs w:val="24"/>
          <w:lang w:val="sq-AL"/>
        </w:rPr>
        <w:t>3</w:t>
      </w:r>
    </w:p>
    <w:p w:rsidR="006B00AB" w:rsidRPr="00566ADC" w:rsidRDefault="006B00AB" w:rsidP="00854790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854790" w:rsidRPr="00F02DF2" w:rsidRDefault="00854790" w:rsidP="00854790">
      <w:pPr>
        <w:pStyle w:val="NoSpacing"/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4A1037">
        <w:rPr>
          <w:rFonts w:ascii="Times New Roman" w:hAnsi="Times New Roman"/>
          <w:sz w:val="24"/>
          <w:szCs w:val="24"/>
          <w:lang w:val="sq-AL"/>
        </w:rPr>
        <w:t>Lënda</w:t>
      </w:r>
      <w:r w:rsidRPr="004A1037">
        <w:rPr>
          <w:rFonts w:ascii="Times New Roman" w:hAnsi="Times New Roman"/>
          <w:sz w:val="24"/>
          <w:szCs w:val="24"/>
        </w:rPr>
        <w:t>:</w:t>
      </w:r>
      <w:r>
        <w:rPr>
          <w:rFonts w:ascii="Times New Roman" w:hAnsi="Times New Roman"/>
          <w:sz w:val="24"/>
          <w:szCs w:val="24"/>
        </w:rPr>
        <w:t xml:space="preserve">  </w:t>
      </w:r>
      <w:r w:rsidRPr="004A1037">
        <w:rPr>
          <w:rFonts w:ascii="Times New Roman" w:hAnsi="Times New Roman"/>
          <w:sz w:val="24"/>
          <w:szCs w:val="24"/>
        </w:rPr>
        <w:t xml:space="preserve"> Shpallje për  </w:t>
      </w:r>
      <w:r>
        <w:rPr>
          <w:rFonts w:ascii="Times New Roman" w:eastAsia="Calibri" w:hAnsi="Times New Roman"/>
          <w:sz w:val="24"/>
          <w:szCs w:val="24"/>
        </w:rPr>
        <w:t>lë</w:t>
      </w:r>
      <w:r w:rsidR="00803E59">
        <w:rPr>
          <w:rFonts w:ascii="Times New Roman" w:eastAsia="Calibri" w:hAnsi="Times New Roman"/>
          <w:sz w:val="24"/>
          <w:szCs w:val="24"/>
        </w:rPr>
        <w:t xml:space="preserve">vizje </w:t>
      </w:r>
      <w:r w:rsidR="007D7B0E">
        <w:rPr>
          <w:rFonts w:ascii="Times New Roman" w:eastAsia="Calibri" w:hAnsi="Times New Roman"/>
          <w:sz w:val="24"/>
          <w:szCs w:val="24"/>
        </w:rPr>
        <w:t xml:space="preserve">paralele </w:t>
      </w:r>
      <w:r w:rsidRPr="004A1037">
        <w:rPr>
          <w:rFonts w:ascii="Times New Roman" w:eastAsia="Calibri" w:hAnsi="Times New Roman"/>
          <w:sz w:val="24"/>
          <w:szCs w:val="24"/>
        </w:rPr>
        <w:t>dhe pranim në shërbim civil në kategorin</w:t>
      </w:r>
      <w:r>
        <w:rPr>
          <w:rFonts w:ascii="Times New Roman" w:eastAsia="Calibri" w:hAnsi="Times New Roman"/>
          <w:sz w:val="24"/>
          <w:szCs w:val="24"/>
        </w:rPr>
        <w:t>ë</w:t>
      </w:r>
      <w:r w:rsidRPr="004A1037">
        <w:rPr>
          <w:rFonts w:ascii="Times New Roman" w:eastAsia="Calibri" w:hAnsi="Times New Roman"/>
          <w:sz w:val="24"/>
          <w:szCs w:val="24"/>
        </w:rPr>
        <w:t xml:space="preserve"> ekzekutive  </w:t>
      </w:r>
      <w:r w:rsidRPr="004A1037">
        <w:rPr>
          <w:rFonts w:ascii="Times New Roman" w:hAnsi="Times New Roman"/>
          <w:sz w:val="24"/>
          <w:szCs w:val="24"/>
        </w:rPr>
        <w:t xml:space="preserve"> </w:t>
      </w:r>
    </w:p>
    <w:p w:rsidR="00854790" w:rsidRPr="000C549B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lang w:val="sq-AL"/>
        </w:rPr>
      </w:pPr>
    </w:p>
    <w:p w:rsidR="00854790" w:rsidRPr="000C549B" w:rsidRDefault="00854790" w:rsidP="00854790">
      <w:pPr>
        <w:spacing w:before="68"/>
        <w:ind w:right="1837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-   AGJENCISË  KOMBËTARE TË</w:t>
      </w: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PUNËSIMIT DHE AFTËSIVE                 </w:t>
      </w:r>
    </w:p>
    <w:p w:rsidR="00854790" w:rsidRPr="000C549B" w:rsidRDefault="00854790" w:rsidP="00854790">
      <w:pPr>
        <w:spacing w:before="68"/>
        <w:ind w:right="1837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</w:t>
      </w:r>
      <w:r w:rsidR="006E41FF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</w:t>
      </w:r>
      <w:r w:rsidR="006B00AB"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>TIRANË</w:t>
      </w:r>
    </w:p>
    <w:p w:rsidR="00854790" w:rsidRDefault="00854790" w:rsidP="0085479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  <w:lang w:val="sq-AL"/>
        </w:rPr>
      </w:pPr>
      <w:r w:rsidRPr="000C549B">
        <w:rPr>
          <w:rFonts w:eastAsia="Calibri"/>
        </w:rPr>
        <w:t xml:space="preserve"> </w:t>
      </w:r>
      <w:r w:rsidRPr="000C549B">
        <w:rPr>
          <w:lang w:val="sq-AL"/>
        </w:rPr>
        <w:t xml:space="preserve">  -  </w:t>
      </w:r>
      <w:r>
        <w:rPr>
          <w:rFonts w:ascii="Times New Roman" w:hAnsi="Times New Roman"/>
          <w:b/>
          <w:sz w:val="24"/>
          <w:szCs w:val="24"/>
          <w:lang w:val="sq-AL"/>
        </w:rPr>
        <w:t>DREJTORISË SË</w:t>
      </w:r>
      <w:r w:rsidRPr="004A1037">
        <w:rPr>
          <w:rFonts w:ascii="Times New Roman" w:hAnsi="Times New Roman"/>
          <w:b/>
          <w:sz w:val="24"/>
          <w:szCs w:val="24"/>
          <w:lang w:val="sq-AL"/>
        </w:rPr>
        <w:t xml:space="preserve"> ADMINISTRIMIT</w:t>
      </w:r>
      <w:r w:rsidR="007D7B0E">
        <w:rPr>
          <w:rFonts w:ascii="Times New Roman" w:hAnsi="Times New Roman"/>
          <w:b/>
          <w:sz w:val="24"/>
          <w:szCs w:val="24"/>
          <w:lang w:val="sq-AL"/>
        </w:rPr>
        <w:t xml:space="preserve"> TË SISTEMEVE, MENAXHIMIT TË Z1</w:t>
      </w:r>
      <w:r w:rsidRPr="004A1037">
        <w:rPr>
          <w:rFonts w:ascii="Times New Roman" w:hAnsi="Times New Roman"/>
          <w:b/>
          <w:sz w:val="24"/>
          <w:szCs w:val="24"/>
          <w:lang w:val="sq-AL"/>
        </w:rPr>
        <w:t>N,</w:t>
      </w:r>
      <w:r>
        <w:rPr>
          <w:rFonts w:ascii="Times New Roman" w:hAnsi="Times New Roman"/>
          <w:b/>
          <w:sz w:val="24"/>
          <w:szCs w:val="24"/>
          <w:lang w:val="sq-AL"/>
        </w:rPr>
        <w:t xml:space="preserve"> </w:t>
      </w:r>
      <w:r w:rsidRPr="004A1037">
        <w:rPr>
          <w:rFonts w:ascii="Times New Roman" w:hAnsi="Times New Roman"/>
          <w:b/>
          <w:sz w:val="24"/>
          <w:szCs w:val="24"/>
          <w:lang w:val="sq-AL"/>
        </w:rPr>
        <w:t>PROJEKTEVE TIK DHE MENAXHIMIT TË SISTEMEVE TË INFORMACIONIT</w:t>
      </w:r>
    </w:p>
    <w:p w:rsidR="00854790" w:rsidRDefault="00854790" w:rsidP="00854790">
      <w:pPr>
        <w:pStyle w:val="NoSpacing"/>
        <w:spacing w:line="276" w:lineRule="auto"/>
        <w:jc w:val="center"/>
        <w:rPr>
          <w:rFonts w:eastAsia="Calibri"/>
        </w:rPr>
      </w:pPr>
    </w:p>
    <w:p w:rsidR="00854790" w:rsidRPr="004A1037" w:rsidRDefault="006B00AB" w:rsidP="006B00AB">
      <w:pPr>
        <w:pStyle w:val="NoSpacing"/>
        <w:spacing w:line="276" w:lineRule="auto"/>
        <w:ind w:left="5760"/>
        <w:jc w:val="center"/>
        <w:rPr>
          <w:rFonts w:ascii="Times New Roman" w:eastAsia="Calibri" w:hAnsi="Times New Roman"/>
          <w:b/>
          <w:sz w:val="24"/>
          <w:szCs w:val="24"/>
        </w:rPr>
      </w:pPr>
      <w:r>
        <w:rPr>
          <w:rFonts w:ascii="Times New Roman" w:eastAsia="Calibri" w:hAnsi="Times New Roman"/>
          <w:b/>
          <w:sz w:val="24"/>
          <w:szCs w:val="24"/>
        </w:rPr>
        <w:t xml:space="preserve">  </w:t>
      </w:r>
      <w:r w:rsidR="00501581">
        <w:rPr>
          <w:rFonts w:ascii="Times New Roman" w:eastAsia="Calibri" w:hAnsi="Times New Roman"/>
          <w:b/>
          <w:sz w:val="24"/>
          <w:szCs w:val="24"/>
        </w:rPr>
        <w:t xml:space="preserve">    </w:t>
      </w:r>
      <w:r w:rsidR="006E41FF">
        <w:rPr>
          <w:rFonts w:ascii="Times New Roman" w:eastAsia="Calibri" w:hAnsi="Times New Roman"/>
          <w:b/>
          <w:sz w:val="24"/>
          <w:szCs w:val="24"/>
        </w:rPr>
        <w:t xml:space="preserve">   </w:t>
      </w:r>
      <w:r>
        <w:rPr>
          <w:rFonts w:ascii="Times New Roman" w:eastAsia="Calibri" w:hAnsi="Times New Roman"/>
          <w:b/>
          <w:sz w:val="24"/>
          <w:szCs w:val="24"/>
        </w:rPr>
        <w:t xml:space="preserve"> </w:t>
      </w:r>
      <w:r w:rsidR="00854790" w:rsidRPr="004A1037">
        <w:rPr>
          <w:rFonts w:ascii="Times New Roman" w:eastAsia="Calibri" w:hAnsi="Times New Roman"/>
          <w:b/>
          <w:sz w:val="24"/>
          <w:szCs w:val="24"/>
        </w:rPr>
        <w:t>ZYRËS ME NJË NDALESË</w:t>
      </w:r>
    </w:p>
    <w:p w:rsidR="00854790" w:rsidRDefault="00854790" w:rsidP="00854790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</w:t>
      </w: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</w:t>
      </w:r>
    </w:p>
    <w:p w:rsidR="00854790" w:rsidRPr="00566ADC" w:rsidRDefault="00854790" w:rsidP="00854790">
      <w:pPr>
        <w:tabs>
          <w:tab w:val="left" w:pos="1418"/>
        </w:tabs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 xml:space="preserve">BASHKIA SHKODËR    </w:t>
      </w:r>
    </w:p>
    <w:p w:rsidR="00854790" w:rsidRPr="000C549B" w:rsidRDefault="00854790" w:rsidP="00854790">
      <w:pPr>
        <w:pStyle w:val="NoSpacing"/>
        <w:spacing w:line="276" w:lineRule="auto"/>
        <w:ind w:firstLine="720"/>
        <w:jc w:val="both"/>
        <w:rPr>
          <w:rFonts w:ascii="Times New Roman" w:eastAsia="Calibri" w:hAnsi="Times New Roman"/>
          <w:spacing w:val="-19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Në zbatim të nenit 22 dhe 25 të ligjit nr.152/2013, datë 30.05.2013 “Për nëpunësin civil” i ndryshuar, Kreut II, III, IV dhe VII, të VKM nr. 243, datë 18.03.2015 “Për pranimin, lëvizjen paralele, periudhën e provës dhe emërimin në kategorinë ekzekutive”, i ndryshuar,</w:t>
      </w:r>
      <w:r w:rsidRPr="000C549B">
        <w:rPr>
          <w:rFonts w:ascii="Times New Roman" w:eastAsia="Calibri" w:hAnsi="Times New Roman"/>
          <w:spacing w:val="-19"/>
          <w:sz w:val="24"/>
          <w:szCs w:val="24"/>
        </w:rPr>
        <w:t xml:space="preserve"> </w:t>
      </w:r>
      <w:r w:rsidRPr="000C549B">
        <w:rPr>
          <w:rFonts w:ascii="Times New Roman" w:hAnsi="Times New Roman"/>
          <w:sz w:val="24"/>
          <w:szCs w:val="24"/>
        </w:rPr>
        <w:t xml:space="preserve">Bashkia Shkodër </w:t>
      </w:r>
      <w:r w:rsidRPr="000C549B">
        <w:rPr>
          <w:rFonts w:ascii="Times New Roman" w:eastAsia="Calibri" w:hAnsi="Times New Roman"/>
          <w:sz w:val="24"/>
          <w:szCs w:val="24"/>
        </w:rPr>
        <w:t>shpall</w:t>
      </w:r>
      <w:r w:rsidRPr="000C549B">
        <w:rPr>
          <w:rFonts w:ascii="Times New Roman" w:eastAsia="Calibri" w:hAnsi="Times New Roman"/>
          <w:spacing w:val="6"/>
          <w:sz w:val="24"/>
          <w:szCs w:val="24"/>
        </w:rPr>
        <w:t xml:space="preserve"> </w:t>
      </w:r>
      <w:r w:rsidRPr="000C549B">
        <w:rPr>
          <w:rFonts w:ascii="Times New Roman" w:hAnsi="Times New Roman"/>
          <w:sz w:val="24"/>
          <w:szCs w:val="24"/>
        </w:rPr>
        <w:t xml:space="preserve">proçedurën e </w:t>
      </w:r>
      <w:r w:rsidRPr="000C549B">
        <w:rPr>
          <w:rFonts w:ascii="Times New Roman" w:eastAsia="Calibri" w:hAnsi="Times New Roman"/>
          <w:color w:val="000000" w:themeColor="text1"/>
          <w:sz w:val="24"/>
          <w:szCs w:val="24"/>
        </w:rPr>
        <w:t>lëvizjes  paralele</w:t>
      </w:r>
      <w:r w:rsidRPr="000C549B">
        <w:rPr>
          <w:rFonts w:ascii="Times New Roman" w:hAnsi="Times New Roman"/>
          <w:spacing w:val="18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color w:val="000000" w:themeColor="text1"/>
          <w:sz w:val="24"/>
          <w:szCs w:val="24"/>
        </w:rPr>
        <w:t xml:space="preserve">dhe pranimit </w:t>
      </w:r>
      <w:r w:rsidRPr="000C549B">
        <w:rPr>
          <w:rFonts w:ascii="Times New Roman" w:eastAsia="Calibri" w:hAnsi="Times New Roman"/>
          <w:sz w:val="24"/>
          <w:szCs w:val="24"/>
        </w:rPr>
        <w:t>në shërbim civil në kategorinë</w:t>
      </w:r>
      <w:r w:rsidRPr="000C549B">
        <w:rPr>
          <w:rFonts w:ascii="Times New Roman" w:eastAsia="Calibri" w:hAnsi="Times New Roman"/>
          <w:spacing w:val="-10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ekzekutive</w:t>
      </w:r>
      <w:r w:rsidRPr="000C549B">
        <w:rPr>
          <w:rFonts w:ascii="Times New Roman" w:eastAsia="Calibri" w:hAnsi="Times New Roman"/>
          <w:b/>
          <w:sz w:val="24"/>
          <w:szCs w:val="24"/>
        </w:rPr>
        <w:t xml:space="preserve">, </w:t>
      </w:r>
      <w:r w:rsidRPr="000C549B">
        <w:rPr>
          <w:rFonts w:ascii="Times New Roman" w:eastAsia="Calibri" w:hAnsi="Times New Roman"/>
          <w:sz w:val="24"/>
          <w:szCs w:val="24"/>
        </w:rPr>
        <w:t>s</w:t>
      </w:r>
      <w:r w:rsidRPr="000C549B">
        <w:rPr>
          <w:rFonts w:ascii="Times New Roman" w:hAnsi="Times New Roman"/>
          <w:spacing w:val="18"/>
          <w:sz w:val="24"/>
          <w:szCs w:val="24"/>
        </w:rPr>
        <w:t>ipas</w:t>
      </w:r>
      <w:r w:rsidRPr="000C549B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pozicioneve</w:t>
      </w:r>
      <w:r>
        <w:rPr>
          <w:rFonts w:ascii="Times New Roman" w:eastAsia="Calibri" w:hAnsi="Times New Roman"/>
          <w:sz w:val="24"/>
          <w:szCs w:val="24"/>
        </w:rPr>
        <w:t xml:space="preserve"> përkatëse</w:t>
      </w:r>
      <w:r w:rsidRPr="000C549B">
        <w:rPr>
          <w:rFonts w:ascii="Times New Roman" w:eastAsia="Calibri" w:hAnsi="Times New Roman"/>
          <w:sz w:val="24"/>
          <w:szCs w:val="24"/>
        </w:rPr>
        <w:t>.</w:t>
      </w:r>
    </w:p>
    <w:p w:rsidR="00854790" w:rsidRPr="000C549B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spacing w:val="7"/>
          <w:sz w:val="24"/>
          <w:szCs w:val="24"/>
        </w:rPr>
      </w:pPr>
    </w:p>
    <w:p w:rsidR="00854790" w:rsidRPr="00566ADC" w:rsidRDefault="00854790" w:rsidP="00854790">
      <w:pPr>
        <w:pStyle w:val="NoSpacing"/>
        <w:spacing w:line="276" w:lineRule="auto"/>
        <w:jc w:val="both"/>
        <w:rPr>
          <w:rFonts w:ascii="Times New Roman" w:eastAsia="Calibri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spacing w:val="7"/>
          <w:sz w:val="24"/>
          <w:szCs w:val="24"/>
        </w:rPr>
        <w:t>Bashkë</w:t>
      </w:r>
      <w:r w:rsidRPr="000C549B">
        <w:rPr>
          <w:rFonts w:ascii="Times New Roman" w:hAnsi="Times New Roman"/>
          <w:spacing w:val="7"/>
          <w:sz w:val="24"/>
          <w:szCs w:val="24"/>
        </w:rPr>
        <w:t>ngjitur shpallj</w:t>
      </w:r>
      <w:r>
        <w:rPr>
          <w:rFonts w:ascii="Times New Roman" w:hAnsi="Times New Roman"/>
          <w:spacing w:val="7"/>
          <w:sz w:val="24"/>
          <w:szCs w:val="24"/>
        </w:rPr>
        <w:t>a.</w:t>
      </w:r>
    </w:p>
    <w:p w:rsidR="00854790" w:rsidRDefault="00854790" w:rsidP="00854790">
      <w:pPr>
        <w:tabs>
          <w:tab w:val="left" w:pos="5445"/>
        </w:tabs>
        <w:spacing w:after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</w:r>
      <w:r>
        <w:rPr>
          <w:rFonts w:ascii="Times New Roman" w:hAnsi="Times New Roman" w:cs="Times New Roman"/>
          <w:b/>
          <w:sz w:val="24"/>
          <w:szCs w:val="24"/>
          <w:lang w:val="sq-AL"/>
        </w:rPr>
        <w:tab/>
        <w:t xml:space="preserve">   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  KRYETA</w:t>
      </w:r>
      <w:r w:rsidRPr="00EA5BD2">
        <w:rPr>
          <w:rFonts w:ascii="Times New Roman" w:hAnsi="Times New Roman"/>
          <w:b/>
          <w:sz w:val="24"/>
          <w:szCs w:val="24"/>
          <w:lang w:val="it-IT"/>
        </w:rPr>
        <w:t>R</w:t>
      </w:r>
    </w:p>
    <w:p w:rsidR="00854790" w:rsidRPr="00EA5BD2" w:rsidRDefault="00854790" w:rsidP="00854790">
      <w:pPr>
        <w:tabs>
          <w:tab w:val="left" w:pos="5445"/>
        </w:tabs>
        <w:spacing w:after="0"/>
        <w:rPr>
          <w:rFonts w:ascii="Times New Roman" w:hAnsi="Times New Roman"/>
          <w:b/>
          <w:sz w:val="24"/>
          <w:szCs w:val="24"/>
          <w:lang w:val="it-IT"/>
        </w:rPr>
      </w:pPr>
    </w:p>
    <w:p w:rsidR="00854790" w:rsidRPr="00FE179F" w:rsidRDefault="00854790" w:rsidP="00854790">
      <w:pPr>
        <w:tabs>
          <w:tab w:val="left" w:pos="5445"/>
        </w:tabs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ab/>
      </w:r>
      <w:r>
        <w:rPr>
          <w:rFonts w:ascii="Times New Roman" w:hAnsi="Times New Roman"/>
          <w:b/>
          <w:sz w:val="24"/>
          <w:szCs w:val="24"/>
          <w:lang w:val="it-IT"/>
        </w:rPr>
        <w:tab/>
        <w:t xml:space="preserve">                      </w:t>
      </w:r>
      <w:r w:rsidR="00803E59">
        <w:rPr>
          <w:rFonts w:ascii="Times New Roman" w:hAnsi="Times New Roman"/>
          <w:b/>
          <w:sz w:val="24"/>
          <w:szCs w:val="24"/>
          <w:lang w:val="it-IT"/>
        </w:rPr>
        <w:t xml:space="preserve">   </w:t>
      </w:r>
      <w:r>
        <w:rPr>
          <w:rFonts w:ascii="Times New Roman" w:hAnsi="Times New Roman"/>
          <w:b/>
          <w:sz w:val="24"/>
          <w:szCs w:val="24"/>
          <w:lang w:val="it-IT"/>
        </w:rPr>
        <w:t xml:space="preserve">  Benet BECI</w:t>
      </w:r>
    </w:p>
    <w:p w:rsidR="00854790" w:rsidRPr="001F7822" w:rsidRDefault="00854790" w:rsidP="00854790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854790" w:rsidRDefault="00854790" w:rsidP="00854790">
      <w:pPr>
        <w:pStyle w:val="NoSpacing"/>
        <w:spacing w:line="276" w:lineRule="auto"/>
        <w:rPr>
          <w:rFonts w:ascii="Times New Roman" w:hAnsi="Times New Roman"/>
          <w:b/>
          <w:noProof/>
          <w:sz w:val="24"/>
          <w:szCs w:val="24"/>
        </w:rPr>
      </w:pPr>
    </w:p>
    <w:p w:rsidR="00854790" w:rsidRDefault="00854790" w:rsidP="0085479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54790" w:rsidRDefault="00854790" w:rsidP="0085479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570054" w:rsidRPr="00566ADC" w:rsidRDefault="00570054" w:rsidP="00570054">
      <w:pPr>
        <w:spacing w:after="0"/>
        <w:jc w:val="both"/>
        <w:rPr>
          <w:rFonts w:ascii="Times New Roman" w:hAnsi="Times New Roman" w:cs="Times New Roman"/>
          <w:sz w:val="20"/>
          <w:szCs w:val="20"/>
          <w:lang w:val="sq-AL"/>
        </w:rPr>
      </w:pPr>
      <w:r w:rsidRPr="00566ADC">
        <w:rPr>
          <w:rFonts w:ascii="Times New Roman" w:hAnsi="Times New Roman" w:cs="Times New Roman"/>
          <w:sz w:val="20"/>
          <w:szCs w:val="20"/>
          <w:lang w:val="sq-AL"/>
        </w:rPr>
        <w:t xml:space="preserve">Konceptoi: </w:t>
      </w:r>
      <w:r w:rsidRPr="00566ADC">
        <w:rPr>
          <w:rFonts w:ascii="Times New Roman" w:hAnsi="Times New Roman" w:cs="Times New Roman"/>
          <w:i/>
          <w:sz w:val="20"/>
          <w:szCs w:val="20"/>
          <w:lang w:val="sq-AL"/>
        </w:rPr>
        <w:t>R.Kali</w:t>
      </w:r>
      <w:r w:rsidRPr="00566ADC">
        <w:rPr>
          <w:rFonts w:ascii="Times New Roman" w:hAnsi="Times New Roman" w:cs="Times New Roman"/>
          <w:sz w:val="20"/>
          <w:szCs w:val="20"/>
          <w:lang w:val="sq-AL"/>
        </w:rPr>
        <w:t xml:space="preserve">  </w:t>
      </w:r>
    </w:p>
    <w:p w:rsidR="00570054" w:rsidRPr="00566ADC" w:rsidRDefault="00570054" w:rsidP="00570054">
      <w:pPr>
        <w:spacing w:after="0"/>
        <w:jc w:val="both"/>
        <w:rPr>
          <w:rFonts w:ascii="Times New Roman" w:hAnsi="Times New Roman" w:cs="Times New Roman"/>
          <w:i/>
          <w:sz w:val="20"/>
          <w:szCs w:val="20"/>
          <w:lang w:val="sq-AL"/>
        </w:rPr>
      </w:pPr>
      <w:r w:rsidRPr="00566ADC">
        <w:rPr>
          <w:rFonts w:ascii="Times New Roman" w:hAnsi="Times New Roman" w:cs="Times New Roman"/>
          <w:sz w:val="20"/>
          <w:szCs w:val="20"/>
          <w:lang w:val="sq-AL"/>
        </w:rPr>
        <w:t xml:space="preserve">Pranoi: </w:t>
      </w:r>
      <w:r w:rsidRPr="00566ADC">
        <w:rPr>
          <w:rFonts w:ascii="Times New Roman" w:hAnsi="Times New Roman" w:cs="Times New Roman"/>
          <w:i/>
          <w:sz w:val="20"/>
          <w:szCs w:val="20"/>
          <w:lang w:val="sq-AL"/>
        </w:rPr>
        <w:t xml:space="preserve">V. Rroji </w:t>
      </w:r>
    </w:p>
    <w:p w:rsidR="00570054" w:rsidRPr="00566ADC" w:rsidRDefault="00570054" w:rsidP="00570054">
      <w:pPr>
        <w:spacing w:after="0"/>
        <w:jc w:val="both"/>
        <w:rPr>
          <w:rFonts w:ascii="Times New Roman" w:hAnsi="Times New Roman" w:cs="Times New Roman"/>
          <w:sz w:val="20"/>
          <w:szCs w:val="20"/>
          <w:lang w:val="sq-AL"/>
        </w:rPr>
      </w:pPr>
      <w:r w:rsidRPr="00566ADC">
        <w:rPr>
          <w:rFonts w:ascii="Times New Roman" w:hAnsi="Times New Roman" w:cs="Times New Roman"/>
          <w:sz w:val="20"/>
          <w:szCs w:val="20"/>
          <w:lang w:val="sq-AL"/>
        </w:rPr>
        <w:t>Miratoi</w:t>
      </w:r>
      <w:r w:rsidRPr="00566ADC">
        <w:rPr>
          <w:rFonts w:ascii="Times New Roman" w:hAnsi="Times New Roman" w:cs="Times New Roman"/>
          <w:i/>
          <w:sz w:val="20"/>
          <w:szCs w:val="20"/>
          <w:lang w:val="sq-AL"/>
        </w:rPr>
        <w:t>: A.Peraj</w:t>
      </w:r>
    </w:p>
    <w:p w:rsidR="006309FF" w:rsidRDefault="006309FF" w:rsidP="006309FF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77672" w:rsidRDefault="00477672" w:rsidP="0085479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477672" w:rsidRDefault="00477672" w:rsidP="0085479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54790" w:rsidRPr="000C549B" w:rsidRDefault="00854790" w:rsidP="00854790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854790" w:rsidRPr="000C549B" w:rsidRDefault="00854790" w:rsidP="00854790">
      <w:pPr>
        <w:pStyle w:val="NoSpacing"/>
        <w:spacing w:line="276" w:lineRule="auto"/>
        <w:jc w:val="center"/>
        <w:rPr>
          <w:rFonts w:ascii="Times New Roman" w:hAnsi="Times New Roman"/>
          <w:b/>
          <w:noProof/>
          <w:sz w:val="24"/>
          <w:szCs w:val="24"/>
        </w:rPr>
      </w:pPr>
      <w:r w:rsidRPr="000C549B">
        <w:rPr>
          <w:rFonts w:ascii="Times New Roman" w:hAnsi="Times New Roman"/>
          <w:b/>
          <w:noProof/>
          <w:sz w:val="24"/>
          <w:szCs w:val="24"/>
          <w:lang w:val="en-GB" w:eastAsia="en-GB"/>
        </w:rPr>
        <w:drawing>
          <wp:inline distT="0" distB="0" distL="0" distR="0">
            <wp:extent cx="5612130" cy="656906"/>
            <wp:effectExtent l="19050" t="0" r="7620" b="0"/>
            <wp:docPr id="4" name="Picture 1" descr="Description: Description: Description: 7-ministria-zhvillimit-urban-Grey-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65690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54790" w:rsidRPr="000C549B" w:rsidRDefault="00854790" w:rsidP="00854790">
      <w:pPr>
        <w:pStyle w:val="NoSpacing"/>
        <w:spacing w:line="276" w:lineRule="auto"/>
        <w:jc w:val="center"/>
        <w:rPr>
          <w:rFonts w:ascii="Times New Roman" w:hAnsi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/>
          <w:b/>
          <w:sz w:val="24"/>
          <w:szCs w:val="24"/>
          <w:lang w:val="sq-AL"/>
        </w:rPr>
        <w:t>BASHKIA  SHKODËR</w:t>
      </w:r>
    </w:p>
    <w:p w:rsidR="00854790" w:rsidRPr="000C549B" w:rsidRDefault="00854790" w:rsidP="00854790">
      <w:pPr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0C549B">
        <w:rPr>
          <w:rFonts w:ascii="Times New Roman" w:hAnsi="Times New Roman" w:cs="Times New Roman"/>
          <w:b/>
          <w:sz w:val="24"/>
          <w:szCs w:val="24"/>
          <w:lang w:val="sq-AL"/>
        </w:rPr>
        <w:t>DREJTORIA</w:t>
      </w:r>
      <w:r w:rsidRPr="000C549B">
        <w:rPr>
          <w:rFonts w:ascii="Times New Roman" w:hAnsi="Times New Roman" w:cs="Times New Roman"/>
          <w:b/>
          <w:sz w:val="24"/>
          <w:szCs w:val="24"/>
        </w:rPr>
        <w:t xml:space="preserve"> E BURIMEVE NJERËZORE DHE SHËRBIMEVE MBËSHTETËSE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12" w:after="0"/>
        <w:rPr>
          <w:rFonts w:ascii="Times New Roman" w:hAnsi="Times New Roman" w:cs="Times New Roman"/>
          <w:sz w:val="24"/>
          <w:szCs w:val="24"/>
        </w:rPr>
      </w:pPr>
    </w:p>
    <w:p w:rsidR="00854790" w:rsidRPr="000C549B" w:rsidRDefault="00854790" w:rsidP="00854790">
      <w:pPr>
        <w:pStyle w:val="NoSpacing"/>
        <w:spacing w:line="276" w:lineRule="auto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  <w:r w:rsidRPr="000C549B">
        <w:rPr>
          <w:rFonts w:ascii="Times New Roman" w:hAnsi="Times New Roman"/>
          <w:b/>
          <w:sz w:val="24"/>
          <w:szCs w:val="24"/>
        </w:rPr>
        <w:t>SHPALLJE  PËR LËVIZJE PARALELE DHE PRANIM NË SHËRBIMIN CIVIL</w:t>
      </w:r>
    </w:p>
    <w:p w:rsidR="00854790" w:rsidRPr="000C549B" w:rsidRDefault="00854790" w:rsidP="00854790">
      <w:pPr>
        <w:pStyle w:val="NoSpacing"/>
        <w:spacing w:line="276" w:lineRule="auto"/>
        <w:ind w:left="3600" w:hanging="3600"/>
        <w:jc w:val="center"/>
        <w:rPr>
          <w:rFonts w:ascii="Times New Roman" w:hAnsi="Times New Roman"/>
          <w:b/>
          <w:sz w:val="24"/>
          <w:szCs w:val="24"/>
        </w:rPr>
      </w:pPr>
      <w:r w:rsidRPr="000C549B">
        <w:rPr>
          <w:rFonts w:ascii="Times New Roman" w:hAnsi="Times New Roman"/>
          <w:b/>
          <w:sz w:val="24"/>
          <w:szCs w:val="24"/>
        </w:rPr>
        <w:t>NË KATEGORINË EKZEKUTIVE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790" w:rsidRPr="000C549B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4790" w:rsidRPr="000C549B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Në zbatim të nenit 22 dhe 25, të ligjit nr.152/2013, datë 30.05.2013 “Për nëpunësin civil” i ndryshuar, Kreut II, III, IV dhe VII, të VKM nr. 243, datë 18.03.2015 “Për pranimin, lëvizjen paralele, periudhën e provës dhe emërimin në kategorinë ekzekutive”, i ndryshuar, Bashkia Shkodër shpall proçedurën e lëvizjes paralele dhe pranimit në shërbimin civil në kategorinë ekzekutive për pozicionin: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17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03E59" w:rsidRPr="008277FC" w:rsidRDefault="00803E59" w:rsidP="00803E59">
      <w:pPr>
        <w:pStyle w:val="ListParagraph"/>
        <w:widowControl w:val="0"/>
        <w:numPr>
          <w:ilvl w:val="0"/>
          <w:numId w:val="4"/>
        </w:numPr>
        <w:autoSpaceDE w:val="0"/>
        <w:autoSpaceDN w:val="0"/>
        <w:adjustRightInd w:val="0"/>
        <w:ind w:left="180" w:hanging="180"/>
        <w:jc w:val="both"/>
        <w:rPr>
          <w:b/>
        </w:rPr>
      </w:pPr>
      <w:r>
        <w:rPr>
          <w:b/>
        </w:rPr>
        <w:t>1 (një</w:t>
      </w:r>
      <w:r w:rsidRPr="008277FC">
        <w:rPr>
          <w:b/>
        </w:rPr>
        <w:t>) specialist</w:t>
      </w:r>
      <w:r>
        <w:rPr>
          <w:b/>
        </w:rPr>
        <w:t>, Sektori  Kontabilizimit dhe Rakoordimit të të Ardhurave</w:t>
      </w:r>
      <w:r w:rsidRPr="008277FC">
        <w:rPr>
          <w:b/>
        </w:rPr>
        <w:t xml:space="preserve">, Drejtoria e të Ardhurave                          </w:t>
      </w:r>
      <w:r w:rsidRPr="008277FC">
        <w:rPr>
          <w:b/>
          <w:iCs/>
        </w:rPr>
        <w:t xml:space="preserve">                            </w:t>
      </w:r>
    </w:p>
    <w:p w:rsidR="00803E59" w:rsidRPr="008277FC" w:rsidRDefault="00803E59" w:rsidP="00803E59">
      <w:pPr>
        <w:widowControl w:val="0"/>
        <w:autoSpaceDE w:val="0"/>
        <w:autoSpaceDN w:val="0"/>
        <w:adjustRightInd w:val="0"/>
        <w:ind w:left="6480"/>
        <w:jc w:val="both"/>
        <w:rPr>
          <w:rFonts w:ascii="Times New Roman" w:hAnsi="Times New Roman" w:cs="Times New Roman"/>
          <w:sz w:val="24"/>
          <w:szCs w:val="24"/>
        </w:rPr>
      </w:pPr>
      <w:r w:rsidRPr="008277FC">
        <w:rPr>
          <w:rFonts w:ascii="Times New Roman" w:hAnsi="Times New Roman" w:cs="Times New Roman"/>
          <w:b/>
          <w:iCs/>
          <w:sz w:val="24"/>
          <w:szCs w:val="24"/>
        </w:rPr>
        <w:t xml:space="preserve">    kategoria e pagës  I</w:t>
      </w:r>
      <w:r w:rsidR="00D57E91">
        <w:rPr>
          <w:rFonts w:ascii="Times New Roman" w:hAnsi="Times New Roman" w:cs="Times New Roman"/>
          <w:b/>
          <w:iCs/>
          <w:sz w:val="24"/>
          <w:szCs w:val="24"/>
        </w:rPr>
        <w:t>V-a</w:t>
      </w:r>
    </w:p>
    <w:p w:rsidR="00854790" w:rsidRPr="000C549B" w:rsidRDefault="00854790" w:rsidP="00854790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both"/>
      </w:pPr>
    </w:p>
    <w:p w:rsidR="00854790" w:rsidRPr="000C549B" w:rsidRDefault="00854790" w:rsidP="00854790">
      <w:pPr>
        <w:shd w:val="clear" w:color="auto" w:fill="FFFF99"/>
        <w:spacing w:after="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0C549B">
        <w:rPr>
          <w:rFonts w:ascii="Times New Roman" w:eastAsia="Times New Roman" w:hAnsi="Times New Roman" w:cs="Times New Roman"/>
          <w:color w:val="FF0000"/>
          <w:sz w:val="24"/>
          <w:szCs w:val="24"/>
        </w:rPr>
        <w:t>Pozicioni më sipër u ofrohet fillimisht nëpunësve civilë të së njëjtës kategori për procedurën e lëvizjes paralele. Vetëm në rast se ky pozicion, në përfundim të procedurës së lëvizjes paralele, rezulton se është ende vakant, është i vlefshëm për konkurimin nëpërmjet procedurës së pranimit në shërbimin civil për kategorinë ekzekutive.</w:t>
      </w:r>
    </w:p>
    <w:p w:rsidR="00854790" w:rsidRPr="000C549B" w:rsidRDefault="00854790" w:rsidP="00854790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both"/>
      </w:pPr>
    </w:p>
    <w:p w:rsidR="00854790" w:rsidRPr="000C549B" w:rsidRDefault="00854790" w:rsidP="00854790">
      <w:pPr>
        <w:pStyle w:val="ListParagraph"/>
        <w:widowControl w:val="0"/>
        <w:autoSpaceDE w:val="0"/>
        <w:autoSpaceDN w:val="0"/>
        <w:adjustRightInd w:val="0"/>
        <w:spacing w:line="276" w:lineRule="auto"/>
        <w:ind w:left="180"/>
        <w:jc w:val="both"/>
      </w:pP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9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0C549B">
        <w:rPr>
          <w:rFonts w:ascii="Times New Roman" w:hAnsi="Times New Roman" w:cs="Times New Roman"/>
          <w:b/>
          <w:color w:val="000000"/>
          <w:sz w:val="24"/>
          <w:szCs w:val="24"/>
        </w:rPr>
        <w:t>PËR TË DY PROCEDURAT (LËVIZJE PARALE, PRANIM NË SHËRBIMIN CIVIL) APLIKOHET NË TË NJËJTËN KOHË!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9"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9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538"/>
        <w:gridCol w:w="4534"/>
      </w:tblGrid>
      <w:tr w:rsidR="00854790" w:rsidRPr="00FF7CD4" w:rsidTr="00861EC7">
        <w:trPr>
          <w:trHeight w:val="420"/>
        </w:trPr>
        <w:tc>
          <w:tcPr>
            <w:tcW w:w="4538" w:type="dxa"/>
          </w:tcPr>
          <w:p w:rsidR="00854790" w:rsidRPr="00FF7CD4" w:rsidRDefault="00854790" w:rsidP="00861EC7">
            <w:pPr>
              <w:widowControl w:val="0"/>
              <w:autoSpaceDE w:val="0"/>
              <w:autoSpaceDN w:val="0"/>
              <w:adjustRightInd w:val="0"/>
              <w:ind w:left="29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C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Data e 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orëzimit të dok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u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mentav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54790" w:rsidRPr="00FF7CD4" w:rsidRDefault="00854790" w:rsidP="00861EC7">
            <w:pPr>
              <w:widowControl w:val="0"/>
              <w:autoSpaceDE w:val="0"/>
              <w:autoSpaceDN w:val="0"/>
              <w:adjustRightInd w:val="0"/>
              <w:ind w:left="293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FF7C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LËVIZJA PARALELE:</w:t>
            </w:r>
          </w:p>
        </w:tc>
        <w:tc>
          <w:tcPr>
            <w:tcW w:w="4534" w:type="dxa"/>
          </w:tcPr>
          <w:p w:rsidR="00854790" w:rsidRPr="00FF7CD4" w:rsidRDefault="00854790" w:rsidP="00861EC7">
            <w:pPr>
              <w:widowControl w:val="0"/>
              <w:autoSpaceDE w:val="0"/>
              <w:autoSpaceDN w:val="0"/>
              <w:adjustRightInd w:val="0"/>
              <w:ind w:left="115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54790" w:rsidRPr="00FF7CD4" w:rsidRDefault="00501581" w:rsidP="00861EC7">
            <w:pPr>
              <w:widowControl w:val="0"/>
              <w:autoSpaceDE w:val="0"/>
              <w:autoSpaceDN w:val="0"/>
              <w:adjustRightInd w:val="0"/>
              <w:ind w:left="115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 w:rsidRPr="00FF7C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803E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</w:t>
            </w:r>
            <w:r w:rsidR="001324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</w:t>
            </w:r>
            <w:r w:rsidR="00803E59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</w:t>
            </w:r>
            <w:r w:rsidR="001324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30.10</w:t>
            </w:r>
            <w:r w:rsidR="00854790" w:rsidRPr="00FF7C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.2023  </w:t>
            </w:r>
          </w:p>
        </w:tc>
      </w:tr>
    </w:tbl>
    <w:p w:rsidR="00854790" w:rsidRPr="00FF7CD4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tbl>
      <w:tblPr>
        <w:tblW w:w="0" w:type="auto"/>
        <w:tblInd w:w="25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000"/>
      </w:tblPr>
      <w:tblGrid>
        <w:gridCol w:w="4538"/>
        <w:gridCol w:w="4534"/>
      </w:tblGrid>
      <w:tr w:rsidR="00854790" w:rsidRPr="00FF7CD4" w:rsidTr="00861EC7">
        <w:trPr>
          <w:trHeight w:val="420"/>
        </w:trPr>
        <w:tc>
          <w:tcPr>
            <w:tcW w:w="4538" w:type="dxa"/>
          </w:tcPr>
          <w:p w:rsidR="00854790" w:rsidRPr="00FF7CD4" w:rsidRDefault="00854790" w:rsidP="00861EC7">
            <w:pPr>
              <w:widowControl w:val="0"/>
              <w:autoSpaceDE w:val="0"/>
              <w:autoSpaceDN w:val="0"/>
              <w:adjustRightInd w:val="0"/>
              <w:ind w:left="29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C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Data e 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d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orëzimit të dok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u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mentav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e</w:t>
            </w:r>
            <w:r w:rsidRPr="00FF7CD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:</w:t>
            </w:r>
          </w:p>
          <w:p w:rsidR="00854790" w:rsidRPr="00FF7CD4" w:rsidRDefault="00854790" w:rsidP="00861EC7">
            <w:pPr>
              <w:widowControl w:val="0"/>
              <w:autoSpaceDE w:val="0"/>
              <w:autoSpaceDN w:val="0"/>
              <w:adjustRightInd w:val="0"/>
              <w:ind w:left="293"/>
              <w:jc w:val="both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FF7CD4"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  <w:t>PRANIM :</w:t>
            </w:r>
          </w:p>
        </w:tc>
        <w:tc>
          <w:tcPr>
            <w:tcW w:w="4534" w:type="dxa"/>
          </w:tcPr>
          <w:p w:rsidR="00854790" w:rsidRPr="00FF7CD4" w:rsidRDefault="00854790" w:rsidP="00861EC7">
            <w:pPr>
              <w:widowControl w:val="0"/>
              <w:autoSpaceDE w:val="0"/>
              <w:autoSpaceDN w:val="0"/>
              <w:adjustRightInd w:val="0"/>
              <w:ind w:left="115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  <w:p w:rsidR="00854790" w:rsidRPr="00FF7CD4" w:rsidRDefault="00803E59" w:rsidP="00861EC7">
            <w:pPr>
              <w:widowControl w:val="0"/>
              <w:autoSpaceDE w:val="0"/>
              <w:autoSpaceDN w:val="0"/>
              <w:adjustRightInd w:val="0"/>
              <w:ind w:left="1159"/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        </w:t>
            </w:r>
            <w:r w:rsidR="001324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05</w:t>
            </w:r>
            <w:r w:rsidR="006B00AB" w:rsidRPr="00FF7C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.</w:t>
            </w:r>
            <w:r w:rsidR="001324C7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>11.</w:t>
            </w:r>
            <w:r w:rsidR="006B00AB" w:rsidRPr="00FF7CD4"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  <w:t xml:space="preserve">2023  </w:t>
            </w:r>
          </w:p>
        </w:tc>
      </w:tr>
    </w:tbl>
    <w:p w:rsidR="00854790" w:rsidRPr="000C549B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u w:val="single"/>
        </w:rPr>
      </w:pPr>
    </w:p>
    <w:p w:rsidR="00854790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 xml:space="preserve">    </w:t>
      </w:r>
    </w:p>
    <w:p w:rsidR="00803E59" w:rsidRDefault="00803E59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03E59" w:rsidRDefault="00803E59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03E59" w:rsidRPr="000C549B" w:rsidRDefault="00803E59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4790" w:rsidRPr="000C549B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4790" w:rsidRPr="000C549B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0C549B">
        <w:rPr>
          <w:rFonts w:ascii="Times New Roman" w:hAnsi="Times New Roman"/>
          <w:b/>
          <w:sz w:val="24"/>
          <w:szCs w:val="24"/>
          <w:u w:val="single"/>
        </w:rPr>
        <w:t>Përshkrimi Përgjithësues i punës për pozicionet më sipër është:</w:t>
      </w:r>
    </w:p>
    <w:p w:rsidR="006B00AB" w:rsidRPr="00B14CFC" w:rsidRDefault="006B00AB" w:rsidP="006B00AB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sz w:val="24"/>
          <w:szCs w:val="24"/>
        </w:rPr>
      </w:pPr>
    </w:p>
    <w:p w:rsidR="00803E59" w:rsidRDefault="00803E59" w:rsidP="00803E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bookmarkStart w:id="0" w:name="m_2560313525171298128__Hlk118183483"/>
      <w:r w:rsidRPr="00803E59">
        <w:rPr>
          <w:color w:val="222222"/>
          <w:lang w:val="it-IT"/>
        </w:rPr>
        <w:t>Kontabilizon të ardhurat e veta të bashkisë.</w:t>
      </w:r>
      <w:bookmarkEnd w:id="0"/>
    </w:p>
    <w:p w:rsidR="00803E59" w:rsidRDefault="00803E59" w:rsidP="00803E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803E59">
        <w:rPr>
          <w:color w:val="222222"/>
          <w:lang w:val="it-IT"/>
        </w:rPr>
        <w:t>Mban, administron dhe dokumenton në mënyrë kronologjike dhe e arkivon cdo muaj, dhe cdo fund viti rregjistrin e plotë të të ardhurave. E përpilon atë në periudha të tjera sipas udhëzimeve nga eprorët.</w:t>
      </w:r>
    </w:p>
    <w:p w:rsidR="00803E59" w:rsidRPr="00803E59" w:rsidRDefault="00803E59" w:rsidP="00803E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803E59">
        <w:rPr>
          <w:color w:val="222222"/>
          <w:lang w:val="it-IT"/>
        </w:rPr>
        <w:t>Brenda datës 10 të cdo muaji përpilon evidencën mujore të të ardhurave të arkëtuara të muajit të kaluar në bazë të pasqyrës kontabël të të ardhurave.</w:t>
      </w:r>
    </w:p>
    <w:p w:rsidR="00803E59" w:rsidRPr="00803E59" w:rsidRDefault="00803E59" w:rsidP="00803E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803E59">
        <w:rPr>
          <w:color w:val="222222"/>
          <w:lang w:val="it-IT"/>
        </w:rPr>
        <w:t>Bën rakordimin me Drejtorinë e Thesarit për të ardhurat e realizuara nga Bashkia Shkodër. Arkivon të gjithë dokumentacionin justifikues. Përditëson drejtorinë me numrat e llogarive sipas zërave në përputhje me standardet e përcaktuara të kontabilitetit.</w:t>
      </w:r>
    </w:p>
    <w:p w:rsidR="00803E59" w:rsidRPr="00803E59" w:rsidRDefault="00803E59" w:rsidP="00803E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803E59">
        <w:rPr>
          <w:color w:val="222222"/>
          <w:lang w:val="it-IT"/>
        </w:rPr>
        <w:t>I dërgon Sektorit të Administrimit të Borxhit Tatimor çdo muaj listen e debitoreve, të cilet kane permbushuar afatet per fillimin e masave shtrenguese, ne kuptim te ligjit 9920, dt. 19.05.2008 “Per Procedurat Tatimore”.</w:t>
      </w:r>
    </w:p>
    <w:p w:rsidR="00803E59" w:rsidRPr="00803E59" w:rsidRDefault="00803E59" w:rsidP="00803E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222222"/>
        </w:rPr>
      </w:pPr>
      <w:r w:rsidRPr="00803E59">
        <w:rPr>
          <w:color w:val="222222"/>
          <w:lang w:val="it-IT"/>
        </w:rPr>
        <w:t>Zbaton detyra të tjera të përkohshme të ngarkuara nga eprorët.</w:t>
      </w:r>
    </w:p>
    <w:p w:rsidR="00803E59" w:rsidRPr="00803E59" w:rsidRDefault="00803E59" w:rsidP="00803E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3E59">
        <w:rPr>
          <w:color w:val="000000"/>
        </w:rPr>
        <w:t>Akseson regjistrin elektronik të tatimpaguesve objekt të DTTV-së.</w:t>
      </w:r>
    </w:p>
    <w:p w:rsidR="00803E59" w:rsidRPr="00803E59" w:rsidRDefault="00803E59" w:rsidP="00803E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3E59">
        <w:rPr>
          <w:color w:val="000000"/>
        </w:rPr>
        <w:t>Mbulon marrëdhëniet shkresore dhe rakordimet me strukturat e bashkisë, strukturat e varësisë së saj, si dhe agjentët tatimorë për taksat e ndara, që mbledhin të ardhura në emër të bashkisë, </w:t>
      </w:r>
    </w:p>
    <w:p w:rsidR="00803E59" w:rsidRPr="00803E59" w:rsidRDefault="00803E59" w:rsidP="00803E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3E59">
        <w:rPr>
          <w:color w:val="000000"/>
        </w:rPr>
        <w:t>Sipas rastit lëshon fatura për arkëtim bazuar në dokumentacion përkatës. Administron arkivën dhe dosjen sipas institucioneve dhe zërave përkatës.</w:t>
      </w:r>
    </w:p>
    <w:p w:rsidR="00803E59" w:rsidRPr="00803E59" w:rsidRDefault="00803E59" w:rsidP="00803E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3E59">
        <w:rPr>
          <w:color w:val="000000"/>
        </w:rPr>
        <w:t>Harton evidencat dhe statistikat analitike për të ardhurat, debitorët, etj.</w:t>
      </w:r>
    </w:p>
    <w:p w:rsidR="00803E59" w:rsidRPr="00803E59" w:rsidRDefault="00803E59" w:rsidP="00803E59">
      <w:pPr>
        <w:pStyle w:val="NormalWeb"/>
        <w:numPr>
          <w:ilvl w:val="0"/>
          <w:numId w:val="27"/>
        </w:numPr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803E59">
        <w:rPr>
          <w:color w:val="000000"/>
        </w:rPr>
        <w:t>Harton planin buxhetor vjetor, për taksat dhe tasrifat vendore të detajuar sipas zërave dhe periudhave mujore.</w:t>
      </w:r>
    </w:p>
    <w:p w:rsidR="006B00AB" w:rsidRDefault="006B00AB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03E59" w:rsidRDefault="00803E59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03E59" w:rsidRPr="000C549B" w:rsidRDefault="00803E59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4790" w:rsidRPr="000C549B" w:rsidRDefault="00854790" w:rsidP="00854790">
      <w:pPr>
        <w:ind w:left="341"/>
        <w:jc w:val="both"/>
        <w:rPr>
          <w:rFonts w:ascii="Times New Roman" w:eastAsia="Calibri" w:hAnsi="Times New Roman" w:cs="Times New Roman"/>
          <w:b/>
          <w:color w:val="000000"/>
          <w:w w:val="101"/>
          <w:position w:val="4"/>
          <w:sz w:val="24"/>
          <w:szCs w:val="24"/>
          <w:u w:val="single"/>
        </w:rPr>
      </w:pPr>
      <w:r w:rsidRPr="000C549B">
        <w:rPr>
          <w:rFonts w:ascii="Times New Roman" w:eastAsia="Calibri" w:hAnsi="Times New Roman" w:cs="Times New Roman"/>
          <w:b/>
          <w:color w:val="000000"/>
          <w:position w:val="4"/>
          <w:sz w:val="24"/>
          <w:szCs w:val="24"/>
          <w:u w:val="single"/>
        </w:rPr>
        <w:t xml:space="preserve">I- LËVIZJA </w:t>
      </w:r>
      <w:r w:rsidRPr="000C549B">
        <w:rPr>
          <w:rFonts w:ascii="Times New Roman" w:eastAsia="Calibri" w:hAnsi="Times New Roman" w:cs="Times New Roman"/>
          <w:b/>
          <w:color w:val="000000"/>
          <w:spacing w:val="11"/>
          <w:position w:val="4"/>
          <w:sz w:val="24"/>
          <w:szCs w:val="24"/>
          <w:u w:val="single"/>
        </w:rPr>
        <w:t>P</w:t>
      </w:r>
      <w:r w:rsidRPr="000C549B">
        <w:rPr>
          <w:rFonts w:ascii="Times New Roman" w:eastAsia="Calibri" w:hAnsi="Times New Roman" w:cs="Times New Roman"/>
          <w:b/>
          <w:color w:val="000000"/>
          <w:w w:val="101"/>
          <w:position w:val="4"/>
          <w:sz w:val="24"/>
          <w:szCs w:val="24"/>
          <w:u w:val="single"/>
        </w:rPr>
        <w:t>ARALELE___________________________________________________</w:t>
      </w:r>
    </w:p>
    <w:p w:rsidR="00854790" w:rsidRDefault="00854790" w:rsidP="00854790">
      <w:pPr>
        <w:pStyle w:val="ListParagraph"/>
        <w:spacing w:line="276" w:lineRule="auto"/>
        <w:ind w:left="116" w:right="221"/>
        <w:jc w:val="both"/>
        <w:rPr>
          <w:rFonts w:eastAsia="Calibri"/>
          <w:i/>
          <w:color w:val="FF0000"/>
        </w:rPr>
      </w:pP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b/>
          <w:i/>
          <w:color w:val="FF0000"/>
          <w:position w:val="4"/>
        </w:rPr>
        <w:softHyphen/>
      </w:r>
      <w:r w:rsidRPr="000C549B">
        <w:rPr>
          <w:rFonts w:eastAsia="Calibri"/>
          <w:i/>
          <w:color w:val="FF0000"/>
        </w:rPr>
        <w:t>Kanë</w:t>
      </w:r>
      <w:r w:rsidRPr="000C549B">
        <w:rPr>
          <w:rFonts w:eastAsia="Calibri"/>
          <w:i/>
          <w:color w:val="FF0000"/>
          <w:spacing w:val="1"/>
        </w:rPr>
        <w:t xml:space="preserve"> </w:t>
      </w:r>
      <w:r w:rsidRPr="000C549B">
        <w:rPr>
          <w:rFonts w:eastAsia="Calibri"/>
          <w:i/>
          <w:color w:val="FF0000"/>
        </w:rPr>
        <w:t>të</w:t>
      </w:r>
      <w:r w:rsidRPr="000C549B">
        <w:rPr>
          <w:rFonts w:eastAsia="Calibri"/>
          <w:i/>
          <w:color w:val="FF0000"/>
          <w:spacing w:val="5"/>
        </w:rPr>
        <w:t xml:space="preserve"> </w:t>
      </w:r>
      <w:r w:rsidRPr="000C549B">
        <w:rPr>
          <w:rFonts w:eastAsia="Calibri"/>
          <w:i/>
          <w:color w:val="FF0000"/>
        </w:rPr>
        <w:t>drejtë</w:t>
      </w:r>
      <w:r w:rsidRPr="000C549B">
        <w:rPr>
          <w:rFonts w:eastAsia="Calibri"/>
          <w:i/>
          <w:color w:val="FF0000"/>
          <w:spacing w:val="1"/>
        </w:rPr>
        <w:t xml:space="preserve"> </w:t>
      </w:r>
      <w:r w:rsidRPr="000C549B">
        <w:rPr>
          <w:rFonts w:eastAsia="Calibri"/>
          <w:i/>
          <w:color w:val="FF0000"/>
        </w:rPr>
        <w:t>të</w:t>
      </w:r>
      <w:r w:rsidRPr="000C549B">
        <w:rPr>
          <w:rFonts w:eastAsia="Calibri"/>
          <w:i/>
          <w:color w:val="FF0000"/>
          <w:spacing w:val="5"/>
        </w:rPr>
        <w:t xml:space="preserve"> </w:t>
      </w:r>
      <w:r w:rsidRPr="000C549B">
        <w:rPr>
          <w:rFonts w:eastAsia="Calibri"/>
          <w:i/>
          <w:color w:val="FF0000"/>
        </w:rPr>
        <w:t>aplikojnë</w:t>
      </w:r>
      <w:r w:rsidRPr="000C549B">
        <w:rPr>
          <w:rFonts w:eastAsia="Calibri"/>
          <w:i/>
          <w:color w:val="FF0000"/>
          <w:spacing w:val="-3"/>
        </w:rPr>
        <w:t xml:space="preserve"> </w:t>
      </w:r>
      <w:r w:rsidRPr="000C549B">
        <w:rPr>
          <w:rFonts w:eastAsia="Calibri"/>
          <w:i/>
          <w:color w:val="FF0000"/>
        </w:rPr>
        <w:t>për</w:t>
      </w:r>
      <w:r w:rsidRPr="000C549B">
        <w:rPr>
          <w:rFonts w:eastAsia="Calibri"/>
          <w:i/>
          <w:color w:val="FF0000"/>
          <w:spacing w:val="3"/>
        </w:rPr>
        <w:t xml:space="preserve"> </w:t>
      </w:r>
      <w:r w:rsidRPr="000C549B">
        <w:rPr>
          <w:rFonts w:eastAsia="Calibri"/>
          <w:i/>
          <w:color w:val="FF0000"/>
        </w:rPr>
        <w:t>këtë</w:t>
      </w:r>
      <w:r w:rsidRPr="000C549B">
        <w:rPr>
          <w:rFonts w:eastAsia="Calibri"/>
          <w:i/>
          <w:color w:val="FF0000"/>
          <w:spacing w:val="3"/>
        </w:rPr>
        <w:t xml:space="preserve"> </w:t>
      </w:r>
      <w:r w:rsidRPr="000C549B">
        <w:rPr>
          <w:rFonts w:eastAsia="Calibri"/>
          <w:i/>
          <w:color w:val="FF0000"/>
        </w:rPr>
        <w:t>procedurë</w:t>
      </w:r>
      <w:r w:rsidRPr="000C549B">
        <w:rPr>
          <w:rFonts w:eastAsia="Calibri"/>
          <w:i/>
          <w:color w:val="FF0000"/>
          <w:spacing w:val="-19"/>
        </w:rPr>
        <w:t xml:space="preserve"> </w:t>
      </w:r>
      <w:r w:rsidRPr="000C549B">
        <w:rPr>
          <w:rFonts w:eastAsia="Calibri"/>
          <w:i/>
          <w:color w:val="FF0000"/>
        </w:rPr>
        <w:t>vetëm</w:t>
      </w:r>
      <w:r w:rsidRPr="000C549B">
        <w:rPr>
          <w:rFonts w:eastAsia="Calibri"/>
          <w:i/>
          <w:color w:val="FF0000"/>
          <w:spacing w:val="-14"/>
        </w:rPr>
        <w:t xml:space="preserve"> </w:t>
      </w:r>
      <w:r w:rsidRPr="000C549B">
        <w:rPr>
          <w:rFonts w:eastAsia="Calibri"/>
          <w:i/>
          <w:color w:val="FF0000"/>
        </w:rPr>
        <w:t>nëpunësit</w:t>
      </w:r>
      <w:r w:rsidRPr="000C549B">
        <w:rPr>
          <w:rFonts w:eastAsia="Calibri"/>
          <w:i/>
          <w:color w:val="FF0000"/>
          <w:spacing w:val="-18"/>
        </w:rPr>
        <w:t xml:space="preserve"> </w:t>
      </w:r>
      <w:r w:rsidRPr="000C549B">
        <w:rPr>
          <w:rFonts w:eastAsia="Calibri"/>
          <w:i/>
          <w:color w:val="FF0000"/>
        </w:rPr>
        <w:t>civilë</w:t>
      </w:r>
      <w:r w:rsidRPr="000C549B">
        <w:rPr>
          <w:rFonts w:eastAsia="Calibri"/>
          <w:i/>
          <w:color w:val="FF0000"/>
          <w:spacing w:val="-14"/>
        </w:rPr>
        <w:t xml:space="preserve"> </w:t>
      </w:r>
      <w:r w:rsidRPr="000C549B">
        <w:rPr>
          <w:rFonts w:eastAsia="Calibri"/>
          <w:i/>
          <w:color w:val="FF0000"/>
        </w:rPr>
        <w:t>të</w:t>
      </w:r>
      <w:r w:rsidRPr="000C549B">
        <w:rPr>
          <w:rFonts w:eastAsia="Calibri"/>
          <w:i/>
          <w:color w:val="FF0000"/>
          <w:spacing w:val="-10"/>
        </w:rPr>
        <w:t xml:space="preserve"> </w:t>
      </w:r>
      <w:r w:rsidRPr="000C549B">
        <w:rPr>
          <w:rFonts w:eastAsia="Calibri"/>
          <w:i/>
          <w:color w:val="FF0000"/>
        </w:rPr>
        <w:t>së</w:t>
      </w:r>
      <w:r w:rsidRPr="000C549B">
        <w:rPr>
          <w:rFonts w:eastAsia="Calibri"/>
          <w:i/>
          <w:color w:val="FF0000"/>
          <w:spacing w:val="-11"/>
        </w:rPr>
        <w:t xml:space="preserve"> </w:t>
      </w:r>
      <w:r w:rsidRPr="000C549B">
        <w:rPr>
          <w:rFonts w:eastAsia="Calibri"/>
          <w:i/>
          <w:color w:val="FF0000"/>
        </w:rPr>
        <w:t>njëjtës</w:t>
      </w:r>
      <w:r w:rsidRPr="000C549B">
        <w:rPr>
          <w:rFonts w:eastAsia="Calibri"/>
          <w:i/>
          <w:color w:val="FF0000"/>
          <w:spacing w:val="-15"/>
        </w:rPr>
        <w:t xml:space="preserve"> </w:t>
      </w:r>
      <w:r w:rsidRPr="000C549B">
        <w:rPr>
          <w:rFonts w:eastAsia="Calibri"/>
          <w:i/>
          <w:color w:val="FF0000"/>
        </w:rPr>
        <w:t>kategori, në</w:t>
      </w:r>
      <w:r w:rsidRPr="000C549B">
        <w:rPr>
          <w:rFonts w:eastAsia="Calibri"/>
          <w:i/>
          <w:color w:val="FF0000"/>
          <w:spacing w:val="-2"/>
        </w:rPr>
        <w:t xml:space="preserve"> </w:t>
      </w:r>
      <w:r w:rsidRPr="000C549B">
        <w:rPr>
          <w:rFonts w:eastAsia="Calibri"/>
          <w:i/>
          <w:color w:val="FF0000"/>
        </w:rPr>
        <w:t>të</w:t>
      </w:r>
      <w:r w:rsidRPr="000C549B">
        <w:rPr>
          <w:rFonts w:eastAsia="Calibri"/>
          <w:i/>
          <w:color w:val="FF0000"/>
          <w:spacing w:val="-1"/>
        </w:rPr>
        <w:t xml:space="preserve"> </w:t>
      </w:r>
      <w:r w:rsidRPr="000C549B">
        <w:rPr>
          <w:rFonts w:eastAsia="Calibri"/>
          <w:i/>
          <w:color w:val="FF0000"/>
        </w:rPr>
        <w:t>gjitha</w:t>
      </w:r>
      <w:r w:rsidRPr="000C549B">
        <w:rPr>
          <w:rFonts w:eastAsia="Calibri"/>
          <w:i/>
          <w:color w:val="FF0000"/>
          <w:spacing w:val="-5"/>
        </w:rPr>
        <w:t xml:space="preserve"> </w:t>
      </w:r>
      <w:r w:rsidRPr="000C549B">
        <w:rPr>
          <w:rFonts w:eastAsia="Calibri"/>
          <w:i/>
          <w:color w:val="FF0000"/>
        </w:rPr>
        <w:t xml:space="preserve">insitucionet </w:t>
      </w:r>
      <w:r w:rsidRPr="000C549B">
        <w:rPr>
          <w:rFonts w:eastAsia="Calibri"/>
          <w:i/>
          <w:color w:val="FF0000"/>
          <w:spacing w:val="-10"/>
        </w:rPr>
        <w:t xml:space="preserve"> </w:t>
      </w:r>
      <w:r w:rsidRPr="000C549B">
        <w:rPr>
          <w:rFonts w:eastAsia="Calibri"/>
          <w:i/>
          <w:color w:val="FF0000"/>
        </w:rPr>
        <w:t>pjesë</w:t>
      </w:r>
      <w:r w:rsidRPr="000C549B">
        <w:rPr>
          <w:rFonts w:eastAsia="Calibri"/>
          <w:i/>
          <w:color w:val="FF0000"/>
          <w:spacing w:val="-5"/>
        </w:rPr>
        <w:t xml:space="preserve"> </w:t>
      </w:r>
      <w:r w:rsidRPr="000C549B">
        <w:rPr>
          <w:rFonts w:eastAsia="Calibri"/>
          <w:i/>
          <w:color w:val="FF0000"/>
        </w:rPr>
        <w:t>e</w:t>
      </w:r>
      <w:r w:rsidRPr="000C549B">
        <w:rPr>
          <w:rFonts w:eastAsia="Calibri"/>
          <w:i/>
          <w:color w:val="FF0000"/>
          <w:spacing w:val="-1"/>
        </w:rPr>
        <w:t xml:space="preserve"> </w:t>
      </w:r>
      <w:r w:rsidRPr="000C549B">
        <w:rPr>
          <w:rFonts w:eastAsia="Calibri"/>
          <w:i/>
          <w:color w:val="FF0000"/>
        </w:rPr>
        <w:t>shërbimit</w:t>
      </w:r>
      <w:r w:rsidRPr="000C549B">
        <w:rPr>
          <w:rFonts w:eastAsia="Calibri"/>
          <w:i/>
          <w:color w:val="FF0000"/>
          <w:spacing w:val="-8"/>
        </w:rPr>
        <w:t xml:space="preserve"> </w:t>
      </w:r>
      <w:r w:rsidRPr="000C549B">
        <w:rPr>
          <w:rFonts w:eastAsia="Calibri"/>
          <w:i/>
          <w:color w:val="FF0000"/>
        </w:rPr>
        <w:t>civil.</w:t>
      </w:r>
    </w:p>
    <w:p w:rsidR="00854790" w:rsidRPr="000C549B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4790" w:rsidRPr="000C549B" w:rsidRDefault="00854790" w:rsidP="00854790">
      <w:pPr>
        <w:pStyle w:val="NoSpacing"/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0C549B"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  <w:t xml:space="preserve"> .</w:t>
      </w:r>
      <w:r w:rsidRPr="000C549B">
        <w:rPr>
          <w:rFonts w:ascii="Times New Roman" w:hAnsi="Times New Roman"/>
          <w:b/>
          <w:bCs/>
          <w:color w:val="FFFFFF"/>
          <w:sz w:val="24"/>
          <w:szCs w:val="24"/>
          <w:shd w:val="clear" w:color="auto" w:fill="000000"/>
        </w:rPr>
        <w:t xml:space="preserve"> 1.1    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KUSHTET</w:t>
      </w:r>
      <w:r w:rsidRPr="000C549B">
        <w:rPr>
          <w:rFonts w:ascii="Times New Roman" w:eastAsia="Calibri" w:hAnsi="Times New Roman"/>
          <w:b/>
          <w:color w:val="000000"/>
          <w:spacing w:val="-9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PËR</w:t>
      </w:r>
      <w:r w:rsidRPr="000C549B">
        <w:rPr>
          <w:rFonts w:ascii="Times New Roman" w:eastAsia="Calibri" w:hAnsi="Times New Roman"/>
          <w:b/>
          <w:color w:val="000000"/>
          <w:spacing w:val="-4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LËVIZJEN</w:t>
      </w:r>
      <w:r w:rsidRPr="000C549B">
        <w:rPr>
          <w:rFonts w:ascii="Times New Roman" w:eastAsia="Calibri" w:hAnsi="Times New Roman"/>
          <w:b/>
          <w:color w:val="000000"/>
          <w:spacing w:val="-9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PARALELE</w:t>
      </w:r>
      <w:r w:rsidRPr="000C549B">
        <w:rPr>
          <w:rFonts w:ascii="Times New Roman" w:eastAsia="Calibri" w:hAnsi="Times New Roman"/>
          <w:b/>
          <w:color w:val="000000"/>
          <w:spacing w:val="-10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DHE</w:t>
      </w:r>
      <w:r w:rsidRPr="000C549B">
        <w:rPr>
          <w:rFonts w:ascii="Times New Roman" w:eastAsia="Calibri" w:hAnsi="Times New Roman"/>
          <w:b/>
          <w:color w:val="000000"/>
          <w:spacing w:val="-4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KRITERET</w:t>
      </w:r>
      <w:r w:rsidRPr="000C549B">
        <w:rPr>
          <w:rFonts w:ascii="Times New Roman" w:eastAsia="Calibri" w:hAnsi="Times New Roman"/>
          <w:b/>
          <w:color w:val="000000"/>
          <w:spacing w:val="-9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position w:val="1"/>
          <w:sz w:val="24"/>
          <w:szCs w:val="24"/>
        </w:rPr>
        <w:t>E</w:t>
      </w:r>
      <w:r w:rsidRPr="000C549B">
        <w:rPr>
          <w:rFonts w:ascii="Times New Roman" w:eastAsia="Calibri" w:hAnsi="Times New Roman"/>
          <w:b/>
          <w:color w:val="000000"/>
          <w:spacing w:val="-1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b/>
          <w:color w:val="000000"/>
          <w:w w:val="99"/>
          <w:position w:val="1"/>
          <w:sz w:val="24"/>
          <w:szCs w:val="24"/>
        </w:rPr>
        <w:t>VEÇANTA</w:t>
      </w:r>
    </w:p>
    <w:p w:rsidR="00854790" w:rsidRPr="000C549B" w:rsidRDefault="00854790" w:rsidP="00854790">
      <w:pPr>
        <w:ind w:left="1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854790" w:rsidRPr="00466BC2" w:rsidRDefault="00854790" w:rsidP="00854790">
      <w:pPr>
        <w:ind w:left="116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sz w:val="24"/>
          <w:szCs w:val="24"/>
        </w:rPr>
        <w:t>Kandidatët</w:t>
      </w:r>
      <w:r w:rsidRPr="000C549B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duhet</w:t>
      </w:r>
      <w:r w:rsidRPr="000C549B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plotësojnë</w:t>
      </w:r>
      <w:r w:rsidRPr="000C549B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kushtet</w:t>
      </w:r>
      <w:r w:rsidRPr="000C549B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për</w:t>
      </w:r>
      <w:r w:rsidRPr="000C549B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lëvizjen</w:t>
      </w:r>
      <w:r w:rsidRPr="000C549B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paralele</w:t>
      </w:r>
      <w:r w:rsidRPr="000C549B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si</w:t>
      </w:r>
      <w:r w:rsidRPr="000C549B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vijon:</w:t>
      </w:r>
    </w:p>
    <w:p w:rsidR="00854790" w:rsidRPr="00566ADC" w:rsidRDefault="00854790" w:rsidP="00F330BF">
      <w:pPr>
        <w:pStyle w:val="ListParagraph"/>
        <w:numPr>
          <w:ilvl w:val="0"/>
          <w:numId w:val="5"/>
        </w:numPr>
        <w:spacing w:line="276" w:lineRule="auto"/>
        <w:jc w:val="both"/>
        <w:rPr>
          <w:rFonts w:eastAsia="Calibri"/>
        </w:rPr>
      </w:pPr>
      <w:r w:rsidRPr="00566ADC">
        <w:rPr>
          <w:rFonts w:eastAsia="Calibri"/>
        </w:rPr>
        <w:t>Të</w:t>
      </w:r>
      <w:r w:rsidRPr="00566ADC">
        <w:rPr>
          <w:rFonts w:eastAsia="Calibri"/>
          <w:spacing w:val="-2"/>
        </w:rPr>
        <w:t xml:space="preserve"> </w:t>
      </w:r>
      <w:r w:rsidRPr="00566ADC">
        <w:rPr>
          <w:rFonts w:eastAsia="Calibri"/>
        </w:rPr>
        <w:t>jenë</w:t>
      </w:r>
      <w:r w:rsidRPr="00566ADC">
        <w:rPr>
          <w:rFonts w:eastAsia="Calibri"/>
          <w:spacing w:val="-3"/>
        </w:rPr>
        <w:t xml:space="preserve"> </w:t>
      </w:r>
      <w:r w:rsidRPr="00566ADC">
        <w:rPr>
          <w:rFonts w:eastAsia="Calibri"/>
        </w:rPr>
        <w:t>nëpunës</w:t>
      </w:r>
      <w:r w:rsidRPr="00566ADC">
        <w:rPr>
          <w:rFonts w:eastAsia="Calibri"/>
          <w:spacing w:val="-8"/>
        </w:rPr>
        <w:t xml:space="preserve"> </w:t>
      </w:r>
      <w:r w:rsidRPr="00566ADC">
        <w:rPr>
          <w:rFonts w:eastAsia="Calibri"/>
        </w:rPr>
        <w:t>civil</w:t>
      </w:r>
      <w:r w:rsidRPr="00566ADC">
        <w:rPr>
          <w:rFonts w:eastAsia="Calibri"/>
          <w:spacing w:val="-4"/>
        </w:rPr>
        <w:t xml:space="preserve"> </w:t>
      </w:r>
      <w:r w:rsidRPr="00566ADC">
        <w:rPr>
          <w:rFonts w:eastAsia="Calibri"/>
        </w:rPr>
        <w:t>të</w:t>
      </w:r>
      <w:r w:rsidRPr="00566ADC">
        <w:rPr>
          <w:rFonts w:eastAsia="Calibri"/>
          <w:spacing w:val="-1"/>
        </w:rPr>
        <w:t xml:space="preserve"> </w:t>
      </w:r>
      <w:r w:rsidRPr="00566ADC">
        <w:rPr>
          <w:rFonts w:eastAsia="Calibri"/>
        </w:rPr>
        <w:t>konfirmuar,</w:t>
      </w:r>
      <w:r w:rsidRPr="00566ADC">
        <w:rPr>
          <w:rFonts w:eastAsia="Calibri"/>
          <w:spacing w:val="-11"/>
        </w:rPr>
        <w:t xml:space="preserve"> </w:t>
      </w:r>
      <w:r w:rsidRPr="00566ADC">
        <w:rPr>
          <w:rFonts w:eastAsia="Calibri"/>
        </w:rPr>
        <w:t>brenda</w:t>
      </w:r>
      <w:r w:rsidRPr="00566ADC">
        <w:rPr>
          <w:rFonts w:eastAsia="Calibri"/>
          <w:spacing w:val="-7"/>
        </w:rPr>
        <w:t xml:space="preserve"> </w:t>
      </w:r>
      <w:r w:rsidRPr="00566ADC">
        <w:rPr>
          <w:rFonts w:eastAsia="Calibri"/>
        </w:rPr>
        <w:t>së</w:t>
      </w:r>
      <w:r w:rsidRPr="00566ADC">
        <w:rPr>
          <w:rFonts w:eastAsia="Calibri"/>
          <w:spacing w:val="-2"/>
        </w:rPr>
        <w:t xml:space="preserve"> </w:t>
      </w:r>
      <w:r w:rsidRPr="00501581">
        <w:rPr>
          <w:rFonts w:eastAsia="Calibri"/>
          <w:color w:val="000000" w:themeColor="text1"/>
        </w:rPr>
        <w:t>njëjtës</w:t>
      </w:r>
      <w:r w:rsidRPr="00501581">
        <w:rPr>
          <w:rFonts w:eastAsia="Calibri"/>
          <w:color w:val="000000" w:themeColor="text1"/>
          <w:spacing w:val="-6"/>
        </w:rPr>
        <w:t xml:space="preserve"> </w:t>
      </w:r>
      <w:r w:rsidRPr="00501581">
        <w:rPr>
          <w:rFonts w:eastAsia="Calibri"/>
          <w:color w:val="000000" w:themeColor="text1"/>
        </w:rPr>
        <w:t>kategori</w:t>
      </w:r>
      <w:r w:rsidRPr="00501581">
        <w:rPr>
          <w:rFonts w:eastAsia="Calibri"/>
          <w:color w:val="000000" w:themeColor="text1"/>
          <w:spacing w:val="-7"/>
        </w:rPr>
        <w:t xml:space="preserve"> </w:t>
      </w:r>
      <w:r w:rsidR="00803E59">
        <w:rPr>
          <w:rFonts w:eastAsia="Calibri"/>
          <w:color w:val="000000" w:themeColor="text1"/>
        </w:rPr>
        <w:t>(IV-a</w:t>
      </w:r>
      <w:r w:rsidRPr="00501581">
        <w:rPr>
          <w:rFonts w:eastAsia="Calibri"/>
          <w:color w:val="000000" w:themeColor="text1"/>
        </w:rPr>
        <w:t>);</w:t>
      </w:r>
    </w:p>
    <w:p w:rsidR="00854790" w:rsidRPr="00566ADC" w:rsidRDefault="00854790" w:rsidP="00F330BF">
      <w:pPr>
        <w:pStyle w:val="ListParagraph"/>
        <w:numPr>
          <w:ilvl w:val="0"/>
          <w:numId w:val="5"/>
        </w:numPr>
        <w:spacing w:before="36" w:line="276" w:lineRule="auto"/>
        <w:jc w:val="both"/>
        <w:rPr>
          <w:rFonts w:eastAsia="Calibri"/>
        </w:rPr>
      </w:pPr>
      <w:r w:rsidRPr="00566ADC">
        <w:rPr>
          <w:rFonts w:eastAsia="Calibri"/>
        </w:rPr>
        <w:t>Të</w:t>
      </w:r>
      <w:r w:rsidRPr="00566ADC">
        <w:rPr>
          <w:rFonts w:eastAsia="Calibri"/>
          <w:spacing w:val="-2"/>
        </w:rPr>
        <w:t xml:space="preserve"> </w:t>
      </w:r>
      <w:r w:rsidRPr="00566ADC">
        <w:rPr>
          <w:rFonts w:eastAsia="Calibri"/>
        </w:rPr>
        <w:t>mos</w:t>
      </w:r>
      <w:r w:rsidRPr="00566ADC">
        <w:rPr>
          <w:rFonts w:eastAsia="Calibri"/>
          <w:spacing w:val="-4"/>
        </w:rPr>
        <w:t xml:space="preserve"> </w:t>
      </w:r>
      <w:r w:rsidRPr="00566ADC">
        <w:rPr>
          <w:rFonts w:eastAsia="Calibri"/>
        </w:rPr>
        <w:t>kenë</w:t>
      </w:r>
      <w:r w:rsidRPr="00566ADC">
        <w:rPr>
          <w:rFonts w:eastAsia="Calibri"/>
          <w:spacing w:val="-3"/>
        </w:rPr>
        <w:t xml:space="preserve"> </w:t>
      </w:r>
      <w:r w:rsidRPr="00566ADC">
        <w:rPr>
          <w:rFonts w:eastAsia="Calibri"/>
        </w:rPr>
        <w:t>masë</w:t>
      </w:r>
      <w:r w:rsidRPr="00566ADC">
        <w:rPr>
          <w:rFonts w:eastAsia="Calibri"/>
          <w:spacing w:val="-5"/>
        </w:rPr>
        <w:t xml:space="preserve"> </w:t>
      </w:r>
      <w:r w:rsidRPr="00566ADC">
        <w:rPr>
          <w:rFonts w:eastAsia="Calibri"/>
        </w:rPr>
        <w:t>disiplinore</w:t>
      </w:r>
      <w:r w:rsidRPr="00566ADC">
        <w:rPr>
          <w:rFonts w:eastAsia="Calibri"/>
          <w:spacing w:val="-10"/>
        </w:rPr>
        <w:t xml:space="preserve"> </w:t>
      </w:r>
      <w:r w:rsidRPr="00566ADC">
        <w:rPr>
          <w:rFonts w:eastAsia="Calibri"/>
        </w:rPr>
        <w:t>në</w:t>
      </w:r>
      <w:r w:rsidRPr="00566ADC">
        <w:rPr>
          <w:rFonts w:eastAsia="Calibri"/>
          <w:spacing w:val="-2"/>
        </w:rPr>
        <w:t xml:space="preserve"> </w:t>
      </w:r>
      <w:r w:rsidRPr="00566ADC">
        <w:rPr>
          <w:rFonts w:eastAsia="Calibri"/>
        </w:rPr>
        <w:t>fuqi;</w:t>
      </w:r>
    </w:p>
    <w:p w:rsidR="00854790" w:rsidRPr="00566ADC" w:rsidRDefault="00854790" w:rsidP="00F330BF">
      <w:pPr>
        <w:pStyle w:val="ListParagraph"/>
        <w:numPr>
          <w:ilvl w:val="0"/>
          <w:numId w:val="5"/>
        </w:numPr>
        <w:spacing w:before="36" w:line="276" w:lineRule="auto"/>
        <w:jc w:val="both"/>
        <w:rPr>
          <w:rFonts w:eastAsia="Calibri"/>
        </w:rPr>
      </w:pPr>
      <w:r w:rsidRPr="00566ADC">
        <w:rPr>
          <w:rFonts w:eastAsia="Calibri"/>
        </w:rPr>
        <w:t>Të</w:t>
      </w:r>
      <w:r w:rsidRPr="00566ADC">
        <w:rPr>
          <w:rFonts w:eastAsia="Calibri"/>
          <w:spacing w:val="-2"/>
        </w:rPr>
        <w:t xml:space="preserve"> </w:t>
      </w:r>
      <w:r w:rsidRPr="00566ADC">
        <w:rPr>
          <w:rFonts w:eastAsia="Calibri"/>
        </w:rPr>
        <w:t>kenë</w:t>
      </w:r>
      <w:r w:rsidRPr="00566ADC">
        <w:rPr>
          <w:rFonts w:eastAsia="Calibri"/>
          <w:spacing w:val="-3"/>
        </w:rPr>
        <w:t xml:space="preserve"> </w:t>
      </w:r>
      <w:r w:rsidRPr="00566ADC">
        <w:rPr>
          <w:rFonts w:eastAsia="Calibri"/>
        </w:rPr>
        <w:t>të</w:t>
      </w:r>
      <w:r w:rsidRPr="00566ADC">
        <w:rPr>
          <w:rFonts w:eastAsia="Calibri"/>
          <w:spacing w:val="-1"/>
        </w:rPr>
        <w:t xml:space="preserve"> </w:t>
      </w:r>
      <w:r w:rsidRPr="00566ADC">
        <w:rPr>
          <w:rFonts w:eastAsia="Calibri"/>
        </w:rPr>
        <w:t>paktën</w:t>
      </w:r>
      <w:r w:rsidRPr="00566ADC">
        <w:rPr>
          <w:rFonts w:eastAsia="Calibri"/>
          <w:spacing w:val="-6"/>
        </w:rPr>
        <w:t xml:space="preserve"> </w:t>
      </w:r>
      <w:r w:rsidRPr="00566ADC">
        <w:rPr>
          <w:rFonts w:eastAsia="Calibri"/>
        </w:rPr>
        <w:t>vlerësimin</w:t>
      </w:r>
      <w:r w:rsidRPr="00566ADC">
        <w:rPr>
          <w:rFonts w:eastAsia="Calibri"/>
          <w:spacing w:val="-10"/>
        </w:rPr>
        <w:t xml:space="preserve"> </w:t>
      </w:r>
      <w:r w:rsidRPr="00566ADC">
        <w:rPr>
          <w:rFonts w:eastAsia="Calibri"/>
        </w:rPr>
        <w:t>e</w:t>
      </w:r>
      <w:r w:rsidRPr="00566ADC">
        <w:rPr>
          <w:rFonts w:eastAsia="Calibri"/>
          <w:spacing w:val="-1"/>
        </w:rPr>
        <w:t xml:space="preserve"> </w:t>
      </w:r>
      <w:r w:rsidRPr="00566ADC">
        <w:rPr>
          <w:rFonts w:eastAsia="Calibri"/>
        </w:rPr>
        <w:t xml:space="preserve">fundit </w:t>
      </w:r>
      <w:r w:rsidRPr="00566ADC">
        <w:rPr>
          <w:rFonts w:eastAsia="Calibri"/>
          <w:spacing w:val="-5"/>
        </w:rPr>
        <w:t xml:space="preserve"> </w:t>
      </w:r>
      <w:r w:rsidRPr="00566ADC">
        <w:rPr>
          <w:rFonts w:eastAsia="Calibri"/>
        </w:rPr>
        <w:t>“</w:t>
      </w:r>
      <w:r w:rsidRPr="00566ADC">
        <w:rPr>
          <w:rFonts w:eastAsia="Calibri"/>
          <w:i/>
        </w:rPr>
        <w:t>Mirë</w:t>
      </w:r>
      <w:r w:rsidRPr="00566ADC">
        <w:rPr>
          <w:rFonts w:eastAsia="Calibri"/>
        </w:rPr>
        <w:t xml:space="preserve">” </w:t>
      </w:r>
      <w:r w:rsidRPr="00566ADC">
        <w:rPr>
          <w:rFonts w:eastAsia="Calibri"/>
          <w:spacing w:val="-6"/>
        </w:rPr>
        <w:t xml:space="preserve"> </w:t>
      </w:r>
      <w:r w:rsidRPr="00566ADC">
        <w:rPr>
          <w:rFonts w:eastAsia="Calibri"/>
        </w:rPr>
        <w:t xml:space="preserve">apo </w:t>
      </w:r>
      <w:r w:rsidRPr="00566ADC">
        <w:rPr>
          <w:rFonts w:eastAsia="Calibri"/>
          <w:spacing w:val="-4"/>
        </w:rPr>
        <w:t xml:space="preserve"> </w:t>
      </w:r>
      <w:r w:rsidRPr="00566ADC">
        <w:rPr>
          <w:rFonts w:eastAsia="Calibri"/>
        </w:rPr>
        <w:t>“</w:t>
      </w:r>
      <w:r w:rsidRPr="00566ADC">
        <w:rPr>
          <w:rFonts w:eastAsia="Calibri"/>
          <w:i/>
        </w:rPr>
        <w:t>Shumë</w:t>
      </w:r>
      <w:r w:rsidRPr="00566ADC">
        <w:rPr>
          <w:rFonts w:eastAsia="Calibri"/>
          <w:i/>
          <w:spacing w:val="-8"/>
        </w:rPr>
        <w:t xml:space="preserve"> </w:t>
      </w:r>
      <w:r w:rsidRPr="00566ADC">
        <w:rPr>
          <w:rFonts w:eastAsia="Calibri"/>
          <w:i/>
        </w:rPr>
        <w:t>mirë</w:t>
      </w:r>
      <w:r w:rsidRPr="00566ADC">
        <w:rPr>
          <w:rFonts w:eastAsia="Calibri"/>
        </w:rPr>
        <w:t>”;</w:t>
      </w:r>
    </w:p>
    <w:p w:rsidR="00854790" w:rsidRDefault="00854790" w:rsidP="006B00AB">
      <w:pPr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6B00AB" w:rsidRPr="005C14C7" w:rsidRDefault="00854790" w:rsidP="005C14C7">
      <w:pPr>
        <w:ind w:left="1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sz w:val="24"/>
          <w:szCs w:val="24"/>
        </w:rPr>
        <w:t>Kandidatët</w:t>
      </w:r>
      <w:r w:rsidRPr="000C549B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duhet</w:t>
      </w:r>
      <w:r w:rsidRPr="000C549B">
        <w:rPr>
          <w:rFonts w:ascii="Times New Roman" w:eastAsia="Calibri" w:hAnsi="Times New Roman" w:cs="Times New Roman"/>
          <w:b/>
          <w:spacing w:val="-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plotësojnë</w:t>
      </w:r>
      <w:r w:rsidRPr="000C549B">
        <w:rPr>
          <w:rFonts w:ascii="Times New Roman" w:eastAsia="Calibri" w:hAnsi="Times New Roman" w:cs="Times New Roman"/>
          <w:b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kërkesat</w:t>
      </w:r>
      <w:r w:rsidRPr="000C549B">
        <w:rPr>
          <w:rFonts w:ascii="Times New Roman" w:eastAsia="Calibri" w:hAnsi="Times New Roman" w:cs="Times New Roman"/>
          <w:b/>
          <w:spacing w:val="-9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b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posaçme</w:t>
      </w:r>
      <w:r w:rsidRPr="000C549B">
        <w:rPr>
          <w:rFonts w:ascii="Times New Roman" w:eastAsia="Calibri" w:hAnsi="Times New Roman" w:cs="Times New Roman"/>
          <w:b/>
          <w:spacing w:val="-9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si</w:t>
      </w:r>
      <w:r w:rsidRPr="000C549B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sz w:val="24"/>
          <w:szCs w:val="24"/>
        </w:rPr>
        <w:t>vijon:</w:t>
      </w:r>
    </w:p>
    <w:p w:rsidR="006B00AB" w:rsidRPr="005C14C7" w:rsidRDefault="006B00AB" w:rsidP="00F330BF">
      <w:pPr>
        <w:pStyle w:val="ListParagraph"/>
        <w:widowControl w:val="0"/>
        <w:numPr>
          <w:ilvl w:val="0"/>
          <w:numId w:val="6"/>
        </w:numPr>
        <w:autoSpaceDE w:val="0"/>
        <w:autoSpaceDN w:val="0"/>
        <w:adjustRightInd w:val="0"/>
        <w:spacing w:line="276" w:lineRule="auto"/>
        <w:ind w:right="207"/>
        <w:jc w:val="both"/>
        <w:rPr>
          <w:rFonts w:eastAsia="Calibri"/>
          <w:color w:val="000000" w:themeColor="text1"/>
        </w:rPr>
      </w:pPr>
      <w:r w:rsidRPr="005C14C7">
        <w:rPr>
          <w:color w:val="000000" w:themeColor="text1"/>
        </w:rPr>
        <w:t>Të zotërojnë diplomë të arsimit të lartë. Niveli minimal i diplomës duhet të jetë</w:t>
      </w:r>
      <w:r w:rsidR="00A94CC6">
        <w:rPr>
          <w:color w:val="000000" w:themeColor="text1"/>
        </w:rPr>
        <w:t xml:space="preserve"> </w:t>
      </w:r>
      <w:r w:rsidR="00A94CC6">
        <w:rPr>
          <w:color w:val="000000" w:themeColor="text1"/>
        </w:rPr>
        <w:lastRenderedPageBreak/>
        <w:t>Bachelor në fushën</w:t>
      </w:r>
      <w:r w:rsidR="001324C7">
        <w:rPr>
          <w:color w:val="000000" w:themeColor="text1"/>
        </w:rPr>
        <w:t xml:space="preserve"> ekonomike.</w:t>
      </w:r>
    </w:p>
    <w:p w:rsidR="00854790" w:rsidRPr="000C549B" w:rsidRDefault="00854790" w:rsidP="00F330B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eastAsia="Calibri" w:hAnsi="Times New Roman"/>
          <w:sz w:val="24"/>
          <w:szCs w:val="24"/>
        </w:rPr>
      </w:pPr>
      <w:r w:rsidRPr="000C549B">
        <w:rPr>
          <w:rFonts w:ascii="Times New Roman" w:eastAsia="Calibri" w:hAnsi="Times New Roman"/>
          <w:sz w:val="24"/>
          <w:szCs w:val="24"/>
        </w:rPr>
        <w:t>Diplomat të cilat janë marrë jashtë vendit duhet të jenë të njehsuara pranë institucionit  përgjegjës për njehsimin e diplomave sipas legjislacionit në fuqi.</w:t>
      </w:r>
    </w:p>
    <w:p w:rsidR="00854790" w:rsidRPr="000C549B" w:rsidRDefault="00854790" w:rsidP="00F330BF">
      <w:pPr>
        <w:pStyle w:val="NoSpacing"/>
        <w:numPr>
          <w:ilvl w:val="0"/>
          <w:numId w:val="6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Preferohet të ketë</w:t>
      </w:r>
      <w:r w:rsidRPr="000C549B">
        <w:rPr>
          <w:rFonts w:ascii="Times New Roman" w:eastAsia="Calibri" w:hAnsi="Times New Roman"/>
          <w:sz w:val="24"/>
          <w:szCs w:val="24"/>
        </w:rPr>
        <w:t xml:space="preserve"> </w:t>
      </w:r>
      <w:r w:rsidRPr="000C549B">
        <w:rPr>
          <w:rFonts w:ascii="Times New Roman" w:hAnsi="Times New Roman"/>
          <w:sz w:val="24"/>
          <w:szCs w:val="24"/>
        </w:rPr>
        <w:t>eksperiencë punë</w:t>
      </w:r>
      <w:r w:rsidRPr="000C549B">
        <w:rPr>
          <w:rFonts w:ascii="Times New Roman" w:eastAsia="Calibri" w:hAnsi="Times New Roman"/>
          <w:spacing w:val="16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në</w:t>
      </w:r>
      <w:r w:rsidRPr="000C549B">
        <w:rPr>
          <w:rFonts w:ascii="Times New Roman" w:eastAsia="Calibri" w:hAnsi="Times New Roman"/>
          <w:spacing w:val="19"/>
          <w:sz w:val="24"/>
          <w:szCs w:val="24"/>
        </w:rPr>
        <w:t xml:space="preserve"> këtë </w:t>
      </w:r>
      <w:r w:rsidRPr="000C549B">
        <w:rPr>
          <w:rFonts w:ascii="Times New Roman" w:hAnsi="Times New Roman"/>
          <w:sz w:val="24"/>
          <w:szCs w:val="24"/>
        </w:rPr>
        <w:t>fushë</w:t>
      </w:r>
      <w:r>
        <w:rPr>
          <w:rFonts w:ascii="Times New Roman" w:hAnsi="Times New Roman"/>
          <w:sz w:val="24"/>
          <w:szCs w:val="24"/>
        </w:rPr>
        <w:t>.</w:t>
      </w:r>
      <w:r w:rsidR="00803E59">
        <w:rPr>
          <w:rFonts w:ascii="Times New Roman" w:hAnsi="Times New Roman"/>
          <w:sz w:val="24"/>
          <w:szCs w:val="24"/>
        </w:rPr>
        <w:t xml:space="preserve"> </w:t>
      </w:r>
    </w:p>
    <w:p w:rsidR="006A172B" w:rsidRDefault="006A172B" w:rsidP="00854790">
      <w:pPr>
        <w:pStyle w:val="NoSpacing"/>
        <w:spacing w:line="276" w:lineRule="auto"/>
        <w:jc w:val="both"/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</w:pPr>
    </w:p>
    <w:p w:rsidR="006A172B" w:rsidRDefault="006A172B" w:rsidP="00854790">
      <w:pPr>
        <w:pStyle w:val="NoSpacing"/>
        <w:spacing w:line="276" w:lineRule="auto"/>
        <w:jc w:val="both"/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</w:pPr>
    </w:p>
    <w:p w:rsidR="00854790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0C549B">
        <w:rPr>
          <w:rFonts w:ascii="Times New Roman" w:hAnsi="Times New Roman"/>
          <w:b/>
          <w:bCs/>
          <w:color w:val="FFFFFF"/>
          <w:sz w:val="24"/>
          <w:szCs w:val="24"/>
          <w:shd w:val="clear" w:color="auto" w:fill="000000"/>
        </w:rPr>
        <w:t xml:space="preserve"> 1.2     </w:t>
      </w:r>
      <w:r w:rsidRPr="000C549B">
        <w:rPr>
          <w:rFonts w:ascii="Times New Roman" w:hAnsi="Times New Roman"/>
          <w:b/>
          <w:sz w:val="24"/>
          <w:szCs w:val="24"/>
        </w:rPr>
        <w:t>DOKUMENTACIONI,</w:t>
      </w:r>
      <w:r w:rsidRPr="000C549B">
        <w:rPr>
          <w:rFonts w:ascii="Times New Roman" w:hAnsi="Times New Roman"/>
          <w:b/>
          <w:spacing w:val="-19"/>
          <w:sz w:val="24"/>
          <w:szCs w:val="24"/>
        </w:rPr>
        <w:t xml:space="preserve">  </w:t>
      </w:r>
      <w:r w:rsidRPr="000C549B">
        <w:rPr>
          <w:rFonts w:ascii="Times New Roman" w:hAnsi="Times New Roman"/>
          <w:b/>
          <w:sz w:val="24"/>
          <w:szCs w:val="24"/>
        </w:rPr>
        <w:t>MËNYRA</w:t>
      </w:r>
      <w:r w:rsidRPr="000C549B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DHE</w:t>
      </w:r>
      <w:r w:rsidRPr="000C549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 xml:space="preserve">AFATI </w:t>
      </w:r>
      <w:r w:rsidRPr="000C549B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I</w:t>
      </w:r>
      <w:r w:rsidRPr="000C549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DORËZIMIT</w:t>
      </w:r>
    </w:p>
    <w:p w:rsidR="00854790" w:rsidRPr="00E50E0D" w:rsidRDefault="00854790" w:rsidP="00854790">
      <w:pPr>
        <w:pStyle w:val="NoSpacing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854790" w:rsidRPr="00E50E0D" w:rsidRDefault="00854790" w:rsidP="00854790">
      <w:pPr>
        <w:ind w:left="11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50E0D">
        <w:rPr>
          <w:rFonts w:ascii="Times New Roman" w:eastAsia="Calibri" w:hAnsi="Times New Roman" w:cs="Times New Roman"/>
          <w:sz w:val="24"/>
          <w:szCs w:val="24"/>
        </w:rPr>
        <w:t>Kandidatët</w:t>
      </w:r>
      <w:r w:rsidRPr="00E50E0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që</w:t>
      </w:r>
      <w:r w:rsidRPr="00E50E0D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aplikojnë</w:t>
      </w:r>
      <w:r w:rsidRPr="00E50E0D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duhet</w:t>
      </w:r>
      <w:r w:rsidRPr="00E50E0D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të</w:t>
      </w:r>
      <w:r w:rsidRPr="00E50E0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dorëzojnë</w:t>
      </w:r>
      <w:r w:rsidRPr="00E50E0D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dokumentat</w:t>
      </w:r>
      <w:r w:rsidRPr="00E50E0D">
        <w:rPr>
          <w:rFonts w:ascii="Times New Roman" w:eastAsia="Calibri" w:hAnsi="Times New Roman" w:cs="Times New Roman"/>
          <w:spacing w:val="-10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si</w:t>
      </w:r>
      <w:r w:rsidRPr="00E50E0D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më</w:t>
      </w:r>
      <w:r w:rsidRPr="00E50E0D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E50E0D">
        <w:rPr>
          <w:rFonts w:ascii="Times New Roman" w:eastAsia="Calibri" w:hAnsi="Times New Roman" w:cs="Times New Roman"/>
          <w:sz w:val="24"/>
          <w:szCs w:val="24"/>
        </w:rPr>
        <w:t>poshtë: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 xml:space="preserve">Kërkesë për lëvizje paralele 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50E0D">
        <w:t>Jetëshkrim i përditësuar, përfshirë të dhënat e kontaktit, postën elektronike dhe adresën postare.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 xml:space="preserve">Fotokopje </w:t>
      </w:r>
      <w:r w:rsidRPr="00E50E0D">
        <w:rPr>
          <w:rFonts w:eastAsia="Calibri"/>
          <w:spacing w:val="-9"/>
        </w:rPr>
        <w:t xml:space="preserve"> </w:t>
      </w:r>
      <w:r w:rsidRPr="00E50E0D">
        <w:rPr>
          <w:rFonts w:eastAsia="Calibri"/>
        </w:rPr>
        <w:t>të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 xml:space="preserve">letërnjoftimit </w:t>
      </w:r>
      <w:r w:rsidRPr="00E50E0D">
        <w:rPr>
          <w:rFonts w:eastAsia="Calibri"/>
          <w:spacing w:val="-11"/>
        </w:rPr>
        <w:t xml:space="preserve"> </w:t>
      </w:r>
      <w:r w:rsidRPr="00E50E0D">
        <w:rPr>
          <w:rFonts w:eastAsia="Calibri"/>
        </w:rPr>
        <w:t>(ID)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 xml:space="preserve">Çertifikatë personale 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>Çertifikatë familjare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50E0D">
        <w:t>Fotokopje të diplomës dhe suplementit/listë</w:t>
      </w:r>
      <w:r w:rsidR="00D57E91">
        <w:t>s së notave (Bachelor)</w:t>
      </w:r>
      <w:r w:rsidRPr="00E50E0D">
        <w:t>.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>Fotokopje</w:t>
      </w:r>
      <w:r w:rsidRPr="00E50E0D">
        <w:rPr>
          <w:rFonts w:eastAsia="Calibri"/>
          <w:spacing w:val="-9"/>
        </w:rPr>
        <w:t xml:space="preserve"> </w:t>
      </w:r>
      <w:r w:rsidRPr="00E50E0D">
        <w:rPr>
          <w:rFonts w:eastAsia="Calibri"/>
        </w:rPr>
        <w:t>të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>librezës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së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punës</w:t>
      </w:r>
      <w:r w:rsidRPr="00E50E0D">
        <w:rPr>
          <w:rFonts w:eastAsia="Calibri"/>
          <w:spacing w:val="-6"/>
        </w:rPr>
        <w:t xml:space="preserve"> </w:t>
      </w:r>
      <w:r w:rsidRPr="00E50E0D">
        <w:rPr>
          <w:rFonts w:eastAsia="Calibri"/>
        </w:rPr>
        <w:t>(të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gjitha</w:t>
      </w:r>
      <w:r w:rsidRPr="00E50E0D">
        <w:rPr>
          <w:rFonts w:eastAsia="Calibri"/>
          <w:spacing w:val="-5"/>
        </w:rPr>
        <w:t xml:space="preserve"> </w:t>
      </w:r>
      <w:r w:rsidRPr="00E50E0D">
        <w:rPr>
          <w:rFonts w:eastAsia="Calibri"/>
        </w:rPr>
        <w:t>faqet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që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vërtetojnë</w:t>
      </w:r>
      <w:r w:rsidRPr="00E50E0D">
        <w:rPr>
          <w:rFonts w:eastAsia="Calibri"/>
          <w:spacing w:val="-9"/>
        </w:rPr>
        <w:t xml:space="preserve"> </w:t>
      </w:r>
      <w:r w:rsidRPr="00E50E0D">
        <w:rPr>
          <w:rFonts w:eastAsia="Calibri"/>
        </w:rPr>
        <w:t>eksperiencën</w:t>
      </w:r>
      <w:r w:rsidRPr="00E50E0D">
        <w:rPr>
          <w:rFonts w:eastAsia="Calibri"/>
          <w:spacing w:val="-13"/>
        </w:rPr>
        <w:t xml:space="preserve"> </w:t>
      </w:r>
      <w:r w:rsidRPr="00E50E0D">
        <w:rPr>
          <w:rFonts w:eastAsia="Calibri"/>
        </w:rPr>
        <w:t>në</w:t>
      </w:r>
      <w:r w:rsidRPr="00E50E0D">
        <w:rPr>
          <w:rFonts w:eastAsia="Calibri"/>
          <w:spacing w:val="-2"/>
        </w:rPr>
        <w:t xml:space="preserve">  </w:t>
      </w:r>
      <w:r w:rsidRPr="00E50E0D">
        <w:rPr>
          <w:rFonts w:eastAsia="Calibri"/>
        </w:rPr>
        <w:t>punë);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line="276" w:lineRule="auto"/>
        <w:jc w:val="both"/>
        <w:rPr>
          <w:rFonts w:eastAsia="Calibri"/>
        </w:rPr>
      </w:pPr>
      <w:r w:rsidRPr="00E50E0D">
        <w:rPr>
          <w:rFonts w:eastAsia="Calibri"/>
        </w:rPr>
        <w:t>Vërtetim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të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>gjendjes</w:t>
      </w:r>
      <w:r w:rsidRPr="00E50E0D">
        <w:rPr>
          <w:rFonts w:eastAsia="Calibri"/>
          <w:spacing w:val="-8"/>
        </w:rPr>
        <w:t xml:space="preserve"> </w:t>
      </w:r>
      <w:r w:rsidRPr="00E50E0D">
        <w:rPr>
          <w:rFonts w:eastAsia="Calibri"/>
        </w:rPr>
        <w:t>shëndetësore;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before="36" w:line="276" w:lineRule="auto"/>
        <w:ind w:right="-180"/>
        <w:jc w:val="both"/>
        <w:rPr>
          <w:rFonts w:eastAsia="Calibri"/>
        </w:rPr>
      </w:pPr>
      <w:r w:rsidRPr="00E50E0D">
        <w:rPr>
          <w:rFonts w:eastAsia="Calibri"/>
        </w:rPr>
        <w:t>Vërtetim të gjendjes</w:t>
      </w:r>
      <w:r w:rsidRPr="00E50E0D">
        <w:rPr>
          <w:rFonts w:eastAsia="Calibri"/>
          <w:spacing w:val="-8"/>
        </w:rPr>
        <w:t xml:space="preserve"> </w:t>
      </w:r>
      <w:r w:rsidRPr="00E50E0D">
        <w:rPr>
          <w:rFonts w:eastAsia="Calibri"/>
        </w:rPr>
        <w:t xml:space="preserve">gjyqësore / </w:t>
      </w:r>
      <w:r w:rsidRPr="00E50E0D">
        <w:t>Vetëdeklarim të gjëndjes gjyqësore</w:t>
      </w:r>
      <w:r w:rsidRPr="00E50E0D">
        <w:rPr>
          <w:rFonts w:eastAsia="Calibri"/>
        </w:rPr>
        <w:t>;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before="36" w:line="276" w:lineRule="auto"/>
        <w:ind w:right="-180"/>
        <w:jc w:val="both"/>
        <w:rPr>
          <w:rFonts w:eastAsia="Calibri"/>
        </w:rPr>
      </w:pPr>
      <w:r w:rsidRPr="00E50E0D">
        <w:rPr>
          <w:rFonts w:eastAsia="Calibri"/>
        </w:rPr>
        <w:t>Vlerësimin</w:t>
      </w:r>
      <w:r w:rsidRPr="00E50E0D">
        <w:rPr>
          <w:rFonts w:eastAsia="Calibri"/>
          <w:spacing w:val="-10"/>
        </w:rPr>
        <w:t xml:space="preserve"> </w:t>
      </w:r>
      <w:r w:rsidRPr="00E50E0D">
        <w:rPr>
          <w:rFonts w:eastAsia="Calibri"/>
        </w:rPr>
        <w:t>e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>fundit</w:t>
      </w:r>
      <w:r w:rsidRPr="00E50E0D">
        <w:rPr>
          <w:rFonts w:eastAsia="Calibri"/>
          <w:spacing w:val="-5"/>
        </w:rPr>
        <w:t xml:space="preserve"> </w:t>
      </w:r>
      <w:r w:rsidRPr="00E50E0D">
        <w:rPr>
          <w:rFonts w:eastAsia="Calibri"/>
        </w:rPr>
        <w:t>nga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eprori</w:t>
      </w:r>
      <w:r w:rsidRPr="00E50E0D">
        <w:rPr>
          <w:rFonts w:eastAsia="Calibri"/>
          <w:spacing w:val="-6"/>
        </w:rPr>
        <w:t xml:space="preserve"> </w:t>
      </w:r>
      <w:r w:rsidRPr="00E50E0D">
        <w:rPr>
          <w:rFonts w:eastAsia="Calibri"/>
        </w:rPr>
        <w:t>direkt;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before="36" w:line="276" w:lineRule="auto"/>
        <w:ind w:right="-180"/>
        <w:jc w:val="both"/>
        <w:rPr>
          <w:rFonts w:eastAsia="Calibri"/>
        </w:rPr>
      </w:pPr>
      <w:r w:rsidRPr="00E50E0D">
        <w:rPr>
          <w:rFonts w:eastAsia="Calibri"/>
        </w:rPr>
        <w:t>Vërtetim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nga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institucioni</w:t>
      </w:r>
      <w:r w:rsidRPr="00E50E0D">
        <w:rPr>
          <w:rFonts w:eastAsia="Calibri"/>
          <w:spacing w:val="-9"/>
        </w:rPr>
        <w:t xml:space="preserve"> </w:t>
      </w:r>
      <w:r w:rsidRPr="00E50E0D">
        <w:rPr>
          <w:rFonts w:eastAsia="Calibri"/>
        </w:rPr>
        <w:t>që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nuk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ka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masë</w:t>
      </w:r>
      <w:r w:rsidRPr="00E50E0D">
        <w:rPr>
          <w:rFonts w:eastAsia="Calibri"/>
          <w:spacing w:val="-5"/>
        </w:rPr>
        <w:t xml:space="preserve"> </w:t>
      </w:r>
      <w:r w:rsidRPr="00E50E0D">
        <w:rPr>
          <w:rFonts w:eastAsia="Calibri"/>
        </w:rPr>
        <w:t>displinore</w:t>
      </w:r>
      <w:r w:rsidRPr="00E50E0D">
        <w:rPr>
          <w:rFonts w:eastAsia="Calibri"/>
          <w:spacing w:val="-10"/>
        </w:rPr>
        <w:t xml:space="preserve"> </w:t>
      </w:r>
      <w:r w:rsidRPr="00E50E0D">
        <w:rPr>
          <w:rFonts w:eastAsia="Calibri"/>
        </w:rPr>
        <w:t>në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fuqi.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before="36" w:line="276" w:lineRule="auto"/>
        <w:ind w:right="-180"/>
        <w:jc w:val="both"/>
        <w:rPr>
          <w:rFonts w:eastAsia="Calibri"/>
        </w:rPr>
      </w:pPr>
      <w:r w:rsidRPr="00E50E0D">
        <w:rPr>
          <w:rFonts w:eastAsia="Calibri"/>
        </w:rPr>
        <w:t>Çdo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dokumentacion</w:t>
      </w:r>
      <w:r w:rsidRPr="00E50E0D">
        <w:rPr>
          <w:rFonts w:eastAsia="Calibri"/>
          <w:spacing w:val="-14"/>
        </w:rPr>
        <w:t xml:space="preserve"> </w:t>
      </w:r>
      <w:r w:rsidRPr="00E50E0D">
        <w:rPr>
          <w:rFonts w:eastAsia="Calibri"/>
        </w:rPr>
        <w:t>tjetër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që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vërteton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trajnimet,</w:t>
      </w:r>
      <w:r w:rsidRPr="00E50E0D">
        <w:rPr>
          <w:rFonts w:eastAsia="Calibri"/>
          <w:spacing w:val="-8"/>
        </w:rPr>
        <w:t xml:space="preserve"> </w:t>
      </w:r>
      <w:r w:rsidRPr="00E50E0D">
        <w:rPr>
          <w:rFonts w:eastAsia="Calibri"/>
        </w:rPr>
        <w:t>kualifikimet,</w:t>
      </w:r>
      <w:r w:rsidRPr="00E50E0D">
        <w:rPr>
          <w:rFonts w:eastAsia="Calibri"/>
          <w:spacing w:val="-11"/>
        </w:rPr>
        <w:t xml:space="preserve"> </w:t>
      </w:r>
      <w:r w:rsidRPr="00E50E0D">
        <w:rPr>
          <w:rFonts w:eastAsia="Calibri"/>
        </w:rPr>
        <w:t>arsimin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shtesë,</w:t>
      </w:r>
      <w:r w:rsidRPr="00E50E0D">
        <w:rPr>
          <w:rFonts w:eastAsia="Calibri"/>
          <w:spacing w:val="-6"/>
        </w:rPr>
        <w:t xml:space="preserve"> </w:t>
      </w:r>
      <w:r w:rsidRPr="00E50E0D">
        <w:rPr>
          <w:rFonts w:eastAsia="Calibri"/>
        </w:rPr>
        <w:t>vlerësimet pozitive</w:t>
      </w:r>
      <w:r w:rsidRPr="00E50E0D">
        <w:rPr>
          <w:rFonts w:eastAsia="Calibri"/>
          <w:spacing w:val="-7"/>
        </w:rPr>
        <w:t xml:space="preserve"> </w:t>
      </w:r>
      <w:r w:rsidRPr="00E50E0D">
        <w:rPr>
          <w:rFonts w:eastAsia="Calibri"/>
        </w:rPr>
        <w:t>apo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të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>tjera</w:t>
      </w:r>
      <w:r w:rsidRPr="00E50E0D">
        <w:rPr>
          <w:rFonts w:eastAsia="Calibri"/>
          <w:spacing w:val="-4"/>
        </w:rPr>
        <w:t xml:space="preserve"> </w:t>
      </w:r>
      <w:r w:rsidRPr="00E50E0D">
        <w:rPr>
          <w:rFonts w:eastAsia="Calibri"/>
        </w:rPr>
        <w:t>të</w:t>
      </w:r>
      <w:r w:rsidRPr="00E50E0D">
        <w:rPr>
          <w:rFonts w:eastAsia="Calibri"/>
          <w:spacing w:val="-1"/>
        </w:rPr>
        <w:t xml:space="preserve"> </w:t>
      </w:r>
      <w:r w:rsidRPr="00E50E0D">
        <w:rPr>
          <w:rFonts w:eastAsia="Calibri"/>
        </w:rPr>
        <w:t>përmendura</w:t>
      </w:r>
      <w:r w:rsidRPr="00E50E0D">
        <w:rPr>
          <w:rFonts w:eastAsia="Calibri"/>
          <w:spacing w:val="-12"/>
        </w:rPr>
        <w:t xml:space="preserve"> </w:t>
      </w:r>
      <w:r w:rsidRPr="00E50E0D">
        <w:rPr>
          <w:rFonts w:eastAsia="Calibri"/>
        </w:rPr>
        <w:t>në</w:t>
      </w:r>
      <w:r w:rsidRPr="00E50E0D">
        <w:rPr>
          <w:rFonts w:eastAsia="Calibri"/>
          <w:spacing w:val="-2"/>
        </w:rPr>
        <w:t xml:space="preserve"> </w:t>
      </w:r>
      <w:r w:rsidRPr="00E50E0D">
        <w:rPr>
          <w:rFonts w:eastAsia="Calibri"/>
        </w:rPr>
        <w:t>jetë shkrimin</w:t>
      </w:r>
      <w:r w:rsidRPr="00E50E0D">
        <w:rPr>
          <w:rFonts w:eastAsia="Calibri"/>
          <w:spacing w:val="-11"/>
        </w:rPr>
        <w:t xml:space="preserve"> </w:t>
      </w:r>
      <w:r w:rsidRPr="00E50E0D">
        <w:rPr>
          <w:rFonts w:eastAsia="Calibri"/>
        </w:rPr>
        <w:t>tuaj;</w:t>
      </w:r>
    </w:p>
    <w:p w:rsidR="00854790" w:rsidRPr="00E50E0D" w:rsidRDefault="00854790" w:rsidP="00F330BF">
      <w:pPr>
        <w:pStyle w:val="ListParagraph"/>
        <w:numPr>
          <w:ilvl w:val="0"/>
          <w:numId w:val="2"/>
        </w:numPr>
        <w:spacing w:before="36" w:line="276" w:lineRule="auto"/>
        <w:ind w:right="-180"/>
        <w:jc w:val="both"/>
        <w:rPr>
          <w:rFonts w:eastAsia="Calibri"/>
        </w:rPr>
      </w:pPr>
      <w:r w:rsidRPr="00E50E0D">
        <w:rPr>
          <w:rFonts w:eastAsia="Calibri"/>
        </w:rPr>
        <w:t>Lista e dokumentave të sipërcituar të jetë e inventarizuar dhe e nënshkruar nga kandidati.</w:t>
      </w:r>
    </w:p>
    <w:p w:rsidR="00854790" w:rsidRPr="000C549B" w:rsidRDefault="00854790" w:rsidP="00854790">
      <w:pPr>
        <w:spacing w:before="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4790" w:rsidRPr="000C549B" w:rsidRDefault="00854790" w:rsidP="00854790">
      <w:pPr>
        <w:spacing w:before="4"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4790" w:rsidRDefault="00854790" w:rsidP="00854790">
      <w:pPr>
        <w:ind w:left="116" w:right="180"/>
        <w:jc w:val="both"/>
        <w:rPr>
          <w:rFonts w:ascii="Times New Roman" w:eastAsia="Calibri" w:hAnsi="Times New Roman" w:cs="Times New Roman"/>
          <w:b/>
          <w:i/>
          <w:color w:val="FF0000"/>
          <w:w w:val="102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Aplikimi</w:t>
      </w:r>
      <w:r w:rsidRPr="000C549B">
        <w:rPr>
          <w:rFonts w:ascii="Times New Roman" w:eastAsia="Calibri" w:hAnsi="Times New Roman" w:cs="Times New Roman"/>
          <w:b/>
          <w:i/>
          <w:spacing w:val="1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dhe</w:t>
      </w:r>
      <w:r w:rsidRPr="000C549B">
        <w:rPr>
          <w:rFonts w:ascii="Times New Roman" w:eastAsia="Calibri" w:hAnsi="Times New Roman" w:cs="Times New Roman"/>
          <w:b/>
          <w:i/>
          <w:spacing w:val="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dorëzimi</w:t>
      </w:r>
      <w:r w:rsidRPr="000C549B">
        <w:rPr>
          <w:rFonts w:ascii="Times New Roman" w:eastAsia="Calibri" w:hAnsi="Times New Roman" w:cs="Times New Roman"/>
          <w:b/>
          <w:i/>
          <w:spacing w:val="17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i</w:t>
      </w:r>
      <w:r w:rsidRPr="000C549B">
        <w:rPr>
          <w:rFonts w:ascii="Times New Roman" w:eastAsia="Calibri" w:hAnsi="Times New Roman" w:cs="Times New Roman"/>
          <w:b/>
          <w:i/>
          <w:spacing w:val="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dokumentave</w:t>
      </w:r>
      <w:r w:rsidRPr="000C549B">
        <w:rPr>
          <w:rFonts w:ascii="Times New Roman" w:eastAsia="Calibri" w:hAnsi="Times New Roman" w:cs="Times New Roman"/>
          <w:b/>
          <w:i/>
          <w:spacing w:val="2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bëhet  pranë  Zyrës me një Ndalesë në  Bashkinë  Shkodër</w:t>
      </w:r>
      <w:r w:rsidRPr="000C549B">
        <w:rPr>
          <w:rFonts w:ascii="Times New Roman" w:eastAsia="Calibri" w:hAnsi="Times New Roman" w:cs="Times New Roman"/>
          <w:b/>
          <w:i/>
          <w:spacing w:val="1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brenda</w:t>
      </w:r>
      <w:r w:rsidRPr="000C549B">
        <w:rPr>
          <w:rFonts w:ascii="Times New Roman" w:eastAsia="Calibri" w:hAnsi="Times New Roman" w:cs="Times New Roman"/>
          <w:b/>
          <w:i/>
          <w:spacing w:val="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color w:val="000000" w:themeColor="text1"/>
          <w:w w:val="102"/>
          <w:sz w:val="24"/>
          <w:szCs w:val="24"/>
        </w:rPr>
        <w:t xml:space="preserve">datës </w:t>
      </w:r>
      <w:r w:rsidR="00A94CC6">
        <w:rPr>
          <w:rFonts w:ascii="Times New Roman" w:hAnsi="Times New Roman" w:cs="Times New Roman"/>
          <w:b/>
          <w:color w:val="FF0000"/>
          <w:sz w:val="24"/>
          <w:szCs w:val="24"/>
        </w:rPr>
        <w:t>30.10.2023.</w:t>
      </w:r>
      <w:r w:rsidR="00803E59">
        <w:rPr>
          <w:rFonts w:ascii="Times New Roman" w:eastAsia="Calibri" w:hAnsi="Times New Roman" w:cs="Times New Roman"/>
          <w:b/>
          <w:i/>
          <w:color w:val="FF0000"/>
          <w:w w:val="102"/>
          <w:sz w:val="24"/>
          <w:szCs w:val="24"/>
          <w:u w:val="single"/>
        </w:rPr>
        <w:t xml:space="preserve">    </w:t>
      </w:r>
    </w:p>
    <w:p w:rsidR="00854790" w:rsidRPr="000C549B" w:rsidRDefault="00854790" w:rsidP="00854790">
      <w:pPr>
        <w:ind w:left="116" w:right="18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854790" w:rsidRPr="000C549B" w:rsidRDefault="00854790" w:rsidP="00854790">
      <w:pPr>
        <w:spacing w:before="6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1.3     </w:t>
      </w: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REZULTATET</w:t>
      </w:r>
      <w:r w:rsidRPr="000C549B">
        <w:rPr>
          <w:rFonts w:ascii="Times New Roman" w:eastAsia="Calibri" w:hAnsi="Times New Roman" w:cs="Times New Roman"/>
          <w:b/>
          <w:color w:val="000000"/>
          <w:spacing w:val="-1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PËR</w:t>
      </w:r>
      <w:r w:rsidRPr="000C549B">
        <w:rPr>
          <w:rFonts w:ascii="Times New Roman" w:eastAsia="Calibri" w:hAnsi="Times New Roman" w:cs="Times New Roman"/>
          <w:b/>
          <w:color w:val="000000"/>
          <w:spacing w:val="-4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FAZËN</w:t>
      </w:r>
      <w:r w:rsidRPr="000C549B">
        <w:rPr>
          <w:rFonts w:ascii="Times New Roman" w:eastAsia="Calibri" w:hAnsi="Times New Roman" w:cs="Times New Roman"/>
          <w:b/>
          <w:color w:val="000000"/>
          <w:spacing w:val="-6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b/>
          <w:color w:val="000000"/>
          <w:spacing w:val="-1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VERIFIKIMIT</w:t>
      </w:r>
      <w:r w:rsidRPr="000C549B">
        <w:rPr>
          <w:rFonts w:ascii="Times New Roman" w:eastAsia="Calibri" w:hAnsi="Times New Roman" w:cs="Times New Roman"/>
          <w:b/>
          <w:color w:val="000000"/>
          <w:spacing w:val="-1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PARAPRAK</w:t>
      </w:r>
    </w:p>
    <w:p w:rsidR="00854790" w:rsidRPr="000C549B" w:rsidRDefault="00854790" w:rsidP="00854790">
      <w:pPr>
        <w:ind w:right="19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49B">
        <w:rPr>
          <w:rFonts w:ascii="Times New Roman" w:eastAsia="Calibri" w:hAnsi="Times New Roman" w:cs="Times New Roman"/>
          <w:sz w:val="24"/>
          <w:szCs w:val="24"/>
        </w:rPr>
        <w:t>Bashkia Shkodër</w:t>
      </w:r>
      <w:r w:rsidRPr="000C549B">
        <w:rPr>
          <w:rFonts w:ascii="Times New Roman" w:eastAsia="Calibri" w:hAnsi="Times New Roman" w:cs="Times New Roman"/>
          <w:spacing w:val="1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do</w:t>
      </w:r>
      <w:r w:rsidRPr="000C549B">
        <w:rPr>
          <w:rFonts w:ascii="Times New Roman" w:eastAsia="Calibri" w:hAnsi="Times New Roman" w:cs="Times New Roman"/>
          <w:spacing w:val="19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spacing w:val="2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shpallë në</w:t>
      </w:r>
      <w:r w:rsidRPr="000C549B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faqen zyrtare</w:t>
      </w:r>
      <w:r w:rsidRPr="000C54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të Bashkisë Shkodër </w:t>
      </w:r>
      <w:r w:rsidRPr="000C549B">
        <w:rPr>
          <w:rFonts w:ascii="Times New Roman" w:eastAsia="Calibri" w:hAnsi="Times New Roman" w:cs="Times New Roman"/>
          <w:sz w:val="24"/>
          <w:szCs w:val="24"/>
        </w:rPr>
        <w:t>dhe</w:t>
      </w:r>
      <w:r w:rsidRPr="000C549B">
        <w:rPr>
          <w:rFonts w:ascii="Times New Roman" w:eastAsia="Calibri" w:hAnsi="Times New Roman" w:cs="Times New Roman"/>
          <w:spacing w:val="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në</w:t>
      </w:r>
      <w:r w:rsidRPr="000C549B">
        <w:rPr>
          <w:rFonts w:ascii="Times New Roman" w:eastAsia="Calibri" w:hAnsi="Times New Roman" w:cs="Times New Roman"/>
          <w:spacing w:val="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portalin</w:t>
      </w:r>
      <w:r w:rsidRPr="000C54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pacing w:val="-1"/>
          <w:sz w:val="24"/>
          <w:szCs w:val="24"/>
        </w:rPr>
        <w:t xml:space="preserve">e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“</w:t>
      </w:r>
      <w:r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Agjensisë Kombëtarë e Punësimit dhe Aftësive”,</w:t>
      </w:r>
      <w:r w:rsidRPr="000C549B">
        <w:rPr>
          <w:rFonts w:ascii="Times New Roman" w:eastAsia="Calibri" w:hAnsi="Times New Roman" w:cs="Times New Roman"/>
          <w:color w:val="000000" w:themeColor="text1"/>
          <w:spacing w:val="-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listën</w:t>
      </w:r>
      <w:r w:rsidRPr="000C549B">
        <w:rPr>
          <w:rFonts w:ascii="Times New Roman" w:eastAsia="Calibri" w:hAnsi="Times New Roman" w:cs="Times New Roman"/>
          <w:color w:val="000000" w:themeColor="text1"/>
          <w:spacing w:val="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color w:val="000000" w:themeColor="text1"/>
          <w:spacing w:val="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kandidatëve që</w:t>
      </w:r>
      <w:r w:rsidRPr="000C549B">
        <w:rPr>
          <w:rFonts w:ascii="Times New Roman" w:eastAsia="Calibri" w:hAnsi="Times New Roman" w:cs="Times New Roman"/>
          <w:color w:val="000000" w:themeColor="text1"/>
          <w:spacing w:val="2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plotësojnë</w:t>
      </w:r>
      <w:r w:rsidRPr="000C549B">
        <w:rPr>
          <w:rFonts w:ascii="Times New Roman" w:eastAsia="Calibri" w:hAnsi="Times New Roman" w:cs="Times New Roman"/>
          <w:color w:val="000000" w:themeColor="text1"/>
          <w:spacing w:val="1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kushtet</w:t>
      </w:r>
      <w:r w:rsidRPr="000C549B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dhe</w:t>
      </w:r>
      <w:r w:rsidRPr="000C549B">
        <w:rPr>
          <w:rFonts w:ascii="Times New Roman" w:eastAsia="Calibri" w:hAnsi="Times New Roman" w:cs="Times New Roman"/>
          <w:color w:val="000000" w:themeColor="text1"/>
          <w:spacing w:val="2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kërkesat</w:t>
      </w:r>
      <w:r w:rsidRPr="000C549B"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posaçme</w:t>
      </w:r>
      <w:r w:rsidRPr="000C549B">
        <w:rPr>
          <w:rFonts w:ascii="Times New Roman" w:eastAsia="Calibri" w:hAnsi="Times New Roman" w:cs="Times New Roman"/>
          <w:color w:val="000000" w:themeColor="text1"/>
          <w:spacing w:val="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për</w:t>
      </w:r>
      <w:r w:rsidRPr="000C549B">
        <w:rPr>
          <w:rFonts w:ascii="Times New Roman" w:eastAsia="Calibri" w:hAnsi="Times New Roman" w:cs="Times New Roman"/>
          <w:color w:val="000000" w:themeColor="text1"/>
          <w:spacing w:val="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procedurën e</w:t>
      </w:r>
      <w:r w:rsidRPr="000C549B">
        <w:rPr>
          <w:rFonts w:ascii="Times New Roman" w:eastAsia="Calibri" w:hAnsi="Times New Roman" w:cs="Times New Roman"/>
          <w:color w:val="000000" w:themeColor="text1"/>
          <w:spacing w:val="1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lëvizjes</w:t>
      </w:r>
      <w:r w:rsidRPr="000C549B">
        <w:rPr>
          <w:rFonts w:ascii="Times New Roman" w:eastAsia="Calibri" w:hAnsi="Times New Roman" w:cs="Times New Roman"/>
          <w:color w:val="000000" w:themeColor="text1"/>
          <w:spacing w:val="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paralele</w:t>
      </w:r>
      <w:r w:rsidRPr="000C549B">
        <w:rPr>
          <w:rFonts w:ascii="Times New Roman" w:eastAsia="Calibri" w:hAnsi="Times New Roman" w:cs="Times New Roman"/>
          <w:sz w:val="24"/>
          <w:szCs w:val="24"/>
        </w:rPr>
        <w:t>,</w:t>
      </w:r>
      <w:r w:rsidRPr="000C549B">
        <w:rPr>
          <w:rFonts w:ascii="Times New Roman" w:eastAsia="Calibri" w:hAnsi="Times New Roman" w:cs="Times New Roman"/>
          <w:spacing w:val="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si</w:t>
      </w:r>
      <w:r w:rsidRPr="000C549B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dhe datën,</w:t>
      </w:r>
      <w:r w:rsidRPr="000C549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vendin</w:t>
      </w:r>
      <w:r w:rsidRPr="000C549B">
        <w:rPr>
          <w:rFonts w:ascii="Times New Roman" w:eastAsia="Calibri" w:hAnsi="Times New Roman" w:cs="Times New Roman"/>
          <w:spacing w:val="-7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dhe</w:t>
      </w:r>
      <w:r w:rsidRPr="000C549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orën</w:t>
      </w:r>
      <w:r w:rsidRPr="000C549B">
        <w:rPr>
          <w:rFonts w:ascii="Times New Roman" w:eastAsia="Calibri" w:hAnsi="Times New Roman" w:cs="Times New Roman"/>
          <w:spacing w:val="-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saktë</w:t>
      </w:r>
      <w:r w:rsidRPr="000C549B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kur</w:t>
      </w:r>
      <w:r w:rsidRPr="000C549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do</w:t>
      </w:r>
      <w:r w:rsidRPr="000C549B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 xml:space="preserve">zhvillohet </w:t>
      </w:r>
      <w:r w:rsidRPr="000C549B">
        <w:rPr>
          <w:rFonts w:ascii="Times New Roman" w:eastAsia="Calibri" w:hAnsi="Times New Roman" w:cs="Times New Roman"/>
          <w:spacing w:val="-9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intervista.</w:t>
      </w:r>
    </w:p>
    <w:p w:rsidR="00854790" w:rsidRPr="004A1037" w:rsidRDefault="00854790" w:rsidP="0085479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49B">
        <w:rPr>
          <w:rFonts w:ascii="Times New Roman" w:eastAsia="Calibri" w:hAnsi="Times New Roman" w:cs="Times New Roman"/>
          <w:sz w:val="24"/>
          <w:szCs w:val="24"/>
        </w:rPr>
        <w:t>Në</w:t>
      </w:r>
      <w:r w:rsidRPr="000C549B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njëjtën</w:t>
      </w:r>
      <w:r w:rsidRPr="000C549B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datë</w:t>
      </w:r>
      <w:r w:rsidRPr="000C549B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kandidatët</w:t>
      </w:r>
      <w:r w:rsidRPr="000C549B">
        <w:rPr>
          <w:rFonts w:ascii="Times New Roman" w:eastAsia="Calibri" w:hAnsi="Times New Roman" w:cs="Times New Roman"/>
          <w:spacing w:val="10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që</w:t>
      </w:r>
      <w:r w:rsidRPr="000C549B">
        <w:rPr>
          <w:rFonts w:ascii="Times New Roman" w:eastAsia="Calibri" w:hAnsi="Times New Roman" w:cs="Times New Roman"/>
          <w:spacing w:val="1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nuk</w:t>
      </w:r>
      <w:r w:rsidRPr="000C549B">
        <w:rPr>
          <w:rFonts w:ascii="Times New Roman" w:eastAsia="Calibri" w:hAnsi="Times New Roman" w:cs="Times New Roman"/>
          <w:spacing w:val="1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i</w:t>
      </w:r>
      <w:r w:rsidRPr="000C549B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plotësojnë</w:t>
      </w:r>
      <w:r w:rsidRPr="000C549B">
        <w:rPr>
          <w:rFonts w:ascii="Times New Roman" w:eastAsia="Calibri" w:hAnsi="Times New Roman" w:cs="Times New Roman"/>
          <w:spacing w:val="9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kushtet</w:t>
      </w:r>
      <w:r w:rsidRPr="000C549B">
        <w:rPr>
          <w:rFonts w:ascii="Times New Roman" w:eastAsia="Calibri" w:hAnsi="Times New Roman" w:cs="Times New Roman"/>
          <w:spacing w:val="1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spacing w:val="1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lëvizjes</w:t>
      </w:r>
      <w:r w:rsidRPr="000C549B">
        <w:rPr>
          <w:rFonts w:ascii="Times New Roman" w:eastAsia="Calibri" w:hAnsi="Times New Roman" w:cs="Times New Roman"/>
          <w:spacing w:val="1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paralele</w:t>
      </w:r>
      <w:r w:rsidRPr="000C549B">
        <w:rPr>
          <w:rFonts w:ascii="Times New Roman" w:eastAsia="Calibri" w:hAnsi="Times New Roman" w:cs="Times New Roman"/>
          <w:spacing w:val="1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dhe kërkesat</w:t>
      </w:r>
      <w:r w:rsidRPr="000C549B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spacing w:val="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sz w:val="24"/>
          <w:szCs w:val="24"/>
        </w:rPr>
        <w:t xml:space="preserve">posaçme 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nga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Sektori i Burimeve Njerëzore, 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>Drejtoria e Burimeve Njerëzore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dhe Shërbimeve Mbështetëse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  <w:t>(</w:t>
      </w:r>
      <w:r>
        <w:rPr>
          <w:rFonts w:ascii="Times New Roman" w:eastAsia="Calibri" w:hAnsi="Times New Roman" w:cs="Times New Roman"/>
          <w:i/>
          <w:sz w:val="24"/>
          <w:szCs w:val="24"/>
        </w:rPr>
        <w:t xml:space="preserve">nëpërmjet </w:t>
      </w:r>
      <w:r w:rsidRPr="000C549B">
        <w:rPr>
          <w:rFonts w:ascii="Times New Roman" w:eastAsia="Calibri" w:hAnsi="Times New Roman" w:cs="Times New Roman"/>
          <w:i/>
          <w:sz w:val="24"/>
          <w:szCs w:val="24"/>
        </w:rPr>
        <w:t>adresës së e-mail</w:t>
      </w:r>
      <w:r>
        <w:rPr>
          <w:rFonts w:ascii="Times New Roman" w:eastAsia="Calibri" w:hAnsi="Times New Roman"/>
          <w:i/>
          <w:sz w:val="24"/>
          <w:szCs w:val="24"/>
        </w:rPr>
        <w:t xml:space="preserve"> në jetëshkrimin e dorëzuar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, për shkaqet e moskualifikimit. </w:t>
      </w:r>
    </w:p>
    <w:p w:rsidR="00854790" w:rsidRDefault="00854790" w:rsidP="00854790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49B">
        <w:rPr>
          <w:rFonts w:ascii="Times New Roman" w:eastAsia="Calibri" w:hAnsi="Times New Roman" w:cs="Times New Roman"/>
          <w:sz w:val="24"/>
          <w:szCs w:val="24"/>
        </w:rPr>
        <w:t>Kandidatët e pakualifikuar kanë të drejtë të paraqesin ankesat me shkrim brenda 3 (tre) ditëve kalendarike nga data e njoftimit individual.</w:t>
      </w:r>
    </w:p>
    <w:p w:rsidR="00854790" w:rsidRDefault="00854790" w:rsidP="0085479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6D79" w:rsidRDefault="00FC6D79" w:rsidP="0085479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FC6D79" w:rsidRPr="000C549B" w:rsidRDefault="00FC6D79" w:rsidP="00854790">
      <w:pPr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854790" w:rsidRPr="000C549B" w:rsidRDefault="00854790" w:rsidP="00854790">
      <w:pPr>
        <w:pStyle w:val="NoSpacing"/>
        <w:spacing w:line="276" w:lineRule="auto"/>
        <w:ind w:left="851" w:hanging="851"/>
        <w:jc w:val="center"/>
        <w:rPr>
          <w:rFonts w:ascii="Times New Roman" w:hAnsi="Times New Roman"/>
          <w:b/>
          <w:sz w:val="24"/>
          <w:szCs w:val="24"/>
        </w:rPr>
      </w:pPr>
      <w:r w:rsidRPr="000C549B"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hAnsi="Times New Roman"/>
          <w:b/>
          <w:bCs/>
          <w:color w:val="FFFFFF"/>
          <w:sz w:val="24"/>
          <w:szCs w:val="24"/>
          <w:shd w:val="clear" w:color="auto" w:fill="000000"/>
        </w:rPr>
        <w:t xml:space="preserve"> 1.4    </w:t>
      </w:r>
      <w:r w:rsidRPr="000C549B">
        <w:rPr>
          <w:rFonts w:ascii="Times New Roman" w:hAnsi="Times New Roman"/>
          <w:color w:val="FFFFFF"/>
          <w:spacing w:val="12"/>
          <w:position w:val="-15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FUSHAT</w:t>
      </w:r>
      <w:r w:rsidRPr="000C549B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E</w:t>
      </w:r>
      <w:r w:rsidRPr="000C549B">
        <w:rPr>
          <w:rFonts w:ascii="Times New Roman" w:hAnsi="Times New Roman"/>
          <w:b/>
          <w:spacing w:val="-1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NJOHURIVE,</w:t>
      </w:r>
      <w:r w:rsidRPr="000C549B">
        <w:rPr>
          <w:rFonts w:ascii="Times New Roman" w:hAnsi="Times New Roman"/>
          <w:b/>
          <w:spacing w:val="-12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AFTËSITË</w:t>
      </w:r>
      <w:r w:rsidRPr="000C549B">
        <w:rPr>
          <w:rFonts w:ascii="Times New Roman" w:hAnsi="Times New Roman"/>
          <w:b/>
          <w:spacing w:val="-9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DHE</w:t>
      </w:r>
      <w:r w:rsidRPr="000C549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CILËSITË</w:t>
      </w:r>
      <w:r w:rsidRPr="000C549B">
        <w:rPr>
          <w:rFonts w:ascii="Times New Roman" w:hAnsi="Times New Roman"/>
          <w:b/>
          <w:spacing w:val="-8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MBI</w:t>
      </w:r>
      <w:r w:rsidRPr="000C549B">
        <w:rPr>
          <w:rFonts w:ascii="Times New Roman" w:hAnsi="Times New Roman"/>
          <w:b/>
          <w:spacing w:val="-4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TË</w:t>
      </w:r>
      <w:r w:rsidRPr="000C549B">
        <w:rPr>
          <w:rFonts w:ascii="Times New Roman" w:hAnsi="Times New Roman"/>
          <w:b/>
          <w:spacing w:val="-2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CILAT</w:t>
      </w:r>
      <w:r w:rsidRPr="000C549B">
        <w:rPr>
          <w:rFonts w:ascii="Times New Roman" w:hAnsi="Times New Roman"/>
          <w:b/>
          <w:spacing w:val="-6"/>
          <w:sz w:val="24"/>
          <w:szCs w:val="24"/>
        </w:rPr>
        <w:t xml:space="preserve"> </w:t>
      </w:r>
      <w:r w:rsidRPr="000C549B">
        <w:rPr>
          <w:rFonts w:ascii="Times New Roman" w:hAnsi="Times New Roman"/>
          <w:b/>
          <w:sz w:val="24"/>
          <w:szCs w:val="24"/>
        </w:rPr>
        <w:t>DO              TË ZHVILLOHET KONKURIMI</w:t>
      </w:r>
    </w:p>
    <w:p w:rsidR="00854790" w:rsidRPr="000C549B" w:rsidRDefault="00854790" w:rsidP="00854790">
      <w:pPr>
        <w:pStyle w:val="NoSpacing"/>
        <w:spacing w:line="276" w:lineRule="auto"/>
        <w:ind w:left="851" w:hanging="851"/>
        <w:jc w:val="both"/>
        <w:rPr>
          <w:rFonts w:ascii="Times New Roman" w:hAnsi="Times New Roman"/>
          <w:b/>
          <w:sz w:val="24"/>
          <w:szCs w:val="24"/>
        </w:rPr>
      </w:pPr>
    </w:p>
    <w:p w:rsidR="00854790" w:rsidRPr="000C549B" w:rsidRDefault="00854790" w:rsidP="00854790">
      <w:pPr>
        <w:ind w:left="116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Kandidatët 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9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do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3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1"/>
          <w:sz w:val="24"/>
          <w:szCs w:val="24"/>
        </w:rPr>
        <w:t xml:space="preserve"> 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vlerësohen 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në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lidhje</w:t>
      </w:r>
      <w:r w:rsidRPr="000C549B">
        <w:rPr>
          <w:rFonts w:ascii="Times New Roman" w:eastAsia="Calibri" w:hAnsi="Times New Roman" w:cs="Times New Roman"/>
          <w:b/>
          <w:color w:val="000000" w:themeColor="text1"/>
          <w:spacing w:val="-5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me</w:t>
      </w:r>
      <w:r w:rsidRPr="000C549B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:</w:t>
      </w:r>
    </w:p>
    <w:p w:rsidR="00D57E91" w:rsidRPr="008277FC" w:rsidRDefault="00D57E91" w:rsidP="00D57E91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Ligji</w:t>
      </w:r>
      <w:r w:rsidRPr="008277FC">
        <w:rPr>
          <w:rFonts w:ascii="Times New Roman" w:hAnsi="Times New Roman"/>
          <w:sz w:val="24"/>
          <w:szCs w:val="24"/>
        </w:rPr>
        <w:t xml:space="preserve"> nr. 139/2015 “Për vetëqeverisjen vendore ”, i ndryshuar,</w:t>
      </w:r>
    </w:p>
    <w:p w:rsidR="00D57E91" w:rsidRPr="008277FC" w:rsidRDefault="00D57E91" w:rsidP="00D57E91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Ligji</w:t>
      </w:r>
      <w:r w:rsidRPr="008277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nr. 152/2013 "Për nëpunësin civil", i ndryshuar </w:t>
      </w:r>
    </w:p>
    <w:p w:rsidR="00D57E91" w:rsidRPr="00F5711D" w:rsidRDefault="00D57E91" w:rsidP="00D57E91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8277FC">
        <w:rPr>
          <w:rFonts w:ascii="Times New Roman" w:hAnsi="Times New Roman"/>
          <w:spacing w:val="44"/>
          <w:sz w:val="24"/>
          <w:szCs w:val="24"/>
        </w:rPr>
        <w:t>L</w:t>
      </w:r>
      <w:r w:rsidRPr="008277FC">
        <w:rPr>
          <w:rFonts w:ascii="Times New Roman" w:hAnsi="Times New Roman"/>
          <w:sz w:val="24"/>
          <w:szCs w:val="24"/>
        </w:rPr>
        <w:t>igji nr</w:t>
      </w:r>
      <w:r w:rsidRPr="008277FC">
        <w:rPr>
          <w:rFonts w:ascii="Times New Roman" w:hAnsi="Times New Roman"/>
          <w:spacing w:val="2"/>
          <w:sz w:val="24"/>
          <w:szCs w:val="24"/>
        </w:rPr>
        <w:t>.</w:t>
      </w:r>
      <w:r w:rsidRPr="008277FC">
        <w:rPr>
          <w:rFonts w:ascii="Times New Roman" w:hAnsi="Times New Roman"/>
          <w:sz w:val="24"/>
          <w:szCs w:val="24"/>
        </w:rPr>
        <w:t xml:space="preserve">9131 </w:t>
      </w:r>
      <w:r w:rsidRPr="008277FC">
        <w:rPr>
          <w:rFonts w:ascii="Times New Roman" w:hAnsi="Times New Roman"/>
          <w:spacing w:val="2"/>
          <w:sz w:val="24"/>
          <w:szCs w:val="24"/>
        </w:rPr>
        <w:t>da</w:t>
      </w:r>
      <w:r w:rsidRPr="008277FC">
        <w:rPr>
          <w:rFonts w:ascii="Times New Roman" w:hAnsi="Times New Roman"/>
          <w:sz w:val="24"/>
          <w:szCs w:val="24"/>
        </w:rPr>
        <w:t>të 08.06.20</w:t>
      </w:r>
      <w:r w:rsidRPr="008277FC">
        <w:rPr>
          <w:rFonts w:ascii="Times New Roman" w:hAnsi="Times New Roman"/>
          <w:spacing w:val="2"/>
          <w:sz w:val="24"/>
          <w:szCs w:val="24"/>
        </w:rPr>
        <w:t>0</w:t>
      </w:r>
      <w:r w:rsidRPr="008277FC">
        <w:rPr>
          <w:rFonts w:ascii="Times New Roman" w:hAnsi="Times New Roman"/>
          <w:sz w:val="24"/>
          <w:szCs w:val="24"/>
        </w:rPr>
        <w:t>3 “Për rre</w:t>
      </w:r>
      <w:r w:rsidRPr="008277FC">
        <w:rPr>
          <w:rFonts w:ascii="Times New Roman" w:hAnsi="Times New Roman"/>
          <w:spacing w:val="2"/>
          <w:sz w:val="24"/>
          <w:szCs w:val="24"/>
        </w:rPr>
        <w:t>g</w:t>
      </w:r>
      <w:r w:rsidRPr="008277FC">
        <w:rPr>
          <w:rFonts w:ascii="Times New Roman" w:hAnsi="Times New Roman"/>
          <w:sz w:val="24"/>
          <w:szCs w:val="24"/>
        </w:rPr>
        <w:t>ullat e etikës në a</w:t>
      </w:r>
      <w:r w:rsidRPr="008277FC">
        <w:rPr>
          <w:rFonts w:ascii="Times New Roman" w:hAnsi="Times New Roman"/>
          <w:spacing w:val="2"/>
          <w:sz w:val="24"/>
          <w:szCs w:val="24"/>
        </w:rPr>
        <w:t>d</w:t>
      </w:r>
      <w:r w:rsidRPr="008277FC">
        <w:rPr>
          <w:rFonts w:ascii="Times New Roman" w:hAnsi="Times New Roman"/>
          <w:spacing w:val="-2"/>
          <w:sz w:val="24"/>
          <w:szCs w:val="24"/>
        </w:rPr>
        <w:t>m</w:t>
      </w:r>
      <w:r w:rsidRPr="008277FC">
        <w:rPr>
          <w:rFonts w:ascii="Times New Roman" w:hAnsi="Times New Roman"/>
          <w:spacing w:val="2"/>
          <w:sz w:val="24"/>
          <w:szCs w:val="24"/>
        </w:rPr>
        <w:t>i</w:t>
      </w:r>
      <w:r w:rsidRPr="008277FC">
        <w:rPr>
          <w:rFonts w:ascii="Times New Roman" w:hAnsi="Times New Roman"/>
          <w:sz w:val="24"/>
          <w:szCs w:val="24"/>
        </w:rPr>
        <w:t xml:space="preserve">nistratën </w:t>
      </w:r>
      <w:r w:rsidRPr="008277FC">
        <w:rPr>
          <w:rFonts w:ascii="Times New Roman" w:hAnsi="Times New Roman"/>
          <w:spacing w:val="2"/>
          <w:sz w:val="24"/>
          <w:szCs w:val="24"/>
        </w:rPr>
        <w:t>p</w:t>
      </w:r>
      <w:r w:rsidRPr="008277FC">
        <w:rPr>
          <w:rFonts w:ascii="Times New Roman" w:hAnsi="Times New Roman"/>
          <w:sz w:val="24"/>
          <w:szCs w:val="24"/>
        </w:rPr>
        <w:t>ublike”,</w:t>
      </w:r>
    </w:p>
    <w:p w:rsidR="00D57E91" w:rsidRPr="00E84340" w:rsidRDefault="00D57E91" w:rsidP="00D57E91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lang w:val="it-CH"/>
        </w:rPr>
      </w:pPr>
      <w:r>
        <w:rPr>
          <w:lang w:val="it-CH"/>
        </w:rPr>
        <w:t>Ligji</w:t>
      </w:r>
      <w:r w:rsidRPr="00E84340">
        <w:rPr>
          <w:lang w:val="it-CH"/>
        </w:rPr>
        <w:t xml:space="preserve"> nr. 9975 datë 28.07.2008 “Për taksat kombëtare”, i ndryshuar</w:t>
      </w:r>
    </w:p>
    <w:p w:rsidR="00D57E91" w:rsidRPr="00E84340" w:rsidRDefault="00D57E91" w:rsidP="00D57E91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lang w:val="it-CH"/>
        </w:rPr>
      </w:pPr>
      <w:r w:rsidRPr="00E84340">
        <w:rPr>
          <w:lang w:val="it-CH"/>
        </w:rPr>
        <w:t xml:space="preserve">Ligji nr. 9920 datë 19.05.2008 “Për proçedurat tatimore në Republikën e Shqipërisë” i ndryshuar. </w:t>
      </w:r>
    </w:p>
    <w:p w:rsidR="00D57E91" w:rsidRPr="00E84340" w:rsidRDefault="00D57E91" w:rsidP="00D57E91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lang w:val="it-CH"/>
        </w:rPr>
      </w:pPr>
      <w:r w:rsidRPr="00E84340">
        <w:rPr>
          <w:lang w:val="it-CH"/>
        </w:rPr>
        <w:t>Ligji nr.68/2017, “Për financat e vetëqeverisjes vendore”</w:t>
      </w:r>
    </w:p>
    <w:p w:rsidR="00D57E91" w:rsidRPr="00E84340" w:rsidRDefault="00D57E91" w:rsidP="00D57E91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lang w:val="it-CH"/>
        </w:rPr>
      </w:pPr>
      <w:r w:rsidRPr="00E84340">
        <w:rPr>
          <w:lang w:val="it-CH"/>
        </w:rPr>
        <w:t>Ligji nr. 119/2014  datë 18.09.2014 “Për të drejtën e informimit”</w:t>
      </w:r>
    </w:p>
    <w:p w:rsidR="00854790" w:rsidRPr="000C549B" w:rsidRDefault="00854790" w:rsidP="00854790">
      <w:pPr>
        <w:pStyle w:val="ListParagraph"/>
        <w:spacing w:line="276" w:lineRule="auto"/>
        <w:ind w:right="304"/>
        <w:jc w:val="both"/>
      </w:pPr>
    </w:p>
    <w:p w:rsidR="00854790" w:rsidRPr="000C549B" w:rsidRDefault="00854790" w:rsidP="00854790">
      <w:pPr>
        <w:spacing w:before="6"/>
        <w:ind w:left="251"/>
        <w:jc w:val="both"/>
        <w:rPr>
          <w:rFonts w:ascii="Times New Roman" w:eastAsia="Calibri" w:hAnsi="Times New Roman" w:cs="Times New Roman"/>
          <w:b/>
          <w:color w:val="FFFFFF"/>
          <w:sz w:val="24"/>
          <w:szCs w:val="24"/>
        </w:rPr>
      </w:pP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1.5  </w:t>
      </w:r>
      <w:r w:rsidRPr="000C549B">
        <w:rPr>
          <w:rFonts w:ascii="Times New Roman" w:eastAsia="Times New Roman" w:hAnsi="Times New Roman" w:cs="Times New Roman"/>
          <w:b/>
          <w:bCs/>
          <w:sz w:val="24"/>
          <w:szCs w:val="24"/>
          <w:shd w:val="clear" w:color="auto" w:fill="000000"/>
        </w:rPr>
        <w:t>M</w:t>
      </w:r>
      <w:r w:rsidRPr="000C549B">
        <w:rPr>
          <w:rFonts w:ascii="Times New Roman" w:eastAsia="Calibri" w:hAnsi="Times New Roman" w:cs="Times New Roman"/>
          <w:b/>
          <w:position w:val="1"/>
          <w:sz w:val="24"/>
          <w:szCs w:val="24"/>
        </w:rPr>
        <w:t>ËNYRA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 xml:space="preserve"> E</w:t>
      </w:r>
      <w:r w:rsidRPr="000C549B">
        <w:rPr>
          <w:rFonts w:ascii="Times New Roman" w:eastAsia="Calibri" w:hAnsi="Times New Roman" w:cs="Times New Roman"/>
          <w:b/>
          <w:color w:val="000000"/>
          <w:spacing w:val="-1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VLERËSIMIT</w:t>
      </w:r>
      <w:r w:rsidRPr="000C549B">
        <w:rPr>
          <w:rFonts w:ascii="Times New Roman" w:eastAsia="Calibri" w:hAnsi="Times New Roman" w:cs="Times New Roman"/>
          <w:b/>
          <w:color w:val="000000"/>
          <w:spacing w:val="-1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b/>
          <w:color w:val="000000"/>
          <w:spacing w:val="-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KANDIDATËVE</w:t>
      </w:r>
    </w:p>
    <w:p w:rsidR="00854790" w:rsidRDefault="00854790" w:rsidP="00854790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0C549B">
        <w:t>Struktura e ndarjes së pikëve të vlerësimit të kandidatëve, është si më poshtë vijon:</w:t>
      </w:r>
    </w:p>
    <w:p w:rsidR="00854790" w:rsidRPr="000C549B" w:rsidRDefault="00854790" w:rsidP="00854790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</w:p>
    <w:p w:rsidR="00854790" w:rsidRPr="000C549B" w:rsidRDefault="00854790" w:rsidP="00854790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0C549B">
        <w:t xml:space="preserve"> a) </w:t>
      </w:r>
      <w:r w:rsidRPr="004A1037">
        <w:rPr>
          <w:b/>
        </w:rPr>
        <w:t>40 pikë</w:t>
      </w:r>
      <w:r w:rsidRPr="000C549B">
        <w:t xml:space="preserve"> për dokumentacionin e dorëzuar, i ndarë: 20 pikë për përvojën, 10 pikë për trajnimet apo kualifikimet e lidhura me fushën përkatëse, si dhe 10 pikë për çertifikimin pozitiv; </w:t>
      </w:r>
    </w:p>
    <w:p w:rsidR="00854790" w:rsidRPr="000C549B" w:rsidRDefault="00854790" w:rsidP="00854790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0C549B">
        <w:t xml:space="preserve">b) </w:t>
      </w:r>
      <w:r w:rsidRPr="004A1037">
        <w:rPr>
          <w:b/>
        </w:rPr>
        <w:t>60 pikë</w:t>
      </w:r>
      <w:r w:rsidRPr="000C549B">
        <w:t xml:space="preserve"> intervista me gojë.</w:t>
      </w:r>
    </w:p>
    <w:p w:rsidR="00854790" w:rsidRPr="000C549B" w:rsidRDefault="00854790" w:rsidP="00854790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  <w:rPr>
          <w:rFonts w:eastAsia="Calibri"/>
        </w:rPr>
      </w:pPr>
    </w:p>
    <w:p w:rsidR="00854790" w:rsidRPr="000C549B" w:rsidRDefault="00854790" w:rsidP="00854790">
      <w:pPr>
        <w:tabs>
          <w:tab w:val="left" w:pos="9090"/>
        </w:tabs>
        <w:spacing w:before="36"/>
        <w:ind w:right="3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1.6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DATA</w:t>
      </w:r>
      <w:r w:rsidRPr="000C549B">
        <w:rPr>
          <w:rFonts w:ascii="Times New Roman" w:eastAsia="Calibri" w:hAnsi="Times New Roman" w:cs="Times New Roman"/>
          <w:b/>
          <w:color w:val="000000"/>
          <w:spacing w:val="-6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b/>
          <w:color w:val="000000"/>
          <w:spacing w:val="-1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DALJES</w:t>
      </w:r>
      <w:r w:rsidRPr="000C549B">
        <w:rPr>
          <w:rFonts w:ascii="Times New Roman" w:eastAsia="Calibri" w:hAnsi="Times New Roman" w:cs="Times New Roman"/>
          <w:b/>
          <w:color w:val="000000"/>
          <w:spacing w:val="-7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SË</w:t>
      </w:r>
      <w:r w:rsidRPr="000C549B">
        <w:rPr>
          <w:rFonts w:ascii="Times New Roman" w:eastAsia="Calibri" w:hAnsi="Times New Roman" w:cs="Times New Roman"/>
          <w:b/>
          <w:color w:val="000000"/>
          <w:spacing w:val="-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REZULTATEVE</w:t>
      </w:r>
      <w:r w:rsidRPr="000C549B">
        <w:rPr>
          <w:rFonts w:ascii="Times New Roman" w:eastAsia="Calibri" w:hAnsi="Times New Roman" w:cs="Times New Roman"/>
          <w:b/>
          <w:color w:val="000000"/>
          <w:spacing w:val="-14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TË</w:t>
      </w:r>
      <w:r w:rsidRPr="000C549B">
        <w:rPr>
          <w:rFonts w:ascii="Times New Roman" w:eastAsia="Calibri" w:hAnsi="Times New Roman" w:cs="Times New Roman"/>
          <w:b/>
          <w:color w:val="000000"/>
          <w:spacing w:val="-2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KONKURIMIT</w:t>
      </w:r>
      <w:r w:rsidRPr="000C549B">
        <w:rPr>
          <w:rFonts w:ascii="Times New Roman" w:eastAsia="Calibri" w:hAnsi="Times New Roman" w:cs="Times New Roman"/>
          <w:b/>
          <w:color w:val="000000"/>
          <w:spacing w:val="-13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DHE</w:t>
      </w:r>
      <w:r w:rsidRPr="000C549B">
        <w:rPr>
          <w:rFonts w:ascii="Times New Roman" w:eastAsia="Calibri" w:hAnsi="Times New Roman" w:cs="Times New Roman"/>
          <w:b/>
          <w:color w:val="000000"/>
          <w:spacing w:val="-4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 xml:space="preserve">MËNYRA </w:t>
      </w:r>
      <w:r w:rsidRPr="000C549B">
        <w:rPr>
          <w:rFonts w:ascii="Times New Roman" w:eastAsia="Calibri" w:hAnsi="Times New Roman" w:cs="Times New Roman"/>
          <w:b/>
          <w:color w:val="000000"/>
          <w:spacing w:val="-9"/>
          <w:position w:val="1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E</w:t>
      </w:r>
      <w:r w:rsidRPr="000C549B">
        <w:rPr>
          <w:rFonts w:ascii="Times New Roman" w:eastAsia="Calibri" w:hAnsi="Times New Roman" w:cs="Times New Roman"/>
          <w:b/>
          <w:color w:val="000000"/>
          <w:spacing w:val="-1"/>
          <w:position w:val="1"/>
          <w:sz w:val="24"/>
          <w:szCs w:val="24"/>
        </w:rPr>
        <w:t xml:space="preserve">    </w:t>
      </w:r>
      <w:r w:rsidRPr="000C549B">
        <w:rPr>
          <w:rFonts w:ascii="Times New Roman" w:eastAsia="Calibri" w:hAnsi="Times New Roman" w:cs="Times New Roman"/>
          <w:b/>
          <w:color w:val="000000"/>
          <w:position w:val="1"/>
          <w:sz w:val="24"/>
          <w:szCs w:val="24"/>
        </w:rPr>
        <w:t>KOMUNIKIMIT</w:t>
      </w:r>
    </w:p>
    <w:p w:rsidR="00FC6D79" w:rsidRPr="00A94CC6" w:rsidRDefault="00854790" w:rsidP="00A94CC6">
      <w:pPr>
        <w:pStyle w:val="NoSpacing"/>
        <w:spacing w:line="276" w:lineRule="auto"/>
        <w:ind w:firstLine="720"/>
        <w:jc w:val="both"/>
        <w:rPr>
          <w:rFonts w:ascii="Times New Roman" w:eastAsia="Calibri" w:hAnsi="Times New Roman"/>
          <w:sz w:val="24"/>
          <w:szCs w:val="24"/>
        </w:rPr>
      </w:pPr>
      <w:r w:rsidRPr="000C549B">
        <w:rPr>
          <w:rFonts w:ascii="Times New Roman" w:eastAsia="Calibri" w:hAnsi="Times New Roman"/>
          <w:sz w:val="24"/>
          <w:szCs w:val="24"/>
        </w:rPr>
        <w:t>Në</w:t>
      </w:r>
      <w:r w:rsidRPr="000C549B">
        <w:rPr>
          <w:rFonts w:ascii="Times New Roman" w:eastAsia="Calibri" w:hAnsi="Times New Roman"/>
          <w:spacing w:val="24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përfundim</w:t>
      </w:r>
      <w:r w:rsidRPr="000C549B">
        <w:rPr>
          <w:rFonts w:ascii="Times New Roman" w:eastAsia="Calibri" w:hAnsi="Times New Roman"/>
          <w:spacing w:val="17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të</w:t>
      </w:r>
      <w:r w:rsidRPr="000C549B">
        <w:rPr>
          <w:rFonts w:ascii="Times New Roman" w:eastAsia="Calibri" w:hAnsi="Times New Roman"/>
          <w:spacing w:val="26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vlerësimit</w:t>
      </w:r>
      <w:r w:rsidRPr="000C549B">
        <w:rPr>
          <w:rFonts w:ascii="Times New Roman" w:eastAsia="Calibri" w:hAnsi="Times New Roman"/>
          <w:spacing w:val="18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të</w:t>
      </w:r>
      <w:r w:rsidRPr="000C549B">
        <w:rPr>
          <w:rFonts w:ascii="Times New Roman" w:eastAsia="Calibri" w:hAnsi="Times New Roman"/>
          <w:spacing w:val="1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kandidatëve, Bashkia Shkodër do</w:t>
      </w:r>
      <w:r w:rsidRPr="000C549B">
        <w:rPr>
          <w:rFonts w:ascii="Times New Roman" w:eastAsia="Calibri" w:hAnsi="Times New Roman"/>
          <w:spacing w:val="9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të shpallë</w:t>
      </w:r>
      <w:r w:rsidRPr="000C549B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fituesin në</w:t>
      </w:r>
      <w:r w:rsidRPr="000C549B">
        <w:rPr>
          <w:rFonts w:ascii="Times New Roman" w:eastAsia="Calibri" w:hAnsi="Times New Roman"/>
          <w:spacing w:val="4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faqen</w:t>
      </w:r>
      <w:r w:rsidRPr="000C549B">
        <w:rPr>
          <w:rFonts w:ascii="Times New Roman" w:eastAsia="Calibri" w:hAnsi="Times New Roman"/>
          <w:spacing w:val="-15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zyrtare</w:t>
      </w:r>
      <w:r w:rsidRPr="000C549B">
        <w:rPr>
          <w:rFonts w:ascii="Times New Roman" w:eastAsia="Calibri" w:hAnsi="Times New Roman"/>
          <w:spacing w:val="-15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dhe</w:t>
      </w:r>
      <w:r w:rsidRPr="000C549B">
        <w:rPr>
          <w:rFonts w:ascii="Times New Roman" w:eastAsia="Calibri" w:hAnsi="Times New Roman"/>
          <w:spacing w:val="-13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në</w:t>
      </w:r>
      <w:r w:rsidRPr="000C549B">
        <w:rPr>
          <w:rFonts w:ascii="Times New Roman" w:eastAsia="Calibri" w:hAnsi="Times New Roman"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portalin</w:t>
      </w:r>
      <w:r w:rsidRPr="000C549B">
        <w:rPr>
          <w:rFonts w:ascii="Times New Roman" w:eastAsia="Calibri" w:hAnsi="Times New Roman"/>
          <w:spacing w:val="-16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color w:val="000000" w:themeColor="text1"/>
          <w:spacing w:val="-16"/>
          <w:sz w:val="24"/>
          <w:szCs w:val="24"/>
        </w:rPr>
        <w:t xml:space="preserve">e </w:t>
      </w:r>
      <w:r w:rsidRPr="000C549B">
        <w:rPr>
          <w:rFonts w:ascii="Times New Roman" w:hAnsi="Times New Roman"/>
          <w:color w:val="000000" w:themeColor="text1"/>
          <w:sz w:val="24"/>
          <w:szCs w:val="24"/>
        </w:rPr>
        <w:t>Agjensisë Kombëtare e Punësimit dhe Aftësive</w:t>
      </w:r>
      <w:r w:rsidRPr="000C549B">
        <w:rPr>
          <w:rFonts w:ascii="Times New Roman" w:hAnsi="Times New Roman"/>
          <w:color w:val="000000"/>
          <w:sz w:val="24"/>
          <w:szCs w:val="24"/>
        </w:rPr>
        <w:t xml:space="preserve">. </w:t>
      </w:r>
      <w:r w:rsidRPr="000C549B">
        <w:rPr>
          <w:rFonts w:ascii="Times New Roman" w:eastAsia="Calibri" w:hAnsi="Times New Roman"/>
          <w:sz w:val="24"/>
          <w:szCs w:val="24"/>
        </w:rPr>
        <w:t>Të</w:t>
      </w:r>
      <w:r w:rsidRPr="000C549B">
        <w:rPr>
          <w:rFonts w:ascii="Times New Roman" w:eastAsia="Calibri" w:hAnsi="Times New Roman"/>
          <w:spacing w:val="-1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gjithë kandidatët </w:t>
      </w:r>
      <w:r w:rsidRPr="000C549B">
        <w:rPr>
          <w:rFonts w:ascii="Times New Roman" w:eastAsia="Calibri" w:hAnsi="Times New Roman"/>
          <w:spacing w:val="15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pjesëmarrës </w:t>
      </w:r>
      <w:r w:rsidRPr="000C549B">
        <w:rPr>
          <w:rFonts w:ascii="Times New Roman" w:eastAsia="Calibri" w:hAnsi="Times New Roman"/>
          <w:spacing w:val="12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në </w:t>
      </w:r>
      <w:r w:rsidRPr="000C549B">
        <w:rPr>
          <w:rFonts w:ascii="Times New Roman" w:eastAsia="Calibri" w:hAnsi="Times New Roman"/>
          <w:spacing w:val="2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këtë </w:t>
      </w:r>
      <w:r w:rsidRPr="000C549B">
        <w:rPr>
          <w:rFonts w:ascii="Times New Roman" w:eastAsia="Calibri" w:hAnsi="Times New Roman"/>
          <w:spacing w:val="20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procedurë </w:t>
      </w:r>
      <w:r w:rsidRPr="000C549B">
        <w:rPr>
          <w:rFonts w:ascii="Times New Roman" w:eastAsia="Calibri" w:hAnsi="Times New Roman"/>
          <w:spacing w:val="14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do </w:t>
      </w:r>
      <w:r w:rsidRPr="000C549B">
        <w:rPr>
          <w:rFonts w:ascii="Times New Roman" w:eastAsia="Calibri" w:hAnsi="Times New Roman"/>
          <w:spacing w:val="6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të </w:t>
      </w:r>
      <w:r w:rsidRPr="000C549B">
        <w:rPr>
          <w:rFonts w:ascii="Times New Roman" w:eastAsia="Calibri" w:hAnsi="Times New Roman"/>
          <w:spacing w:val="8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njoftohen  individualisht</w:t>
      </w:r>
      <w:r w:rsidRPr="000C549B">
        <w:rPr>
          <w:rFonts w:ascii="Times New Roman" w:eastAsia="Calibri" w:hAnsi="Times New Roman"/>
          <w:spacing w:val="51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në </w:t>
      </w:r>
      <w:r w:rsidRPr="000C549B">
        <w:rPr>
          <w:rFonts w:ascii="Times New Roman" w:eastAsia="Calibri" w:hAnsi="Times New Roman"/>
          <w:spacing w:val="6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mënyrë elektronike</w:t>
      </w:r>
      <w:r w:rsidRPr="000C549B">
        <w:rPr>
          <w:rFonts w:ascii="Times New Roman" w:eastAsia="Calibri" w:hAnsi="Times New Roman"/>
          <w:spacing w:val="-10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pacing w:val="-5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>për</w:t>
      </w:r>
      <w:r w:rsidRPr="000C549B">
        <w:rPr>
          <w:rFonts w:ascii="Times New Roman" w:eastAsia="Calibri" w:hAnsi="Times New Roman"/>
          <w:spacing w:val="-3"/>
          <w:sz w:val="24"/>
          <w:szCs w:val="24"/>
        </w:rPr>
        <w:t xml:space="preserve"> </w:t>
      </w:r>
      <w:r w:rsidRPr="000C549B">
        <w:rPr>
          <w:rFonts w:ascii="Times New Roman" w:eastAsia="Calibri" w:hAnsi="Times New Roman"/>
          <w:sz w:val="24"/>
          <w:szCs w:val="24"/>
        </w:rPr>
        <w:t xml:space="preserve">rezultatet </w:t>
      </w:r>
      <w:r w:rsidRPr="000C549B">
        <w:rPr>
          <w:rFonts w:ascii="Times New Roman" w:eastAsia="Calibri" w:hAnsi="Times New Roman"/>
          <w:i/>
          <w:sz w:val="24"/>
          <w:szCs w:val="24"/>
        </w:rPr>
        <w:t>(nëpërmjet  adresës së e-mail</w:t>
      </w:r>
      <w:r>
        <w:rPr>
          <w:rFonts w:ascii="Times New Roman" w:eastAsia="Calibri" w:hAnsi="Times New Roman"/>
          <w:i/>
          <w:sz w:val="24"/>
          <w:szCs w:val="24"/>
        </w:rPr>
        <w:t xml:space="preserve"> në jetëshkrimin e dorëzuar</w:t>
      </w:r>
      <w:r w:rsidRPr="000C549B">
        <w:rPr>
          <w:rFonts w:ascii="Times New Roman" w:eastAsia="Calibri" w:hAnsi="Times New Roman"/>
          <w:i/>
          <w:sz w:val="24"/>
          <w:szCs w:val="24"/>
        </w:rPr>
        <w:t>)</w:t>
      </w:r>
      <w:r w:rsidRPr="000C549B">
        <w:rPr>
          <w:rFonts w:ascii="Times New Roman" w:eastAsia="Calibri" w:hAnsi="Times New Roman"/>
          <w:sz w:val="24"/>
          <w:szCs w:val="24"/>
        </w:rPr>
        <w:t>.</w:t>
      </w:r>
    </w:p>
    <w:p w:rsidR="00854790" w:rsidRDefault="00854790" w:rsidP="00854790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u w:val="single"/>
        </w:rPr>
      </w:pPr>
    </w:p>
    <w:p w:rsidR="00854790" w:rsidRPr="000C549B" w:rsidRDefault="00854790" w:rsidP="00854790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u w:val="single"/>
        </w:rPr>
      </w:pPr>
      <w:r w:rsidRPr="000C549B">
        <w:rPr>
          <w:b/>
          <w:u w:val="single"/>
        </w:rPr>
        <w:t>II - PRANIMI NË SHËRBIMIN CIVIL</w:t>
      </w:r>
      <w:r w:rsidRPr="000C549B">
        <w:rPr>
          <w:u w:val="single"/>
        </w:rPr>
        <w:t>_________________________________________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790" w:rsidRDefault="00854790" w:rsidP="00854790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Vetëm </w:t>
      </w:r>
      <w:r w:rsidRPr="000C549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në rast se në përfundimit të 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procedurës së lëvizjes paralele</w:t>
      </w:r>
      <w:r w:rsidRPr="000C549B">
        <w:rPr>
          <w:rFonts w:ascii="Times New Roman" w:hAnsi="Times New Roman" w:cs="Times New Roman"/>
          <w:i/>
          <w:color w:val="FF0000"/>
          <w:sz w:val="24"/>
          <w:szCs w:val="24"/>
        </w:rPr>
        <w:t>, rezulton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se pozicioni është ende vakant</w:t>
      </w:r>
      <w:r w:rsidRPr="000C549B">
        <w:rPr>
          <w:rFonts w:ascii="Times New Roman" w:hAnsi="Times New Roman" w:cs="Times New Roman"/>
          <w:i/>
          <w:color w:val="FF0000"/>
          <w:sz w:val="24"/>
          <w:szCs w:val="24"/>
        </w:rPr>
        <w:t>,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 xml:space="preserve"> </w:t>
      </w:r>
      <w:r w:rsidRPr="000C549B">
        <w:rPr>
          <w:rFonts w:ascii="Times New Roman" w:hAnsi="Times New Roman" w:cs="Times New Roman"/>
          <w:i/>
          <w:color w:val="FF0000"/>
          <w:sz w:val="24"/>
          <w:szCs w:val="24"/>
        </w:rPr>
        <w:t>ky pozicio</w:t>
      </w:r>
      <w:r>
        <w:rPr>
          <w:rFonts w:ascii="Times New Roman" w:hAnsi="Times New Roman" w:cs="Times New Roman"/>
          <w:i/>
          <w:color w:val="FF0000"/>
          <w:sz w:val="24"/>
          <w:szCs w:val="24"/>
        </w:rPr>
        <w:t>n është i vlefshëm për procedurë</w:t>
      </w:r>
      <w:r w:rsidRPr="000C549B">
        <w:rPr>
          <w:rFonts w:ascii="Times New Roman" w:hAnsi="Times New Roman" w:cs="Times New Roman"/>
          <w:i/>
          <w:color w:val="FF0000"/>
          <w:sz w:val="24"/>
          <w:szCs w:val="24"/>
        </w:rPr>
        <w:t xml:space="preserve">n e  pranimit në shërbimin civil  nëpërmjet një konkurrimi të hapur. </w:t>
      </w:r>
    </w:p>
    <w:p w:rsidR="00A94CC6" w:rsidRDefault="00A94CC6" w:rsidP="00854790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A94CC6" w:rsidRPr="000C549B" w:rsidRDefault="00A94CC6" w:rsidP="00854790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i/>
          <w:color w:val="FF0000"/>
          <w:sz w:val="24"/>
          <w:szCs w:val="24"/>
        </w:rPr>
      </w:pP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b/>
          <w:i/>
          <w:color w:val="FF0000"/>
          <w:sz w:val="24"/>
          <w:szCs w:val="24"/>
        </w:rPr>
      </w:pP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</w:t>
      </w:r>
      <w:r w:rsidRPr="000C549B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2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.</w:t>
      </w:r>
      <w:r w:rsidRPr="000C549B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1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</w:t>
      </w:r>
      <w:r w:rsidRPr="000C549B">
        <w:rPr>
          <w:rFonts w:ascii="Times New Roman" w:hAnsi="Times New Roman" w:cs="Times New Roman"/>
          <w:b/>
          <w:sz w:val="24"/>
          <w:szCs w:val="24"/>
        </w:rPr>
        <w:t xml:space="preserve">Kërkesat e përgjithshme për pranimin në shërbimin civil </w:t>
      </w:r>
      <w:r w:rsidRPr="000C549B">
        <w:rPr>
          <w:rFonts w:ascii="Times New Roman" w:hAnsi="Times New Roman" w:cs="Times New Roman"/>
          <w:b/>
          <w:iCs/>
          <w:sz w:val="24"/>
          <w:szCs w:val="24"/>
        </w:rPr>
        <w:t xml:space="preserve"> dhe kërkesat e posaçme: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Kandidatët duhet </w:t>
      </w:r>
      <w:r w:rsidRPr="000C549B">
        <w:rPr>
          <w:rFonts w:ascii="Times New Roman" w:hAnsi="Times New Roman" w:cs="Times New Roman"/>
          <w:sz w:val="24"/>
          <w:szCs w:val="24"/>
        </w:rPr>
        <w:t>të plotësojnë kërkesat e përgjithshme për pranimin në shërbimin civil, si më poshtë: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790" w:rsidRPr="000C549B" w:rsidRDefault="00854790" w:rsidP="00F330B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jetë shtetas shqiptar;</w:t>
      </w:r>
    </w:p>
    <w:p w:rsidR="00854790" w:rsidRPr="000C549B" w:rsidRDefault="00854790" w:rsidP="00F330B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ketë zotësi të plotë për të vepruar ;</w:t>
      </w:r>
    </w:p>
    <w:p w:rsidR="00854790" w:rsidRPr="000C549B" w:rsidRDefault="00854790" w:rsidP="00F330B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zotërojë gjuhën shqipe, të shkruar dhe të folur;</w:t>
      </w:r>
    </w:p>
    <w:p w:rsidR="00854790" w:rsidRPr="000C549B" w:rsidRDefault="00854790" w:rsidP="00F330B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jetë në kushte shëndetësore që e lejojnë të kryejë detyrën përkatëse;</w:t>
      </w:r>
    </w:p>
    <w:p w:rsidR="00854790" w:rsidRPr="000C549B" w:rsidRDefault="00854790" w:rsidP="00F330B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mos jetë i dënuar me vendim të formës së prerë për kryerjen e një krimi apo për kryerjen e një kundravajtjeje penale me dashje;</w:t>
      </w:r>
    </w:p>
    <w:p w:rsidR="00854790" w:rsidRPr="000C549B" w:rsidRDefault="00854790" w:rsidP="00F330BF">
      <w:pPr>
        <w:pStyle w:val="NoSpacing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0C549B">
        <w:rPr>
          <w:rFonts w:ascii="Times New Roman" w:hAnsi="Times New Roman"/>
          <w:sz w:val="24"/>
          <w:szCs w:val="24"/>
        </w:rPr>
        <w:t>Të mos jetë marrë ndaj tij masa disiplinore e largimit nga shërbimi civil, që nuk është shuar sipas këtij ligji.</w:t>
      </w:r>
    </w:p>
    <w:p w:rsidR="00854790" w:rsidRDefault="00854790" w:rsidP="00854790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4790" w:rsidRDefault="00854790" w:rsidP="00854790">
      <w:pPr>
        <w:widowControl w:val="0"/>
        <w:autoSpaceDE w:val="0"/>
        <w:autoSpaceDN w:val="0"/>
        <w:adjustRightInd w:val="0"/>
        <w:spacing w:before="1" w:after="0"/>
        <w:ind w:left="564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1" w:after="0"/>
        <w:ind w:left="564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4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Kandidatët duhet të plotësojnë kërkesa të posaçme,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0C549B">
        <w:rPr>
          <w:rFonts w:ascii="Times New Roman" w:hAnsi="Times New Roman" w:cs="Times New Roman"/>
          <w:b/>
          <w:bCs/>
          <w:color w:val="000000"/>
          <w:sz w:val="24"/>
          <w:szCs w:val="24"/>
        </w:rPr>
        <w:t>si më poshtë:</w:t>
      </w:r>
    </w:p>
    <w:p w:rsidR="00854790" w:rsidRPr="00D57E91" w:rsidRDefault="00854790" w:rsidP="00854790">
      <w:pPr>
        <w:widowControl w:val="0"/>
        <w:autoSpaceDE w:val="0"/>
        <w:autoSpaceDN w:val="0"/>
        <w:adjustRightInd w:val="0"/>
        <w:spacing w:before="11"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1324C7" w:rsidRPr="005C14C7" w:rsidRDefault="001324C7" w:rsidP="001324C7">
      <w:pPr>
        <w:pStyle w:val="ListParagraph"/>
        <w:widowControl w:val="0"/>
        <w:numPr>
          <w:ilvl w:val="0"/>
          <w:numId w:val="29"/>
        </w:numPr>
        <w:autoSpaceDE w:val="0"/>
        <w:autoSpaceDN w:val="0"/>
        <w:adjustRightInd w:val="0"/>
        <w:spacing w:line="276" w:lineRule="auto"/>
        <w:ind w:right="207"/>
        <w:jc w:val="both"/>
        <w:rPr>
          <w:rFonts w:eastAsia="Calibri"/>
          <w:color w:val="000000" w:themeColor="text1"/>
        </w:rPr>
      </w:pPr>
      <w:r w:rsidRPr="005C14C7">
        <w:rPr>
          <w:color w:val="000000" w:themeColor="text1"/>
        </w:rPr>
        <w:t>Të zotërojnë diplomë të arsimit të lartë. Niveli minimal i diplomës duhet të jetë</w:t>
      </w:r>
      <w:r w:rsidR="00A94CC6">
        <w:rPr>
          <w:color w:val="000000" w:themeColor="text1"/>
        </w:rPr>
        <w:t xml:space="preserve"> Bachelor në fushën</w:t>
      </w:r>
      <w:r>
        <w:rPr>
          <w:color w:val="000000" w:themeColor="text1"/>
        </w:rPr>
        <w:t xml:space="preserve"> ekonomike.</w:t>
      </w:r>
    </w:p>
    <w:p w:rsidR="00D57E91" w:rsidRPr="00D57E91" w:rsidRDefault="00D57E91" w:rsidP="00D57E91">
      <w:pPr>
        <w:pStyle w:val="NoSpacing"/>
        <w:numPr>
          <w:ilvl w:val="0"/>
          <w:numId w:val="29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D57E91">
        <w:rPr>
          <w:rFonts w:ascii="Times New Roman" w:eastAsia="Calibri" w:hAnsi="Times New Roman"/>
          <w:sz w:val="24"/>
          <w:szCs w:val="24"/>
        </w:rPr>
        <w:t>Diplomat të cilat janë marrë jashtë vendit duhet të jenë të njehsuara pranë institucionit  përgjegjës për njehsimin e diplomave sipas legjislacionit në fuqi.</w:t>
      </w:r>
    </w:p>
    <w:p w:rsidR="00D57E91" w:rsidRPr="00D57E91" w:rsidRDefault="00D57E91" w:rsidP="00D57E91">
      <w:pPr>
        <w:pStyle w:val="NoSpacing"/>
        <w:numPr>
          <w:ilvl w:val="0"/>
          <w:numId w:val="29"/>
        </w:numPr>
        <w:spacing w:line="276" w:lineRule="auto"/>
        <w:rPr>
          <w:rFonts w:ascii="Times New Roman" w:hAnsi="Times New Roman"/>
          <w:sz w:val="24"/>
          <w:szCs w:val="24"/>
        </w:rPr>
      </w:pPr>
      <w:r w:rsidRPr="00D57E91">
        <w:rPr>
          <w:rFonts w:ascii="Times New Roman" w:hAnsi="Times New Roman"/>
          <w:sz w:val="24"/>
          <w:szCs w:val="24"/>
        </w:rPr>
        <w:t>Preferohet të ketë</w:t>
      </w:r>
      <w:r w:rsidRPr="00D57E91">
        <w:rPr>
          <w:rFonts w:ascii="Times New Roman" w:eastAsia="Calibri" w:hAnsi="Times New Roman"/>
          <w:sz w:val="24"/>
          <w:szCs w:val="24"/>
        </w:rPr>
        <w:t xml:space="preserve"> </w:t>
      </w:r>
      <w:r w:rsidRPr="00D57E91">
        <w:rPr>
          <w:rFonts w:ascii="Times New Roman" w:hAnsi="Times New Roman"/>
          <w:sz w:val="24"/>
          <w:szCs w:val="24"/>
        </w:rPr>
        <w:t>eksperiencë punë</w:t>
      </w:r>
      <w:r w:rsidRPr="00D57E91">
        <w:rPr>
          <w:rFonts w:ascii="Times New Roman" w:eastAsia="Calibri" w:hAnsi="Times New Roman"/>
          <w:spacing w:val="16"/>
          <w:sz w:val="24"/>
          <w:szCs w:val="24"/>
        </w:rPr>
        <w:t xml:space="preserve"> </w:t>
      </w:r>
      <w:r w:rsidRPr="00D57E91">
        <w:rPr>
          <w:rFonts w:ascii="Times New Roman" w:eastAsia="Calibri" w:hAnsi="Times New Roman"/>
          <w:sz w:val="24"/>
          <w:szCs w:val="24"/>
        </w:rPr>
        <w:t>në</w:t>
      </w:r>
      <w:r w:rsidRPr="00D57E91">
        <w:rPr>
          <w:rFonts w:ascii="Times New Roman" w:eastAsia="Calibri" w:hAnsi="Times New Roman"/>
          <w:spacing w:val="19"/>
          <w:sz w:val="24"/>
          <w:szCs w:val="24"/>
        </w:rPr>
        <w:t xml:space="preserve"> këtë </w:t>
      </w:r>
      <w:r w:rsidRPr="00D57E91">
        <w:rPr>
          <w:rFonts w:ascii="Times New Roman" w:hAnsi="Times New Roman"/>
          <w:sz w:val="24"/>
          <w:szCs w:val="24"/>
        </w:rPr>
        <w:t xml:space="preserve">fushë. </w:t>
      </w:r>
    </w:p>
    <w:p w:rsidR="00501581" w:rsidRPr="00D57E91" w:rsidRDefault="00501581" w:rsidP="00501581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854790" w:rsidRPr="000C549B" w:rsidRDefault="00854790" w:rsidP="009720DF">
      <w:pPr>
        <w:widowControl w:val="0"/>
        <w:autoSpaceDE w:val="0"/>
        <w:autoSpaceDN w:val="0"/>
        <w:adjustRightInd w:val="0"/>
        <w:spacing w:before="1"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6" w:after="0"/>
        <w:ind w:left="221"/>
        <w:jc w:val="both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</w:t>
      </w:r>
      <w:r w:rsidRPr="000C549B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2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.2 </w:t>
      </w:r>
      <w:r w:rsidRPr="000C549B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DOKUMENTACIONI, MËNYRA DHE AFATI I DORËZIMIT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6" w:after="0"/>
        <w:ind w:left="221"/>
        <w:jc w:val="both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</w:p>
    <w:p w:rsidR="00854790" w:rsidRPr="00E50E0D" w:rsidRDefault="00854790" w:rsidP="00F330BF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 xml:space="preserve">Kërkesë për punësim </w:t>
      </w:r>
    </w:p>
    <w:p w:rsidR="00854790" w:rsidRPr="00E50E0D" w:rsidRDefault="00854790" w:rsidP="00F330BF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hAnsi="Times New Roman"/>
          <w:sz w:val="24"/>
          <w:szCs w:val="24"/>
        </w:rPr>
        <w:t>Jetëshkrim i përditësuar, përfshirë të dhënat e kontaktit, postën elektronike dhe adresën postare.</w:t>
      </w:r>
    </w:p>
    <w:p w:rsidR="00854790" w:rsidRPr="00E50E0D" w:rsidRDefault="00854790" w:rsidP="00F330BF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 xml:space="preserve">Fotokopje </w:t>
      </w:r>
      <w:r w:rsidRPr="00E50E0D">
        <w:rPr>
          <w:rFonts w:ascii="Times New Roman" w:eastAsia="Calibri" w:hAnsi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të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 xml:space="preserve">letërnjoftimit </w:t>
      </w:r>
      <w:r w:rsidRPr="00E50E0D">
        <w:rPr>
          <w:rFonts w:ascii="Times New Roman" w:eastAsia="Calibri" w:hAnsi="Times New Roman"/>
          <w:spacing w:val="-1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(ID)</w:t>
      </w:r>
    </w:p>
    <w:p w:rsidR="00854790" w:rsidRPr="00E50E0D" w:rsidRDefault="00854790" w:rsidP="00F330BF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 xml:space="preserve">Çertifikatë personale </w:t>
      </w:r>
    </w:p>
    <w:p w:rsidR="006A172B" w:rsidRPr="00D57E91" w:rsidRDefault="00854790" w:rsidP="006A172B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Çertifikatë familjare</w:t>
      </w:r>
    </w:p>
    <w:p w:rsidR="00854790" w:rsidRPr="00E50E0D" w:rsidRDefault="00854790" w:rsidP="00F330BF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hAnsi="Times New Roman"/>
          <w:sz w:val="24"/>
          <w:szCs w:val="24"/>
        </w:rPr>
        <w:t>Fotokopje të diplomës dhe suplementit/listës së notave (Bachelor dhe Master).</w:t>
      </w:r>
    </w:p>
    <w:p w:rsidR="00854790" w:rsidRPr="00E50E0D" w:rsidRDefault="00854790" w:rsidP="00F330BF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Fotokopje</w:t>
      </w:r>
      <w:r w:rsidRPr="00E50E0D">
        <w:rPr>
          <w:rFonts w:ascii="Times New Roman" w:eastAsia="Calibri" w:hAnsi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të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librezës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së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punës</w:t>
      </w:r>
      <w:r w:rsidRPr="00E50E0D">
        <w:rPr>
          <w:rFonts w:ascii="Times New Roman" w:eastAsia="Calibri" w:hAnsi="Times New Roman"/>
          <w:spacing w:val="-6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(të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gjitha</w:t>
      </w:r>
      <w:r w:rsidRPr="00E50E0D">
        <w:rPr>
          <w:rFonts w:ascii="Times New Roman" w:eastAsia="Calibri" w:hAnsi="Times New Roman"/>
          <w:spacing w:val="-5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faqet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që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vërtetojnë</w:t>
      </w:r>
      <w:r w:rsidRPr="00E50E0D">
        <w:rPr>
          <w:rFonts w:ascii="Times New Roman" w:eastAsia="Calibri" w:hAnsi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eksperiencën</w:t>
      </w:r>
      <w:r w:rsidRPr="00E50E0D">
        <w:rPr>
          <w:rFonts w:ascii="Times New Roman" w:eastAsia="Calibri" w:hAnsi="Times New Roman"/>
          <w:spacing w:val="-13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 </w:t>
      </w:r>
      <w:r w:rsidRPr="00E50E0D">
        <w:rPr>
          <w:rFonts w:ascii="Times New Roman" w:eastAsia="Calibri" w:hAnsi="Times New Roman"/>
          <w:sz w:val="24"/>
          <w:szCs w:val="24"/>
        </w:rPr>
        <w:t>punë);</w:t>
      </w:r>
    </w:p>
    <w:p w:rsidR="00854790" w:rsidRPr="00E50E0D" w:rsidRDefault="00854790" w:rsidP="00F330BF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Vërtetim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të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gjendjes</w:t>
      </w:r>
      <w:r w:rsidRPr="00E50E0D">
        <w:rPr>
          <w:rFonts w:ascii="Times New Roman" w:eastAsia="Calibri" w:hAnsi="Times New Roman"/>
          <w:spacing w:val="-8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shëndetësore;</w:t>
      </w:r>
    </w:p>
    <w:p w:rsidR="00D57E91" w:rsidRPr="00A94CC6" w:rsidRDefault="00854790" w:rsidP="00D57E91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Vërtetim të gjendjes</w:t>
      </w:r>
      <w:r w:rsidRPr="00E50E0D">
        <w:rPr>
          <w:rFonts w:ascii="Times New Roman" w:eastAsia="Calibri" w:hAnsi="Times New Roman"/>
          <w:spacing w:val="-8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 xml:space="preserve">gjyqësore / </w:t>
      </w:r>
      <w:r w:rsidRPr="00E50E0D">
        <w:rPr>
          <w:rFonts w:ascii="Times New Roman" w:hAnsi="Times New Roman"/>
          <w:sz w:val="24"/>
          <w:szCs w:val="24"/>
        </w:rPr>
        <w:t>Vetëdeklarim të gjëndjes gjyqësore</w:t>
      </w:r>
      <w:r w:rsidRPr="00E50E0D">
        <w:rPr>
          <w:rFonts w:ascii="Times New Roman" w:eastAsia="Calibri" w:hAnsi="Times New Roman"/>
          <w:sz w:val="24"/>
          <w:szCs w:val="24"/>
        </w:rPr>
        <w:t>;</w:t>
      </w:r>
    </w:p>
    <w:p w:rsidR="00854790" w:rsidRPr="00E50E0D" w:rsidRDefault="00854790" w:rsidP="00F330BF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Vlerësimin</w:t>
      </w:r>
      <w:r w:rsidRPr="00E50E0D">
        <w:rPr>
          <w:rFonts w:ascii="Times New Roman" w:eastAsia="Calibri" w:hAnsi="Times New Roman"/>
          <w:spacing w:val="-10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e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fundit</w:t>
      </w:r>
      <w:r w:rsidRPr="00E50E0D">
        <w:rPr>
          <w:rFonts w:ascii="Times New Roman" w:eastAsia="Calibri" w:hAnsi="Times New Roman"/>
          <w:spacing w:val="-5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nga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eprori</w:t>
      </w:r>
      <w:r w:rsidRPr="00E50E0D">
        <w:rPr>
          <w:rFonts w:ascii="Times New Roman" w:eastAsia="Calibri" w:hAnsi="Times New Roman"/>
          <w:spacing w:val="-6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direkt;</w:t>
      </w:r>
    </w:p>
    <w:p w:rsidR="00854790" w:rsidRPr="00E50E0D" w:rsidRDefault="00854790" w:rsidP="00F330BF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Vërtetim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nga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institucioni</w:t>
      </w:r>
      <w:r w:rsidRPr="00E50E0D">
        <w:rPr>
          <w:rFonts w:ascii="Times New Roman" w:eastAsia="Calibri" w:hAnsi="Times New Roman"/>
          <w:spacing w:val="-9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që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nuk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ka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masë</w:t>
      </w:r>
      <w:r w:rsidRPr="00E50E0D">
        <w:rPr>
          <w:rFonts w:ascii="Times New Roman" w:eastAsia="Calibri" w:hAnsi="Times New Roman"/>
          <w:spacing w:val="-5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displinore</w:t>
      </w:r>
      <w:r w:rsidRPr="00E50E0D">
        <w:rPr>
          <w:rFonts w:ascii="Times New Roman" w:eastAsia="Calibri" w:hAnsi="Times New Roman"/>
          <w:spacing w:val="-10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fuqi.</w:t>
      </w:r>
    </w:p>
    <w:p w:rsidR="00854790" w:rsidRPr="00E50E0D" w:rsidRDefault="00854790" w:rsidP="00F330BF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Çdo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dokumentacion</w:t>
      </w:r>
      <w:r w:rsidRPr="00E50E0D">
        <w:rPr>
          <w:rFonts w:ascii="Times New Roman" w:eastAsia="Calibri" w:hAnsi="Times New Roman"/>
          <w:spacing w:val="-1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tjetër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që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vërteton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trajnimet,</w:t>
      </w:r>
      <w:r w:rsidRPr="00E50E0D">
        <w:rPr>
          <w:rFonts w:ascii="Times New Roman" w:eastAsia="Calibri" w:hAnsi="Times New Roman"/>
          <w:spacing w:val="-8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kualifikimet,</w:t>
      </w:r>
      <w:r w:rsidRPr="00E50E0D">
        <w:rPr>
          <w:rFonts w:ascii="Times New Roman" w:eastAsia="Calibri" w:hAnsi="Times New Roman"/>
          <w:spacing w:val="-1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arsimin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shtesë,</w:t>
      </w:r>
      <w:r w:rsidRPr="00E50E0D">
        <w:rPr>
          <w:rFonts w:ascii="Times New Roman" w:eastAsia="Calibri" w:hAnsi="Times New Roman"/>
          <w:spacing w:val="-6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vlerësimet pozitive</w:t>
      </w:r>
      <w:r w:rsidRPr="00E50E0D">
        <w:rPr>
          <w:rFonts w:ascii="Times New Roman" w:eastAsia="Calibri" w:hAnsi="Times New Roman"/>
          <w:spacing w:val="-7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apo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të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tjera</w:t>
      </w:r>
      <w:r w:rsidRPr="00E50E0D">
        <w:rPr>
          <w:rFonts w:ascii="Times New Roman" w:eastAsia="Calibri" w:hAnsi="Times New Roman"/>
          <w:spacing w:val="-4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të</w:t>
      </w:r>
      <w:r w:rsidRPr="00E50E0D">
        <w:rPr>
          <w:rFonts w:ascii="Times New Roman" w:eastAsia="Calibri" w:hAnsi="Times New Roman"/>
          <w:spacing w:val="-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përmendura</w:t>
      </w:r>
      <w:r w:rsidRPr="00E50E0D">
        <w:rPr>
          <w:rFonts w:ascii="Times New Roman" w:eastAsia="Calibri" w:hAnsi="Times New Roman"/>
          <w:spacing w:val="-1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në</w:t>
      </w:r>
      <w:r w:rsidRPr="00E50E0D">
        <w:rPr>
          <w:rFonts w:ascii="Times New Roman" w:eastAsia="Calibri" w:hAnsi="Times New Roman"/>
          <w:spacing w:val="-2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jetë shkrimin</w:t>
      </w:r>
      <w:r w:rsidRPr="00E50E0D">
        <w:rPr>
          <w:rFonts w:ascii="Times New Roman" w:eastAsia="Calibri" w:hAnsi="Times New Roman"/>
          <w:spacing w:val="-11"/>
          <w:sz w:val="24"/>
          <w:szCs w:val="24"/>
        </w:rPr>
        <w:t xml:space="preserve"> </w:t>
      </w:r>
      <w:r w:rsidRPr="00E50E0D">
        <w:rPr>
          <w:rFonts w:ascii="Times New Roman" w:eastAsia="Calibri" w:hAnsi="Times New Roman"/>
          <w:sz w:val="24"/>
          <w:szCs w:val="24"/>
        </w:rPr>
        <w:t>tuaj;</w:t>
      </w:r>
    </w:p>
    <w:p w:rsidR="00854790" w:rsidRPr="00E50E0D" w:rsidRDefault="00854790" w:rsidP="00F330BF">
      <w:pPr>
        <w:pStyle w:val="NoSpacing"/>
        <w:numPr>
          <w:ilvl w:val="0"/>
          <w:numId w:val="3"/>
        </w:numPr>
        <w:spacing w:line="276" w:lineRule="auto"/>
        <w:rPr>
          <w:rFonts w:ascii="Times New Roman" w:eastAsia="Calibri" w:hAnsi="Times New Roman"/>
          <w:sz w:val="24"/>
          <w:szCs w:val="24"/>
        </w:rPr>
      </w:pPr>
      <w:r w:rsidRPr="00E50E0D">
        <w:rPr>
          <w:rFonts w:ascii="Times New Roman" w:eastAsia="Calibri" w:hAnsi="Times New Roman"/>
          <w:sz w:val="24"/>
          <w:szCs w:val="24"/>
        </w:rPr>
        <w:t>Lista e dokumentave të sipërcituar të jetë e inventarizuar dhe e nënshkruar nga kandidati.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ind w:right="1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4790" w:rsidRDefault="00854790" w:rsidP="00854790">
      <w:pPr>
        <w:ind w:left="116" w:right="180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Aplikimi</w:t>
      </w:r>
      <w:r w:rsidRPr="000C549B">
        <w:rPr>
          <w:rFonts w:ascii="Times New Roman" w:eastAsia="Calibri" w:hAnsi="Times New Roman" w:cs="Times New Roman"/>
          <w:b/>
          <w:i/>
          <w:spacing w:val="1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dhe</w:t>
      </w:r>
      <w:r w:rsidRPr="000C549B">
        <w:rPr>
          <w:rFonts w:ascii="Times New Roman" w:eastAsia="Calibri" w:hAnsi="Times New Roman" w:cs="Times New Roman"/>
          <w:b/>
          <w:i/>
          <w:spacing w:val="8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dorëzimi</w:t>
      </w:r>
      <w:r w:rsidRPr="000C549B">
        <w:rPr>
          <w:rFonts w:ascii="Times New Roman" w:eastAsia="Calibri" w:hAnsi="Times New Roman" w:cs="Times New Roman"/>
          <w:b/>
          <w:i/>
          <w:spacing w:val="17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i</w:t>
      </w:r>
      <w:r w:rsidRPr="000C549B">
        <w:rPr>
          <w:rFonts w:ascii="Times New Roman" w:eastAsia="Calibri" w:hAnsi="Times New Roman" w:cs="Times New Roman"/>
          <w:b/>
          <w:i/>
          <w:spacing w:val="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dokumentave</w:t>
      </w:r>
      <w:r w:rsidRPr="000C549B">
        <w:rPr>
          <w:rFonts w:ascii="Times New Roman" w:eastAsia="Calibri" w:hAnsi="Times New Roman" w:cs="Times New Roman"/>
          <w:b/>
          <w:i/>
          <w:spacing w:val="26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bëhet </w:t>
      </w:r>
      <w:r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pranë  Zyrës me një Ndalesë në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 xml:space="preserve"> Bashkinë  Shkodër</w:t>
      </w:r>
      <w:r w:rsidRPr="000C549B">
        <w:rPr>
          <w:rFonts w:ascii="Times New Roman" w:eastAsia="Calibri" w:hAnsi="Times New Roman" w:cs="Times New Roman"/>
          <w:b/>
          <w:i/>
          <w:spacing w:val="12"/>
          <w:sz w:val="24"/>
          <w:szCs w:val="24"/>
        </w:rPr>
        <w:t xml:space="preserve"> </w:t>
      </w:r>
      <w:r w:rsidRPr="000C549B">
        <w:rPr>
          <w:rFonts w:ascii="Times New Roman" w:eastAsia="Calibri" w:hAnsi="Times New Roman" w:cs="Times New Roman"/>
          <w:b/>
          <w:i/>
          <w:sz w:val="24"/>
          <w:szCs w:val="24"/>
        </w:rPr>
        <w:t>brenda</w:t>
      </w:r>
      <w:r w:rsidRPr="000C549B">
        <w:rPr>
          <w:rFonts w:ascii="Times New Roman" w:eastAsia="Calibri" w:hAnsi="Times New Roman" w:cs="Times New Roman"/>
          <w:b/>
          <w:i/>
          <w:spacing w:val="14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i/>
          <w:w w:val="102"/>
          <w:sz w:val="24"/>
          <w:szCs w:val="24"/>
        </w:rPr>
        <w:t xml:space="preserve">datës  </w:t>
      </w:r>
      <w:r w:rsidRPr="000C549B">
        <w:rPr>
          <w:rFonts w:ascii="Times New Roman" w:eastAsia="Calibri" w:hAnsi="Times New Roman" w:cs="Times New Roman"/>
          <w:b/>
          <w:i/>
          <w:w w:val="102"/>
          <w:sz w:val="24"/>
          <w:szCs w:val="24"/>
        </w:rPr>
        <w:t xml:space="preserve"> </w:t>
      </w:r>
      <w:r w:rsidR="00A94CC6">
        <w:rPr>
          <w:rFonts w:ascii="Times New Roman" w:hAnsi="Times New Roman" w:cs="Times New Roman"/>
          <w:b/>
          <w:color w:val="FF0000"/>
          <w:sz w:val="24"/>
          <w:szCs w:val="24"/>
        </w:rPr>
        <w:t>05.11</w:t>
      </w:r>
      <w:r w:rsidR="00A94CC6" w:rsidRPr="00FF7CD4">
        <w:rPr>
          <w:rFonts w:ascii="Times New Roman" w:hAnsi="Times New Roman" w:cs="Times New Roman"/>
          <w:b/>
          <w:color w:val="FF0000"/>
          <w:sz w:val="24"/>
          <w:szCs w:val="24"/>
        </w:rPr>
        <w:t>.2023</w:t>
      </w:r>
      <w:r w:rsidR="00A94CC6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:rsidR="00A94CC6" w:rsidRDefault="00A94CC6" w:rsidP="00854790">
      <w:pPr>
        <w:ind w:left="116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A94CC6" w:rsidRPr="000C549B" w:rsidRDefault="00A94CC6" w:rsidP="00854790">
      <w:pPr>
        <w:ind w:left="116" w:righ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19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4790" w:rsidRPr="000C549B" w:rsidRDefault="00854790" w:rsidP="00854790">
      <w:pPr>
        <w:widowControl w:val="0"/>
        <w:autoSpaceDE w:val="0"/>
        <w:autoSpaceDN w:val="0"/>
        <w:adjustRightInd w:val="0"/>
        <w:ind w:right="180"/>
        <w:jc w:val="both"/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</w:pP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</w:t>
      </w:r>
      <w:r w:rsidRPr="000C549B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2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.3 </w:t>
      </w:r>
      <w:r w:rsidRPr="000C549B">
        <w:rPr>
          <w:rFonts w:ascii="Times New Roman" w:hAnsi="Times New Roman" w:cs="Times New Roman"/>
          <w:b/>
          <w:bCs/>
          <w:color w:val="000000"/>
          <w:position w:val="1"/>
          <w:sz w:val="24"/>
          <w:szCs w:val="24"/>
        </w:rPr>
        <w:t>REZULTATET   PËR  FAZËN  E   VERIFIKIMIT   PARAPRAK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after="0"/>
        <w:ind w:right="18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49B">
        <w:rPr>
          <w:rFonts w:ascii="Times New Roman" w:hAnsi="Times New Roman" w:cs="Times New Roman"/>
          <w:color w:val="000000"/>
          <w:sz w:val="24"/>
          <w:szCs w:val="24"/>
        </w:rPr>
        <w:t>Bashkia Shkodër do të shpallë në faqen zyrtare të Bashkisë Shkodër dhe në portalin e “</w:t>
      </w:r>
      <w:r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Agjensisë Kombëtarë e Punësimit dhe Aftësive”,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 list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>n e kandidatëve që plotësojnë kushtet dhe kërkesat e posaçme për procedur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>n e pranimit në shërbimin civil, si dhe datën, vendin dhe orën e saktë kur do të zhvillohet konkurrimi.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4"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after="0"/>
        <w:ind w:right="1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C549B">
        <w:rPr>
          <w:rFonts w:ascii="Times New Roman" w:hAnsi="Times New Roman" w:cs="Times New Roman"/>
          <w:color w:val="000000"/>
          <w:sz w:val="24"/>
          <w:szCs w:val="24"/>
        </w:rPr>
        <w:t>Në të n</w:t>
      </w:r>
      <w:r>
        <w:rPr>
          <w:rFonts w:ascii="Times New Roman" w:hAnsi="Times New Roman" w:cs="Times New Roman"/>
          <w:color w:val="000000"/>
          <w:sz w:val="24"/>
          <w:szCs w:val="24"/>
        </w:rPr>
        <w:t>jëjtën datë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 kandidatët që nuk i plotësojnë kushtet e pranimit në shërbimin civil dhe kërkesat e posaçme do të njoftohen individualisht nga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Sektori i Burimeve Njerëzore, 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>Drejtoria e Burimeve Njerëzore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dhe Shërbimeve Mbështetëse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Pr="000C549B">
        <w:rPr>
          <w:rFonts w:ascii="Times New Roman" w:eastAsia="Calibri" w:hAnsi="Times New Roman" w:cs="Times New Roman"/>
          <w:i/>
          <w:sz w:val="24"/>
          <w:szCs w:val="24"/>
        </w:rPr>
        <w:t>(nëpërmjet  adresës së e-mail</w:t>
      </w:r>
      <w:r>
        <w:rPr>
          <w:rFonts w:ascii="Times New Roman" w:eastAsia="Calibri" w:hAnsi="Times New Roman"/>
          <w:i/>
          <w:sz w:val="24"/>
          <w:szCs w:val="24"/>
        </w:rPr>
        <w:t xml:space="preserve"> në jetëshkrimin e dorëzuar</w:t>
      </w:r>
      <w:r w:rsidRPr="000C549B">
        <w:rPr>
          <w:rFonts w:ascii="Times New Roman" w:eastAsia="Calibri" w:hAnsi="Times New Roman" w:cs="Times New Roman"/>
          <w:i/>
          <w:sz w:val="24"/>
          <w:szCs w:val="24"/>
        </w:rPr>
        <w:t>)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 për shkaqet e moskualifikimit. Kandidatët e pakualifikuar kanë të drejtë të paraqesin ankesat brenda 5 (pesë) ditëve kalendarike nga data e njoftimit.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after="0"/>
        <w:ind w:right="17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96" w:after="0"/>
        <w:jc w:val="both"/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</w:pPr>
      <w:r w:rsidRPr="000C549B">
        <w:rPr>
          <w:rFonts w:ascii="Times New Roman" w:eastAsia="Calibri" w:hAnsi="Times New Roman" w:cs="Times New Roman"/>
          <w:b/>
          <w:color w:val="FFFFFF"/>
          <w:spacing w:val="12"/>
          <w:sz w:val="24"/>
          <w:szCs w:val="24"/>
        </w:rPr>
        <w:t>.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 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96" w:after="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0C549B">
        <w:rPr>
          <w:rFonts w:ascii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>2</w:t>
      </w:r>
      <w:r w:rsidRPr="000C549B">
        <w:rPr>
          <w:rFonts w:ascii="Times New Roman" w:eastAsia="Times New Roman" w:hAnsi="Times New Roman" w:cs="Times New Roman"/>
          <w:b/>
          <w:bCs/>
          <w:color w:val="FFFFFF"/>
          <w:sz w:val="24"/>
          <w:szCs w:val="24"/>
          <w:shd w:val="clear" w:color="auto" w:fill="000000"/>
        </w:rPr>
        <w:t xml:space="preserve">.4  </w:t>
      </w:r>
      <w:r w:rsidRPr="000C54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FUSHAT KRYESORE TË NJOHURIVE, AFTËSITË DHE CILËSITË MBI TË </w:t>
      </w:r>
    </w:p>
    <w:p w:rsidR="00854790" w:rsidRPr="000C549B" w:rsidRDefault="00854790" w:rsidP="00854790">
      <w:pPr>
        <w:widowControl w:val="0"/>
        <w:autoSpaceDE w:val="0"/>
        <w:autoSpaceDN w:val="0"/>
        <w:adjustRightInd w:val="0"/>
        <w:spacing w:before="96" w:after="0"/>
        <w:jc w:val="both"/>
        <w:rPr>
          <w:rFonts w:ascii="Times New Roman" w:hAnsi="Times New Roman" w:cs="Times New Roman"/>
          <w:b/>
          <w:bCs/>
          <w:color w:val="000000"/>
          <w:spacing w:val="-2"/>
          <w:sz w:val="24"/>
          <w:szCs w:val="24"/>
        </w:rPr>
      </w:pPr>
      <w:r w:rsidRPr="000C549B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CILAT  DO TË ZHVILLOHET KONKURRIMI</w:t>
      </w:r>
    </w:p>
    <w:p w:rsidR="00854790" w:rsidRPr="000C549B" w:rsidRDefault="00854790" w:rsidP="00854790">
      <w:pPr>
        <w:pStyle w:val="NoSpacing"/>
        <w:spacing w:line="276" w:lineRule="auto"/>
        <w:ind w:left="720"/>
        <w:jc w:val="both"/>
        <w:rPr>
          <w:rFonts w:ascii="Times New Roman" w:hAnsi="Times New Roman"/>
          <w:spacing w:val="1"/>
          <w:sz w:val="24"/>
          <w:szCs w:val="24"/>
        </w:rPr>
      </w:pPr>
    </w:p>
    <w:p w:rsidR="00A94CC6" w:rsidRPr="008277FC" w:rsidRDefault="00A94CC6" w:rsidP="00A94CC6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Ligji</w:t>
      </w:r>
      <w:r w:rsidRPr="008277FC">
        <w:rPr>
          <w:rFonts w:ascii="Times New Roman" w:hAnsi="Times New Roman"/>
          <w:sz w:val="24"/>
          <w:szCs w:val="24"/>
        </w:rPr>
        <w:t xml:space="preserve"> nr. 139/2015 “Për vetëqeverisjen vendore ”, i ndryshuar,</w:t>
      </w:r>
    </w:p>
    <w:p w:rsidR="00A94CC6" w:rsidRPr="008277FC" w:rsidRDefault="00A94CC6" w:rsidP="00A94CC6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pacing w:val="1"/>
          <w:sz w:val="24"/>
          <w:szCs w:val="24"/>
        </w:rPr>
      </w:pP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>Ligji</w:t>
      </w:r>
      <w:r w:rsidRPr="008277FC"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 nr. 152/2013 "Për nëpunësin civil", i ndryshuar </w:t>
      </w:r>
    </w:p>
    <w:p w:rsidR="00A94CC6" w:rsidRPr="00F5711D" w:rsidRDefault="00A94CC6" w:rsidP="00A94CC6">
      <w:pPr>
        <w:pStyle w:val="NoSpacing"/>
        <w:numPr>
          <w:ilvl w:val="0"/>
          <w:numId w:val="24"/>
        </w:numPr>
        <w:spacing w:line="276" w:lineRule="auto"/>
        <w:jc w:val="both"/>
        <w:rPr>
          <w:rFonts w:ascii="Times New Roman" w:hAnsi="Times New Roman"/>
          <w:spacing w:val="1"/>
          <w:sz w:val="24"/>
          <w:szCs w:val="24"/>
        </w:rPr>
      </w:pPr>
      <w:r w:rsidRPr="008277FC">
        <w:rPr>
          <w:rFonts w:ascii="Times New Roman" w:hAnsi="Times New Roman"/>
          <w:spacing w:val="44"/>
          <w:sz w:val="24"/>
          <w:szCs w:val="24"/>
        </w:rPr>
        <w:t>L</w:t>
      </w:r>
      <w:r w:rsidRPr="008277FC">
        <w:rPr>
          <w:rFonts w:ascii="Times New Roman" w:hAnsi="Times New Roman"/>
          <w:sz w:val="24"/>
          <w:szCs w:val="24"/>
        </w:rPr>
        <w:t>igji nr</w:t>
      </w:r>
      <w:r w:rsidRPr="008277FC">
        <w:rPr>
          <w:rFonts w:ascii="Times New Roman" w:hAnsi="Times New Roman"/>
          <w:spacing w:val="2"/>
          <w:sz w:val="24"/>
          <w:szCs w:val="24"/>
        </w:rPr>
        <w:t>.</w:t>
      </w:r>
      <w:r w:rsidRPr="008277FC">
        <w:rPr>
          <w:rFonts w:ascii="Times New Roman" w:hAnsi="Times New Roman"/>
          <w:sz w:val="24"/>
          <w:szCs w:val="24"/>
        </w:rPr>
        <w:t xml:space="preserve">9131 </w:t>
      </w:r>
      <w:r w:rsidRPr="008277FC">
        <w:rPr>
          <w:rFonts w:ascii="Times New Roman" w:hAnsi="Times New Roman"/>
          <w:spacing w:val="2"/>
          <w:sz w:val="24"/>
          <w:szCs w:val="24"/>
        </w:rPr>
        <w:t>da</w:t>
      </w:r>
      <w:r w:rsidRPr="008277FC">
        <w:rPr>
          <w:rFonts w:ascii="Times New Roman" w:hAnsi="Times New Roman"/>
          <w:sz w:val="24"/>
          <w:szCs w:val="24"/>
        </w:rPr>
        <w:t>të 08.06.20</w:t>
      </w:r>
      <w:r w:rsidRPr="008277FC">
        <w:rPr>
          <w:rFonts w:ascii="Times New Roman" w:hAnsi="Times New Roman"/>
          <w:spacing w:val="2"/>
          <w:sz w:val="24"/>
          <w:szCs w:val="24"/>
        </w:rPr>
        <w:t>0</w:t>
      </w:r>
      <w:r w:rsidRPr="008277FC">
        <w:rPr>
          <w:rFonts w:ascii="Times New Roman" w:hAnsi="Times New Roman"/>
          <w:sz w:val="24"/>
          <w:szCs w:val="24"/>
        </w:rPr>
        <w:t>3 “Për rre</w:t>
      </w:r>
      <w:r w:rsidRPr="008277FC">
        <w:rPr>
          <w:rFonts w:ascii="Times New Roman" w:hAnsi="Times New Roman"/>
          <w:spacing w:val="2"/>
          <w:sz w:val="24"/>
          <w:szCs w:val="24"/>
        </w:rPr>
        <w:t>g</w:t>
      </w:r>
      <w:r w:rsidRPr="008277FC">
        <w:rPr>
          <w:rFonts w:ascii="Times New Roman" w:hAnsi="Times New Roman"/>
          <w:sz w:val="24"/>
          <w:szCs w:val="24"/>
        </w:rPr>
        <w:t>ullat e etikës në a</w:t>
      </w:r>
      <w:r w:rsidRPr="008277FC">
        <w:rPr>
          <w:rFonts w:ascii="Times New Roman" w:hAnsi="Times New Roman"/>
          <w:spacing w:val="2"/>
          <w:sz w:val="24"/>
          <w:szCs w:val="24"/>
        </w:rPr>
        <w:t>d</w:t>
      </w:r>
      <w:r w:rsidRPr="008277FC">
        <w:rPr>
          <w:rFonts w:ascii="Times New Roman" w:hAnsi="Times New Roman"/>
          <w:spacing w:val="-2"/>
          <w:sz w:val="24"/>
          <w:szCs w:val="24"/>
        </w:rPr>
        <w:t>m</w:t>
      </w:r>
      <w:r w:rsidRPr="008277FC">
        <w:rPr>
          <w:rFonts w:ascii="Times New Roman" w:hAnsi="Times New Roman"/>
          <w:spacing w:val="2"/>
          <w:sz w:val="24"/>
          <w:szCs w:val="24"/>
        </w:rPr>
        <w:t>i</w:t>
      </w:r>
      <w:r w:rsidRPr="008277FC">
        <w:rPr>
          <w:rFonts w:ascii="Times New Roman" w:hAnsi="Times New Roman"/>
          <w:sz w:val="24"/>
          <w:szCs w:val="24"/>
        </w:rPr>
        <w:t xml:space="preserve">nistratën </w:t>
      </w:r>
      <w:r w:rsidRPr="008277FC">
        <w:rPr>
          <w:rFonts w:ascii="Times New Roman" w:hAnsi="Times New Roman"/>
          <w:spacing w:val="2"/>
          <w:sz w:val="24"/>
          <w:szCs w:val="24"/>
        </w:rPr>
        <w:t>p</w:t>
      </w:r>
      <w:r w:rsidRPr="008277FC">
        <w:rPr>
          <w:rFonts w:ascii="Times New Roman" w:hAnsi="Times New Roman"/>
          <w:sz w:val="24"/>
          <w:szCs w:val="24"/>
        </w:rPr>
        <w:t>ublike”,</w:t>
      </w:r>
    </w:p>
    <w:p w:rsidR="00A94CC6" w:rsidRPr="00E84340" w:rsidRDefault="00A94CC6" w:rsidP="00A94CC6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lang w:val="it-CH"/>
        </w:rPr>
      </w:pPr>
      <w:r>
        <w:rPr>
          <w:lang w:val="it-CH"/>
        </w:rPr>
        <w:t>Ligji</w:t>
      </w:r>
      <w:r w:rsidRPr="00E84340">
        <w:rPr>
          <w:lang w:val="it-CH"/>
        </w:rPr>
        <w:t xml:space="preserve"> nr. 9975 datë 28.07.2008 “Për taksat kombëtare”, i ndryshuar</w:t>
      </w:r>
    </w:p>
    <w:p w:rsidR="00A94CC6" w:rsidRPr="00E84340" w:rsidRDefault="00A94CC6" w:rsidP="00A94CC6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lang w:val="it-CH"/>
        </w:rPr>
      </w:pPr>
      <w:r w:rsidRPr="00E84340">
        <w:rPr>
          <w:lang w:val="it-CH"/>
        </w:rPr>
        <w:t xml:space="preserve">Ligji nr. 9920 datë 19.05.2008 “Për proçedurat tatimore në Republikën e Shqipërisë” i ndryshuar. </w:t>
      </w:r>
    </w:p>
    <w:p w:rsidR="00A94CC6" w:rsidRPr="00E84340" w:rsidRDefault="00A94CC6" w:rsidP="00A94CC6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lang w:val="it-CH"/>
        </w:rPr>
      </w:pPr>
      <w:r w:rsidRPr="00E84340">
        <w:rPr>
          <w:lang w:val="it-CH"/>
        </w:rPr>
        <w:t>Ligji nr.68/2017, “Për financat e vetëqeverisjes vendore”</w:t>
      </w:r>
    </w:p>
    <w:p w:rsidR="00A94CC6" w:rsidRPr="00E84340" w:rsidRDefault="00A94CC6" w:rsidP="00A94CC6">
      <w:pPr>
        <w:pStyle w:val="ListParagraph"/>
        <w:numPr>
          <w:ilvl w:val="0"/>
          <w:numId w:val="24"/>
        </w:numPr>
        <w:spacing w:after="200" w:line="276" w:lineRule="auto"/>
        <w:jc w:val="both"/>
        <w:rPr>
          <w:lang w:val="it-CH"/>
        </w:rPr>
      </w:pPr>
      <w:r w:rsidRPr="00E84340">
        <w:rPr>
          <w:lang w:val="it-CH"/>
        </w:rPr>
        <w:t>Ligji nr. 119/2014  datë 18.09.2014 “Për të drejtën e informimit”</w:t>
      </w:r>
    </w:p>
    <w:p w:rsidR="004352BB" w:rsidRDefault="004352BB" w:rsidP="004352BB">
      <w:pPr>
        <w:pStyle w:val="NoSpacing"/>
        <w:spacing w:line="276" w:lineRule="auto"/>
        <w:rPr>
          <w:rFonts w:ascii="Times New Roman" w:hAnsi="Times New Roman"/>
          <w:b/>
          <w:bCs/>
          <w:color w:val="000000"/>
          <w:position w:val="1"/>
          <w:sz w:val="24"/>
          <w:szCs w:val="24"/>
        </w:rPr>
      </w:pPr>
      <w:r w:rsidRPr="00B14CFC">
        <w:rPr>
          <w:rFonts w:ascii="Times New Roman" w:eastAsia="Calibri" w:hAnsi="Times New Roman"/>
          <w:b/>
          <w:color w:val="FFFFFF"/>
          <w:spacing w:val="12"/>
          <w:sz w:val="24"/>
          <w:szCs w:val="24"/>
        </w:rPr>
        <w:t>.</w:t>
      </w:r>
      <w:r w:rsidRPr="00B14CFC">
        <w:rPr>
          <w:rFonts w:ascii="Times New Roman" w:hAnsi="Times New Roman"/>
          <w:b/>
          <w:bCs/>
          <w:color w:val="FFFFFF"/>
          <w:sz w:val="24"/>
          <w:szCs w:val="24"/>
          <w:shd w:val="clear" w:color="auto" w:fill="000000"/>
        </w:rPr>
        <w:t xml:space="preserve"> 2.5 </w:t>
      </w:r>
      <w:r w:rsidRPr="00B14CFC">
        <w:rPr>
          <w:rFonts w:ascii="Times New Roman" w:hAnsi="Times New Roman"/>
          <w:b/>
          <w:bCs/>
          <w:color w:val="000000"/>
          <w:position w:val="1"/>
          <w:sz w:val="24"/>
          <w:szCs w:val="24"/>
        </w:rPr>
        <w:t>MËNYRA E VLERËSIMIT TË KANDIDATËVE</w:t>
      </w:r>
    </w:p>
    <w:p w:rsidR="00FC6D79" w:rsidRPr="007973BC" w:rsidRDefault="00FC6D79" w:rsidP="004352BB">
      <w:pPr>
        <w:pStyle w:val="NoSpacing"/>
        <w:spacing w:line="276" w:lineRule="auto"/>
        <w:rPr>
          <w:rFonts w:ascii="Times New Roman" w:hAnsi="Times New Roman"/>
          <w:b/>
          <w:bCs/>
          <w:color w:val="000000"/>
          <w:position w:val="1"/>
          <w:sz w:val="24"/>
          <w:szCs w:val="24"/>
        </w:rPr>
      </w:pPr>
    </w:p>
    <w:p w:rsidR="004352BB" w:rsidRDefault="004352BB" w:rsidP="004352BB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B14CFC">
        <w:t>Totali i pikëve të vlerësimit të kandidatëve është 100, të cilat ndahen përkatësisht:</w:t>
      </w:r>
    </w:p>
    <w:p w:rsidR="00FC6D79" w:rsidRPr="00B14CFC" w:rsidRDefault="00FC6D79" w:rsidP="004352BB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</w:p>
    <w:p w:rsidR="004352BB" w:rsidRPr="00B14CFC" w:rsidRDefault="004352BB" w:rsidP="004352BB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B14CFC">
        <w:t xml:space="preserve">a) për vlerësimin e jetëshkrimit (CV) të kandidatëve, që konsiston në vlerësimin e arsimimit, të përvojës e të trajnimeve, të lidhura me fushën, deri në 15 pikë; </w:t>
      </w:r>
    </w:p>
    <w:p w:rsidR="004352BB" w:rsidRPr="00B14CFC" w:rsidRDefault="004352BB" w:rsidP="004352BB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B14CFC">
        <w:t xml:space="preserve">b) për intervistën e strukturuar me gojë, deri në 25 pikë; </w:t>
      </w:r>
    </w:p>
    <w:p w:rsidR="004352BB" w:rsidRDefault="004352BB" w:rsidP="004352BB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</w:pPr>
      <w:r w:rsidRPr="00B14CFC">
        <w:t>c) për vlerësimin me shkrim, der</w:t>
      </w:r>
      <w:r>
        <w:t>i në 60 pikë.</w:t>
      </w:r>
    </w:p>
    <w:p w:rsidR="00A94CC6" w:rsidRPr="007973BC" w:rsidRDefault="00A94CC6" w:rsidP="004352BB">
      <w:pPr>
        <w:pStyle w:val="ListParagraph"/>
        <w:tabs>
          <w:tab w:val="left" w:pos="9090"/>
        </w:tabs>
        <w:spacing w:before="36" w:line="276" w:lineRule="auto"/>
        <w:ind w:left="476" w:right="30"/>
        <w:jc w:val="both"/>
        <w:rPr>
          <w:rFonts w:eastAsia="Calibri"/>
        </w:rPr>
      </w:pPr>
    </w:p>
    <w:p w:rsidR="00854790" w:rsidRPr="000C549B" w:rsidRDefault="00854790" w:rsidP="00854790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bCs/>
          <w:color w:val="FFFFFF"/>
          <w:shd w:val="clear" w:color="auto" w:fill="000000"/>
        </w:rPr>
      </w:pPr>
      <w:r w:rsidRPr="000C549B">
        <w:rPr>
          <w:rFonts w:eastAsia="Calibri"/>
          <w:b/>
          <w:color w:val="FFFFFF"/>
          <w:spacing w:val="12"/>
        </w:rPr>
        <w:t>.</w:t>
      </w:r>
      <w:r w:rsidRPr="000C549B">
        <w:rPr>
          <w:b/>
          <w:bCs/>
          <w:color w:val="FFFFFF"/>
          <w:shd w:val="clear" w:color="auto" w:fill="000000"/>
        </w:rPr>
        <w:t xml:space="preserve"> </w:t>
      </w:r>
    </w:p>
    <w:p w:rsidR="00854790" w:rsidRPr="000C549B" w:rsidRDefault="00854790" w:rsidP="00854790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bCs/>
          <w:color w:val="000000"/>
          <w:position w:val="1"/>
        </w:rPr>
      </w:pPr>
      <w:r w:rsidRPr="000C549B">
        <w:rPr>
          <w:b/>
          <w:bCs/>
          <w:color w:val="FFFFFF"/>
          <w:shd w:val="clear" w:color="auto" w:fill="000000"/>
        </w:rPr>
        <w:t>2.6</w:t>
      </w:r>
      <w:r w:rsidRPr="000C549B">
        <w:rPr>
          <w:b/>
          <w:bCs/>
          <w:color w:val="000000"/>
          <w:position w:val="1"/>
        </w:rPr>
        <w:t xml:space="preserve">DATA E DALJES SË REZULTATEVE TË KONKURIMIT DHE MËNYRA E </w:t>
      </w:r>
    </w:p>
    <w:p w:rsidR="00854790" w:rsidRDefault="00854790" w:rsidP="00854790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bCs/>
          <w:color w:val="000000"/>
          <w:position w:val="1"/>
        </w:rPr>
      </w:pPr>
      <w:r w:rsidRPr="000C549B">
        <w:rPr>
          <w:b/>
          <w:bCs/>
          <w:color w:val="000000"/>
          <w:position w:val="1"/>
        </w:rPr>
        <w:t xml:space="preserve">     KOMUNIKIMIT</w:t>
      </w:r>
    </w:p>
    <w:p w:rsidR="00A94CC6" w:rsidRPr="000C549B" w:rsidRDefault="00A94CC6" w:rsidP="00854790">
      <w:pPr>
        <w:pStyle w:val="ListParagraph"/>
        <w:tabs>
          <w:tab w:val="left" w:pos="0"/>
        </w:tabs>
        <w:spacing w:line="276" w:lineRule="auto"/>
        <w:ind w:left="0"/>
        <w:jc w:val="both"/>
        <w:rPr>
          <w:b/>
          <w:bCs/>
          <w:color w:val="000000"/>
          <w:position w:val="1"/>
        </w:rPr>
      </w:pPr>
    </w:p>
    <w:p w:rsidR="00854790" w:rsidRPr="004A1037" w:rsidRDefault="00854790" w:rsidP="00854790">
      <w:pPr>
        <w:widowControl w:val="0"/>
        <w:autoSpaceDE w:val="0"/>
        <w:autoSpaceDN w:val="0"/>
        <w:adjustRightInd w:val="0"/>
        <w:spacing w:after="0"/>
        <w:ind w:right="17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C549B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Në përfundim të vlerësimit të kandidatëve, Bashkia Shkodër do të shpallë fituesin në faqen zyrtare dhe në </w:t>
      </w:r>
      <w:r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>portalin “Agjensinë Kombëtar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e</w:t>
      </w:r>
      <w:r w:rsidRPr="000C549B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e Punësimit dhe Aftësive”. Të gjithë</w:t>
      </w:r>
      <w:r w:rsidRPr="000C549B">
        <w:rPr>
          <w:rFonts w:ascii="Times New Roman" w:hAnsi="Times New Roman" w:cs="Times New Roman"/>
          <w:color w:val="000000"/>
          <w:sz w:val="24"/>
          <w:szCs w:val="24"/>
        </w:rPr>
        <w:t xml:space="preserve"> kandidatët pjesëmarrës jofitues në këtë proçedurë do të njoftohen  individualisht në mënyrë elektronike 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nga nga Sektori i Burimeve Njer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zore, Drejtoria e Burimeve Njerëzore dhe Sh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rbimeve Mb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>shtet</w:t>
      </w:r>
      <w:r>
        <w:rPr>
          <w:rFonts w:ascii="Times New Roman" w:hAnsi="Times New Roman" w:cs="Times New Roman"/>
          <w:color w:val="000000"/>
          <w:sz w:val="24"/>
          <w:szCs w:val="24"/>
        </w:rPr>
        <w:t>ë</w:t>
      </w:r>
      <w:r w:rsidRPr="004A1037">
        <w:rPr>
          <w:rFonts w:ascii="Times New Roman" w:hAnsi="Times New Roman" w:cs="Times New Roman"/>
          <w:color w:val="000000"/>
          <w:sz w:val="24"/>
          <w:szCs w:val="24"/>
        </w:rPr>
        <w:t xml:space="preserve">se, për rezultatet </w:t>
      </w:r>
      <w:r w:rsidRPr="004A1037">
        <w:rPr>
          <w:rFonts w:ascii="Times New Roman" w:eastAsia="Calibri" w:hAnsi="Times New Roman" w:cs="Times New Roman"/>
          <w:i/>
          <w:sz w:val="24"/>
          <w:szCs w:val="24"/>
        </w:rPr>
        <w:t>(nëpërmjet  adresës së e-mail n</w:t>
      </w:r>
      <w:r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4A1037">
        <w:rPr>
          <w:rFonts w:ascii="Times New Roman" w:eastAsia="Calibri" w:hAnsi="Times New Roman" w:cs="Times New Roman"/>
          <w:i/>
          <w:sz w:val="24"/>
          <w:szCs w:val="24"/>
        </w:rPr>
        <w:t xml:space="preserve"> jet</w:t>
      </w:r>
      <w:r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4A1037">
        <w:rPr>
          <w:rFonts w:ascii="Times New Roman" w:eastAsia="Calibri" w:hAnsi="Times New Roman" w:cs="Times New Roman"/>
          <w:i/>
          <w:sz w:val="24"/>
          <w:szCs w:val="24"/>
        </w:rPr>
        <w:t>shkrimin e dor</w:t>
      </w:r>
      <w:r>
        <w:rPr>
          <w:rFonts w:ascii="Times New Roman" w:eastAsia="Calibri" w:hAnsi="Times New Roman" w:cs="Times New Roman"/>
          <w:i/>
          <w:sz w:val="24"/>
          <w:szCs w:val="24"/>
        </w:rPr>
        <w:t>ë</w:t>
      </w:r>
      <w:r w:rsidRPr="004A1037">
        <w:rPr>
          <w:rFonts w:ascii="Times New Roman" w:eastAsia="Calibri" w:hAnsi="Times New Roman" w:cs="Times New Roman"/>
          <w:i/>
          <w:sz w:val="24"/>
          <w:szCs w:val="24"/>
        </w:rPr>
        <w:t>zuar)</w:t>
      </w:r>
      <w:r w:rsidRPr="004A103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854790" w:rsidRPr="004A1037" w:rsidRDefault="00854790" w:rsidP="00854790">
      <w:pPr>
        <w:widowControl w:val="0"/>
        <w:autoSpaceDE w:val="0"/>
        <w:autoSpaceDN w:val="0"/>
        <w:adjustRightInd w:val="0"/>
        <w:spacing w:after="0"/>
        <w:ind w:right="173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60" w:type="dxa"/>
        <w:tblInd w:w="-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60"/>
      </w:tblGrid>
      <w:tr w:rsidR="00854790" w:rsidRPr="004A1037" w:rsidTr="00861EC7">
        <w:trPr>
          <w:trHeight w:val="2168"/>
        </w:trPr>
        <w:tc>
          <w:tcPr>
            <w:tcW w:w="9960" w:type="dxa"/>
          </w:tcPr>
          <w:p w:rsidR="00854790" w:rsidRPr="004A1037" w:rsidRDefault="00854790" w:rsidP="00861EC7">
            <w:pPr>
              <w:rPr>
                <w:rFonts w:ascii="Times New Roman" w:hAnsi="Times New Roman" w:cs="Times New Roman"/>
                <w:color w:val="FF0000"/>
              </w:rPr>
            </w:pPr>
            <w:r w:rsidRPr="004A1037">
              <w:rPr>
                <w:rFonts w:ascii="Times New Roman" w:hAnsi="Times New Roman" w:cs="Times New Roman"/>
                <w:color w:val="FF0000"/>
              </w:rPr>
              <w:t>Të gjithë kandidatët që aplikojnë për procedurën e pranimit në shërbimin civil për kategorinë ekzekutive, do të marrin informacion në faqen zyrtare të Bashkisë Shkodër,</w:t>
            </w:r>
            <w:r>
              <w:rPr>
                <w:rFonts w:ascii="Times New Roman" w:hAnsi="Times New Roman" w:cs="Times New Roman"/>
                <w:color w:val="FF0000"/>
              </w:rPr>
              <w:t xml:space="preserve"> </w:t>
            </w:r>
            <w:r w:rsidRPr="004A1037">
              <w:rPr>
                <w:rFonts w:ascii="Times New Roman" w:hAnsi="Times New Roman" w:cs="Times New Roman"/>
                <w:color w:val="FF0000"/>
              </w:rPr>
              <w:t>për fazat e mëtejshme të procedurës së pranimit në shërbimin civil të kategorisë ekzekutive.</w:t>
            </w:r>
          </w:p>
          <w:p w:rsidR="00854790" w:rsidRPr="004A1037" w:rsidRDefault="00854790" w:rsidP="00861EC7">
            <w:pPr>
              <w:rPr>
                <w:rFonts w:ascii="Times New Roman" w:hAnsi="Times New Roman" w:cs="Times New Roman"/>
                <w:color w:val="FF0000"/>
              </w:rPr>
            </w:pPr>
          </w:p>
          <w:p w:rsidR="00854790" w:rsidRPr="004A1037" w:rsidRDefault="00854790" w:rsidP="00861EC7">
            <w:pPr>
              <w:rPr>
                <w:rFonts w:ascii="Times New Roman" w:hAnsi="Times New Roman" w:cs="Times New Roman"/>
                <w:color w:val="FF0000"/>
              </w:rPr>
            </w:pPr>
            <w:r w:rsidRPr="004A1037">
              <w:rPr>
                <w:rFonts w:ascii="Times New Roman" w:hAnsi="Times New Roman" w:cs="Times New Roman"/>
                <w:color w:val="FF0000"/>
              </w:rPr>
              <w:t>-  për datën e daljes së rezultateve të verifikimit paraprak,</w:t>
            </w:r>
          </w:p>
          <w:p w:rsidR="00854790" w:rsidRPr="004A1037" w:rsidRDefault="00854790" w:rsidP="00861EC7">
            <w:pPr>
              <w:rPr>
                <w:rFonts w:ascii="Times New Roman" w:hAnsi="Times New Roman" w:cs="Times New Roman"/>
                <w:color w:val="FF0000"/>
              </w:rPr>
            </w:pPr>
            <w:r w:rsidRPr="004A1037">
              <w:rPr>
                <w:rFonts w:ascii="Times New Roman" w:hAnsi="Times New Roman" w:cs="Times New Roman"/>
                <w:color w:val="FF0000"/>
              </w:rPr>
              <w:t>-  datën, vendin dhe orën ku do të zhvillohet konkurimi;</w:t>
            </w:r>
          </w:p>
          <w:p w:rsidR="00854790" w:rsidRPr="004A1037" w:rsidRDefault="00854790" w:rsidP="00861EC7">
            <w:pPr>
              <w:rPr>
                <w:rFonts w:ascii="Times New Roman" w:hAnsi="Times New Roman" w:cs="Times New Roman"/>
                <w:color w:val="FF0000"/>
              </w:rPr>
            </w:pPr>
          </w:p>
          <w:p w:rsidR="00854790" w:rsidRPr="004A1037" w:rsidRDefault="00854790" w:rsidP="00861EC7">
            <w:pPr>
              <w:rPr>
                <w:rFonts w:ascii="Times New Roman" w:hAnsi="Times New Roman" w:cs="Times New Roman"/>
                <w:color w:val="FF0000"/>
              </w:rPr>
            </w:pPr>
            <w:r w:rsidRPr="004A1037">
              <w:rPr>
                <w:rFonts w:ascii="Times New Roman" w:hAnsi="Times New Roman" w:cs="Times New Roman"/>
                <w:color w:val="FF0000"/>
              </w:rPr>
              <w:t xml:space="preserve">Për të marrë këtë informacion, kandidatët duhet të vizitojnë </w:t>
            </w:r>
            <w:r>
              <w:rPr>
                <w:rFonts w:ascii="Times New Roman" w:hAnsi="Times New Roman" w:cs="Times New Roman"/>
                <w:color w:val="FF0000"/>
              </w:rPr>
              <w:t xml:space="preserve">në mënyrë të vazhdueshme faqen </w:t>
            </w:r>
            <w:r w:rsidRPr="004A1037">
              <w:rPr>
                <w:rFonts w:ascii="Times New Roman" w:hAnsi="Times New Roman" w:cs="Times New Roman"/>
                <w:color w:val="FF0000"/>
              </w:rPr>
              <w:t>zyrtare të Bashkisë Shkodër.</w:t>
            </w:r>
          </w:p>
          <w:p w:rsidR="00854790" w:rsidRPr="004A1037" w:rsidRDefault="00854790" w:rsidP="00861EC7">
            <w:pPr>
              <w:pStyle w:val="NoSpacing"/>
              <w:spacing w:line="276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</w:p>
        </w:tc>
      </w:tr>
    </w:tbl>
    <w:p w:rsidR="00FC6D79" w:rsidRDefault="00FC6D79" w:rsidP="00FC6D79">
      <w:pPr>
        <w:tabs>
          <w:tab w:val="left" w:pos="5445"/>
        </w:tabs>
        <w:spacing w:after="0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:rsidR="00FC6D79" w:rsidRDefault="00FC6D79" w:rsidP="00FC6D79">
      <w:pPr>
        <w:tabs>
          <w:tab w:val="left" w:pos="5445"/>
        </w:tabs>
        <w:spacing w:after="0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 w:cs="Times New Roman"/>
          <w:b/>
          <w:sz w:val="24"/>
          <w:szCs w:val="24"/>
          <w:lang w:val="sq-AL"/>
        </w:rPr>
        <w:t xml:space="preserve">                                                                      </w:t>
      </w:r>
      <w:r>
        <w:rPr>
          <w:rFonts w:ascii="Times New Roman" w:hAnsi="Times New Roman"/>
          <w:b/>
          <w:sz w:val="24"/>
          <w:szCs w:val="24"/>
          <w:lang w:val="it-IT"/>
        </w:rPr>
        <w:t>KRYETA</w:t>
      </w:r>
      <w:r w:rsidRPr="00EA5BD2">
        <w:rPr>
          <w:rFonts w:ascii="Times New Roman" w:hAnsi="Times New Roman"/>
          <w:b/>
          <w:sz w:val="24"/>
          <w:szCs w:val="24"/>
          <w:lang w:val="it-IT"/>
        </w:rPr>
        <w:t>R</w:t>
      </w:r>
    </w:p>
    <w:p w:rsidR="00A94CC6" w:rsidRPr="00EA5BD2" w:rsidRDefault="00A94CC6" w:rsidP="00FC6D79">
      <w:pPr>
        <w:tabs>
          <w:tab w:val="left" w:pos="5445"/>
        </w:tabs>
        <w:spacing w:after="0"/>
        <w:rPr>
          <w:rFonts w:ascii="Times New Roman" w:hAnsi="Times New Roman"/>
          <w:b/>
          <w:sz w:val="24"/>
          <w:szCs w:val="24"/>
          <w:lang w:val="it-IT"/>
        </w:rPr>
      </w:pPr>
    </w:p>
    <w:p w:rsidR="00FC6D79" w:rsidRPr="00FE179F" w:rsidRDefault="006A172B" w:rsidP="00FC6D79">
      <w:pPr>
        <w:tabs>
          <w:tab w:val="left" w:pos="5445"/>
        </w:tabs>
        <w:spacing w:after="0"/>
        <w:jc w:val="center"/>
        <w:rPr>
          <w:rFonts w:ascii="Times New Roman" w:hAnsi="Times New Roman"/>
          <w:b/>
          <w:sz w:val="24"/>
          <w:szCs w:val="24"/>
          <w:lang w:val="it-IT"/>
        </w:rPr>
      </w:pPr>
      <w:r>
        <w:rPr>
          <w:rFonts w:ascii="Times New Roman" w:hAnsi="Times New Roman"/>
          <w:b/>
          <w:sz w:val="24"/>
          <w:szCs w:val="24"/>
          <w:lang w:val="it-IT"/>
        </w:rPr>
        <w:t xml:space="preserve">   </w:t>
      </w:r>
      <w:r w:rsidR="00FC6D79">
        <w:rPr>
          <w:rFonts w:ascii="Times New Roman" w:hAnsi="Times New Roman"/>
          <w:b/>
          <w:sz w:val="24"/>
          <w:szCs w:val="24"/>
          <w:lang w:val="it-IT"/>
        </w:rPr>
        <w:t xml:space="preserve"> Benet BECI</w:t>
      </w:r>
    </w:p>
    <w:sectPr w:rsidR="00FC6D79" w:rsidRPr="00FE179F" w:rsidSect="00566ADC">
      <w:footerReference w:type="default" r:id="rId8"/>
      <w:pgSz w:w="12240" w:h="15840"/>
      <w:pgMar w:top="284" w:right="1440" w:bottom="1440" w:left="1440" w:header="720" w:footer="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33AE" w:rsidRDefault="000233AE" w:rsidP="006F22D2">
      <w:pPr>
        <w:spacing w:after="0" w:line="240" w:lineRule="auto"/>
      </w:pPr>
      <w:r>
        <w:separator/>
      </w:r>
    </w:p>
  </w:endnote>
  <w:endnote w:type="continuationSeparator" w:id="0">
    <w:p w:rsidR="000233AE" w:rsidRDefault="000233AE" w:rsidP="006F22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DF2" w:rsidRPr="008A4F6B" w:rsidRDefault="00854790" w:rsidP="007E04ED">
    <w:pPr>
      <w:spacing w:before="60"/>
      <w:jc w:val="center"/>
      <w:rPr>
        <w:rFonts w:ascii="Arial" w:hAnsi="Arial" w:cs="Arial"/>
        <w:i/>
        <w:sz w:val="15"/>
        <w:szCs w:val="15"/>
        <w:lang w:val="sq-AL"/>
      </w:rPr>
    </w:pPr>
    <w:r>
      <w:rPr>
        <w:rFonts w:ascii="Arial" w:hAnsi="Arial" w:cs="Arial"/>
        <w:i/>
        <w:sz w:val="15"/>
        <w:szCs w:val="15"/>
        <w:lang w:val="sq-AL"/>
      </w:rPr>
      <w:t xml:space="preserve">_______________________________________________________________________________________________________________  </w:t>
    </w:r>
    <w:r w:rsidRPr="00F25566">
      <w:rPr>
        <w:rFonts w:ascii="Arial" w:hAnsi="Arial" w:cs="Arial"/>
        <w:i/>
        <w:sz w:val="15"/>
        <w:szCs w:val="15"/>
        <w:lang w:val="sq-AL"/>
      </w:rPr>
      <w:t xml:space="preserve">Adresa: Rr. 13 Dhjetori, Nr.1  Shkodër, </w:t>
    </w:r>
    <w:r>
      <w:rPr>
        <w:rFonts w:ascii="Arial" w:hAnsi="Arial" w:cs="Arial"/>
        <w:i/>
        <w:sz w:val="15"/>
        <w:szCs w:val="15"/>
        <w:lang w:val="sq-AL"/>
      </w:rPr>
      <w:t>w</w:t>
    </w:r>
    <w:r w:rsidRPr="00F25566">
      <w:rPr>
        <w:rFonts w:ascii="Arial" w:hAnsi="Arial" w:cs="Arial"/>
        <w:i/>
        <w:sz w:val="15"/>
        <w:szCs w:val="15"/>
        <w:lang w:val="sq-AL"/>
      </w:rPr>
      <w:t xml:space="preserve">eb: </w:t>
    </w:r>
    <w:hyperlink r:id="rId1" w:history="1">
      <w:r w:rsidRPr="002F66DD">
        <w:rPr>
          <w:rStyle w:val="Hyperlink"/>
          <w:sz w:val="15"/>
          <w:szCs w:val="15"/>
          <w:lang w:val="sq-AL"/>
        </w:rPr>
        <w:t>www.bashkiashkoder.gov.al</w:t>
      </w:r>
    </w:hyperlink>
    <w:r w:rsidRPr="00F25566">
      <w:rPr>
        <w:rFonts w:ascii="Arial" w:hAnsi="Arial" w:cs="Arial"/>
        <w:i/>
        <w:sz w:val="15"/>
        <w:szCs w:val="15"/>
        <w:lang w:val="sq-AL"/>
      </w:rPr>
      <w:t xml:space="preserve">, e-mail: </w:t>
    </w:r>
    <w:hyperlink r:id="rId2" w:history="1">
      <w:r w:rsidRPr="00F25566">
        <w:rPr>
          <w:rStyle w:val="Hyperlink"/>
          <w:sz w:val="15"/>
          <w:szCs w:val="15"/>
          <w:lang w:val="sq-AL"/>
        </w:rPr>
        <w:t>info@bashkiashkoder.gov.al</w:t>
      </w:r>
    </w:hyperlink>
    <w:r w:rsidRPr="00F25566">
      <w:rPr>
        <w:rFonts w:ascii="Arial" w:hAnsi="Arial" w:cs="Arial"/>
        <w:i/>
        <w:sz w:val="15"/>
        <w:szCs w:val="15"/>
        <w:lang w:val="sq-AL"/>
      </w:rPr>
      <w:t xml:space="preserve">, </w:t>
    </w:r>
  </w:p>
  <w:p w:rsidR="00F02DF2" w:rsidRDefault="000233AE" w:rsidP="007E04ED">
    <w:pPr>
      <w:pStyle w:val="Footer"/>
    </w:pPr>
  </w:p>
  <w:p w:rsidR="00F02DF2" w:rsidRDefault="000233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33AE" w:rsidRDefault="000233AE" w:rsidP="006F22D2">
      <w:pPr>
        <w:spacing w:after="0" w:line="240" w:lineRule="auto"/>
      </w:pPr>
      <w:r>
        <w:separator/>
      </w:r>
    </w:p>
  </w:footnote>
  <w:footnote w:type="continuationSeparator" w:id="0">
    <w:p w:rsidR="000233AE" w:rsidRDefault="000233AE" w:rsidP="006F22D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008AC"/>
    <w:multiLevelType w:val="hybridMultilevel"/>
    <w:tmpl w:val="D34A5A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AB4B10"/>
    <w:multiLevelType w:val="hybridMultilevel"/>
    <w:tmpl w:val="C3A2D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5223D3"/>
    <w:multiLevelType w:val="hybridMultilevel"/>
    <w:tmpl w:val="C3A2D92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50C512A"/>
    <w:multiLevelType w:val="multilevel"/>
    <w:tmpl w:val="06543A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09CE54A6"/>
    <w:multiLevelType w:val="multilevel"/>
    <w:tmpl w:val="3600EE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0C7F14DC"/>
    <w:multiLevelType w:val="hybridMultilevel"/>
    <w:tmpl w:val="CC00D78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F11E3"/>
    <w:multiLevelType w:val="multilevel"/>
    <w:tmpl w:val="BE16D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13B0055A"/>
    <w:multiLevelType w:val="hybridMultilevel"/>
    <w:tmpl w:val="7E945EE4"/>
    <w:lvl w:ilvl="0" w:tplc="94E80F68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0142BB"/>
    <w:multiLevelType w:val="multilevel"/>
    <w:tmpl w:val="9904A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1C047252"/>
    <w:multiLevelType w:val="hybridMultilevel"/>
    <w:tmpl w:val="2E4437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0E740A"/>
    <w:multiLevelType w:val="multilevel"/>
    <w:tmpl w:val="F9609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23B22BFA"/>
    <w:multiLevelType w:val="multilevel"/>
    <w:tmpl w:val="B6AC94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43223CA3"/>
    <w:multiLevelType w:val="multilevel"/>
    <w:tmpl w:val="710E7F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eastAsiaTheme="minorEastAsia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43CF0DF2"/>
    <w:multiLevelType w:val="hybridMultilevel"/>
    <w:tmpl w:val="57EA03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6D46777"/>
    <w:multiLevelType w:val="multilevel"/>
    <w:tmpl w:val="FFE6D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48ED6389"/>
    <w:multiLevelType w:val="multilevel"/>
    <w:tmpl w:val="8160DA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2B38FE"/>
    <w:multiLevelType w:val="multilevel"/>
    <w:tmpl w:val="3F44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515913AD"/>
    <w:multiLevelType w:val="hybridMultilevel"/>
    <w:tmpl w:val="2C32C126"/>
    <w:lvl w:ilvl="0" w:tplc="0809000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18">
    <w:nsid w:val="52C479A8"/>
    <w:multiLevelType w:val="hybridMultilevel"/>
    <w:tmpl w:val="C6BCB0C4"/>
    <w:lvl w:ilvl="0" w:tplc="08090017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2DD4271"/>
    <w:multiLevelType w:val="multilevel"/>
    <w:tmpl w:val="53903F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53A93EBE"/>
    <w:multiLevelType w:val="multilevel"/>
    <w:tmpl w:val="7C900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A7F017A"/>
    <w:multiLevelType w:val="multilevel"/>
    <w:tmpl w:val="CB88D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>
    <w:nsid w:val="5C700806"/>
    <w:multiLevelType w:val="multilevel"/>
    <w:tmpl w:val="01A67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2CC703E"/>
    <w:multiLevelType w:val="hybridMultilevel"/>
    <w:tmpl w:val="99EA420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59B293A"/>
    <w:multiLevelType w:val="multilevel"/>
    <w:tmpl w:val="C6740C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>
    <w:nsid w:val="6B0140D1"/>
    <w:multiLevelType w:val="hybridMultilevel"/>
    <w:tmpl w:val="C1FC7990"/>
    <w:lvl w:ilvl="0" w:tplc="94E80F68">
      <w:numFmt w:val="bullet"/>
      <w:lvlText w:val="-"/>
      <w:lvlJc w:val="left"/>
      <w:pPr>
        <w:ind w:left="94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1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5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3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30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7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4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5193" w:hanging="360"/>
      </w:pPr>
      <w:rPr>
        <w:rFonts w:ascii="Wingdings" w:hAnsi="Wingdings" w:hint="default"/>
      </w:rPr>
    </w:lvl>
  </w:abstractNum>
  <w:abstractNum w:abstractNumId="26">
    <w:nsid w:val="6F4B631F"/>
    <w:multiLevelType w:val="hybridMultilevel"/>
    <w:tmpl w:val="ABEC3236"/>
    <w:lvl w:ilvl="0" w:tplc="0809000F">
      <w:start w:val="1"/>
      <w:numFmt w:val="decimal"/>
      <w:lvlText w:val="%1."/>
      <w:lvlJc w:val="left"/>
      <w:pPr>
        <w:ind w:left="4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96" w:hanging="360"/>
      </w:pPr>
    </w:lvl>
    <w:lvl w:ilvl="2" w:tplc="0409001B" w:tentative="1">
      <w:start w:val="1"/>
      <w:numFmt w:val="lowerRoman"/>
      <w:lvlText w:val="%3."/>
      <w:lvlJc w:val="right"/>
      <w:pPr>
        <w:ind w:left="1916" w:hanging="180"/>
      </w:pPr>
    </w:lvl>
    <w:lvl w:ilvl="3" w:tplc="0409000F" w:tentative="1">
      <w:start w:val="1"/>
      <w:numFmt w:val="decimal"/>
      <w:lvlText w:val="%4."/>
      <w:lvlJc w:val="left"/>
      <w:pPr>
        <w:ind w:left="2636" w:hanging="360"/>
      </w:pPr>
    </w:lvl>
    <w:lvl w:ilvl="4" w:tplc="04090019" w:tentative="1">
      <w:start w:val="1"/>
      <w:numFmt w:val="lowerLetter"/>
      <w:lvlText w:val="%5."/>
      <w:lvlJc w:val="left"/>
      <w:pPr>
        <w:ind w:left="3356" w:hanging="360"/>
      </w:pPr>
    </w:lvl>
    <w:lvl w:ilvl="5" w:tplc="0409001B" w:tentative="1">
      <w:start w:val="1"/>
      <w:numFmt w:val="lowerRoman"/>
      <w:lvlText w:val="%6."/>
      <w:lvlJc w:val="right"/>
      <w:pPr>
        <w:ind w:left="4076" w:hanging="180"/>
      </w:pPr>
    </w:lvl>
    <w:lvl w:ilvl="6" w:tplc="0409000F" w:tentative="1">
      <w:start w:val="1"/>
      <w:numFmt w:val="decimal"/>
      <w:lvlText w:val="%7."/>
      <w:lvlJc w:val="left"/>
      <w:pPr>
        <w:ind w:left="4796" w:hanging="360"/>
      </w:pPr>
    </w:lvl>
    <w:lvl w:ilvl="7" w:tplc="04090019" w:tentative="1">
      <w:start w:val="1"/>
      <w:numFmt w:val="lowerLetter"/>
      <w:lvlText w:val="%8."/>
      <w:lvlJc w:val="left"/>
      <w:pPr>
        <w:ind w:left="5516" w:hanging="360"/>
      </w:pPr>
    </w:lvl>
    <w:lvl w:ilvl="8" w:tplc="0409001B" w:tentative="1">
      <w:start w:val="1"/>
      <w:numFmt w:val="lowerRoman"/>
      <w:lvlText w:val="%9."/>
      <w:lvlJc w:val="right"/>
      <w:pPr>
        <w:ind w:left="6236" w:hanging="180"/>
      </w:pPr>
    </w:lvl>
  </w:abstractNum>
  <w:abstractNum w:abstractNumId="27">
    <w:nsid w:val="77D20ABC"/>
    <w:multiLevelType w:val="hybridMultilevel"/>
    <w:tmpl w:val="EC02B62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7FA7831"/>
    <w:multiLevelType w:val="multilevel"/>
    <w:tmpl w:val="A7BA23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6"/>
  </w:num>
  <w:num w:numId="2">
    <w:abstractNumId w:val="17"/>
  </w:num>
  <w:num w:numId="3">
    <w:abstractNumId w:val="0"/>
  </w:num>
  <w:num w:numId="4">
    <w:abstractNumId w:val="25"/>
  </w:num>
  <w:num w:numId="5">
    <w:abstractNumId w:val="9"/>
  </w:num>
  <w:num w:numId="6">
    <w:abstractNumId w:val="13"/>
  </w:num>
  <w:num w:numId="7">
    <w:abstractNumId w:val="3"/>
  </w:num>
  <w:num w:numId="8">
    <w:abstractNumId w:val="20"/>
  </w:num>
  <w:num w:numId="9">
    <w:abstractNumId w:val="11"/>
  </w:num>
  <w:num w:numId="10">
    <w:abstractNumId w:val="15"/>
  </w:num>
  <w:num w:numId="11">
    <w:abstractNumId w:val="28"/>
  </w:num>
  <w:num w:numId="12">
    <w:abstractNumId w:val="10"/>
  </w:num>
  <w:num w:numId="13">
    <w:abstractNumId w:val="6"/>
  </w:num>
  <w:num w:numId="14">
    <w:abstractNumId w:val="4"/>
  </w:num>
  <w:num w:numId="15">
    <w:abstractNumId w:val="12"/>
  </w:num>
  <w:num w:numId="16">
    <w:abstractNumId w:val="22"/>
  </w:num>
  <w:num w:numId="17">
    <w:abstractNumId w:val="14"/>
  </w:num>
  <w:num w:numId="18">
    <w:abstractNumId w:val="16"/>
  </w:num>
  <w:num w:numId="19">
    <w:abstractNumId w:val="19"/>
  </w:num>
  <w:num w:numId="20">
    <w:abstractNumId w:val="24"/>
  </w:num>
  <w:num w:numId="21">
    <w:abstractNumId w:val="8"/>
  </w:num>
  <w:num w:numId="22">
    <w:abstractNumId w:val="21"/>
  </w:num>
  <w:num w:numId="23">
    <w:abstractNumId w:val="27"/>
  </w:num>
  <w:num w:numId="24">
    <w:abstractNumId w:val="7"/>
  </w:num>
  <w:num w:numId="25">
    <w:abstractNumId w:val="1"/>
  </w:num>
  <w:num w:numId="26">
    <w:abstractNumId w:val="2"/>
  </w:num>
  <w:num w:numId="27">
    <w:abstractNumId w:val="23"/>
  </w:num>
  <w:num w:numId="28">
    <w:abstractNumId w:val="18"/>
  </w:num>
  <w:num w:numId="29">
    <w:abstractNumId w:val="5"/>
  </w:num>
  <w:numIdMacAtCleanup w:val="2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4790"/>
    <w:rsid w:val="00000152"/>
    <w:rsid w:val="000233AE"/>
    <w:rsid w:val="000717EF"/>
    <w:rsid w:val="001324C7"/>
    <w:rsid w:val="001F3F1D"/>
    <w:rsid w:val="00205367"/>
    <w:rsid w:val="00213B4C"/>
    <w:rsid w:val="00270D9D"/>
    <w:rsid w:val="002B2997"/>
    <w:rsid w:val="00315731"/>
    <w:rsid w:val="003D0A27"/>
    <w:rsid w:val="004352BB"/>
    <w:rsid w:val="00456C20"/>
    <w:rsid w:val="00477672"/>
    <w:rsid w:val="004864C2"/>
    <w:rsid w:val="00493BC9"/>
    <w:rsid w:val="004B71B6"/>
    <w:rsid w:val="00501581"/>
    <w:rsid w:val="00570054"/>
    <w:rsid w:val="00595509"/>
    <w:rsid w:val="005969F4"/>
    <w:rsid w:val="005C14C7"/>
    <w:rsid w:val="0060072C"/>
    <w:rsid w:val="006309FF"/>
    <w:rsid w:val="006A172B"/>
    <w:rsid w:val="006B00AB"/>
    <w:rsid w:val="006B11E4"/>
    <w:rsid w:val="006E2D0A"/>
    <w:rsid w:val="006E41FF"/>
    <w:rsid w:val="006F22D2"/>
    <w:rsid w:val="007D7B0E"/>
    <w:rsid w:val="007F3E1E"/>
    <w:rsid w:val="00803E59"/>
    <w:rsid w:val="00854790"/>
    <w:rsid w:val="00895FE3"/>
    <w:rsid w:val="008D2686"/>
    <w:rsid w:val="008E036C"/>
    <w:rsid w:val="009720DF"/>
    <w:rsid w:val="00987555"/>
    <w:rsid w:val="00A332F6"/>
    <w:rsid w:val="00A367C9"/>
    <w:rsid w:val="00A55764"/>
    <w:rsid w:val="00A87E62"/>
    <w:rsid w:val="00A94CC6"/>
    <w:rsid w:val="00AA53A5"/>
    <w:rsid w:val="00B74017"/>
    <w:rsid w:val="00BC1B3D"/>
    <w:rsid w:val="00BF7F54"/>
    <w:rsid w:val="00C16986"/>
    <w:rsid w:val="00C9284A"/>
    <w:rsid w:val="00C94407"/>
    <w:rsid w:val="00D044E1"/>
    <w:rsid w:val="00D44151"/>
    <w:rsid w:val="00D57E91"/>
    <w:rsid w:val="00DD209D"/>
    <w:rsid w:val="00DF0561"/>
    <w:rsid w:val="00F330BF"/>
    <w:rsid w:val="00F34B07"/>
    <w:rsid w:val="00FC6D79"/>
    <w:rsid w:val="00FF7C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790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854790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locked/>
    <w:rsid w:val="00854790"/>
    <w:rPr>
      <w:rFonts w:ascii="Calibri" w:eastAsia="Times New Roman" w:hAnsi="Calibri" w:cs="Times New Roman"/>
      <w:lang w:val="en-US"/>
    </w:rPr>
  </w:style>
  <w:style w:type="paragraph" w:styleId="BodyTextIndent">
    <w:name w:val="Body Text Indent"/>
    <w:basedOn w:val="Normal"/>
    <w:link w:val="BodyTextIndentChar"/>
    <w:rsid w:val="00854790"/>
    <w:pPr>
      <w:spacing w:after="0" w:line="240" w:lineRule="auto"/>
      <w:ind w:left="360" w:hanging="360"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character" w:customStyle="1" w:styleId="BodyTextIndentChar">
    <w:name w:val="Body Text Indent Char"/>
    <w:basedOn w:val="DefaultParagraphFont"/>
    <w:link w:val="BodyTextIndent"/>
    <w:rsid w:val="0085479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ListParagraph">
    <w:name w:val="List Paragraph"/>
    <w:basedOn w:val="Normal"/>
    <w:link w:val="ListParagraphChar"/>
    <w:uiPriority w:val="34"/>
    <w:qFormat/>
    <w:rsid w:val="008547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styleId="Title">
    <w:name w:val="Title"/>
    <w:basedOn w:val="Normal"/>
    <w:link w:val="TitleChar"/>
    <w:qFormat/>
    <w:rsid w:val="00854790"/>
    <w:pPr>
      <w:spacing w:after="0" w:line="240" w:lineRule="auto"/>
      <w:jc w:val="center"/>
    </w:pPr>
    <w:rPr>
      <w:rFonts w:ascii="Arial" w:eastAsia="Times New Roman" w:hAnsi="Arial" w:cs="Arial"/>
      <w:sz w:val="36"/>
      <w:szCs w:val="24"/>
      <w:lang w:val="de-DE" w:eastAsia="it-IT"/>
    </w:rPr>
  </w:style>
  <w:style w:type="character" w:customStyle="1" w:styleId="TitleChar">
    <w:name w:val="Title Char"/>
    <w:basedOn w:val="DefaultParagraphFont"/>
    <w:link w:val="Title"/>
    <w:rsid w:val="00854790"/>
    <w:rPr>
      <w:rFonts w:ascii="Arial" w:eastAsia="Times New Roman" w:hAnsi="Arial" w:cs="Arial"/>
      <w:sz w:val="36"/>
      <w:szCs w:val="24"/>
      <w:lang w:val="de-DE" w:eastAsia="it-IT"/>
    </w:rPr>
  </w:style>
  <w:style w:type="character" w:styleId="Hyperlink">
    <w:name w:val="Hyperlink"/>
    <w:uiPriority w:val="99"/>
    <w:rsid w:val="00854790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47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4790"/>
    <w:rPr>
      <w:rFonts w:ascii="Tahoma" w:eastAsiaTheme="minorEastAsia" w:hAnsi="Tahoma" w:cs="Tahoma"/>
      <w:sz w:val="16"/>
      <w:szCs w:val="16"/>
      <w:lang w:val="en-US"/>
    </w:rPr>
  </w:style>
  <w:style w:type="character" w:customStyle="1" w:styleId="apple-converted-space">
    <w:name w:val="apple-converted-space"/>
    <w:basedOn w:val="DefaultParagraphFont"/>
    <w:rsid w:val="00854790"/>
  </w:style>
  <w:style w:type="paragraph" w:customStyle="1" w:styleId="NumriDataChar">
    <w:name w:val="Numri_Data Char"/>
    <w:next w:val="Normal"/>
    <w:link w:val="NumriDataCharChar"/>
    <w:rsid w:val="00854790"/>
    <w:pPr>
      <w:keepNext/>
      <w:widowControl w:val="0"/>
      <w:spacing w:after="0" w:line="240" w:lineRule="auto"/>
      <w:jc w:val="center"/>
      <w:outlineLvl w:val="0"/>
    </w:pPr>
    <w:rPr>
      <w:rFonts w:ascii="CG Times" w:eastAsia="Times New Roman" w:hAnsi="CG Times" w:cs="Times New Roman"/>
      <w:b/>
      <w:szCs w:val="20"/>
    </w:rPr>
  </w:style>
  <w:style w:type="character" w:customStyle="1" w:styleId="NumriDataCharChar">
    <w:name w:val="Numri_Data Char Char"/>
    <w:basedOn w:val="DefaultParagraphFont"/>
    <w:link w:val="NumriDataChar"/>
    <w:rsid w:val="00854790"/>
    <w:rPr>
      <w:rFonts w:ascii="CG Times" w:eastAsia="Times New Roman" w:hAnsi="CG Times" w:cs="Times New Roman"/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854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54790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8547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4790"/>
    <w:rPr>
      <w:rFonts w:eastAsiaTheme="minorEastAsia"/>
      <w:lang w:val="en-US"/>
    </w:rPr>
  </w:style>
  <w:style w:type="paragraph" w:styleId="NormalWeb">
    <w:name w:val="Normal (Web)"/>
    <w:basedOn w:val="Normal"/>
    <w:uiPriority w:val="99"/>
    <w:unhideWhenUsed/>
    <w:rsid w:val="008547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854790"/>
    <w:rPr>
      <w:rFonts w:ascii="Times New Roman" w:eastAsia="Times New Roman" w:hAnsi="Times New Roman" w:cs="Times New Roman"/>
      <w:sz w:val="24"/>
      <w:szCs w:val="24"/>
      <w:lang w:val="it-IT" w:eastAsia="it-IT"/>
    </w:rPr>
  </w:style>
  <w:style w:type="paragraph" w:customStyle="1" w:styleId="Default">
    <w:name w:val="Default"/>
    <w:rsid w:val="0085479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customStyle="1" w:styleId="paragraph">
    <w:name w:val="paragraph"/>
    <w:basedOn w:val="Normal"/>
    <w:rsid w:val="009720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extrun">
    <w:name w:val="textrun"/>
    <w:basedOn w:val="DefaultParagraphFont"/>
    <w:rsid w:val="009720DF"/>
  </w:style>
  <w:style w:type="character" w:customStyle="1" w:styleId="normaltextrun">
    <w:name w:val="normaltextrun"/>
    <w:basedOn w:val="DefaultParagraphFont"/>
    <w:rsid w:val="009720DF"/>
  </w:style>
  <w:style w:type="character" w:customStyle="1" w:styleId="eop">
    <w:name w:val="eop"/>
    <w:basedOn w:val="DefaultParagraphFont"/>
    <w:rsid w:val="009720D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8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8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48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4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4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4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26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5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21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64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92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35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75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3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58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38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0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4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39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900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84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01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27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169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bashkiashkoder.gov.al" TargetMode="External"/><Relationship Id="rId1" Type="http://schemas.openxmlformats.org/officeDocument/2006/relationships/hyperlink" Target="http://www.bashkiashkoder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2039</Words>
  <Characters>11627</Characters>
  <Application>Microsoft Office Word</Application>
  <DocSecurity>0</DocSecurity>
  <Lines>96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Romina Kali</dc:creator>
  <cp:lastModifiedBy>Romina Kali</cp:lastModifiedBy>
  <cp:revision>3</cp:revision>
  <cp:lastPrinted>2023-10-19T11:51:00Z</cp:lastPrinted>
  <dcterms:created xsi:type="dcterms:W3CDTF">2023-10-19T11:45:00Z</dcterms:created>
  <dcterms:modified xsi:type="dcterms:W3CDTF">2023-10-19T11:57:00Z</dcterms:modified>
</cp:coreProperties>
</file>