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484" w:lineRule="auto" w:before="76"/>
        <w:ind w:left="220" w:right="9088"/>
        <w:jc w:val="left"/>
      </w:pPr>
      <w:r>
        <w:rPr/>
        <w:t>Shtojca B</w:t>
      </w:r>
      <w:r>
        <w:rPr>
          <w:spacing w:val="1"/>
        </w:rPr>
        <w:t> </w:t>
      </w:r>
      <w:r>
        <w:rPr/>
        <w:t>Deklarata</w:t>
      </w:r>
      <w:r>
        <w:rPr>
          <w:spacing w:val="-15"/>
        </w:rPr>
        <w:t> </w:t>
      </w:r>
      <w:r>
        <w:rPr/>
        <w:t>2</w:t>
      </w:r>
    </w:p>
    <w:p>
      <w:pPr>
        <w:spacing w:line="273" w:lineRule="exact" w:before="0"/>
        <w:ind w:left="0" w:right="719" w:firstLine="0"/>
        <w:jc w:val="center"/>
        <w:rPr>
          <w:b/>
          <w:sz w:val="24"/>
        </w:rPr>
      </w:pPr>
      <w:r>
        <w:rPr>
          <w:b/>
          <w:sz w:val="24"/>
        </w:rPr>
        <w:t>VETËDEKLARIM</w:t>
      </w:r>
    </w:p>
    <w:p>
      <w:pPr>
        <w:pStyle w:val="BodyText"/>
        <w:spacing w:before="4"/>
        <w:rPr>
          <w:b/>
        </w:rPr>
      </w:pPr>
    </w:p>
    <w:p>
      <w:pPr>
        <w:pStyle w:val="Heading1"/>
        <w:spacing w:before="1"/>
        <w:ind w:left="234" w:right="956" w:firstLine="2"/>
      </w:pPr>
      <w:r>
        <w:rPr/>
        <w:t>(i Kandidatëve për Pozicione të tjera në Prokurorinë e Posaçme, Kandidatët për Drejtor,</w:t>
      </w:r>
      <w:r>
        <w:rPr>
          <w:spacing w:val="1"/>
        </w:rPr>
        <w:t> </w:t>
      </w:r>
      <w:r>
        <w:rPr/>
        <w:t>Zëvendës</w:t>
      </w:r>
      <w:r>
        <w:rPr>
          <w:spacing w:val="-3"/>
        </w:rPr>
        <w:t> </w:t>
      </w:r>
      <w:r>
        <w:rPr/>
        <w:t>Drejtor,</w:t>
      </w:r>
      <w:r>
        <w:rPr>
          <w:spacing w:val="-2"/>
        </w:rPr>
        <w:t> </w:t>
      </w:r>
      <w:r>
        <w:rPr/>
        <w:t>Hetues,</w:t>
      </w:r>
      <w:r>
        <w:rPr>
          <w:spacing w:val="-2"/>
        </w:rPr>
        <w:t> </w:t>
      </w:r>
      <w:r>
        <w:rPr/>
        <w:t>Oficer</w:t>
      </w:r>
      <w:r>
        <w:rPr>
          <w:spacing w:val="-4"/>
        </w:rPr>
        <w:t> </w:t>
      </w:r>
      <w:r>
        <w:rPr/>
        <w:t>i</w:t>
      </w:r>
      <w:r>
        <w:rPr>
          <w:spacing w:val="-2"/>
        </w:rPr>
        <w:t> </w:t>
      </w:r>
      <w:r>
        <w:rPr/>
        <w:t>Shërbimeve</w:t>
      </w:r>
      <w:r>
        <w:rPr>
          <w:spacing w:val="-1"/>
        </w:rPr>
        <w:t> </w:t>
      </w:r>
      <w:r>
        <w:rPr/>
        <w:t>të</w:t>
      </w:r>
      <w:r>
        <w:rPr>
          <w:spacing w:val="-2"/>
        </w:rPr>
        <w:t> </w:t>
      </w:r>
      <w:r>
        <w:rPr/>
        <w:t>Policisë</w:t>
      </w:r>
      <w:r>
        <w:rPr>
          <w:spacing w:val="-1"/>
        </w:rPr>
        <w:t> </w:t>
      </w:r>
      <w:r>
        <w:rPr/>
        <w:t>Gjyqësore</w:t>
      </w:r>
      <w:r>
        <w:rPr>
          <w:spacing w:val="-3"/>
        </w:rPr>
        <w:t> </w:t>
      </w:r>
      <w:r>
        <w:rPr/>
        <w:t>dhe</w:t>
      </w:r>
      <w:r>
        <w:rPr>
          <w:spacing w:val="-3"/>
        </w:rPr>
        <w:t> </w:t>
      </w:r>
      <w:r>
        <w:rPr/>
        <w:t>Pozicione</w:t>
      </w:r>
      <w:r>
        <w:rPr>
          <w:spacing w:val="-4"/>
        </w:rPr>
        <w:t> </w:t>
      </w:r>
      <w:r>
        <w:rPr/>
        <w:t>të</w:t>
      </w:r>
      <w:r>
        <w:rPr>
          <w:spacing w:val="-3"/>
        </w:rPr>
        <w:t> </w:t>
      </w:r>
      <w:r>
        <w:rPr/>
        <w:t>Tjera</w:t>
      </w:r>
      <w:r>
        <w:rPr>
          <w:spacing w:val="-57"/>
        </w:rPr>
        <w:t> </w:t>
      </w:r>
      <w:r>
        <w:rPr/>
        <w:t>në Byronë Kombëtare të Hetimi dhe Punonjësit e Gjykatave Kundër Korrupsionit dhe</w:t>
      </w:r>
      <w:r>
        <w:rPr>
          <w:spacing w:val="1"/>
        </w:rPr>
        <w:t> </w:t>
      </w:r>
      <w:r>
        <w:rPr/>
        <w:t>Krimit të</w:t>
      </w:r>
      <w:r>
        <w:rPr>
          <w:spacing w:val="-1"/>
        </w:rPr>
        <w:t> </w:t>
      </w:r>
      <w:r>
        <w:rPr/>
        <w:t>Organizuar)</w:t>
      </w:r>
    </w:p>
    <w:p>
      <w:pPr>
        <w:pStyle w:val="BodyText"/>
        <w:spacing w:before="2"/>
        <w:rPr>
          <w:b/>
          <w:sz w:val="16"/>
        </w:rPr>
      </w:pPr>
    </w:p>
    <w:p>
      <w:pPr>
        <w:pStyle w:val="BodyText"/>
        <w:tabs>
          <w:tab w:pos="2658" w:val="left" w:leader="none"/>
          <w:tab w:pos="3042" w:val="left" w:leader="none"/>
          <w:tab w:pos="3311" w:val="left" w:leader="none"/>
          <w:tab w:pos="3913" w:val="left" w:leader="none"/>
          <w:tab w:pos="4220" w:val="left" w:leader="none"/>
          <w:tab w:pos="4782" w:val="left" w:leader="none"/>
          <w:tab w:pos="6447" w:val="left" w:leader="none"/>
          <w:tab w:pos="6649" w:val="left" w:leader="none"/>
          <w:tab w:pos="7196" w:val="left" w:leader="none"/>
          <w:tab w:pos="7638" w:val="left" w:leader="none"/>
          <w:tab w:pos="9078" w:val="left" w:leader="none"/>
          <w:tab w:pos="9339" w:val="left" w:leader="none"/>
        </w:tabs>
        <w:spacing w:before="90"/>
        <w:ind w:left="219"/>
      </w:pPr>
      <w:r>
        <w:rPr/>
        <w:t>Unë</w:t>
      </w:r>
      <w:r>
        <w:rPr>
          <w:u w:val="single"/>
        </w:rPr>
        <w:tab/>
      </w:r>
      <w:r>
        <w:rPr/>
        <w:t>_,</w:t>
        <w:tab/>
        <w:t>i</w:t>
        <w:tab/>
        <w:t>biri/</w:t>
        <w:tab/>
        <w:t>e</w:t>
        <w:tab/>
        <w:t>bija</w:t>
        <w:tab/>
        <w:t>e</w:t>
      </w:r>
      <w:r>
        <w:rPr>
          <w:u w:val="single"/>
        </w:rPr>
        <w:tab/>
      </w:r>
      <w:r>
        <w:rPr/>
        <w:tab/>
        <w:t>dhe</w:t>
        <w:tab/>
        <w:t>i/e</w:t>
        <w:tab/>
      </w:r>
      <w:r>
        <w:rPr>
          <w:u w:val="single"/>
        </w:rPr>
        <w:t> </w:t>
        <w:tab/>
      </w:r>
      <w:r>
        <w:rPr/>
        <w:t>,</w:t>
        <w:tab/>
        <w:t>i/e</w:t>
      </w:r>
    </w:p>
    <w:p>
      <w:pPr>
        <w:pStyle w:val="BodyText"/>
        <w:tabs>
          <w:tab w:pos="2578" w:val="left" w:leader="none"/>
          <w:tab w:pos="5286" w:val="left" w:leader="none"/>
          <w:tab w:pos="9140" w:val="left" w:leader="none"/>
        </w:tabs>
        <w:ind w:left="219"/>
      </w:pPr>
      <w:r>
        <w:rPr/>
        <w:t>datëlindjes</w:t>
      </w:r>
      <w:r>
        <w:rPr>
          <w:u w:val="single"/>
        </w:rPr>
        <w:tab/>
      </w:r>
      <w:r>
        <w:rPr/>
        <w:t>,</w:t>
      </w:r>
      <w:r>
        <w:rPr>
          <w:spacing w:val="23"/>
        </w:rPr>
        <w:t> </w:t>
      </w:r>
      <w:r>
        <w:rPr/>
        <w:t>lindur</w:t>
      </w:r>
      <w:r>
        <w:rPr>
          <w:spacing w:val="23"/>
        </w:rPr>
        <w:t> </w:t>
      </w:r>
      <w:r>
        <w:rPr/>
        <w:t>në</w:t>
      </w:r>
      <w:r>
        <w:rPr>
          <w:u w:val="single"/>
        </w:rPr>
        <w:tab/>
      </w:r>
      <w:r>
        <w:rPr/>
        <w:t>dhe</w:t>
      </w:r>
      <w:r>
        <w:rPr>
          <w:spacing w:val="22"/>
        </w:rPr>
        <w:t> </w:t>
      </w:r>
      <w:r>
        <w:rPr/>
        <w:t>banues/</w:t>
      </w:r>
      <w:r>
        <w:rPr>
          <w:spacing w:val="24"/>
        </w:rPr>
        <w:t> </w:t>
      </w:r>
      <w:r>
        <w:rPr/>
        <w:t>banuese</w:t>
      </w:r>
      <w:r>
        <w:rPr>
          <w:spacing w:val="24"/>
        </w:rPr>
        <w:t> </w:t>
      </w:r>
      <w:r>
        <w:rPr/>
        <w:t>në</w:t>
      </w:r>
      <w:r>
        <w:rPr>
          <w:u w:val="single"/>
        </w:rPr>
        <w:tab/>
      </w:r>
      <w:r>
        <w:rPr/>
        <w:t>,</w:t>
      </w:r>
      <w:r>
        <w:rPr>
          <w:spacing w:val="24"/>
        </w:rPr>
        <w:t> </w:t>
      </w:r>
      <w:r>
        <w:rPr/>
        <w:t>me</w:t>
      </w:r>
    </w:p>
    <w:p>
      <w:pPr>
        <w:pStyle w:val="BodyText"/>
        <w:tabs>
          <w:tab w:pos="1993" w:val="left" w:leader="none"/>
          <w:tab w:pos="2387" w:val="left" w:leader="none"/>
          <w:tab w:pos="3126" w:val="left" w:leader="none"/>
          <w:tab w:pos="4239" w:val="left" w:leader="none"/>
          <w:tab w:pos="5442" w:val="left" w:leader="none"/>
          <w:tab w:pos="5895" w:val="left" w:leader="none"/>
          <w:tab w:pos="7222" w:val="left" w:leader="none"/>
          <w:tab w:pos="7858" w:val="left" w:leader="none"/>
        </w:tabs>
        <w:ind w:left="219"/>
      </w:pPr>
      <w:r>
        <w:rPr/>
        <w:t>kombësi</w:t>
      </w:r>
      <w:r>
        <w:rPr>
          <w:u w:val="single"/>
        </w:rPr>
        <w:tab/>
      </w:r>
      <w:r>
        <w:rPr/>
        <w:tab/>
        <w:t>dhe</w:t>
        <w:tab/>
        <w:t>shtetësi</w:t>
        <w:tab/>
      </w:r>
      <w:r>
        <w:rPr>
          <w:u w:val="single"/>
        </w:rPr>
        <w:t> </w:t>
        <w:tab/>
      </w:r>
      <w:r>
        <w:rPr/>
        <w:t>,</w:t>
        <w:tab/>
        <w:t>aktualisht</w:t>
        <w:tab/>
        <w:t>i/e</w:t>
        <w:tab/>
        <w:t>punësuar/emëruar</w:t>
      </w:r>
    </w:p>
    <w:p>
      <w:pPr>
        <w:pStyle w:val="BodyText"/>
        <w:tabs>
          <w:tab w:pos="2430" w:val="left" w:leader="none"/>
          <w:tab w:pos="5245" w:val="left" w:leader="none"/>
        </w:tabs>
        <w:ind w:left="220"/>
        <w:jc w:val="both"/>
      </w:pPr>
      <w:r>
        <w:rPr/>
        <w:t>pranë</w:t>
      </w:r>
      <w:r>
        <w:rPr>
          <w:u w:val="single"/>
        </w:rPr>
        <w:tab/>
      </w:r>
      <w:r>
        <w:rPr/>
        <w:t>,</w:t>
      </w:r>
      <w:r>
        <w:rPr>
          <w:spacing w:val="1"/>
        </w:rPr>
        <w:t> </w:t>
      </w:r>
      <w:r>
        <w:rPr/>
        <w:t>me</w:t>
      </w:r>
      <w:r>
        <w:rPr>
          <w:spacing w:val="-2"/>
        </w:rPr>
        <w:t> </w:t>
      </w:r>
      <w:r>
        <w:rPr/>
        <w:t>detyrë</w:t>
      </w:r>
      <w:r>
        <w:rPr>
          <w:u w:val="single"/>
        </w:rPr>
        <w:tab/>
      </w:r>
      <w:r>
        <w:rPr/>
        <w:t>,</w:t>
      </w:r>
      <w:r>
        <w:rPr>
          <w:spacing w:val="-1"/>
        </w:rPr>
        <w:t> </w:t>
      </w:r>
      <w:r>
        <w:rPr/>
        <w:t>me</w:t>
      </w:r>
      <w:r>
        <w:rPr>
          <w:spacing w:val="-2"/>
        </w:rPr>
        <w:t> </w:t>
      </w:r>
      <w:r>
        <w:rPr/>
        <w:t>vullnetin</w:t>
      </w:r>
      <w:r>
        <w:rPr>
          <w:spacing w:val="-1"/>
        </w:rPr>
        <w:t> </w:t>
      </w:r>
      <w:r>
        <w:rPr/>
        <w:t>tim</w:t>
      </w:r>
      <w:r>
        <w:rPr>
          <w:spacing w:val="-1"/>
        </w:rPr>
        <w:t> </w:t>
      </w:r>
      <w:r>
        <w:rPr/>
        <w:t>të</w:t>
      </w:r>
      <w:r>
        <w:rPr>
          <w:spacing w:val="-2"/>
        </w:rPr>
        <w:t> </w:t>
      </w:r>
      <w:r>
        <w:rPr/>
        <w:t>lirë;</w:t>
      </w:r>
    </w:p>
    <w:p>
      <w:pPr>
        <w:pStyle w:val="BodyText"/>
        <w:spacing w:before="7"/>
      </w:pPr>
    </w:p>
    <w:p>
      <w:pPr>
        <w:pStyle w:val="Heading1"/>
        <w:ind w:right="723"/>
      </w:pPr>
      <w:r>
        <w:rPr/>
        <w:t>Deklaroj</w:t>
      </w:r>
      <w:r>
        <w:rPr>
          <w:spacing w:val="-4"/>
        </w:rPr>
        <w:t> </w:t>
      </w:r>
      <w:r>
        <w:rPr/>
        <w:t>se: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line="276" w:lineRule="auto"/>
        <w:ind w:left="220" w:right="935"/>
        <w:jc w:val="both"/>
      </w:pPr>
      <w:r>
        <w:rPr/>
        <w:t>-Jam i informuar se do të caktohem me detyrë në një post që duhet të ketë besimin e posaçëm të</w:t>
      </w:r>
      <w:r>
        <w:rPr>
          <w:spacing w:val="1"/>
        </w:rPr>
        <w:t> </w:t>
      </w:r>
      <w:r>
        <w:rPr/>
        <w:t>publikut. Jam i informuar dhe jam dakord që gjatë punësimit tim të marr një telefon zyrtar fiks,</w:t>
      </w:r>
      <w:r>
        <w:rPr>
          <w:spacing w:val="1"/>
        </w:rPr>
        <w:t> </w:t>
      </w:r>
      <w:r>
        <w:rPr/>
        <w:t>një telefon celular, një numër celulari dhe një adresë poste elektronike. Jam i informuar dhe jam</w:t>
      </w:r>
      <w:r>
        <w:rPr>
          <w:spacing w:val="1"/>
        </w:rPr>
        <w:t> </w:t>
      </w:r>
      <w:r>
        <w:rPr/>
        <w:t>dakord të bëj</w:t>
      </w:r>
      <w:r>
        <w:rPr>
          <w:spacing w:val="1"/>
        </w:rPr>
        <w:t> </w:t>
      </w:r>
      <w:r>
        <w:rPr/>
        <w:t>të ditur çdo numër telefoni</w:t>
      </w:r>
      <w:r>
        <w:rPr>
          <w:spacing w:val="1"/>
        </w:rPr>
        <w:t> </w:t>
      </w:r>
      <w:r>
        <w:rPr/>
        <w:t>dhe adresa e-mail</w:t>
      </w:r>
      <w:r>
        <w:rPr>
          <w:spacing w:val="1"/>
        </w:rPr>
        <w:t> </w:t>
      </w:r>
      <w:r>
        <w:rPr/>
        <w:t>personale.</w:t>
      </w:r>
      <w:r>
        <w:rPr>
          <w:spacing w:val="1"/>
        </w:rPr>
        <w:t> </w:t>
      </w:r>
      <w:r>
        <w:rPr/>
        <w:t>Jam</w:t>
      </w:r>
      <w:r>
        <w:rPr>
          <w:spacing w:val="60"/>
        </w:rPr>
        <w:t> </w:t>
      </w:r>
      <w:r>
        <w:rPr/>
        <w:t>dakord të përdor</w:t>
      </w:r>
      <w:r>
        <w:rPr>
          <w:spacing w:val="1"/>
        </w:rPr>
        <w:t> </w:t>
      </w:r>
      <w:r>
        <w:rPr/>
        <w:t>vetëm këto mjete komunikimi elektronik. Nëse gjatë një emergjence do të më duhet të përdor një</w:t>
      </w:r>
      <w:r>
        <w:rPr>
          <w:spacing w:val="-57"/>
        </w:rPr>
        <w:t> </w:t>
      </w:r>
      <w:r>
        <w:rPr/>
        <w:t>mjet</w:t>
      </w:r>
      <w:r>
        <w:rPr>
          <w:spacing w:val="1"/>
        </w:rPr>
        <w:t> </w:t>
      </w:r>
      <w:r>
        <w:rPr/>
        <w:t>tjetër</w:t>
      </w:r>
      <w:r>
        <w:rPr>
          <w:spacing w:val="1"/>
        </w:rPr>
        <w:t> </w:t>
      </w:r>
      <w:r>
        <w:rPr/>
        <w:t>komunikimi</w:t>
      </w:r>
      <w:r>
        <w:rPr>
          <w:spacing w:val="1"/>
        </w:rPr>
        <w:t> </w:t>
      </w:r>
      <w:r>
        <w:rPr/>
        <w:t>elektronik,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t’ia</w:t>
      </w:r>
      <w:r>
        <w:rPr>
          <w:spacing w:val="1"/>
        </w:rPr>
        <w:t> </w:t>
      </w:r>
      <w:r>
        <w:rPr/>
        <w:t>raportoj</w:t>
      </w:r>
      <w:r>
        <w:rPr>
          <w:spacing w:val="1"/>
        </w:rPr>
        <w:t> </w:t>
      </w:r>
      <w:r>
        <w:rPr/>
        <w:t>këtë</w:t>
      </w:r>
      <w:r>
        <w:rPr>
          <w:spacing w:val="1"/>
        </w:rPr>
        <w:t> </w:t>
      </w:r>
      <w:r>
        <w:rPr/>
        <w:t>fakt</w:t>
      </w:r>
      <w:r>
        <w:rPr>
          <w:spacing w:val="1"/>
        </w:rPr>
        <w:t> </w:t>
      </w:r>
      <w:r>
        <w:rPr/>
        <w:t>Oficerit</w:t>
      </w:r>
      <w:r>
        <w:rPr>
          <w:spacing w:val="1"/>
        </w:rPr>
        <w:t> </w:t>
      </w:r>
      <w:r>
        <w:rPr/>
        <w:t>Përgjegjës</w:t>
      </w:r>
      <w:r>
        <w:rPr>
          <w:spacing w:val="1"/>
        </w:rPr>
        <w:t> </w:t>
      </w:r>
      <w:r>
        <w:rPr/>
        <w:t>të</w:t>
      </w:r>
      <w:r>
        <w:rPr>
          <w:spacing w:val="1"/>
        </w:rPr>
        <w:t> </w:t>
      </w:r>
      <w:r>
        <w:rPr/>
        <w:t>Byrosë</w:t>
      </w:r>
      <w:r>
        <w:rPr>
          <w:spacing w:val="1"/>
        </w:rPr>
        <w:t> </w:t>
      </w:r>
      <w:r>
        <w:rPr/>
        <w:t>Kombëtare të Hetimit. Jam i informuar dhe dakord që këta numra telefoni dhe adresa të postës</w:t>
      </w:r>
      <w:r>
        <w:rPr>
          <w:spacing w:val="1"/>
        </w:rPr>
        <w:t> </w:t>
      </w:r>
      <w:r>
        <w:rPr/>
        <w:t>elektronike t’i nënshtrohen vëzhgimit nga Oficeri Përgjegjës i Byrosë Kombëtare të Hetimit, ku</w:t>
      </w:r>
      <w:r>
        <w:rPr>
          <w:spacing w:val="1"/>
        </w:rPr>
        <w:t> </w:t>
      </w:r>
      <w:r>
        <w:rPr/>
        <w:t>përfshihet</w:t>
      </w:r>
      <w:r>
        <w:rPr>
          <w:spacing w:val="-1"/>
        </w:rPr>
        <w:t> </w:t>
      </w:r>
      <w:r>
        <w:rPr/>
        <w:t>leximi i e-maileve,</w:t>
      </w:r>
      <w:r>
        <w:rPr>
          <w:spacing w:val="-1"/>
        </w:rPr>
        <w:t> </w:t>
      </w:r>
      <w:r>
        <w:rPr/>
        <w:t>mesazheve</w:t>
      </w:r>
      <w:r>
        <w:rPr>
          <w:spacing w:val="-1"/>
        </w:rPr>
        <w:t> </w:t>
      </w:r>
      <w:r>
        <w:rPr/>
        <w:t>tekst si dhe</w:t>
      </w:r>
      <w:r>
        <w:rPr>
          <w:spacing w:val="-2"/>
        </w:rPr>
        <w:t> </w:t>
      </w:r>
      <w:r>
        <w:rPr/>
        <w:t>dëgjimi i bisedave.</w:t>
      </w:r>
    </w:p>
    <w:p>
      <w:pPr>
        <w:pStyle w:val="ListParagraph"/>
        <w:numPr>
          <w:ilvl w:val="0"/>
          <w:numId w:val="1"/>
        </w:numPr>
        <w:tabs>
          <w:tab w:pos="379" w:val="left" w:leader="none"/>
        </w:tabs>
        <w:spacing w:line="276" w:lineRule="auto" w:before="199" w:after="0"/>
        <w:ind w:left="220" w:right="940" w:firstLine="0"/>
        <w:jc w:val="both"/>
        <w:rPr>
          <w:sz w:val="24"/>
        </w:rPr>
      </w:pPr>
      <w:r>
        <w:rPr>
          <w:sz w:val="24"/>
        </w:rPr>
        <w:t>Jam i informuar dhe dakord për të deklaruar llogaritë e mia financiare si dhe për të deklaruar</w:t>
      </w:r>
      <w:r>
        <w:rPr>
          <w:spacing w:val="1"/>
          <w:sz w:val="24"/>
        </w:rPr>
        <w:t> </w:t>
      </w:r>
      <w:r>
        <w:rPr>
          <w:sz w:val="24"/>
        </w:rPr>
        <w:t>çdo llogari të re që mund të krijoj. Jam i informuar dhe dakord që këto llogari do të vëzhgohen</w:t>
      </w:r>
      <w:r>
        <w:rPr>
          <w:spacing w:val="1"/>
          <w:sz w:val="24"/>
        </w:rPr>
        <w:t> </w:t>
      </w:r>
      <w:r>
        <w:rPr>
          <w:sz w:val="24"/>
        </w:rPr>
        <w:t>nga Drejtoria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Përgjithshme</w:t>
      </w:r>
      <w:r>
        <w:rPr>
          <w:spacing w:val="-1"/>
          <w:sz w:val="24"/>
        </w:rPr>
        <w:t> </w:t>
      </w:r>
      <w:r>
        <w:rPr>
          <w:sz w:val="24"/>
        </w:rPr>
        <w:t>për</w:t>
      </w:r>
      <w:r>
        <w:rPr>
          <w:spacing w:val="-1"/>
          <w:sz w:val="24"/>
        </w:rPr>
        <w:t> </w:t>
      </w:r>
      <w:r>
        <w:rPr>
          <w:sz w:val="24"/>
        </w:rPr>
        <w:t>Parandalimin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Pastrimit të</w:t>
      </w:r>
      <w:r>
        <w:rPr>
          <w:spacing w:val="-2"/>
          <w:sz w:val="24"/>
        </w:rPr>
        <w:t> </w:t>
      </w:r>
      <w:r>
        <w:rPr>
          <w:sz w:val="24"/>
        </w:rPr>
        <w:t>Parave.</w:t>
      </w:r>
    </w:p>
    <w:p>
      <w:pPr>
        <w:pStyle w:val="ListParagraph"/>
        <w:numPr>
          <w:ilvl w:val="0"/>
          <w:numId w:val="1"/>
        </w:numPr>
        <w:tabs>
          <w:tab w:pos="379" w:val="left" w:leader="none"/>
        </w:tabs>
        <w:spacing w:line="276" w:lineRule="auto" w:before="200" w:after="0"/>
        <w:ind w:left="220" w:right="939" w:firstLine="0"/>
        <w:jc w:val="both"/>
        <w:rPr>
          <w:sz w:val="24"/>
        </w:rPr>
      </w:pPr>
      <w:r>
        <w:rPr>
          <w:sz w:val="24"/>
        </w:rPr>
        <w:t>Jam i informuar dhe dakord që nëse nuk i respektoj këto kushte, mund të përballem me masa</w:t>
      </w:r>
      <w:r>
        <w:rPr>
          <w:spacing w:val="1"/>
          <w:sz w:val="24"/>
        </w:rPr>
        <w:t> </w:t>
      </w:r>
      <w:r>
        <w:rPr>
          <w:sz w:val="24"/>
        </w:rPr>
        <w:t>disiplinore ndër të cilat mund të jetë ndërprerja e mandatit tim. Jam i informuar gjithashtu se</w:t>
      </w:r>
      <w:r>
        <w:rPr>
          <w:spacing w:val="1"/>
          <w:sz w:val="24"/>
        </w:rPr>
        <w:t> </w:t>
      </w:r>
      <w:r>
        <w:rPr>
          <w:sz w:val="24"/>
        </w:rPr>
        <w:t>informacioni i përftuar nga vëzhgimi mund të çojë në ndjekje penale, nëse ka prova për një vepër</w:t>
      </w:r>
      <w:r>
        <w:rPr>
          <w:spacing w:val="-57"/>
          <w:sz w:val="24"/>
        </w:rPr>
        <w:t> </w:t>
      </w:r>
      <w:r>
        <w:rPr>
          <w:sz w:val="24"/>
        </w:rPr>
        <w:t>penale.</w:t>
      </w:r>
    </w:p>
    <w:p>
      <w:pPr>
        <w:pStyle w:val="ListParagraph"/>
        <w:numPr>
          <w:ilvl w:val="0"/>
          <w:numId w:val="1"/>
        </w:numPr>
        <w:tabs>
          <w:tab w:pos="367" w:val="left" w:leader="none"/>
        </w:tabs>
        <w:spacing w:line="276" w:lineRule="auto" w:before="202" w:after="0"/>
        <w:ind w:left="219" w:right="937" w:firstLine="0"/>
        <w:jc w:val="both"/>
        <w:rPr>
          <w:sz w:val="24"/>
        </w:rPr>
      </w:pPr>
      <w:r>
        <w:rPr>
          <w:sz w:val="24"/>
        </w:rPr>
        <w:t>Jam i informuar dhe dakord se këto kushte janë të rëndësishme dhe në përpjesëtim të drejtë me</w:t>
      </w:r>
      <w:r>
        <w:rPr>
          <w:spacing w:val="1"/>
          <w:sz w:val="24"/>
        </w:rPr>
        <w:t> </w:t>
      </w:r>
      <w:r>
        <w:rPr>
          <w:sz w:val="24"/>
        </w:rPr>
        <w:t>nevojën për të kryer hetime, ndjekje penale dhe gjykime çështjesh të rëndësishme pa u ndikuar</w:t>
      </w:r>
      <w:r>
        <w:rPr>
          <w:spacing w:val="1"/>
          <w:sz w:val="24"/>
        </w:rPr>
        <w:t> </w:t>
      </w:r>
      <w:r>
        <w:rPr>
          <w:sz w:val="24"/>
        </w:rPr>
        <w:t>nga</w:t>
      </w:r>
      <w:r>
        <w:rPr>
          <w:spacing w:val="-2"/>
          <w:sz w:val="24"/>
        </w:rPr>
        <w:t> </w:t>
      </w:r>
      <w:r>
        <w:rPr>
          <w:sz w:val="24"/>
        </w:rPr>
        <w:t>ndërhyrjet korruptive.</w:t>
      </w:r>
    </w:p>
    <w:p>
      <w:pPr>
        <w:pStyle w:val="BodyText"/>
        <w:tabs>
          <w:tab w:pos="1179" w:val="left" w:leader="none"/>
          <w:tab w:pos="2492" w:val="left" w:leader="dot"/>
        </w:tabs>
        <w:spacing w:before="200"/>
        <w:ind w:left="219"/>
        <w:jc w:val="both"/>
      </w:pPr>
      <w:r>
        <w:rPr>
          <w:u w:val="single"/>
        </w:rPr>
        <w:t> </w:t>
        <w:tab/>
      </w:r>
      <w:r>
        <w:rPr/>
        <w:t>, më</w:t>
        <w:tab/>
        <w:t>20</w:t>
      </w:r>
      <w:r>
        <w:rPr>
          <w:u w:val="single"/>
        </w:rPr>
        <w:t>      </w:t>
      </w:r>
    </w:p>
    <w:p>
      <w:pPr>
        <w:pStyle w:val="BodyText"/>
        <w:spacing w:before="3"/>
        <w:rPr>
          <w:sz w:val="13"/>
        </w:rPr>
      </w:pPr>
    </w:p>
    <w:p>
      <w:pPr>
        <w:pStyle w:val="Heading1"/>
        <w:spacing w:before="90"/>
        <w:ind w:right="720"/>
      </w:pPr>
      <w:r>
        <w:rPr/>
        <w:t>DEKLARUESI</w:t>
      </w:r>
    </w:p>
    <w:p>
      <w:pPr>
        <w:pStyle w:val="BodyText"/>
        <w:rPr>
          <w:b/>
        </w:rPr>
      </w:pPr>
    </w:p>
    <w:p>
      <w:pPr>
        <w:pStyle w:val="BodyText"/>
        <w:tabs>
          <w:tab w:pos="2839" w:val="left" w:leader="none"/>
        </w:tabs>
        <w:ind w:right="717"/>
        <w:jc w:val="center"/>
      </w:pPr>
      <w:r>
        <w:rPr/>
        <w:t>(</w:t>
      </w:r>
      <w:r>
        <w:rPr>
          <w:u w:val="single"/>
        </w:rPr>
        <w:tab/>
      </w:r>
      <w:r>
        <w:rPr/>
        <w:t>)</w:t>
      </w:r>
    </w:p>
    <w:p>
      <w:pPr>
        <w:spacing w:after="0"/>
        <w:jc w:val="center"/>
        <w:sectPr>
          <w:type w:val="continuous"/>
          <w:pgSz w:w="12240" w:h="15840"/>
          <w:pgMar w:top="1360" w:bottom="280" w:left="1220" w:right="500"/>
        </w:sectPr>
      </w:pPr>
    </w:p>
    <w:p>
      <w:pPr>
        <w:pStyle w:val="Heading1"/>
        <w:spacing w:line="482" w:lineRule="auto" w:before="68"/>
        <w:ind w:left="220" w:right="9088"/>
        <w:jc w:val="left"/>
      </w:pPr>
      <w:r>
        <w:rPr/>
        <w:t>Shtojca B</w:t>
      </w:r>
      <w:r>
        <w:rPr>
          <w:spacing w:val="1"/>
        </w:rPr>
        <w:t> </w:t>
      </w:r>
      <w:r>
        <w:rPr/>
        <w:t>Deklarata</w:t>
      </w:r>
      <w:r>
        <w:rPr>
          <w:spacing w:val="-15"/>
        </w:rPr>
        <w:t> </w:t>
      </w:r>
      <w:r>
        <w:rPr/>
        <w:t>3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0"/>
        </w:rPr>
      </w:pPr>
    </w:p>
    <w:p>
      <w:pPr>
        <w:spacing w:before="90"/>
        <w:ind w:left="0" w:right="721" w:firstLine="0"/>
        <w:jc w:val="center"/>
        <w:rPr>
          <w:b/>
          <w:sz w:val="24"/>
        </w:rPr>
      </w:pPr>
      <w:r>
        <w:rPr>
          <w:b/>
          <w:sz w:val="24"/>
        </w:rPr>
        <w:t>VETË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DEKLARIM</w:t>
      </w:r>
    </w:p>
    <w:p>
      <w:pPr>
        <w:pStyle w:val="BodyText"/>
        <w:spacing w:before="5"/>
        <w:rPr>
          <w:b/>
        </w:rPr>
      </w:pPr>
    </w:p>
    <w:p>
      <w:pPr>
        <w:pStyle w:val="Heading1"/>
        <w:ind w:left="349" w:right="1066" w:hanging="1"/>
      </w:pPr>
      <w:r>
        <w:rPr/>
        <w:t>(i anëtarëve të familjes së gjyqtarëve dhe punonjësve të tjerë të Gjykatave Kundër</w:t>
      </w:r>
      <w:r>
        <w:rPr>
          <w:spacing w:val="1"/>
        </w:rPr>
        <w:t> </w:t>
      </w:r>
      <w:r>
        <w:rPr/>
        <w:t>Korrupsionit dhe Krimit të Organizuar; i prokurorëve dhe punonjësve të tjerë të</w:t>
      </w:r>
      <w:r>
        <w:rPr>
          <w:spacing w:val="1"/>
        </w:rPr>
        <w:t> </w:t>
      </w:r>
      <w:r>
        <w:rPr/>
        <w:t>Prokurorisë</w:t>
      </w:r>
      <w:r>
        <w:rPr>
          <w:spacing w:val="-4"/>
        </w:rPr>
        <w:t> </w:t>
      </w:r>
      <w:r>
        <w:rPr/>
        <w:t>së</w:t>
      </w:r>
      <w:r>
        <w:rPr>
          <w:spacing w:val="-1"/>
        </w:rPr>
        <w:t> </w:t>
      </w:r>
      <w:r>
        <w:rPr/>
        <w:t>Posaçme;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drejtorit,</w:t>
      </w:r>
      <w:r>
        <w:rPr>
          <w:spacing w:val="-2"/>
        </w:rPr>
        <w:t> </w:t>
      </w:r>
      <w:r>
        <w:rPr/>
        <w:t>zëvendës</w:t>
      </w:r>
      <w:r>
        <w:rPr>
          <w:spacing w:val="-2"/>
        </w:rPr>
        <w:t> </w:t>
      </w:r>
      <w:r>
        <w:rPr/>
        <w:t>drejtorit,</w:t>
      </w:r>
      <w:r>
        <w:rPr>
          <w:spacing w:val="-2"/>
        </w:rPr>
        <w:t> </w:t>
      </w:r>
      <w:r>
        <w:rPr/>
        <w:t>hetuesit,</w:t>
      </w:r>
      <w:r>
        <w:rPr>
          <w:spacing w:val="-2"/>
        </w:rPr>
        <w:t> </w:t>
      </w:r>
      <w:r>
        <w:rPr/>
        <w:t>oficerit</w:t>
      </w:r>
      <w:r>
        <w:rPr>
          <w:spacing w:val="-3"/>
        </w:rPr>
        <w:t> </w:t>
      </w:r>
      <w:r>
        <w:rPr/>
        <w:t>të</w:t>
      </w:r>
      <w:r>
        <w:rPr>
          <w:spacing w:val="-3"/>
        </w:rPr>
        <w:t> </w:t>
      </w:r>
      <w:r>
        <w:rPr/>
        <w:t>Shërbimeve</w:t>
      </w:r>
      <w:r>
        <w:rPr>
          <w:spacing w:val="-3"/>
        </w:rPr>
        <w:t> </w:t>
      </w:r>
      <w:r>
        <w:rPr/>
        <w:t>të</w:t>
      </w:r>
      <w:r>
        <w:rPr>
          <w:spacing w:val="-57"/>
        </w:rPr>
        <w:t> </w:t>
      </w:r>
      <w:r>
        <w:rPr/>
        <w:t>Policisë Gjyqësore</w:t>
      </w:r>
      <w:r>
        <w:rPr>
          <w:spacing w:val="-2"/>
        </w:rPr>
        <w:t> </w:t>
      </w:r>
      <w:r>
        <w:rPr/>
        <w:t>dhe pozicioneve</w:t>
      </w:r>
      <w:r>
        <w:rPr>
          <w:spacing w:val="-1"/>
        </w:rPr>
        <w:t> </w:t>
      </w:r>
      <w:r>
        <w:rPr/>
        <w:t>të</w:t>
      </w:r>
      <w:r>
        <w:rPr>
          <w:spacing w:val="-2"/>
        </w:rPr>
        <w:t> </w:t>
      </w:r>
      <w:r>
        <w:rPr/>
        <w:t>tjera</w:t>
      </w:r>
      <w:r>
        <w:rPr>
          <w:spacing w:val="-1"/>
        </w:rPr>
        <w:t> </w:t>
      </w:r>
      <w:r>
        <w:rPr/>
        <w:t>në Byronë</w:t>
      </w:r>
      <w:r>
        <w:rPr>
          <w:spacing w:val="-1"/>
        </w:rPr>
        <w:t> </w:t>
      </w:r>
      <w:r>
        <w:rPr/>
        <w:t>Kombëtare të Hetimi)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tabs>
          <w:tab w:pos="2620" w:val="left" w:leader="none"/>
          <w:tab w:pos="3055" w:val="left" w:leader="none"/>
          <w:tab w:pos="4015" w:val="left" w:leader="none"/>
          <w:tab w:pos="4459" w:val="left" w:leader="none"/>
          <w:tab w:pos="5275" w:val="left" w:leader="none"/>
          <w:tab w:pos="5716" w:val="left" w:leader="none"/>
          <w:tab w:pos="6863" w:val="left" w:leader="none"/>
          <w:tab w:pos="7439" w:val="left" w:leader="none"/>
          <w:tab w:pos="9359" w:val="left" w:leader="none"/>
        </w:tabs>
        <w:spacing w:line="246" w:lineRule="exact" w:before="232"/>
        <w:ind w:right="719"/>
        <w:jc w:val="center"/>
      </w:pPr>
      <w:r>
        <w:rPr/>
        <w:t>Unë,</w:t>
      </w:r>
      <w:r>
        <w:rPr>
          <w:u w:val="single"/>
        </w:rPr>
        <w:tab/>
      </w:r>
      <w:r>
        <w:rPr/>
        <w:t>,</w:t>
        <w:tab/>
        <w:t>anëtar</w:t>
        <w:tab/>
        <w:t>i</w:t>
        <w:tab/>
        <w:t>afërt</w:t>
        <w:tab/>
        <w:t>i</w:t>
        <w:tab/>
        <w:t>familjes</w:t>
        <w:tab/>
        <w:t>së</w:t>
        <w:tab/>
      </w:r>
      <w:r>
        <w:rPr>
          <w:u w:val="single"/>
        </w:rPr>
        <w:t> </w:t>
        <w:tab/>
      </w:r>
    </w:p>
    <w:p>
      <w:pPr>
        <w:pStyle w:val="BodyText"/>
        <w:tabs>
          <w:tab w:pos="2339" w:val="left" w:leader="none"/>
          <w:tab w:pos="5434" w:val="left" w:leader="none"/>
          <w:tab w:pos="8238" w:val="left" w:leader="none"/>
        </w:tabs>
        <w:spacing w:before="30"/>
        <w:ind w:left="219"/>
      </w:pPr>
      <w:r>
        <w:rPr/>
        <w:t>(</w:t>
      </w:r>
      <w:r>
        <w:rPr>
          <w:u w:val="single"/>
        </w:rPr>
        <w:tab/>
      </w:r>
      <w:r>
        <w:rPr/>
        <w:t>)</w:t>
      </w:r>
      <w:hyperlink w:history="true" w:anchor="_bookmark0">
        <w:r>
          <w:rPr>
            <w:vertAlign w:val="superscript"/>
          </w:rPr>
          <w:t>1</w:t>
        </w:r>
      </w:hyperlink>
      <w:r>
        <w:rPr>
          <w:vertAlign w:val="baseline"/>
        </w:rPr>
        <w:t>,</w:t>
      </w:r>
      <w:r>
        <w:rPr>
          <w:spacing w:val="75"/>
          <w:vertAlign w:val="baseline"/>
        </w:rPr>
        <w:t> </w:t>
      </w:r>
      <w:r>
        <w:rPr>
          <w:vertAlign w:val="baseline"/>
        </w:rPr>
        <w:t>i/e</w:t>
      </w:r>
      <w:r>
        <w:rPr>
          <w:spacing w:val="74"/>
          <w:vertAlign w:val="baseline"/>
        </w:rPr>
        <w:t> </w:t>
      </w:r>
      <w:r>
        <w:rPr>
          <w:vertAlign w:val="baseline"/>
        </w:rPr>
        <w:t>datëlindjes</w:t>
      </w:r>
      <w:r>
        <w:rPr>
          <w:u w:val="single"/>
          <w:vertAlign w:val="baseline"/>
        </w:rPr>
        <w:tab/>
      </w:r>
      <w:r>
        <w:rPr>
          <w:vertAlign w:val="baseline"/>
        </w:rPr>
        <w:t>,</w:t>
      </w:r>
      <w:r>
        <w:rPr>
          <w:spacing w:val="72"/>
          <w:vertAlign w:val="baseline"/>
        </w:rPr>
        <w:t> </w:t>
      </w:r>
      <w:r>
        <w:rPr>
          <w:vertAlign w:val="baseline"/>
        </w:rPr>
        <w:t>lindur</w:t>
      </w:r>
      <w:r>
        <w:rPr>
          <w:spacing w:val="70"/>
          <w:vertAlign w:val="baseline"/>
        </w:rPr>
        <w:t> </w:t>
      </w:r>
      <w:r>
        <w:rPr>
          <w:vertAlign w:val="baseline"/>
        </w:rPr>
        <w:t>në</w:t>
      </w:r>
      <w:r>
        <w:rPr>
          <w:u w:val="single"/>
          <w:vertAlign w:val="baseline"/>
        </w:rPr>
        <w:tab/>
      </w:r>
      <w:r>
        <w:rPr>
          <w:vertAlign w:val="baseline"/>
        </w:rPr>
        <w:t>dhe</w:t>
      </w:r>
      <w:r>
        <w:rPr>
          <w:spacing w:val="69"/>
          <w:vertAlign w:val="baseline"/>
        </w:rPr>
        <w:t> </w:t>
      </w:r>
      <w:r>
        <w:rPr>
          <w:vertAlign w:val="baseline"/>
        </w:rPr>
        <w:t>banues/</w:t>
      </w:r>
    </w:p>
    <w:p>
      <w:pPr>
        <w:pStyle w:val="BodyText"/>
        <w:tabs>
          <w:tab w:pos="2821" w:val="left" w:leader="none"/>
          <w:tab w:pos="5271" w:val="left" w:leader="none"/>
          <w:tab w:pos="8024" w:val="left" w:leader="none"/>
        </w:tabs>
        <w:ind w:left="219"/>
      </w:pPr>
      <w:r>
        <w:rPr/>
        <w:t>banuese</w:t>
      </w:r>
      <w:r>
        <w:rPr>
          <w:spacing w:val="100"/>
        </w:rPr>
        <w:t> </w:t>
      </w:r>
      <w:r>
        <w:rPr/>
        <w:t>në</w:t>
      </w:r>
      <w:r>
        <w:rPr>
          <w:u w:val="single"/>
        </w:rPr>
        <w:tab/>
      </w:r>
      <w:r>
        <w:rPr/>
        <w:t>,</w:t>
      </w:r>
      <w:r>
        <w:rPr>
          <w:spacing w:val="100"/>
        </w:rPr>
        <w:t> </w:t>
      </w:r>
      <w:r>
        <w:rPr/>
        <w:t>me</w:t>
      </w:r>
      <w:r>
        <w:rPr>
          <w:spacing w:val="98"/>
        </w:rPr>
        <w:t> </w:t>
      </w:r>
      <w:r>
        <w:rPr/>
        <w:t>kombësi</w:t>
      </w:r>
      <w:r>
        <w:rPr>
          <w:u w:val="single"/>
        </w:rPr>
        <w:tab/>
      </w:r>
      <w:r>
        <w:rPr/>
        <w:t>dhe</w:t>
      </w:r>
      <w:r>
        <w:rPr>
          <w:spacing w:val="100"/>
        </w:rPr>
        <w:t> </w:t>
      </w:r>
      <w:r>
        <w:rPr/>
        <w:t>shtetësi</w:t>
      </w:r>
      <w:r>
        <w:rPr>
          <w:u w:val="single"/>
        </w:rPr>
        <w:tab/>
      </w:r>
      <w:r>
        <w:rPr/>
        <w:t>,</w:t>
      </w:r>
      <w:r>
        <w:rPr>
          <w:spacing w:val="99"/>
        </w:rPr>
        <w:t> </w:t>
      </w:r>
      <w:r>
        <w:rPr/>
        <w:t>aktualisht</w:t>
      </w:r>
      <w:r>
        <w:rPr>
          <w:spacing w:val="100"/>
        </w:rPr>
        <w:t> </w:t>
      </w:r>
      <w:r>
        <w:rPr/>
        <w:t>i/e</w:t>
      </w:r>
    </w:p>
    <w:p>
      <w:pPr>
        <w:pStyle w:val="BodyText"/>
        <w:tabs>
          <w:tab w:pos="4211" w:val="left" w:leader="none"/>
          <w:tab w:pos="6961" w:val="left" w:leader="none"/>
        </w:tabs>
        <w:ind w:left="220"/>
        <w:jc w:val="both"/>
      </w:pPr>
      <w:r>
        <w:rPr/>
        <w:t>punësuar/emëruar</w:t>
      </w:r>
      <w:r>
        <w:rPr>
          <w:spacing w:val="-3"/>
        </w:rPr>
        <w:t> </w:t>
      </w:r>
      <w:r>
        <w:rPr/>
        <w:t>pranë_</w:t>
      </w:r>
      <w:r>
        <w:rPr>
          <w:u w:val="single"/>
        </w:rPr>
        <w:tab/>
      </w:r>
      <w:r>
        <w:rPr/>
        <w:t>,</w:t>
      </w:r>
      <w:r>
        <w:rPr>
          <w:spacing w:val="-1"/>
        </w:rPr>
        <w:t> </w:t>
      </w:r>
      <w:r>
        <w:rPr/>
        <w:t>me</w:t>
      </w:r>
      <w:r>
        <w:rPr>
          <w:spacing w:val="-2"/>
        </w:rPr>
        <w:t> </w:t>
      </w:r>
      <w:r>
        <w:rPr/>
        <w:t>detyrë</w:t>
      </w:r>
      <w:r>
        <w:rPr>
          <w:u w:val="single"/>
        </w:rPr>
        <w:tab/>
      </w:r>
      <w:r>
        <w:rPr/>
        <w:t>, me vullnetin tim të</w:t>
      </w:r>
      <w:r>
        <w:rPr>
          <w:spacing w:val="-2"/>
        </w:rPr>
        <w:t> </w:t>
      </w:r>
      <w:r>
        <w:rPr/>
        <w:t>lirë;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1"/>
        </w:rPr>
      </w:pPr>
    </w:p>
    <w:p>
      <w:pPr>
        <w:pStyle w:val="Heading1"/>
        <w:ind w:right="723"/>
      </w:pPr>
      <w:r>
        <w:rPr/>
        <w:t>Deklaroj</w:t>
      </w:r>
      <w:r>
        <w:rPr>
          <w:spacing w:val="-4"/>
        </w:rPr>
        <w:t> </w:t>
      </w:r>
      <w:r>
        <w:rPr/>
        <w:t>se: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69" w:val="left" w:leader="none"/>
        </w:tabs>
        <w:spacing w:line="276" w:lineRule="auto" w:before="0" w:after="0"/>
        <w:ind w:left="219" w:right="936" w:firstLine="0"/>
        <w:jc w:val="both"/>
        <w:rPr>
          <w:sz w:val="24"/>
        </w:rPr>
      </w:pPr>
      <w:r>
        <w:rPr>
          <w:sz w:val="24"/>
        </w:rPr>
        <w:t>Jam i informuar se jam një anëtar i afërt i familjes së një personi i/e cili/cila do të caktohet me</w:t>
      </w:r>
      <w:r>
        <w:rPr>
          <w:spacing w:val="1"/>
          <w:sz w:val="24"/>
        </w:rPr>
        <w:t> </w:t>
      </w:r>
      <w:r>
        <w:rPr>
          <w:sz w:val="24"/>
        </w:rPr>
        <w:t>detyrë në një post që duhet të ketë besimin e posaçëm të publikut. Jam i informuar dhe jam</w:t>
      </w:r>
      <w:r>
        <w:rPr>
          <w:spacing w:val="1"/>
          <w:sz w:val="24"/>
        </w:rPr>
        <w:t> </w:t>
      </w:r>
      <w:r>
        <w:rPr>
          <w:sz w:val="24"/>
        </w:rPr>
        <w:t>dakord që gjatë punësimit të tij/saj telefonat e mi celularë dhe adresat e mia të postës elektronike</w:t>
      </w:r>
      <w:r>
        <w:rPr>
          <w:spacing w:val="1"/>
          <w:sz w:val="24"/>
        </w:rPr>
        <w:t> </w:t>
      </w:r>
      <w:r>
        <w:rPr>
          <w:sz w:val="24"/>
        </w:rPr>
        <w:t>do t’i bëhen të ditura (deklarohen) Oficerit Përgjegjës të Byrosë Kombëtare të Hetimit.</w:t>
      </w:r>
      <w:r>
        <w:rPr>
          <w:spacing w:val="1"/>
          <w:sz w:val="24"/>
        </w:rPr>
        <w:t> </w:t>
      </w:r>
      <w:r>
        <w:rPr>
          <w:sz w:val="24"/>
        </w:rPr>
        <w:t>Jam i</w:t>
      </w:r>
      <w:r>
        <w:rPr>
          <w:spacing w:val="1"/>
          <w:sz w:val="24"/>
        </w:rPr>
        <w:t> </w:t>
      </w:r>
      <w:r>
        <w:rPr>
          <w:sz w:val="24"/>
        </w:rPr>
        <w:t>informuar dhe dakord që numrat e mi të telefonit dhe adresat e mia të postës elektronike do t’i</w:t>
      </w:r>
      <w:r>
        <w:rPr>
          <w:spacing w:val="1"/>
          <w:sz w:val="24"/>
        </w:rPr>
        <w:t> </w:t>
      </w:r>
      <w:r>
        <w:rPr>
          <w:sz w:val="24"/>
        </w:rPr>
        <w:t>nënshtrohen vëzhgimit nga Oficeri Përgjegjës i Byrosë Kombëtare të Hetimit, ku përfshihet</w:t>
      </w:r>
      <w:r>
        <w:rPr>
          <w:spacing w:val="1"/>
          <w:sz w:val="24"/>
        </w:rPr>
        <w:t> </w:t>
      </w:r>
      <w:r>
        <w:rPr>
          <w:sz w:val="24"/>
        </w:rPr>
        <w:t>leximi</w:t>
      </w:r>
      <w:r>
        <w:rPr>
          <w:spacing w:val="-3"/>
          <w:sz w:val="24"/>
        </w:rPr>
        <w:t> </w:t>
      </w:r>
      <w:r>
        <w:rPr>
          <w:sz w:val="24"/>
        </w:rPr>
        <w:t>i e-maileve, mesazheve</w:t>
      </w:r>
      <w:r>
        <w:rPr>
          <w:spacing w:val="-1"/>
          <w:sz w:val="24"/>
        </w:rPr>
        <w:t> </w:t>
      </w:r>
      <w:r>
        <w:rPr>
          <w:sz w:val="24"/>
        </w:rPr>
        <w:t>tekst si dhe</w:t>
      </w:r>
      <w:r>
        <w:rPr>
          <w:spacing w:val="-2"/>
          <w:sz w:val="24"/>
        </w:rPr>
        <w:t> </w:t>
      </w:r>
      <w:r>
        <w:rPr>
          <w:sz w:val="24"/>
        </w:rPr>
        <w:t>dëgjimi i bisedave.</w:t>
      </w:r>
    </w:p>
    <w:p>
      <w:pPr>
        <w:pStyle w:val="ListParagraph"/>
        <w:numPr>
          <w:ilvl w:val="0"/>
          <w:numId w:val="1"/>
        </w:numPr>
        <w:tabs>
          <w:tab w:pos="379" w:val="left" w:leader="none"/>
        </w:tabs>
        <w:spacing w:line="276" w:lineRule="auto" w:before="200" w:after="0"/>
        <w:ind w:left="219" w:right="940" w:firstLine="0"/>
        <w:jc w:val="both"/>
        <w:rPr>
          <w:sz w:val="24"/>
        </w:rPr>
      </w:pPr>
      <w:r>
        <w:rPr>
          <w:sz w:val="24"/>
        </w:rPr>
        <w:t>Jam i informuar dhe dakord për të deklaruar llogaritë e mia financiare si dhe për të deklaruar</w:t>
      </w:r>
      <w:r>
        <w:rPr>
          <w:spacing w:val="1"/>
          <w:sz w:val="24"/>
        </w:rPr>
        <w:t> </w:t>
      </w:r>
      <w:r>
        <w:rPr>
          <w:sz w:val="24"/>
        </w:rPr>
        <w:t>çdo llogari të re që mund të krijoj. Jam i informuar dhe dakord që këto llogari do të vëzhgohen</w:t>
      </w:r>
      <w:r>
        <w:rPr>
          <w:spacing w:val="1"/>
          <w:sz w:val="24"/>
        </w:rPr>
        <w:t> </w:t>
      </w:r>
      <w:r>
        <w:rPr>
          <w:sz w:val="24"/>
        </w:rPr>
        <w:t>nga Drejtoria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Përgjithshme</w:t>
      </w:r>
      <w:r>
        <w:rPr>
          <w:spacing w:val="-1"/>
          <w:sz w:val="24"/>
        </w:rPr>
        <w:t> </w:t>
      </w:r>
      <w:r>
        <w:rPr>
          <w:sz w:val="24"/>
        </w:rPr>
        <w:t>për</w:t>
      </w:r>
      <w:r>
        <w:rPr>
          <w:spacing w:val="-1"/>
          <w:sz w:val="24"/>
        </w:rPr>
        <w:t> </w:t>
      </w:r>
      <w:r>
        <w:rPr>
          <w:sz w:val="24"/>
        </w:rPr>
        <w:t>Parandalimin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Pastrimit të</w:t>
      </w:r>
      <w:r>
        <w:rPr>
          <w:spacing w:val="-2"/>
          <w:sz w:val="24"/>
        </w:rPr>
        <w:t> </w:t>
      </w:r>
      <w:r>
        <w:rPr>
          <w:sz w:val="24"/>
        </w:rPr>
        <w:t>Parave.</w:t>
      </w:r>
    </w:p>
    <w:p>
      <w:pPr>
        <w:pStyle w:val="ListParagraph"/>
        <w:numPr>
          <w:ilvl w:val="0"/>
          <w:numId w:val="1"/>
        </w:numPr>
        <w:tabs>
          <w:tab w:pos="369" w:val="left" w:leader="none"/>
        </w:tabs>
        <w:spacing w:line="278" w:lineRule="auto" w:before="200" w:after="0"/>
        <w:ind w:left="219" w:right="938" w:firstLine="0"/>
        <w:jc w:val="both"/>
        <w:rPr>
          <w:sz w:val="24"/>
        </w:rPr>
      </w:pPr>
      <w:r>
        <w:rPr>
          <w:sz w:val="24"/>
        </w:rPr>
        <w:t>Jam i informuar dhe dakord që nëse nuk i respektoj këto kushte, anëtari i afërt i familjes mund</w:t>
      </w:r>
      <w:r>
        <w:rPr>
          <w:spacing w:val="1"/>
          <w:sz w:val="24"/>
        </w:rPr>
        <w:t> </w:t>
      </w:r>
      <w:r>
        <w:rPr>
          <w:sz w:val="24"/>
        </w:rPr>
        <w:t>të</w:t>
      </w:r>
      <w:r>
        <w:rPr>
          <w:spacing w:val="-2"/>
          <w:sz w:val="24"/>
        </w:rPr>
        <w:t> </w:t>
      </w:r>
      <w:r>
        <w:rPr>
          <w:sz w:val="24"/>
        </w:rPr>
        <w:t>përballet me</w:t>
      </w:r>
      <w:r>
        <w:rPr>
          <w:spacing w:val="-2"/>
          <w:sz w:val="24"/>
        </w:rPr>
        <w:t> </w:t>
      </w:r>
      <w:r>
        <w:rPr>
          <w:sz w:val="24"/>
        </w:rPr>
        <w:t>masa</w:t>
      </w:r>
      <w:r>
        <w:rPr>
          <w:spacing w:val="-1"/>
          <w:sz w:val="24"/>
        </w:rPr>
        <w:t> </w:t>
      </w:r>
      <w:r>
        <w:rPr>
          <w:sz w:val="24"/>
        </w:rPr>
        <w:t>disiplinore</w:t>
      </w:r>
      <w:r>
        <w:rPr>
          <w:spacing w:val="-2"/>
          <w:sz w:val="24"/>
        </w:rPr>
        <w:t> </w:t>
      </w:r>
      <w:r>
        <w:rPr>
          <w:sz w:val="24"/>
        </w:rPr>
        <w:t>ndër</w:t>
      </w:r>
      <w:r>
        <w:rPr>
          <w:spacing w:val="-1"/>
          <w:sz w:val="24"/>
        </w:rPr>
        <w:t> </w:t>
      </w:r>
      <w:r>
        <w:rPr>
          <w:sz w:val="24"/>
        </w:rPr>
        <w:t>të</w:t>
      </w:r>
      <w:r>
        <w:rPr>
          <w:spacing w:val="1"/>
          <w:sz w:val="24"/>
        </w:rPr>
        <w:t> </w:t>
      </w:r>
      <w:r>
        <w:rPr>
          <w:sz w:val="24"/>
        </w:rPr>
        <w:t>cilat</w:t>
      </w:r>
      <w:r>
        <w:rPr>
          <w:spacing w:val="-1"/>
          <w:sz w:val="24"/>
        </w:rPr>
        <w:t> </w:t>
      </w:r>
      <w:r>
        <w:rPr>
          <w:sz w:val="24"/>
        </w:rPr>
        <w:t>mund të</w:t>
      </w:r>
      <w:r>
        <w:rPr>
          <w:spacing w:val="-2"/>
          <w:sz w:val="24"/>
        </w:rPr>
        <w:t> </w:t>
      </w:r>
      <w:r>
        <w:rPr>
          <w:sz w:val="24"/>
        </w:rPr>
        <w:t>jetë</w:t>
      </w:r>
      <w:r>
        <w:rPr>
          <w:spacing w:val="-1"/>
          <w:sz w:val="24"/>
        </w:rPr>
        <w:t> </w:t>
      </w:r>
      <w:r>
        <w:rPr>
          <w:sz w:val="24"/>
        </w:rPr>
        <w:t>ndërprerja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mandatit të</w:t>
      </w:r>
      <w:r>
        <w:rPr>
          <w:spacing w:val="-2"/>
          <w:sz w:val="24"/>
        </w:rPr>
        <w:t> </w:t>
      </w:r>
      <w:r>
        <w:rPr>
          <w:sz w:val="24"/>
        </w:rPr>
        <w:t>tij/saj.</w:t>
      </w:r>
    </w:p>
    <w:p>
      <w:pPr>
        <w:pStyle w:val="ListParagraph"/>
        <w:numPr>
          <w:ilvl w:val="0"/>
          <w:numId w:val="1"/>
        </w:numPr>
        <w:tabs>
          <w:tab w:pos="391" w:val="left" w:leader="none"/>
        </w:tabs>
        <w:spacing w:line="276" w:lineRule="auto" w:before="195" w:after="0"/>
        <w:ind w:left="219" w:right="939" w:firstLine="0"/>
        <w:jc w:val="both"/>
        <w:rPr>
          <w:sz w:val="24"/>
        </w:rPr>
      </w:pPr>
      <w:r>
        <w:rPr>
          <w:sz w:val="24"/>
        </w:rPr>
        <w:t>Jam i informuar gjithashtu se informacioni i përftuar nga vëzhgimi mund të çojë në ndjekje</w:t>
      </w:r>
      <w:r>
        <w:rPr>
          <w:spacing w:val="1"/>
          <w:sz w:val="24"/>
        </w:rPr>
        <w:t> </w:t>
      </w:r>
      <w:r>
        <w:rPr>
          <w:sz w:val="24"/>
        </w:rPr>
        <w:t>penale,</w:t>
      </w:r>
      <w:r>
        <w:rPr>
          <w:spacing w:val="-1"/>
          <w:sz w:val="24"/>
        </w:rPr>
        <w:t> </w:t>
      </w:r>
      <w:r>
        <w:rPr>
          <w:sz w:val="24"/>
        </w:rPr>
        <w:t>nëse</w:t>
      </w:r>
      <w:r>
        <w:rPr>
          <w:spacing w:val="-1"/>
          <w:sz w:val="24"/>
        </w:rPr>
        <w:t> </w:t>
      </w:r>
      <w:r>
        <w:rPr>
          <w:sz w:val="24"/>
        </w:rPr>
        <w:t>ka</w:t>
      </w:r>
      <w:r>
        <w:rPr>
          <w:spacing w:val="-1"/>
          <w:sz w:val="24"/>
        </w:rPr>
        <w:t> </w:t>
      </w:r>
      <w:r>
        <w:rPr>
          <w:sz w:val="24"/>
        </w:rPr>
        <w:t>prova</w:t>
      </w:r>
      <w:r>
        <w:rPr>
          <w:spacing w:val="-1"/>
          <w:sz w:val="24"/>
        </w:rPr>
        <w:t> </w:t>
      </w:r>
      <w:r>
        <w:rPr>
          <w:sz w:val="24"/>
        </w:rPr>
        <w:t>për</w:t>
      </w:r>
      <w:r>
        <w:rPr>
          <w:spacing w:val="1"/>
          <w:sz w:val="24"/>
        </w:rPr>
        <w:t> </w:t>
      </w:r>
      <w:r>
        <w:rPr>
          <w:sz w:val="24"/>
        </w:rPr>
        <w:t>një</w:t>
      </w:r>
      <w:r>
        <w:rPr>
          <w:spacing w:val="-1"/>
          <w:sz w:val="24"/>
        </w:rPr>
        <w:t> </w:t>
      </w:r>
      <w:r>
        <w:rPr>
          <w:sz w:val="24"/>
        </w:rPr>
        <w:t>vepër</w:t>
      </w:r>
      <w:r>
        <w:rPr>
          <w:spacing w:val="-1"/>
          <w:sz w:val="24"/>
        </w:rPr>
        <w:t> </w:t>
      </w:r>
      <w:r>
        <w:rPr>
          <w:sz w:val="24"/>
        </w:rPr>
        <w:t>penale.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1"/>
        </w:rPr>
      </w:pPr>
      <w:r>
        <w:rPr/>
        <w:pict>
          <v:rect style="position:absolute;margin-left:72pt;margin-top:8.811907pt;width:144pt;height:.72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7"/>
        <w:ind w:left="220" w:right="1025" w:hanging="1"/>
        <w:jc w:val="both"/>
        <w:rPr>
          <w:sz w:val="20"/>
        </w:rPr>
      </w:pPr>
      <w:bookmarkStart w:name="_bookmark0" w:id="1"/>
      <w:bookmarkEnd w:id="1"/>
      <w:r>
        <w:rPr/>
      </w: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Specifiko në këtë rubrikë marrëdhënien me subjektin deklarues, për shembull i biri/e bija, vëllai/motra, nëna/babai,</w:t>
      </w:r>
      <w:r>
        <w:rPr>
          <w:spacing w:val="-48"/>
          <w:sz w:val="20"/>
          <w:vertAlign w:val="baseline"/>
        </w:rPr>
        <w:t> </w:t>
      </w:r>
      <w:r>
        <w:rPr>
          <w:sz w:val="20"/>
          <w:vertAlign w:val="baseline"/>
        </w:rPr>
        <w:t>bashkëshorti/bashkëshortja etj.</w:t>
      </w:r>
    </w:p>
    <w:p>
      <w:pPr>
        <w:spacing w:after="0"/>
        <w:jc w:val="both"/>
        <w:rPr>
          <w:sz w:val="20"/>
        </w:rPr>
        <w:sectPr>
          <w:footerReference w:type="default" r:id="rId5"/>
          <w:pgSz w:w="12240" w:h="15840"/>
          <w:pgMar w:footer="1017" w:header="0" w:top="1100" w:bottom="1200" w:left="1220" w:right="50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367" w:val="left" w:leader="none"/>
        </w:tabs>
        <w:spacing w:line="276" w:lineRule="auto" w:before="65" w:after="0"/>
        <w:ind w:left="219" w:right="937" w:firstLine="0"/>
        <w:jc w:val="both"/>
        <w:rPr>
          <w:sz w:val="24"/>
        </w:rPr>
      </w:pPr>
      <w:r>
        <w:rPr>
          <w:sz w:val="24"/>
        </w:rPr>
        <w:t>Jam i informuar dhe dakord se këto kushte janë të rëndësishme dhe në përpjesëtim të drejtë me</w:t>
      </w:r>
      <w:r>
        <w:rPr>
          <w:spacing w:val="1"/>
          <w:sz w:val="24"/>
        </w:rPr>
        <w:t> </w:t>
      </w:r>
      <w:r>
        <w:rPr>
          <w:sz w:val="24"/>
        </w:rPr>
        <w:t>nevojën për të kryer hetime, ndjekje penale dhe gjykime çështjesh të rëndësishme pa u ndikuar</w:t>
      </w:r>
      <w:r>
        <w:rPr>
          <w:spacing w:val="1"/>
          <w:sz w:val="24"/>
        </w:rPr>
        <w:t> </w:t>
      </w:r>
      <w:r>
        <w:rPr>
          <w:sz w:val="24"/>
        </w:rPr>
        <w:t>nga</w:t>
      </w:r>
      <w:r>
        <w:rPr>
          <w:spacing w:val="-2"/>
          <w:sz w:val="24"/>
        </w:rPr>
        <w:t> </w:t>
      </w:r>
      <w:r>
        <w:rPr>
          <w:sz w:val="24"/>
        </w:rPr>
        <w:t>ndërhyrjet korruptive.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219" w:right="934" w:firstLine="0"/>
        <w:jc w:val="both"/>
        <w:rPr>
          <w:sz w:val="24"/>
        </w:rPr>
      </w:pPr>
      <w:r>
        <w:rPr>
          <w:sz w:val="24"/>
        </w:rPr>
        <w:t>Jam i informuar dhe dakord se, nëse nuk jam më një anëtar i afërt i familjes së një personi i/e</w:t>
      </w:r>
      <w:r>
        <w:rPr>
          <w:spacing w:val="1"/>
          <w:sz w:val="24"/>
        </w:rPr>
        <w:t> </w:t>
      </w:r>
      <w:r>
        <w:rPr>
          <w:sz w:val="24"/>
        </w:rPr>
        <w:t>cili/cila do të caktohet me detyrë në një post që duhet të ketë besimin e posaçëm të publikut ashtu</w:t>
      </w:r>
      <w:r>
        <w:rPr>
          <w:spacing w:val="-57"/>
          <w:sz w:val="24"/>
        </w:rPr>
        <w:t> </w:t>
      </w:r>
      <w:r>
        <w:rPr>
          <w:sz w:val="24"/>
        </w:rPr>
        <w:t>si</w:t>
      </w:r>
      <w:r>
        <w:rPr>
          <w:rFonts w:ascii="Sylfaen" w:hAnsi="Sylfaen"/>
          <w:sz w:val="24"/>
        </w:rPr>
        <w:t>ç</w:t>
      </w:r>
      <w:r>
        <w:rPr>
          <w:rFonts w:ascii="Sylfaen" w:hAnsi="Sylfaen"/>
          <w:spacing w:val="1"/>
          <w:sz w:val="24"/>
        </w:rPr>
        <w:t> </w:t>
      </w:r>
      <w:r>
        <w:rPr>
          <w:rFonts w:ascii="Sylfaen" w:hAnsi="Sylfaen"/>
          <w:sz w:val="24"/>
        </w:rPr>
        <w:t>parashikohet</w:t>
      </w:r>
      <w:r>
        <w:rPr>
          <w:rFonts w:ascii="Sylfaen" w:hAnsi="Sylfaen"/>
          <w:spacing w:val="1"/>
          <w:sz w:val="24"/>
        </w:rPr>
        <w:t> </w:t>
      </w:r>
      <w:r>
        <w:rPr>
          <w:rFonts w:ascii="Sylfaen" w:hAnsi="Sylfaen"/>
          <w:sz w:val="24"/>
        </w:rPr>
        <w:t>nga</w:t>
      </w:r>
      <w:r>
        <w:rPr>
          <w:rFonts w:ascii="Sylfaen" w:hAnsi="Sylfaen"/>
          <w:spacing w:val="1"/>
          <w:sz w:val="24"/>
        </w:rPr>
        <w:t> </w:t>
      </w:r>
      <w:r>
        <w:rPr>
          <w:rFonts w:ascii="Sylfaen" w:hAnsi="Sylfaen"/>
          <w:sz w:val="24"/>
        </w:rPr>
        <w:t>ligj</w:t>
      </w:r>
      <w:r>
        <w:rPr>
          <w:sz w:val="24"/>
        </w:rPr>
        <w:t>i,</w:t>
      </w:r>
      <w:r>
        <w:rPr>
          <w:spacing w:val="1"/>
          <w:sz w:val="24"/>
        </w:rPr>
        <w:t> </w:t>
      </w:r>
      <w:r>
        <w:rPr>
          <w:sz w:val="24"/>
        </w:rPr>
        <w:t>atëherë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të</w:t>
      </w:r>
      <w:r>
        <w:rPr>
          <w:spacing w:val="1"/>
          <w:sz w:val="24"/>
        </w:rPr>
        <w:t> </w:t>
      </w:r>
      <w:r>
        <w:rPr>
          <w:sz w:val="24"/>
        </w:rPr>
        <w:t>jetë</w:t>
      </w:r>
      <w:r>
        <w:rPr>
          <w:spacing w:val="1"/>
          <w:sz w:val="24"/>
        </w:rPr>
        <w:t> </w:t>
      </w:r>
      <w:r>
        <w:rPr>
          <w:sz w:val="24"/>
        </w:rPr>
        <w:t>detyrimi</w:t>
      </w:r>
      <w:r>
        <w:rPr>
          <w:spacing w:val="1"/>
          <w:sz w:val="24"/>
        </w:rPr>
        <w:t> </w:t>
      </w:r>
      <w:r>
        <w:rPr>
          <w:sz w:val="24"/>
        </w:rPr>
        <w:t>im</w:t>
      </w:r>
      <w:r>
        <w:rPr>
          <w:spacing w:val="1"/>
          <w:sz w:val="24"/>
        </w:rPr>
        <w:t> </w:t>
      </w:r>
      <w:r>
        <w:rPr>
          <w:sz w:val="24"/>
        </w:rPr>
        <w:t>të</w:t>
      </w:r>
      <w:r>
        <w:rPr>
          <w:spacing w:val="1"/>
          <w:sz w:val="24"/>
        </w:rPr>
        <w:t> </w:t>
      </w:r>
      <w:r>
        <w:rPr>
          <w:sz w:val="24"/>
        </w:rPr>
        <w:t>informoj</w:t>
      </w:r>
      <w:r>
        <w:rPr>
          <w:spacing w:val="1"/>
          <w:sz w:val="24"/>
        </w:rPr>
        <w:t> </w:t>
      </w:r>
      <w:r>
        <w:rPr>
          <w:sz w:val="24"/>
        </w:rPr>
        <w:t>menjëherë</w:t>
      </w:r>
      <w:r>
        <w:rPr>
          <w:spacing w:val="1"/>
          <w:sz w:val="24"/>
        </w:rPr>
        <w:t> </w:t>
      </w:r>
      <w:r>
        <w:rPr>
          <w:sz w:val="24"/>
        </w:rPr>
        <w:t>Oficerin</w:t>
      </w:r>
      <w:r>
        <w:rPr>
          <w:spacing w:val="1"/>
          <w:sz w:val="24"/>
        </w:rPr>
        <w:t> </w:t>
      </w:r>
      <w:r>
        <w:rPr>
          <w:sz w:val="24"/>
        </w:rPr>
        <w:t>Përgjegjës të Byrosë Kombëtare të Hetimit dhe Drejtorinë e Përgjithshme të Parandalimit të</w:t>
      </w:r>
      <w:r>
        <w:rPr>
          <w:spacing w:val="1"/>
          <w:sz w:val="24"/>
        </w:rPr>
        <w:t> </w:t>
      </w:r>
      <w:r>
        <w:rPr>
          <w:sz w:val="24"/>
        </w:rPr>
        <w:t>Pastrimit</w:t>
      </w:r>
      <w:r>
        <w:rPr>
          <w:spacing w:val="1"/>
          <w:sz w:val="24"/>
        </w:rPr>
        <w:t> </w:t>
      </w:r>
      <w:r>
        <w:rPr>
          <w:sz w:val="24"/>
        </w:rPr>
        <w:t>të</w:t>
      </w:r>
      <w:r>
        <w:rPr>
          <w:spacing w:val="1"/>
          <w:sz w:val="24"/>
        </w:rPr>
        <w:t> </w:t>
      </w:r>
      <w:r>
        <w:rPr>
          <w:sz w:val="24"/>
        </w:rPr>
        <w:t>Parave</w:t>
      </w:r>
      <w:r>
        <w:rPr>
          <w:spacing w:val="1"/>
          <w:sz w:val="24"/>
        </w:rPr>
        <w:t> </w:t>
      </w:r>
      <w:r>
        <w:rPr>
          <w:sz w:val="24"/>
        </w:rPr>
        <w:t>lidhur</w:t>
      </w:r>
      <w:r>
        <w:rPr>
          <w:spacing w:val="1"/>
          <w:sz w:val="24"/>
        </w:rPr>
        <w:t> </w:t>
      </w:r>
      <w:r>
        <w:rPr>
          <w:sz w:val="24"/>
        </w:rPr>
        <w:t>me</w:t>
      </w:r>
      <w:r>
        <w:rPr>
          <w:spacing w:val="1"/>
          <w:sz w:val="24"/>
        </w:rPr>
        <w:t> </w:t>
      </w:r>
      <w:r>
        <w:rPr>
          <w:sz w:val="24"/>
        </w:rPr>
        <w:t>këtë</w:t>
      </w:r>
      <w:r>
        <w:rPr>
          <w:spacing w:val="1"/>
          <w:sz w:val="24"/>
        </w:rPr>
        <w:t> </w:t>
      </w:r>
      <w:r>
        <w:rPr>
          <w:sz w:val="24"/>
        </w:rPr>
        <w:t>fakt</w:t>
      </w:r>
      <w:r>
        <w:rPr>
          <w:spacing w:val="1"/>
          <w:sz w:val="24"/>
        </w:rPr>
        <w:t> </w:t>
      </w:r>
      <w:r>
        <w:rPr>
          <w:sz w:val="24"/>
        </w:rPr>
        <w:t>si</w:t>
      </w:r>
      <w:r>
        <w:rPr>
          <w:spacing w:val="1"/>
          <w:sz w:val="24"/>
        </w:rPr>
        <w:t> </w:t>
      </w:r>
      <w:r>
        <w:rPr>
          <w:sz w:val="24"/>
        </w:rPr>
        <w:t>dhe</w:t>
      </w:r>
      <w:r>
        <w:rPr>
          <w:spacing w:val="1"/>
          <w:sz w:val="24"/>
        </w:rPr>
        <w:t> </w:t>
      </w:r>
      <w:r>
        <w:rPr>
          <w:sz w:val="24"/>
        </w:rPr>
        <w:t>të</w:t>
      </w:r>
      <w:r>
        <w:rPr>
          <w:spacing w:val="1"/>
          <w:sz w:val="24"/>
        </w:rPr>
        <w:t> </w:t>
      </w:r>
      <w:r>
        <w:rPr>
          <w:sz w:val="24"/>
        </w:rPr>
        <w:t>paraqes</w:t>
      </w:r>
      <w:r>
        <w:rPr>
          <w:spacing w:val="1"/>
          <w:sz w:val="24"/>
        </w:rPr>
        <w:t> </w:t>
      </w:r>
      <w:r>
        <w:rPr>
          <w:sz w:val="24"/>
        </w:rPr>
        <w:t>prova</w:t>
      </w:r>
      <w:r>
        <w:rPr>
          <w:spacing w:val="1"/>
          <w:sz w:val="24"/>
        </w:rPr>
        <w:t> </w:t>
      </w:r>
      <w:r>
        <w:rPr>
          <w:sz w:val="24"/>
        </w:rPr>
        <w:t>shkresore</w:t>
      </w:r>
      <w:r>
        <w:rPr>
          <w:spacing w:val="1"/>
          <w:sz w:val="24"/>
        </w:rPr>
        <w:t> </w:t>
      </w:r>
      <w:r>
        <w:rPr>
          <w:sz w:val="24"/>
        </w:rPr>
        <w:t>që</w:t>
      </w:r>
      <w:r>
        <w:rPr>
          <w:spacing w:val="60"/>
          <w:sz w:val="24"/>
        </w:rPr>
        <w:t> </w:t>
      </w:r>
      <w:r>
        <w:rPr>
          <w:sz w:val="24"/>
        </w:rPr>
        <w:t>vërtetojnë</w:t>
      </w:r>
      <w:r>
        <w:rPr>
          <w:spacing w:val="1"/>
          <w:sz w:val="24"/>
        </w:rPr>
        <w:t> </w:t>
      </w:r>
      <w:r>
        <w:rPr>
          <w:sz w:val="24"/>
        </w:rPr>
        <w:t>ndryshimin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këtij statusi.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tabs>
          <w:tab w:pos="1179" w:val="left" w:leader="none"/>
          <w:tab w:pos="2492" w:val="left" w:leader="dot"/>
          <w:tab w:pos="3092" w:val="left" w:leader="none"/>
        </w:tabs>
        <w:spacing w:before="90"/>
        <w:ind w:left="219"/>
      </w:pPr>
      <w:r>
        <w:rPr>
          <w:u w:val="single"/>
        </w:rPr>
        <w:t> </w:t>
        <w:tab/>
      </w:r>
      <w:r>
        <w:rPr/>
        <w:t>, më</w:t>
        <w:tab/>
        <w:t>20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spacing w:before="90"/>
        <w:ind w:right="720"/>
      </w:pPr>
      <w:r>
        <w:rPr/>
        <w:t>DEKLARUESI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BodyText"/>
        <w:tabs>
          <w:tab w:pos="2839" w:val="left" w:leader="none"/>
        </w:tabs>
        <w:ind w:right="717"/>
        <w:jc w:val="center"/>
      </w:pPr>
      <w:r>
        <w:rPr/>
        <w:t>(</w:t>
      </w:r>
      <w:r>
        <w:rPr>
          <w:u w:val="single"/>
        </w:rPr>
        <w:tab/>
      </w:r>
      <w:r>
        <w:rPr/>
        <w:t>)</w:t>
      </w:r>
    </w:p>
    <w:p>
      <w:pPr>
        <w:spacing w:after="0"/>
        <w:jc w:val="center"/>
        <w:sectPr>
          <w:pgSz w:w="12240" w:h="15840"/>
          <w:pgMar w:header="0" w:footer="1017" w:top="1100" w:bottom="1200" w:left="1220" w:right="500"/>
        </w:sectPr>
      </w:pPr>
    </w:p>
    <w:p>
      <w:pPr>
        <w:pStyle w:val="Heading1"/>
        <w:spacing w:before="76"/>
        <w:ind w:left="220"/>
        <w:jc w:val="left"/>
      </w:pPr>
      <w:r>
        <w:rPr/>
        <w:t>Shtojca</w:t>
      </w:r>
      <w:r>
        <w:rPr>
          <w:spacing w:val="-2"/>
        </w:rPr>
        <w:t> </w:t>
      </w:r>
      <w:r>
        <w:rPr/>
        <w:t>C</w:t>
      </w:r>
    </w:p>
    <w:p>
      <w:pPr>
        <w:pStyle w:val="BodyText"/>
        <w:spacing w:before="7"/>
        <w:rPr>
          <w:b/>
          <w:sz w:val="16"/>
        </w:rPr>
      </w:pPr>
    </w:p>
    <w:p>
      <w:pPr>
        <w:spacing w:before="90"/>
        <w:ind w:left="0" w:right="360" w:firstLine="0"/>
        <w:jc w:val="center"/>
        <w:rPr>
          <w:b/>
          <w:sz w:val="24"/>
        </w:rPr>
      </w:pPr>
      <w:r>
        <w:rPr>
          <w:b/>
          <w:sz w:val="24"/>
        </w:rPr>
        <w:t>Deklarimi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llogarive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financiare</w:t>
      </w:r>
    </w:p>
    <w:p>
      <w:pPr>
        <w:pStyle w:val="BodyText"/>
        <w:spacing w:before="5"/>
        <w:rPr>
          <w:b/>
        </w:rPr>
      </w:pPr>
    </w:p>
    <w:p>
      <w:pPr>
        <w:spacing w:before="1"/>
        <w:ind w:left="443" w:right="804" w:firstLine="0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z w:val="26"/>
        </w:rPr>
        <w:t>Për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kandidatët për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gjyqtarë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dhe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pozicione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të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tjera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në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gjykatat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kundër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korrupsionit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dhe krimit të organizuar, kandidatët për prokurorë dhe pozicione të tjera në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Prokurorinë e Posaçme, kandidatët për drejtor, zëvendës drejtor, hetues, oficer të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shërbimeve të policisë gjyqësore, dhe pozicione të tjera në Byronë Kombëtare të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Hetimi,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si</w:t>
      </w:r>
      <w:r>
        <w:rPr>
          <w:b/>
          <w:spacing w:val="2"/>
          <w:sz w:val="26"/>
        </w:rPr>
        <w:t> </w:t>
      </w:r>
      <w:r>
        <w:rPr>
          <w:b/>
          <w:sz w:val="26"/>
        </w:rPr>
        <w:t>dhe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anëtarët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e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afërt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të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familjes</w:t>
      </w:r>
      <w:r>
        <w:rPr>
          <w:b/>
          <w:sz w:val="24"/>
        </w:rPr>
        <w:t>)</w:t>
      </w:r>
    </w:p>
    <w:p>
      <w:pPr>
        <w:pStyle w:val="BodyText"/>
        <w:spacing w:before="2"/>
        <w:rPr>
          <w:b/>
        </w:rPr>
      </w:pPr>
    </w:p>
    <w:p>
      <w:pPr>
        <w:pStyle w:val="Heading1"/>
        <w:numPr>
          <w:ilvl w:val="0"/>
          <w:numId w:val="2"/>
        </w:numPr>
        <w:tabs>
          <w:tab w:pos="940" w:val="left" w:leader="none"/>
        </w:tabs>
        <w:spacing w:line="240" w:lineRule="auto" w:before="0" w:after="0"/>
        <w:ind w:left="940" w:right="0" w:hanging="360"/>
        <w:jc w:val="left"/>
      </w:pPr>
      <w:r>
        <w:rPr/>
        <w:t>Rendisni</w:t>
      </w:r>
      <w:r>
        <w:rPr>
          <w:spacing w:val="-3"/>
        </w:rPr>
        <w:t> </w:t>
      </w:r>
      <w:r>
        <w:rPr/>
        <w:t>më</w:t>
      </w:r>
      <w:r>
        <w:rPr>
          <w:spacing w:val="-3"/>
        </w:rPr>
        <w:t> </w:t>
      </w:r>
      <w:r>
        <w:rPr/>
        <w:t>poshtë</w:t>
      </w:r>
      <w:r>
        <w:rPr>
          <w:spacing w:val="-2"/>
        </w:rPr>
        <w:t> </w:t>
      </w:r>
      <w:r>
        <w:rPr/>
        <w:t>llogaritë</w:t>
      </w:r>
      <w:r>
        <w:rPr>
          <w:spacing w:val="-3"/>
        </w:rPr>
        <w:t> </w:t>
      </w:r>
      <w:r>
        <w:rPr/>
        <w:t>tuaja</w:t>
      </w:r>
      <w:r>
        <w:rPr>
          <w:spacing w:val="-3"/>
        </w:rPr>
        <w:t> </w:t>
      </w:r>
      <w:r>
        <w:rPr/>
        <w:t>financiare</w:t>
      </w:r>
      <w:r>
        <w:rPr>
          <w:spacing w:val="-2"/>
        </w:rPr>
        <w:t> </w:t>
      </w:r>
      <w:r>
        <w:rPr/>
        <w:t>dhe</w:t>
      </w:r>
      <w:r>
        <w:rPr>
          <w:spacing w:val="-3"/>
        </w:rPr>
        <w:t> </w:t>
      </w:r>
      <w:r>
        <w:rPr/>
        <w:t>informacionin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kërkuar:</w:t>
      </w:r>
    </w:p>
    <w:p>
      <w:pPr>
        <w:pStyle w:val="BodyText"/>
        <w:spacing w:before="8"/>
        <w:rPr>
          <w:b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2"/>
        <w:gridCol w:w="2976"/>
        <w:gridCol w:w="3060"/>
        <w:gridCol w:w="1891"/>
      </w:tblGrid>
      <w:tr>
        <w:trPr>
          <w:trHeight w:val="599" w:hRule="atLeast"/>
        </w:trPr>
        <w:tc>
          <w:tcPr>
            <w:tcW w:w="2352" w:type="dxa"/>
          </w:tcPr>
          <w:p>
            <w:pPr>
              <w:pStyle w:val="TableParagraph"/>
              <w:spacing w:before="39"/>
              <w:ind w:left="710" w:right="396" w:hanging="288"/>
              <w:rPr>
                <w:sz w:val="22"/>
              </w:rPr>
            </w:pPr>
            <w:r>
              <w:rPr>
                <w:sz w:val="22"/>
              </w:rPr>
              <w:t>Numri i llogarisë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Financiare</w:t>
            </w:r>
          </w:p>
        </w:tc>
        <w:tc>
          <w:tcPr>
            <w:tcW w:w="2976" w:type="dxa"/>
          </w:tcPr>
          <w:p>
            <w:pPr>
              <w:pStyle w:val="TableParagraph"/>
              <w:spacing w:before="166"/>
              <w:ind w:left="266"/>
              <w:rPr>
                <w:sz w:val="22"/>
              </w:rPr>
            </w:pPr>
            <w:r>
              <w:rPr>
                <w:sz w:val="22"/>
              </w:rPr>
              <w:t>Emri i mbajtësit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të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llogarisë</w:t>
            </w:r>
          </w:p>
        </w:tc>
        <w:tc>
          <w:tcPr>
            <w:tcW w:w="3060" w:type="dxa"/>
          </w:tcPr>
          <w:p>
            <w:pPr>
              <w:pStyle w:val="TableParagraph"/>
              <w:spacing w:before="166"/>
              <w:ind w:left="585"/>
              <w:rPr>
                <w:sz w:val="22"/>
              </w:rPr>
            </w:pPr>
            <w:r>
              <w:rPr>
                <w:sz w:val="22"/>
              </w:rPr>
              <w:t>Institucioni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Financiar</w:t>
            </w:r>
          </w:p>
        </w:tc>
        <w:tc>
          <w:tcPr>
            <w:tcW w:w="1891" w:type="dxa"/>
          </w:tcPr>
          <w:p>
            <w:pPr>
              <w:pStyle w:val="TableParagraph"/>
              <w:spacing w:before="166"/>
              <w:ind w:left="669" w:right="657"/>
              <w:jc w:val="center"/>
              <w:rPr>
                <w:sz w:val="22"/>
              </w:rPr>
            </w:pPr>
            <w:r>
              <w:rPr>
                <w:sz w:val="22"/>
              </w:rPr>
              <w:t>Shteti</w:t>
            </w: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235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ListParagraph"/>
        <w:numPr>
          <w:ilvl w:val="0"/>
          <w:numId w:val="2"/>
        </w:numPr>
        <w:tabs>
          <w:tab w:pos="760" w:val="left" w:leader="none"/>
        </w:tabs>
        <w:spacing w:line="240" w:lineRule="auto" w:before="0" w:after="0"/>
        <w:ind w:left="760" w:right="0" w:hanging="360"/>
        <w:jc w:val="left"/>
        <w:rPr>
          <w:b/>
          <w:sz w:val="24"/>
        </w:rPr>
      </w:pPr>
      <w:r>
        <w:rPr>
          <w:b/>
          <w:sz w:val="24"/>
        </w:rPr>
        <w:t>Rendisni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më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poshtë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llogaritë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financiare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të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familjarëve tuaj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dhe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informacionin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kërkuar:</w:t>
      </w:r>
    </w:p>
    <w:p>
      <w:pPr>
        <w:pStyle w:val="BodyText"/>
        <w:spacing w:before="2"/>
        <w:rPr>
          <w:b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0"/>
        <w:gridCol w:w="2979"/>
        <w:gridCol w:w="3061"/>
        <w:gridCol w:w="1892"/>
      </w:tblGrid>
      <w:tr>
        <w:trPr>
          <w:trHeight w:val="599" w:hRule="atLeast"/>
        </w:trPr>
        <w:tc>
          <w:tcPr>
            <w:tcW w:w="2350" w:type="dxa"/>
          </w:tcPr>
          <w:p>
            <w:pPr>
              <w:pStyle w:val="TableParagraph"/>
              <w:spacing w:before="41"/>
              <w:ind w:left="710" w:right="394" w:hanging="288"/>
              <w:rPr>
                <w:sz w:val="22"/>
              </w:rPr>
            </w:pPr>
            <w:r>
              <w:rPr>
                <w:sz w:val="22"/>
              </w:rPr>
              <w:t>Numri i llogarisë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Financiare</w:t>
            </w:r>
          </w:p>
        </w:tc>
        <w:tc>
          <w:tcPr>
            <w:tcW w:w="2979" w:type="dxa"/>
          </w:tcPr>
          <w:p>
            <w:pPr>
              <w:pStyle w:val="TableParagraph"/>
              <w:spacing w:before="168"/>
              <w:ind w:left="265"/>
              <w:rPr>
                <w:sz w:val="22"/>
              </w:rPr>
            </w:pPr>
            <w:r>
              <w:rPr>
                <w:sz w:val="22"/>
              </w:rPr>
              <w:t>Emri i mbajtësit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të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llogarisë</w:t>
            </w:r>
          </w:p>
        </w:tc>
        <w:tc>
          <w:tcPr>
            <w:tcW w:w="3061" w:type="dxa"/>
          </w:tcPr>
          <w:p>
            <w:pPr>
              <w:pStyle w:val="TableParagraph"/>
              <w:spacing w:before="168"/>
              <w:ind w:left="584"/>
              <w:rPr>
                <w:sz w:val="22"/>
              </w:rPr>
            </w:pPr>
            <w:r>
              <w:rPr>
                <w:sz w:val="22"/>
              </w:rPr>
              <w:t>Institucioni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Financiar</w:t>
            </w:r>
          </w:p>
        </w:tc>
        <w:tc>
          <w:tcPr>
            <w:tcW w:w="1892" w:type="dxa"/>
          </w:tcPr>
          <w:p>
            <w:pPr>
              <w:pStyle w:val="TableParagraph"/>
              <w:spacing w:before="168"/>
              <w:ind w:left="665" w:right="663"/>
              <w:jc w:val="center"/>
              <w:rPr>
                <w:sz w:val="22"/>
              </w:rPr>
            </w:pPr>
            <w:r>
              <w:rPr>
                <w:sz w:val="22"/>
              </w:rPr>
              <w:t>Shteti</w:t>
            </w: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23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5"/>
        </w:rPr>
      </w:pPr>
    </w:p>
    <w:p>
      <w:pPr>
        <w:tabs>
          <w:tab w:pos="771" w:val="left" w:leader="none"/>
          <w:tab w:pos="1590" w:val="left" w:leader="none"/>
          <w:tab w:pos="1976" w:val="left" w:leader="none"/>
          <w:tab w:pos="2581" w:val="left" w:leader="none"/>
          <w:tab w:pos="7419" w:val="left" w:leader="none"/>
        </w:tabs>
        <w:spacing w:before="92"/>
        <w:ind w:left="220" w:right="0" w:firstLine="0"/>
        <w:jc w:val="left"/>
        <w:rPr>
          <w:sz w:val="22"/>
        </w:rPr>
      </w:pP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,</w:t>
      </w:r>
      <w:r>
        <w:rPr>
          <w:spacing w:val="-1"/>
          <w:sz w:val="22"/>
        </w:rPr>
        <w:t> </w:t>
      </w:r>
      <w:r>
        <w:rPr>
          <w:sz w:val="22"/>
        </w:rPr>
        <w:t>më</w:t>
      </w:r>
      <w:r>
        <w:rPr>
          <w:sz w:val="22"/>
          <w:u w:val="single"/>
        </w:rPr>
        <w:tab/>
        <w:t>.</w:t>
        <w:tab/>
        <w:t>.</w:t>
        <w:tab/>
      </w:r>
      <w:r>
        <w:rPr>
          <w:sz w:val="22"/>
        </w:rPr>
        <w:tab/>
        <w:t>Emër,</w:t>
      </w:r>
      <w:r>
        <w:rPr>
          <w:spacing w:val="-3"/>
          <w:sz w:val="22"/>
        </w:rPr>
        <w:t> </w:t>
      </w:r>
      <w:r>
        <w:rPr>
          <w:sz w:val="22"/>
        </w:rPr>
        <w:t>Mbiemër,</w:t>
      </w:r>
      <w:r>
        <w:rPr>
          <w:spacing w:val="-2"/>
          <w:sz w:val="22"/>
        </w:rPr>
        <w:t> </w:t>
      </w:r>
      <w:r>
        <w:rPr>
          <w:sz w:val="22"/>
        </w:rPr>
        <w:t>Firma</w:t>
      </w:r>
    </w:p>
    <w:sectPr>
      <w:footerReference w:type="default" r:id="rId6"/>
      <w:pgSz w:w="12240" w:h="15840"/>
      <w:pgMar w:footer="0" w:header="0" w:top="1180" w:bottom="280" w:left="122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lfaen">
    <w:altName w:val="Sylfaen"/>
    <w:charset w:val="1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0.239990pt;margin-top:730.159973pt;width:11.6pt;height:13.05pt;mso-position-horizontal-relative:page;mso-position-vertical-relative:page;z-index:-1592627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upperLetter"/>
      <w:lvlText w:val="%1."/>
      <w:lvlJc w:val="left"/>
      <w:pPr>
        <w:ind w:left="940" w:hanging="360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856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814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772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5730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6688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764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8604" w:hanging="360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0" w:hanging="159"/>
      </w:pPr>
      <w:rPr>
        <w:rFonts w:hint="default" w:ascii="Times New Roman" w:hAnsi="Times New Roman" w:eastAsia="Times New Roman" w:cs="Times New Roman"/>
        <w:w w:val="99"/>
        <w:sz w:val="24"/>
        <w:szCs w:val="24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50" w:hanging="159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280" w:hanging="159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3310" w:hanging="159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4340" w:hanging="159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5370" w:hanging="159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6400" w:hanging="159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7430" w:hanging="159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8460" w:hanging="159"/>
      </w:pPr>
      <w:rPr>
        <w:rFonts w:hint="default"/>
        <w:lang w:val="sq-A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sq-AL" w:eastAsia="en-US" w:bidi="ar-SA"/>
    </w:rPr>
  </w:style>
  <w:style w:styleId="Heading1" w:type="paragraph">
    <w:name w:val="Heading 1"/>
    <w:basedOn w:val="Normal"/>
    <w:uiPriority w:val="1"/>
    <w:qFormat/>
    <w:pPr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ind w:left="219"/>
      <w:jc w:val="both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2023-09-18T09:26:23Z</dcterms:created>
  <dcterms:modified xsi:type="dcterms:W3CDTF">2023-09-18T09:26:23Z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2023-09-18T00:00:00Z</vt:filetime>
  </property>
</Properties>
</file>