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34" w:rsidRPr="00376DA2" w:rsidRDefault="004D5D08" w:rsidP="00795C34">
      <w:pPr>
        <w:pStyle w:val="Header"/>
        <w:tabs>
          <w:tab w:val="clear" w:pos="9360"/>
        </w:tabs>
        <w:jc w:val="both"/>
        <w:rPr>
          <w:rFonts w:ascii="Times New Roman" w:hAnsi="Times New Roman" w:cs="Times New Roman"/>
          <w:b/>
          <w:sz w:val="24"/>
          <w:szCs w:val="24"/>
        </w:rPr>
      </w:pPr>
      <w:r w:rsidRPr="004D5D08">
        <w:rPr>
          <w:rFonts w:ascii="Times New Roman" w:hAnsi="Times New Roman" w:cs="Times New Roman"/>
          <w:b/>
          <w:noProof/>
          <w:sz w:val="24"/>
          <w:szCs w:val="24"/>
        </w:rPr>
        <w:drawing>
          <wp:anchor distT="0" distB="0" distL="114300" distR="114300" simplePos="0" relativeHeight="251659776" behindDoc="0" locked="0" layoutInCell="1" allowOverlap="1">
            <wp:simplePos x="0" y="0"/>
            <wp:positionH relativeFrom="column">
              <wp:posOffset>2198046</wp:posOffset>
            </wp:positionH>
            <wp:positionV relativeFrom="paragraph">
              <wp:posOffset>-511284</wp:posOffset>
            </wp:positionV>
            <wp:extent cx="1265001" cy="651753"/>
            <wp:effectExtent l="19050" t="0" r="0" b="0"/>
            <wp:wrapNone/>
            <wp:docPr id="24" name="Picture 2" descr="Albanian Profile - Emblema e Republikës së Shqipëris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banian Profile - Emblema e Republikës së Shqipërisë"/>
                    <pic:cNvPicPr>
                      <a:picLocks noChangeAspect="1" noChangeArrowheads="1"/>
                    </pic:cNvPicPr>
                  </pic:nvPicPr>
                  <pic:blipFill>
                    <a:blip r:embed="rId8" cstate="print"/>
                    <a:srcRect/>
                    <a:stretch>
                      <a:fillRect/>
                    </a:stretch>
                  </pic:blipFill>
                  <pic:spPr bwMode="auto">
                    <a:xfrm>
                      <a:off x="0" y="0"/>
                      <a:ext cx="1265001" cy="651753"/>
                    </a:xfrm>
                    <a:prstGeom prst="rect">
                      <a:avLst/>
                    </a:prstGeom>
                    <a:noFill/>
                    <a:ln w="9525">
                      <a:noFill/>
                      <a:miter lim="800000"/>
                      <a:headEnd/>
                      <a:tailEnd/>
                    </a:ln>
                  </pic:spPr>
                </pic:pic>
              </a:graphicData>
            </a:graphic>
          </wp:anchor>
        </w:drawing>
      </w:r>
      <w:r w:rsidR="00795C34" w:rsidRPr="00376DA2">
        <w:rPr>
          <w:rFonts w:ascii="Times New Roman" w:hAnsi="Times New Roman" w:cs="Times New Roman"/>
          <w:b/>
          <w:sz w:val="24"/>
          <w:szCs w:val="24"/>
        </w:rPr>
        <w:t>____________________</w:t>
      </w:r>
      <w:r w:rsidR="003C0A58">
        <w:rPr>
          <w:rFonts w:ascii="Times New Roman" w:hAnsi="Times New Roman" w:cs="Times New Roman"/>
          <w:b/>
          <w:sz w:val="24"/>
          <w:szCs w:val="24"/>
        </w:rPr>
        <w:t>________</w:t>
      </w:r>
      <w:r w:rsidR="00557B6C">
        <w:rPr>
          <w:rFonts w:ascii="Times New Roman" w:hAnsi="Times New Roman" w:cs="Times New Roman"/>
          <w:b/>
          <w:sz w:val="24"/>
          <w:szCs w:val="24"/>
        </w:rPr>
        <w:t>_______</w:t>
      </w:r>
      <w:r w:rsidR="003C0A58">
        <w:rPr>
          <w:rFonts w:ascii="Times New Roman" w:hAnsi="Times New Roman" w:cs="Times New Roman"/>
          <w:b/>
          <w:sz w:val="24"/>
          <w:szCs w:val="24"/>
        </w:rPr>
        <w:t xml:space="preserve">                     ________________________________</w:t>
      </w:r>
    </w:p>
    <w:p w:rsidR="00795C34" w:rsidRPr="00315FE2" w:rsidRDefault="00795C34" w:rsidP="00795C34">
      <w:pPr>
        <w:spacing w:after="0" w:line="276" w:lineRule="auto"/>
        <w:jc w:val="center"/>
        <w:rPr>
          <w:rFonts w:ascii="Times New Roman" w:hAnsi="Times New Roman" w:cs="Times New Roman"/>
          <w:b/>
          <w:sz w:val="24"/>
          <w:szCs w:val="24"/>
        </w:rPr>
      </w:pPr>
      <w:r w:rsidRPr="00315FE2">
        <w:rPr>
          <w:rFonts w:ascii="Times New Roman" w:hAnsi="Times New Roman" w:cs="Times New Roman"/>
          <w:b/>
          <w:sz w:val="24"/>
          <w:szCs w:val="24"/>
        </w:rPr>
        <w:t>REPUBLIKA E SHQIPËRISË</w:t>
      </w:r>
    </w:p>
    <w:p w:rsidR="00795C34" w:rsidRPr="00315FE2" w:rsidRDefault="00795C34" w:rsidP="00795C34">
      <w:pPr>
        <w:spacing w:after="0" w:line="276" w:lineRule="auto"/>
        <w:jc w:val="center"/>
        <w:rPr>
          <w:rFonts w:ascii="Times New Roman" w:hAnsi="Times New Roman" w:cs="Times New Roman"/>
          <w:b/>
          <w:sz w:val="24"/>
          <w:szCs w:val="24"/>
        </w:rPr>
      </w:pPr>
      <w:r w:rsidRPr="00315FE2">
        <w:rPr>
          <w:rFonts w:ascii="Times New Roman" w:hAnsi="Times New Roman" w:cs="Times New Roman"/>
          <w:b/>
          <w:sz w:val="24"/>
          <w:szCs w:val="24"/>
        </w:rPr>
        <w:t>BASHKIA GRAMSH</w:t>
      </w:r>
    </w:p>
    <w:p w:rsidR="00795C34" w:rsidRPr="00315FE2" w:rsidRDefault="00557B6C" w:rsidP="00795C34">
      <w:pPr>
        <w:spacing w:after="0" w:line="276" w:lineRule="auto"/>
        <w:jc w:val="center"/>
        <w:rPr>
          <w:rFonts w:ascii="Times New Roman" w:hAnsi="Times New Roman" w:cs="Times New Roman"/>
          <w:b/>
          <w:sz w:val="24"/>
          <w:szCs w:val="24"/>
        </w:rPr>
      </w:pPr>
      <w:r w:rsidRPr="00315FE2">
        <w:rPr>
          <w:rFonts w:ascii="Times New Roman" w:hAnsi="Times New Roman" w:cs="Times New Roman"/>
          <w:b/>
          <w:sz w:val="24"/>
          <w:szCs w:val="24"/>
        </w:rPr>
        <w:t>NJ</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SIA P</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RGJEGJ</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SE E BURIMEVE NJER</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ZORE</w:t>
      </w:r>
    </w:p>
    <w:p w:rsidR="00F277B3" w:rsidRPr="00376DA2" w:rsidRDefault="00F277B3" w:rsidP="00795C34">
      <w:pPr>
        <w:spacing w:after="0" w:line="276" w:lineRule="auto"/>
        <w:rPr>
          <w:rFonts w:ascii="Times New Roman" w:hAnsi="Times New Roman" w:cs="Times New Roman"/>
          <w:sz w:val="24"/>
          <w:szCs w:val="24"/>
          <w:u w:val="single"/>
        </w:rPr>
      </w:pPr>
      <w:r w:rsidRPr="00376DA2">
        <w:rPr>
          <w:rFonts w:ascii="Times New Roman" w:hAnsi="Times New Roman" w:cs="Times New Roman"/>
          <w:sz w:val="24"/>
          <w:szCs w:val="24"/>
        </w:rPr>
        <w:t>Nr</w:t>
      </w:r>
      <w:r w:rsidR="002F7333">
        <w:rPr>
          <w:rFonts w:ascii="Times New Roman" w:hAnsi="Times New Roman" w:cs="Times New Roman"/>
          <w:sz w:val="24"/>
          <w:szCs w:val="24"/>
        </w:rPr>
        <w:t>._____</w:t>
      </w:r>
      <w:r w:rsidR="00152A66">
        <w:rPr>
          <w:rFonts w:ascii="Times New Roman" w:hAnsi="Times New Roman" w:cs="Times New Roman"/>
          <w:sz w:val="24"/>
          <w:szCs w:val="24"/>
        </w:rPr>
        <w:t>.</w:t>
      </w:r>
      <w:r w:rsidRPr="00376DA2">
        <w:rPr>
          <w:rFonts w:ascii="Times New Roman" w:hAnsi="Times New Roman" w:cs="Times New Roman"/>
          <w:sz w:val="24"/>
          <w:szCs w:val="24"/>
        </w:rPr>
        <w:t>prot.</w:t>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t>Gramsh, m</w:t>
      </w:r>
      <w:r w:rsidR="00C34E4C" w:rsidRPr="00376DA2">
        <w:rPr>
          <w:rFonts w:ascii="Times New Roman" w:hAnsi="Times New Roman" w:cs="Times New Roman"/>
          <w:sz w:val="24"/>
          <w:szCs w:val="24"/>
        </w:rPr>
        <w:t>ë</w:t>
      </w:r>
      <w:r w:rsidR="003C6786">
        <w:rPr>
          <w:rFonts w:ascii="Times New Roman" w:hAnsi="Times New Roman" w:cs="Times New Roman"/>
          <w:sz w:val="24"/>
          <w:szCs w:val="24"/>
        </w:rPr>
        <w:t xml:space="preserve"> </w:t>
      </w:r>
      <w:r w:rsidR="002F7333">
        <w:rPr>
          <w:rFonts w:ascii="Times New Roman" w:hAnsi="Times New Roman" w:cs="Times New Roman"/>
          <w:sz w:val="24"/>
          <w:szCs w:val="24"/>
          <w:u w:val="single"/>
        </w:rPr>
        <w:t>1</w:t>
      </w:r>
      <w:r w:rsidR="008C613F">
        <w:rPr>
          <w:rFonts w:ascii="Times New Roman" w:hAnsi="Times New Roman" w:cs="Times New Roman"/>
          <w:sz w:val="24"/>
          <w:szCs w:val="24"/>
          <w:u w:val="single"/>
        </w:rPr>
        <w:t>9</w:t>
      </w:r>
      <w:r w:rsidR="002F7333">
        <w:rPr>
          <w:rFonts w:ascii="Times New Roman" w:hAnsi="Times New Roman" w:cs="Times New Roman"/>
          <w:sz w:val="24"/>
          <w:szCs w:val="24"/>
          <w:u w:val="single"/>
        </w:rPr>
        <w:t>.10.2023</w:t>
      </w:r>
    </w:p>
    <w:p w:rsidR="000D022E" w:rsidRPr="00376DA2" w:rsidRDefault="000D022E" w:rsidP="003E1766">
      <w:pPr>
        <w:spacing w:after="0" w:line="276" w:lineRule="auto"/>
        <w:rPr>
          <w:rFonts w:ascii="Times New Roman" w:hAnsi="Times New Roman" w:cs="Times New Roman"/>
          <w:sz w:val="24"/>
          <w:szCs w:val="24"/>
          <w:u w:val="single"/>
        </w:rPr>
      </w:pPr>
    </w:p>
    <w:tbl>
      <w:tblPr>
        <w:tblpPr w:leftFromText="180" w:rightFromText="180" w:vertAnchor="page" w:horzAnchor="margin" w:tblpY="3413"/>
        <w:tblW w:w="9639" w:type="dxa"/>
        <w:shd w:val="clear" w:color="auto" w:fill="FFFF00"/>
        <w:tblLayout w:type="fixed"/>
        <w:tblLook w:val="0600"/>
      </w:tblPr>
      <w:tblGrid>
        <w:gridCol w:w="9639"/>
      </w:tblGrid>
      <w:tr w:rsidR="00341657" w:rsidRPr="00376DA2" w:rsidTr="00FC5CAF">
        <w:tc>
          <w:tcPr>
            <w:tcW w:w="9639" w:type="dxa"/>
            <w:tcBorders>
              <w:top w:val="nil"/>
              <w:left w:val="nil"/>
              <w:bottom w:val="nil"/>
              <w:right w:val="nil"/>
            </w:tcBorders>
            <w:shd w:val="clear" w:color="auto" w:fill="FFFF00"/>
            <w:tcMar>
              <w:left w:w="0" w:type="dxa"/>
              <w:right w:w="0" w:type="dxa"/>
            </w:tcMar>
            <w:vAlign w:val="center"/>
          </w:tcPr>
          <w:p w:rsidR="00432EFB" w:rsidRPr="00376DA2" w:rsidRDefault="00432EFB" w:rsidP="00432EFB">
            <w:pPr>
              <w:spacing w:after="0"/>
              <w:jc w:val="center"/>
              <w:rPr>
                <w:rFonts w:ascii="Times New Roman" w:hAnsi="Times New Roman" w:cs="Times New Roman"/>
                <w:sz w:val="24"/>
                <w:szCs w:val="24"/>
              </w:rPr>
            </w:pPr>
            <w:r>
              <w:rPr>
                <w:rFonts w:ascii="Times New Roman" w:hAnsi="Times New Roman" w:cs="Times New Roman"/>
                <w:b/>
                <w:color w:val="FF0000"/>
                <w:sz w:val="24"/>
                <w:szCs w:val="24"/>
              </w:rPr>
              <w:t>SHPALLJE PËR LËVIZJE PARALELE,</w:t>
            </w:r>
          </w:p>
          <w:p w:rsidR="00432EFB" w:rsidRDefault="00432EFB" w:rsidP="00432EFB">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NGRITJE NË DETYRË</w:t>
            </w:r>
          </w:p>
          <w:p w:rsidR="00432EFB" w:rsidRDefault="00432EFB" w:rsidP="00432EFB">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OSE </w:t>
            </w:r>
            <w:r w:rsidRPr="00A148BF">
              <w:rPr>
                <w:rFonts w:ascii="Times New Roman" w:hAnsi="Times New Roman" w:cs="Times New Roman"/>
                <w:b/>
                <w:color w:val="FF0000"/>
                <w:sz w:val="24"/>
                <w:szCs w:val="24"/>
              </w:rPr>
              <w:t>PRANIM NGA JASHTË</w:t>
            </w:r>
            <w:r>
              <w:rPr>
                <w:rFonts w:ascii="Times New Roman" w:hAnsi="Times New Roman" w:cs="Times New Roman"/>
                <w:b/>
                <w:color w:val="FF0000"/>
                <w:sz w:val="24"/>
                <w:szCs w:val="24"/>
              </w:rPr>
              <w:t xml:space="preserve"> SHËRBIMIT</w:t>
            </w:r>
            <w:r w:rsidRPr="00376DA2">
              <w:rPr>
                <w:rFonts w:ascii="Times New Roman" w:hAnsi="Times New Roman" w:cs="Times New Roman"/>
                <w:b/>
                <w:color w:val="FF0000"/>
                <w:sz w:val="24"/>
                <w:szCs w:val="24"/>
              </w:rPr>
              <w:t xml:space="preserve"> CIVIL</w:t>
            </w:r>
          </w:p>
          <w:p w:rsidR="00341657" w:rsidRPr="00376DA2" w:rsidRDefault="0091599A" w:rsidP="00341657">
            <w:pPr>
              <w:spacing w:after="0"/>
              <w:jc w:val="center"/>
              <w:rPr>
                <w:rFonts w:ascii="Times New Roman" w:hAnsi="Times New Roman" w:cs="Times New Roman"/>
                <w:sz w:val="24"/>
                <w:szCs w:val="24"/>
              </w:rPr>
            </w:pPr>
            <w:r>
              <w:rPr>
                <w:rFonts w:ascii="Times New Roman" w:hAnsi="Times New Roman" w:cs="Times New Roman"/>
                <w:b/>
                <w:color w:val="FF0000"/>
                <w:sz w:val="24"/>
                <w:szCs w:val="24"/>
              </w:rPr>
              <w:t>KATEGORIA</w:t>
            </w:r>
            <w:r w:rsidR="00CA2098">
              <w:rPr>
                <w:rFonts w:ascii="Times New Roman" w:hAnsi="Times New Roman" w:cs="Times New Roman"/>
                <w:b/>
                <w:color w:val="FF0000"/>
                <w:sz w:val="24"/>
                <w:szCs w:val="24"/>
              </w:rPr>
              <w:t xml:space="preserve"> </w:t>
            </w:r>
            <w:r w:rsidR="007F0159" w:rsidRPr="00376DA2">
              <w:rPr>
                <w:rFonts w:ascii="Times New Roman" w:hAnsi="Times New Roman" w:cs="Times New Roman"/>
                <w:b/>
                <w:color w:val="FF0000"/>
                <w:sz w:val="24"/>
                <w:szCs w:val="24"/>
              </w:rPr>
              <w:t>E UL</w:t>
            </w:r>
            <w:r w:rsidR="003C0A58">
              <w:rPr>
                <w:rFonts w:ascii="Times New Roman" w:hAnsi="Times New Roman" w:cs="Times New Roman"/>
                <w:b/>
                <w:color w:val="FF0000"/>
                <w:sz w:val="24"/>
                <w:szCs w:val="24"/>
              </w:rPr>
              <w:t>Ë</w:t>
            </w:r>
            <w:r w:rsidR="007F0159" w:rsidRPr="00376DA2">
              <w:rPr>
                <w:rFonts w:ascii="Times New Roman" w:hAnsi="Times New Roman" w:cs="Times New Roman"/>
                <w:b/>
                <w:color w:val="FF0000"/>
                <w:sz w:val="24"/>
                <w:szCs w:val="24"/>
              </w:rPr>
              <w:t>T DREJTUES</w:t>
            </w:r>
            <w:r w:rsidR="009E7322">
              <w:rPr>
                <w:rFonts w:ascii="Times New Roman" w:hAnsi="Times New Roman" w:cs="Times New Roman"/>
                <w:b/>
                <w:color w:val="FF0000"/>
                <w:sz w:val="24"/>
                <w:szCs w:val="24"/>
              </w:rPr>
              <w:t>E</w:t>
            </w:r>
          </w:p>
          <w:p w:rsidR="00341657" w:rsidRPr="00376DA2" w:rsidRDefault="00341657" w:rsidP="008435B1">
            <w:pPr>
              <w:spacing w:after="0"/>
              <w:jc w:val="center"/>
              <w:rPr>
                <w:rFonts w:ascii="Times New Roman" w:hAnsi="Times New Roman" w:cs="Times New Roman"/>
                <w:sz w:val="24"/>
                <w:szCs w:val="24"/>
              </w:rPr>
            </w:pPr>
            <w:r w:rsidRPr="00376DA2">
              <w:rPr>
                <w:rFonts w:ascii="Times New Roman" w:hAnsi="Times New Roman" w:cs="Times New Roman"/>
                <w:b/>
                <w:sz w:val="24"/>
                <w:szCs w:val="24"/>
              </w:rPr>
              <w:t>(</w:t>
            </w:r>
            <w:r w:rsidR="007F0159" w:rsidRPr="00376DA2">
              <w:rPr>
                <w:rFonts w:ascii="Times New Roman" w:hAnsi="Times New Roman" w:cs="Times New Roman"/>
                <w:b/>
                <w:sz w:val="24"/>
                <w:szCs w:val="24"/>
              </w:rPr>
              <w:t>P</w:t>
            </w:r>
            <w:r w:rsidR="003C0A58">
              <w:rPr>
                <w:rFonts w:ascii="Times New Roman" w:hAnsi="Times New Roman" w:cs="Times New Roman"/>
                <w:b/>
                <w:sz w:val="24"/>
                <w:szCs w:val="24"/>
              </w:rPr>
              <w:t>Ë</w:t>
            </w:r>
            <w:r w:rsidR="007F0159" w:rsidRPr="00376DA2">
              <w:rPr>
                <w:rFonts w:ascii="Times New Roman" w:hAnsi="Times New Roman" w:cs="Times New Roman"/>
                <w:b/>
                <w:sz w:val="24"/>
                <w:szCs w:val="24"/>
              </w:rPr>
              <w:t>RGJEGJ</w:t>
            </w:r>
            <w:r w:rsidR="003C0A58">
              <w:rPr>
                <w:rFonts w:ascii="Times New Roman" w:hAnsi="Times New Roman" w:cs="Times New Roman"/>
                <w:b/>
                <w:sz w:val="24"/>
                <w:szCs w:val="24"/>
              </w:rPr>
              <w:t>Ë</w:t>
            </w:r>
            <w:r w:rsidR="007F0159" w:rsidRPr="00376DA2">
              <w:rPr>
                <w:rFonts w:ascii="Times New Roman" w:hAnsi="Times New Roman" w:cs="Times New Roman"/>
                <w:b/>
                <w:sz w:val="24"/>
                <w:szCs w:val="24"/>
              </w:rPr>
              <w:t>S SEKTORI</w:t>
            </w:r>
            <w:r w:rsidRPr="00376DA2">
              <w:rPr>
                <w:rFonts w:ascii="Times New Roman" w:hAnsi="Times New Roman" w:cs="Times New Roman"/>
                <w:b/>
                <w:sz w:val="24"/>
                <w:szCs w:val="24"/>
              </w:rPr>
              <w:t>)</w:t>
            </w:r>
          </w:p>
        </w:tc>
      </w:tr>
    </w:tbl>
    <w:p w:rsidR="00A94D62" w:rsidRDefault="00A94D62" w:rsidP="00D91BEC">
      <w:pPr>
        <w:spacing w:after="0" w:line="276" w:lineRule="auto"/>
        <w:jc w:val="center"/>
        <w:rPr>
          <w:rFonts w:ascii="Times New Roman" w:hAnsi="Times New Roman" w:cs="Times New Roman"/>
          <w:b/>
          <w:sz w:val="24"/>
          <w:szCs w:val="24"/>
        </w:rPr>
      </w:pPr>
    </w:p>
    <w:p w:rsidR="001E09A3" w:rsidRDefault="001E09A3" w:rsidP="00D91BEC">
      <w:pPr>
        <w:spacing w:after="0" w:line="276" w:lineRule="auto"/>
        <w:jc w:val="center"/>
        <w:rPr>
          <w:rFonts w:ascii="Times New Roman" w:hAnsi="Times New Roman" w:cs="Times New Roman"/>
          <w:b/>
          <w:sz w:val="24"/>
          <w:szCs w:val="24"/>
        </w:rPr>
      </w:pPr>
    </w:p>
    <w:p w:rsidR="00F277B3" w:rsidRPr="00376DA2" w:rsidRDefault="004F5169" w:rsidP="00D91BEC">
      <w:pPr>
        <w:spacing w:after="0" w:line="276" w:lineRule="auto"/>
        <w:jc w:val="center"/>
        <w:rPr>
          <w:rFonts w:ascii="Times New Roman" w:hAnsi="Times New Roman" w:cs="Times New Roman"/>
          <w:i/>
          <w:sz w:val="24"/>
          <w:szCs w:val="24"/>
          <w:u w:val="single"/>
        </w:rPr>
      </w:pPr>
      <w:r w:rsidRPr="00376DA2">
        <w:rPr>
          <w:rFonts w:ascii="Times New Roman" w:hAnsi="Times New Roman" w:cs="Times New Roman"/>
          <w:b/>
          <w:sz w:val="24"/>
          <w:szCs w:val="24"/>
        </w:rPr>
        <w:t>Lloji i</w:t>
      </w:r>
      <w:r w:rsidR="00D91BEC" w:rsidRPr="00376DA2">
        <w:rPr>
          <w:rFonts w:ascii="Times New Roman" w:hAnsi="Times New Roman" w:cs="Times New Roman"/>
          <w:b/>
          <w:sz w:val="24"/>
          <w:szCs w:val="24"/>
        </w:rPr>
        <w:t xml:space="preserve"> diplom</w:t>
      </w:r>
      <w:r w:rsidR="005A03F1" w:rsidRPr="00376DA2">
        <w:rPr>
          <w:rFonts w:ascii="Times New Roman" w:hAnsi="Times New Roman" w:cs="Times New Roman"/>
          <w:b/>
          <w:sz w:val="24"/>
          <w:szCs w:val="24"/>
        </w:rPr>
        <w:t>ë</w:t>
      </w:r>
      <w:r w:rsidR="00D91BEC" w:rsidRPr="00376DA2">
        <w:rPr>
          <w:rFonts w:ascii="Times New Roman" w:hAnsi="Times New Roman" w:cs="Times New Roman"/>
          <w:b/>
          <w:sz w:val="24"/>
          <w:szCs w:val="24"/>
        </w:rPr>
        <w:t>s</w:t>
      </w:r>
      <w:r w:rsidR="000D022E" w:rsidRPr="00376DA2">
        <w:rPr>
          <w:rFonts w:ascii="Times New Roman" w:hAnsi="Times New Roman" w:cs="Times New Roman"/>
          <w:i/>
          <w:sz w:val="24"/>
          <w:szCs w:val="24"/>
          <w:u w:val="single"/>
        </w:rPr>
        <w:t>:</w:t>
      </w:r>
      <w:r w:rsidR="00D91BEC" w:rsidRPr="00376DA2">
        <w:rPr>
          <w:rFonts w:ascii="Times New Roman" w:hAnsi="Times New Roman" w:cs="Times New Roman"/>
          <w:i/>
          <w:sz w:val="24"/>
          <w:szCs w:val="24"/>
          <w:u w:val="single"/>
        </w:rPr>
        <w:t>“</w:t>
      </w:r>
      <w:r w:rsidR="00BE67E2">
        <w:rPr>
          <w:rFonts w:ascii="Times New Roman" w:hAnsi="Times New Roman" w:cs="Times New Roman"/>
          <w:i/>
          <w:sz w:val="24"/>
          <w:szCs w:val="24"/>
          <w:u w:val="single"/>
        </w:rPr>
        <w:t>SHKENCAT</w:t>
      </w:r>
      <w:r w:rsidR="003C6786">
        <w:rPr>
          <w:rFonts w:ascii="Times New Roman" w:hAnsi="Times New Roman" w:cs="Times New Roman"/>
          <w:i/>
          <w:sz w:val="24"/>
          <w:szCs w:val="24"/>
          <w:u w:val="single"/>
        </w:rPr>
        <w:t xml:space="preserve"> </w:t>
      </w:r>
      <w:r w:rsidR="00235D25">
        <w:rPr>
          <w:rFonts w:ascii="Times New Roman" w:hAnsi="Times New Roman" w:cs="Times New Roman"/>
          <w:i/>
          <w:sz w:val="24"/>
          <w:szCs w:val="24"/>
          <w:u w:val="single"/>
        </w:rPr>
        <w:t>EKONOMIKE</w:t>
      </w:r>
      <w:r w:rsidR="00A94D62">
        <w:rPr>
          <w:rFonts w:ascii="Times New Roman" w:hAnsi="Times New Roman" w:cs="Times New Roman"/>
          <w:i/>
          <w:sz w:val="24"/>
          <w:szCs w:val="24"/>
          <w:u w:val="single"/>
        </w:rPr>
        <w:t xml:space="preserve">, </w:t>
      </w:r>
      <w:r w:rsidR="009E6522">
        <w:rPr>
          <w:rFonts w:ascii="Times New Roman" w:hAnsi="Times New Roman" w:cs="Times New Roman"/>
          <w:i/>
          <w:sz w:val="24"/>
          <w:szCs w:val="24"/>
          <w:u w:val="single"/>
        </w:rPr>
        <w:t>INXHINIERIKE,</w:t>
      </w:r>
      <w:r w:rsidR="00A94D62" w:rsidRPr="009E6522">
        <w:rPr>
          <w:rFonts w:ascii="Times New Roman" w:hAnsi="Times New Roman" w:cs="Times New Roman"/>
          <w:i/>
          <w:sz w:val="24"/>
          <w:szCs w:val="24"/>
          <w:u w:val="single"/>
          <w:shd w:val="clear" w:color="auto" w:fill="FFFFFF"/>
        </w:rPr>
        <w:t xml:space="preserve"> SHOQËRORE</w:t>
      </w:r>
      <w:r w:rsidR="001E09A3">
        <w:rPr>
          <w:rFonts w:ascii="Times New Roman" w:hAnsi="Times New Roman" w:cs="Times New Roman"/>
          <w:i/>
          <w:sz w:val="24"/>
          <w:szCs w:val="24"/>
          <w:u w:val="single"/>
          <w:shd w:val="clear" w:color="auto" w:fill="FFFFFF"/>
        </w:rPr>
        <w:t xml:space="preserve">, </w:t>
      </w:r>
      <w:r w:rsidR="00A94D62" w:rsidRPr="009E6522">
        <w:rPr>
          <w:rFonts w:ascii="Times New Roman" w:hAnsi="Times New Roman" w:cs="Times New Roman"/>
          <w:i/>
          <w:sz w:val="24"/>
          <w:szCs w:val="24"/>
          <w:u w:val="single"/>
        </w:rPr>
        <w:t>”</w:t>
      </w:r>
    </w:p>
    <w:p w:rsidR="006E68A5" w:rsidRDefault="00D91BEC" w:rsidP="00341657">
      <w:pPr>
        <w:spacing w:after="0" w:line="276" w:lineRule="auto"/>
        <w:jc w:val="center"/>
        <w:rPr>
          <w:rFonts w:ascii="Times New Roman" w:hAnsi="Times New Roman" w:cs="Times New Roman"/>
          <w:i/>
          <w:sz w:val="24"/>
          <w:szCs w:val="24"/>
          <w:u w:val="single"/>
        </w:rPr>
      </w:pPr>
      <w:r w:rsidRPr="00376DA2">
        <w:rPr>
          <w:rFonts w:ascii="Times New Roman" w:hAnsi="Times New Roman" w:cs="Times New Roman"/>
          <w:b/>
          <w:sz w:val="24"/>
          <w:szCs w:val="24"/>
        </w:rPr>
        <w:t>Niveli minimal</w:t>
      </w:r>
      <w:r w:rsidR="00AB4071" w:rsidRPr="00376DA2">
        <w:rPr>
          <w:rFonts w:ascii="Times New Roman" w:hAnsi="Times New Roman" w:cs="Times New Roman"/>
          <w:b/>
          <w:sz w:val="24"/>
          <w:szCs w:val="24"/>
        </w:rPr>
        <w:t xml:space="preserve"> i</w:t>
      </w:r>
      <w:r w:rsidR="00007B85" w:rsidRPr="00376DA2">
        <w:rPr>
          <w:rFonts w:ascii="Times New Roman" w:hAnsi="Times New Roman" w:cs="Times New Roman"/>
          <w:b/>
          <w:sz w:val="24"/>
          <w:szCs w:val="24"/>
        </w:rPr>
        <w:t xml:space="preserve"> diplom</w:t>
      </w:r>
      <w:r w:rsidR="005A03F1" w:rsidRPr="00376DA2">
        <w:rPr>
          <w:rFonts w:ascii="Times New Roman" w:hAnsi="Times New Roman" w:cs="Times New Roman"/>
          <w:b/>
          <w:sz w:val="24"/>
          <w:szCs w:val="24"/>
        </w:rPr>
        <w:t>ë</w:t>
      </w:r>
      <w:r w:rsidR="000D022E" w:rsidRPr="00376DA2">
        <w:rPr>
          <w:rFonts w:ascii="Times New Roman" w:hAnsi="Times New Roman" w:cs="Times New Roman"/>
          <w:b/>
          <w:sz w:val="24"/>
          <w:szCs w:val="24"/>
        </w:rPr>
        <w:t>s</w:t>
      </w:r>
      <w:r w:rsidR="000D022E" w:rsidRPr="00376DA2">
        <w:rPr>
          <w:rFonts w:ascii="Times New Roman" w:hAnsi="Times New Roman" w:cs="Times New Roman"/>
          <w:i/>
          <w:sz w:val="24"/>
          <w:szCs w:val="24"/>
          <w:u w:val="single"/>
        </w:rPr>
        <w:t>:“</w:t>
      </w:r>
      <w:r w:rsidR="00E9157E" w:rsidRPr="00376DA2">
        <w:rPr>
          <w:rFonts w:ascii="Times New Roman" w:hAnsi="Times New Roman" w:cs="Times New Roman"/>
          <w:i/>
          <w:sz w:val="24"/>
          <w:szCs w:val="24"/>
          <w:u w:val="single"/>
        </w:rPr>
        <w:t>MASTER SHKENCOR</w:t>
      </w:r>
      <w:r w:rsidRPr="00376DA2">
        <w:rPr>
          <w:rFonts w:ascii="Times New Roman" w:hAnsi="Times New Roman" w:cs="Times New Roman"/>
          <w:i/>
          <w:sz w:val="24"/>
          <w:szCs w:val="24"/>
          <w:u w:val="single"/>
        </w:rPr>
        <w:t>”</w:t>
      </w:r>
    </w:p>
    <w:p w:rsidR="0040412B" w:rsidRPr="00376DA2" w:rsidRDefault="0040412B" w:rsidP="00341657">
      <w:pPr>
        <w:spacing w:after="0" w:line="276" w:lineRule="auto"/>
        <w:jc w:val="center"/>
        <w:rPr>
          <w:rFonts w:ascii="Times New Roman" w:hAnsi="Times New Roman" w:cs="Times New Roman"/>
          <w:i/>
          <w:sz w:val="24"/>
          <w:szCs w:val="24"/>
          <w:u w:val="single"/>
        </w:rPr>
      </w:pPr>
    </w:p>
    <w:p w:rsidR="006E68A5" w:rsidRDefault="006E68A5" w:rsidP="00A66A67">
      <w:pPr>
        <w:autoSpaceDE w:val="0"/>
        <w:autoSpaceDN w:val="0"/>
        <w:adjustRightInd w:val="0"/>
        <w:spacing w:after="0"/>
        <w:ind w:firstLine="360"/>
        <w:jc w:val="both"/>
        <w:rPr>
          <w:rFonts w:ascii="Times New Roman" w:hAnsi="Times New Roman" w:cs="Times New Roman"/>
          <w:bCs/>
          <w:sz w:val="24"/>
          <w:szCs w:val="24"/>
        </w:rPr>
      </w:pPr>
      <w:r w:rsidRPr="00376DA2">
        <w:rPr>
          <w:rFonts w:ascii="Times New Roman" w:hAnsi="Times New Roman" w:cs="Times New Roman"/>
          <w:bCs/>
          <w:sz w:val="24"/>
          <w:szCs w:val="24"/>
        </w:rPr>
        <w:t>Në zbatim të Ligjit nr.152/2013, datë 30</w:t>
      </w:r>
      <w:r w:rsidR="00320BDD" w:rsidRPr="00376DA2">
        <w:rPr>
          <w:rFonts w:ascii="Times New Roman" w:hAnsi="Times New Roman" w:cs="Times New Roman"/>
          <w:bCs/>
          <w:sz w:val="24"/>
          <w:szCs w:val="24"/>
        </w:rPr>
        <w:t>.05.2013 “Për nëpunësin civil”</w:t>
      </w:r>
      <w:r w:rsidR="009E7322">
        <w:rPr>
          <w:rFonts w:ascii="Times New Roman" w:hAnsi="Times New Roman" w:cs="Times New Roman"/>
          <w:bCs/>
          <w:sz w:val="24"/>
          <w:szCs w:val="24"/>
        </w:rPr>
        <w:t xml:space="preserve">, </w:t>
      </w:r>
      <w:r w:rsidRPr="00376DA2">
        <w:rPr>
          <w:rFonts w:ascii="Times New Roman" w:hAnsi="Times New Roman" w:cs="Times New Roman"/>
          <w:bCs/>
          <w:sz w:val="24"/>
          <w:szCs w:val="24"/>
        </w:rPr>
        <w:t>Kreu V “l</w:t>
      </w:r>
      <w:r w:rsidR="005A03F1" w:rsidRPr="00376DA2">
        <w:rPr>
          <w:rFonts w:ascii="Times New Roman" w:hAnsi="Times New Roman" w:cs="Times New Roman"/>
          <w:bCs/>
          <w:sz w:val="24"/>
          <w:szCs w:val="24"/>
        </w:rPr>
        <w:t>ë</w:t>
      </w:r>
      <w:r w:rsidRPr="00376DA2">
        <w:rPr>
          <w:rFonts w:ascii="Times New Roman" w:hAnsi="Times New Roman" w:cs="Times New Roman"/>
          <w:bCs/>
          <w:sz w:val="24"/>
          <w:szCs w:val="24"/>
        </w:rPr>
        <w:t>vizja paralele dhe ngritja n</w:t>
      </w:r>
      <w:r w:rsidR="005A03F1" w:rsidRPr="00376DA2">
        <w:rPr>
          <w:rFonts w:ascii="Times New Roman" w:hAnsi="Times New Roman" w:cs="Times New Roman"/>
          <w:bCs/>
          <w:sz w:val="24"/>
          <w:szCs w:val="24"/>
        </w:rPr>
        <w:t>ë</w:t>
      </w:r>
      <w:r w:rsidRPr="00376DA2">
        <w:rPr>
          <w:rFonts w:ascii="Times New Roman" w:hAnsi="Times New Roman" w:cs="Times New Roman"/>
          <w:bCs/>
          <w:sz w:val="24"/>
          <w:szCs w:val="24"/>
        </w:rPr>
        <w:t xml:space="preserve"> detyr</w:t>
      </w:r>
      <w:r w:rsidR="005A03F1" w:rsidRPr="00376DA2">
        <w:rPr>
          <w:rFonts w:ascii="Times New Roman" w:hAnsi="Times New Roman" w:cs="Times New Roman"/>
          <w:bCs/>
          <w:sz w:val="24"/>
          <w:szCs w:val="24"/>
        </w:rPr>
        <w:t>ë</w:t>
      </w:r>
      <w:r w:rsidR="009E7322">
        <w:rPr>
          <w:rFonts w:ascii="Times New Roman" w:hAnsi="Times New Roman" w:cs="Times New Roman"/>
          <w:bCs/>
          <w:sz w:val="24"/>
          <w:szCs w:val="24"/>
        </w:rPr>
        <w:t>” neni</w:t>
      </w:r>
      <w:r w:rsidR="00320BDD" w:rsidRPr="00376DA2">
        <w:rPr>
          <w:rFonts w:ascii="Times New Roman" w:hAnsi="Times New Roman" w:cs="Times New Roman"/>
          <w:bCs/>
          <w:sz w:val="24"/>
          <w:szCs w:val="24"/>
        </w:rPr>
        <w:t xml:space="preserve"> 26</w:t>
      </w:r>
      <w:r w:rsidR="009E7322">
        <w:rPr>
          <w:rFonts w:ascii="Times New Roman" w:hAnsi="Times New Roman" w:cs="Times New Roman"/>
          <w:bCs/>
          <w:sz w:val="24"/>
          <w:szCs w:val="24"/>
        </w:rPr>
        <w:t xml:space="preserve"> dhe Kreu IV “pranimi n</w:t>
      </w:r>
      <w:r w:rsidR="0091599A">
        <w:rPr>
          <w:rFonts w:ascii="Times New Roman" w:hAnsi="Times New Roman" w:cs="Times New Roman"/>
          <w:bCs/>
          <w:sz w:val="24"/>
          <w:szCs w:val="24"/>
        </w:rPr>
        <w:t>ë</w:t>
      </w:r>
      <w:r w:rsidR="009E7322">
        <w:rPr>
          <w:rFonts w:ascii="Times New Roman" w:hAnsi="Times New Roman" w:cs="Times New Roman"/>
          <w:bCs/>
          <w:sz w:val="24"/>
          <w:szCs w:val="24"/>
        </w:rPr>
        <w:t xml:space="preserve"> sh</w:t>
      </w:r>
      <w:r w:rsidR="0091599A">
        <w:rPr>
          <w:rFonts w:ascii="Times New Roman" w:hAnsi="Times New Roman" w:cs="Times New Roman"/>
          <w:bCs/>
          <w:sz w:val="24"/>
          <w:szCs w:val="24"/>
        </w:rPr>
        <w:t>ë</w:t>
      </w:r>
      <w:r w:rsidR="009E7322">
        <w:rPr>
          <w:rFonts w:ascii="Times New Roman" w:hAnsi="Times New Roman" w:cs="Times New Roman"/>
          <w:bCs/>
          <w:sz w:val="24"/>
          <w:szCs w:val="24"/>
        </w:rPr>
        <w:t>rbimin civil” neni 22</w:t>
      </w:r>
      <w:r w:rsidRPr="00376DA2">
        <w:rPr>
          <w:rFonts w:ascii="Times New Roman" w:hAnsi="Times New Roman" w:cs="Times New Roman"/>
          <w:bCs/>
          <w:sz w:val="24"/>
          <w:szCs w:val="24"/>
        </w:rPr>
        <w:t>;  Vendimit të</w:t>
      </w:r>
      <w:r w:rsidR="00CE0B09" w:rsidRPr="00376DA2">
        <w:rPr>
          <w:rFonts w:ascii="Times New Roman" w:hAnsi="Times New Roman" w:cs="Times New Roman"/>
          <w:bCs/>
          <w:sz w:val="24"/>
          <w:szCs w:val="24"/>
        </w:rPr>
        <w:t xml:space="preserve"> K</w:t>
      </w:r>
      <w:r w:rsidR="005A03F1" w:rsidRPr="00376DA2">
        <w:rPr>
          <w:rFonts w:ascii="Times New Roman" w:hAnsi="Times New Roman" w:cs="Times New Roman"/>
          <w:bCs/>
          <w:sz w:val="24"/>
          <w:szCs w:val="24"/>
        </w:rPr>
        <w:t>ë</w:t>
      </w:r>
      <w:r w:rsidR="004F6716">
        <w:rPr>
          <w:rFonts w:ascii="Times New Roman" w:hAnsi="Times New Roman" w:cs="Times New Roman"/>
          <w:bCs/>
          <w:sz w:val="24"/>
          <w:szCs w:val="24"/>
        </w:rPr>
        <w:t>shillit të Ministrave nr.242</w:t>
      </w:r>
      <w:r w:rsidRPr="00376DA2">
        <w:rPr>
          <w:rFonts w:ascii="Times New Roman" w:hAnsi="Times New Roman" w:cs="Times New Roman"/>
          <w:bCs/>
          <w:sz w:val="24"/>
          <w:szCs w:val="24"/>
        </w:rPr>
        <w:t xml:space="preserve">, datë 18.03.2015 “Për </w:t>
      </w:r>
      <w:r w:rsidR="00A75917">
        <w:rPr>
          <w:rFonts w:ascii="Times New Roman" w:hAnsi="Times New Roman" w:cs="Times New Roman"/>
          <w:bCs/>
          <w:sz w:val="24"/>
          <w:szCs w:val="24"/>
        </w:rPr>
        <w:t>plot</w:t>
      </w:r>
      <w:r w:rsidR="00797886">
        <w:rPr>
          <w:rFonts w:ascii="Times New Roman" w:hAnsi="Times New Roman" w:cs="Times New Roman"/>
          <w:bCs/>
          <w:sz w:val="24"/>
          <w:szCs w:val="24"/>
        </w:rPr>
        <w:t>ë</w:t>
      </w:r>
      <w:r w:rsidR="00A75917">
        <w:rPr>
          <w:rFonts w:ascii="Times New Roman" w:hAnsi="Times New Roman" w:cs="Times New Roman"/>
          <w:bCs/>
          <w:sz w:val="24"/>
          <w:szCs w:val="24"/>
        </w:rPr>
        <w:t>simin e vendeve t</w:t>
      </w:r>
      <w:r w:rsidR="00797886">
        <w:rPr>
          <w:rFonts w:ascii="Times New Roman" w:hAnsi="Times New Roman" w:cs="Times New Roman"/>
          <w:bCs/>
          <w:sz w:val="24"/>
          <w:szCs w:val="24"/>
        </w:rPr>
        <w:t>ë</w:t>
      </w:r>
      <w:r w:rsidR="00A75917">
        <w:rPr>
          <w:rFonts w:ascii="Times New Roman" w:hAnsi="Times New Roman" w:cs="Times New Roman"/>
          <w:bCs/>
          <w:sz w:val="24"/>
          <w:szCs w:val="24"/>
        </w:rPr>
        <w:t xml:space="preserve"> lira n</w:t>
      </w:r>
      <w:r w:rsidR="00797886">
        <w:rPr>
          <w:rFonts w:ascii="Times New Roman" w:hAnsi="Times New Roman" w:cs="Times New Roman"/>
          <w:bCs/>
          <w:sz w:val="24"/>
          <w:szCs w:val="24"/>
        </w:rPr>
        <w:t>ë</w:t>
      </w:r>
      <w:r w:rsidR="00A75917">
        <w:rPr>
          <w:rFonts w:ascii="Times New Roman" w:hAnsi="Times New Roman" w:cs="Times New Roman"/>
          <w:bCs/>
          <w:sz w:val="24"/>
          <w:szCs w:val="24"/>
        </w:rPr>
        <w:t xml:space="preserve"> kategorin</w:t>
      </w:r>
      <w:r w:rsidR="00797886">
        <w:rPr>
          <w:rFonts w:ascii="Times New Roman" w:hAnsi="Times New Roman" w:cs="Times New Roman"/>
          <w:bCs/>
          <w:sz w:val="24"/>
          <w:szCs w:val="24"/>
        </w:rPr>
        <w:t>ë</w:t>
      </w:r>
      <w:r w:rsidR="00A75917">
        <w:rPr>
          <w:rFonts w:ascii="Times New Roman" w:hAnsi="Times New Roman" w:cs="Times New Roman"/>
          <w:bCs/>
          <w:sz w:val="24"/>
          <w:szCs w:val="24"/>
        </w:rPr>
        <w:t xml:space="preserve"> e ul</w:t>
      </w:r>
      <w:r w:rsidR="00797886">
        <w:rPr>
          <w:rFonts w:ascii="Times New Roman" w:hAnsi="Times New Roman" w:cs="Times New Roman"/>
          <w:bCs/>
          <w:sz w:val="24"/>
          <w:szCs w:val="24"/>
        </w:rPr>
        <w:t>ë</w:t>
      </w:r>
      <w:r w:rsidR="00A75917">
        <w:rPr>
          <w:rFonts w:ascii="Times New Roman" w:hAnsi="Times New Roman" w:cs="Times New Roman"/>
          <w:bCs/>
          <w:sz w:val="24"/>
          <w:szCs w:val="24"/>
        </w:rPr>
        <w:t>t dhe t</w:t>
      </w:r>
      <w:r w:rsidR="00797886">
        <w:rPr>
          <w:rFonts w:ascii="Times New Roman" w:hAnsi="Times New Roman" w:cs="Times New Roman"/>
          <w:bCs/>
          <w:sz w:val="24"/>
          <w:szCs w:val="24"/>
        </w:rPr>
        <w:t>ë</w:t>
      </w:r>
      <w:r w:rsidR="00A75917">
        <w:rPr>
          <w:rFonts w:ascii="Times New Roman" w:hAnsi="Times New Roman" w:cs="Times New Roman"/>
          <w:bCs/>
          <w:sz w:val="24"/>
          <w:szCs w:val="24"/>
        </w:rPr>
        <w:t xml:space="preserve"> mesme drejtuese</w:t>
      </w:r>
      <w:r w:rsidR="00504232">
        <w:rPr>
          <w:rFonts w:ascii="Times New Roman" w:hAnsi="Times New Roman" w:cs="Times New Roman"/>
          <w:bCs/>
          <w:sz w:val="24"/>
          <w:szCs w:val="24"/>
        </w:rPr>
        <w:t xml:space="preserve">” </w:t>
      </w:r>
      <w:r w:rsidR="004F6716">
        <w:rPr>
          <w:rFonts w:ascii="Times New Roman" w:hAnsi="Times New Roman" w:cs="Times New Roman"/>
          <w:bCs/>
          <w:sz w:val="24"/>
          <w:szCs w:val="24"/>
        </w:rPr>
        <w:t>(ndryshuar me VKM nr.748</w:t>
      </w:r>
      <w:r w:rsidR="000F18BD">
        <w:rPr>
          <w:rFonts w:ascii="Times New Roman" w:hAnsi="Times New Roman" w:cs="Times New Roman"/>
          <w:bCs/>
          <w:sz w:val="24"/>
          <w:szCs w:val="24"/>
        </w:rPr>
        <w:t>, dat</w:t>
      </w:r>
      <w:r w:rsidR="0091599A">
        <w:rPr>
          <w:rFonts w:ascii="Times New Roman" w:hAnsi="Times New Roman" w:cs="Times New Roman"/>
          <w:bCs/>
          <w:sz w:val="24"/>
          <w:szCs w:val="24"/>
        </w:rPr>
        <w:t>ë</w:t>
      </w:r>
      <w:r w:rsidR="000F18BD">
        <w:rPr>
          <w:rFonts w:ascii="Times New Roman" w:hAnsi="Times New Roman" w:cs="Times New Roman"/>
          <w:bCs/>
          <w:sz w:val="24"/>
          <w:szCs w:val="24"/>
        </w:rPr>
        <w:t xml:space="preserve"> 19.12.2018) </w:t>
      </w:r>
      <w:r w:rsidR="00504232">
        <w:rPr>
          <w:rFonts w:ascii="Times New Roman" w:hAnsi="Times New Roman" w:cs="Times New Roman"/>
          <w:bCs/>
          <w:sz w:val="24"/>
          <w:szCs w:val="24"/>
        </w:rPr>
        <w:t>Kreu II dhe Kreu I</w:t>
      </w:r>
      <w:r w:rsidR="00C803D5" w:rsidRPr="00376DA2">
        <w:rPr>
          <w:rFonts w:ascii="Times New Roman" w:hAnsi="Times New Roman" w:cs="Times New Roman"/>
          <w:bCs/>
          <w:sz w:val="24"/>
          <w:szCs w:val="24"/>
        </w:rPr>
        <w:t xml:space="preserve">II; </w:t>
      </w:r>
      <w:r w:rsidR="00A66A67">
        <w:rPr>
          <w:rFonts w:ascii="Times New Roman" w:hAnsi="Times New Roman" w:cs="Times New Roman"/>
          <w:bCs/>
          <w:sz w:val="24"/>
          <w:szCs w:val="24"/>
        </w:rPr>
        <w:t>Vendimit të Këshillit të Ministrave nr.243, datë 18.03.2015 “Për pranimin, lë</w:t>
      </w:r>
      <w:r w:rsidR="00A66A67" w:rsidRPr="00F41C5D">
        <w:rPr>
          <w:rFonts w:ascii="Times New Roman" w:hAnsi="Times New Roman" w:cs="Times New Roman"/>
          <w:bCs/>
          <w:sz w:val="24"/>
          <w:szCs w:val="24"/>
        </w:rPr>
        <w:t>vizjen paral</w:t>
      </w:r>
      <w:r w:rsidR="00A66A67">
        <w:rPr>
          <w:rFonts w:ascii="Times New Roman" w:hAnsi="Times New Roman" w:cs="Times New Roman"/>
          <w:bCs/>
          <w:sz w:val="24"/>
          <w:szCs w:val="24"/>
        </w:rPr>
        <w:t xml:space="preserve">ele, periudhën e provës dhe emërimin në kategorinë ekzekutive” (i ndryshuar) Kreu II; </w:t>
      </w:r>
      <w:r w:rsidR="00C803D5" w:rsidRPr="00376DA2">
        <w:rPr>
          <w:rFonts w:ascii="Times New Roman" w:hAnsi="Times New Roman" w:cs="Times New Roman"/>
          <w:bCs/>
          <w:sz w:val="24"/>
          <w:szCs w:val="24"/>
        </w:rPr>
        <w:t>Vendimit t</w:t>
      </w:r>
      <w:r w:rsidR="005A03F1" w:rsidRPr="00376DA2">
        <w:rPr>
          <w:rFonts w:ascii="Times New Roman" w:hAnsi="Times New Roman" w:cs="Times New Roman"/>
          <w:bCs/>
          <w:sz w:val="24"/>
          <w:szCs w:val="24"/>
        </w:rPr>
        <w:t>ë</w:t>
      </w:r>
      <w:r w:rsidR="00C803D5" w:rsidRPr="00376DA2">
        <w:rPr>
          <w:rFonts w:ascii="Times New Roman" w:hAnsi="Times New Roman" w:cs="Times New Roman"/>
          <w:bCs/>
          <w:sz w:val="24"/>
          <w:szCs w:val="24"/>
        </w:rPr>
        <w:t xml:space="preserve"> K</w:t>
      </w:r>
      <w:r w:rsidR="005A03F1" w:rsidRPr="00376DA2">
        <w:rPr>
          <w:rFonts w:ascii="Times New Roman" w:hAnsi="Times New Roman" w:cs="Times New Roman"/>
          <w:bCs/>
          <w:sz w:val="24"/>
          <w:szCs w:val="24"/>
        </w:rPr>
        <w:t>ë</w:t>
      </w:r>
      <w:r w:rsidR="00C803D5" w:rsidRPr="00376DA2">
        <w:rPr>
          <w:rFonts w:ascii="Times New Roman" w:hAnsi="Times New Roman" w:cs="Times New Roman"/>
          <w:bCs/>
          <w:sz w:val="24"/>
          <w:szCs w:val="24"/>
        </w:rPr>
        <w:t>shillit t</w:t>
      </w:r>
      <w:r w:rsidR="005A03F1" w:rsidRPr="00376DA2">
        <w:rPr>
          <w:rFonts w:ascii="Times New Roman" w:hAnsi="Times New Roman" w:cs="Times New Roman"/>
          <w:bCs/>
          <w:sz w:val="24"/>
          <w:szCs w:val="24"/>
        </w:rPr>
        <w:t>ë</w:t>
      </w:r>
      <w:r w:rsidR="00C803D5" w:rsidRPr="00376DA2">
        <w:rPr>
          <w:rFonts w:ascii="Times New Roman" w:hAnsi="Times New Roman" w:cs="Times New Roman"/>
          <w:bCs/>
          <w:sz w:val="24"/>
          <w:szCs w:val="24"/>
        </w:rPr>
        <w:t xml:space="preserve"> Ministrave nr.351, dat</w:t>
      </w:r>
      <w:r w:rsidR="005A03F1" w:rsidRPr="00376DA2">
        <w:rPr>
          <w:rFonts w:ascii="Times New Roman" w:hAnsi="Times New Roman" w:cs="Times New Roman"/>
          <w:bCs/>
          <w:sz w:val="24"/>
          <w:szCs w:val="24"/>
        </w:rPr>
        <w:t>ë</w:t>
      </w:r>
      <w:r w:rsidR="00C803D5" w:rsidRPr="00376DA2">
        <w:rPr>
          <w:rFonts w:ascii="Times New Roman" w:hAnsi="Times New Roman" w:cs="Times New Roman"/>
          <w:bCs/>
          <w:sz w:val="24"/>
          <w:szCs w:val="24"/>
        </w:rPr>
        <w:t xml:space="preserve"> 11.05.2016 “P</w:t>
      </w:r>
      <w:r w:rsidR="005A03F1" w:rsidRPr="00376DA2">
        <w:rPr>
          <w:rFonts w:ascii="Times New Roman" w:hAnsi="Times New Roman" w:cs="Times New Roman"/>
          <w:bCs/>
          <w:sz w:val="24"/>
          <w:szCs w:val="24"/>
        </w:rPr>
        <w:t>ë</w:t>
      </w:r>
      <w:r w:rsidR="00C803D5" w:rsidRPr="00376DA2">
        <w:rPr>
          <w:rFonts w:ascii="Times New Roman" w:hAnsi="Times New Roman" w:cs="Times New Roman"/>
          <w:bCs/>
          <w:sz w:val="24"/>
          <w:szCs w:val="24"/>
        </w:rPr>
        <w:t>r p</w:t>
      </w:r>
      <w:r w:rsidR="005A03F1" w:rsidRPr="00376DA2">
        <w:rPr>
          <w:rFonts w:ascii="Times New Roman" w:hAnsi="Times New Roman" w:cs="Times New Roman"/>
          <w:bCs/>
          <w:sz w:val="24"/>
          <w:szCs w:val="24"/>
        </w:rPr>
        <w:t>ë</w:t>
      </w:r>
      <w:r w:rsidR="00C803D5" w:rsidRPr="00376DA2">
        <w:rPr>
          <w:rFonts w:ascii="Times New Roman" w:hAnsi="Times New Roman" w:cs="Times New Roman"/>
          <w:bCs/>
          <w:sz w:val="24"/>
          <w:szCs w:val="24"/>
        </w:rPr>
        <w:t>rshkrimin dhe klasifikimin e pozicioneve t</w:t>
      </w:r>
      <w:r w:rsidR="005A03F1" w:rsidRPr="00376DA2">
        <w:rPr>
          <w:rFonts w:ascii="Times New Roman" w:hAnsi="Times New Roman" w:cs="Times New Roman"/>
          <w:bCs/>
          <w:sz w:val="24"/>
          <w:szCs w:val="24"/>
        </w:rPr>
        <w:t>ë</w:t>
      </w:r>
      <w:r w:rsidR="00C803D5" w:rsidRPr="00376DA2">
        <w:rPr>
          <w:rFonts w:ascii="Times New Roman" w:hAnsi="Times New Roman" w:cs="Times New Roman"/>
          <w:bCs/>
          <w:sz w:val="24"/>
          <w:szCs w:val="24"/>
        </w:rPr>
        <w:t xml:space="preserve"> pun</w:t>
      </w:r>
      <w:r w:rsidR="005A03F1" w:rsidRPr="00376DA2">
        <w:rPr>
          <w:rFonts w:ascii="Times New Roman" w:hAnsi="Times New Roman" w:cs="Times New Roman"/>
          <w:bCs/>
          <w:sz w:val="24"/>
          <w:szCs w:val="24"/>
        </w:rPr>
        <w:t>ë</w:t>
      </w:r>
      <w:r w:rsidR="00C803D5" w:rsidRPr="00376DA2">
        <w:rPr>
          <w:rFonts w:ascii="Times New Roman" w:hAnsi="Times New Roman" w:cs="Times New Roman"/>
          <w:bCs/>
          <w:sz w:val="24"/>
          <w:szCs w:val="24"/>
        </w:rPr>
        <w:t>s n</w:t>
      </w:r>
      <w:r w:rsidR="005A03F1" w:rsidRPr="00376DA2">
        <w:rPr>
          <w:rFonts w:ascii="Times New Roman" w:hAnsi="Times New Roman" w:cs="Times New Roman"/>
          <w:bCs/>
          <w:sz w:val="24"/>
          <w:szCs w:val="24"/>
        </w:rPr>
        <w:t>ë</w:t>
      </w:r>
      <w:r w:rsidR="00C803D5" w:rsidRPr="00376DA2">
        <w:rPr>
          <w:rFonts w:ascii="Times New Roman" w:hAnsi="Times New Roman" w:cs="Times New Roman"/>
          <w:bCs/>
          <w:sz w:val="24"/>
          <w:szCs w:val="24"/>
        </w:rPr>
        <w:t xml:space="preserve"> Institutcionet e Ad</w:t>
      </w:r>
      <w:r w:rsidR="00CE0B09" w:rsidRPr="00376DA2">
        <w:rPr>
          <w:rFonts w:ascii="Times New Roman" w:hAnsi="Times New Roman" w:cs="Times New Roman"/>
          <w:bCs/>
          <w:sz w:val="24"/>
          <w:szCs w:val="24"/>
        </w:rPr>
        <w:t>ministrat</w:t>
      </w:r>
      <w:r w:rsidR="005A03F1" w:rsidRPr="00376DA2">
        <w:rPr>
          <w:rFonts w:ascii="Times New Roman" w:hAnsi="Times New Roman" w:cs="Times New Roman"/>
          <w:bCs/>
          <w:sz w:val="24"/>
          <w:szCs w:val="24"/>
        </w:rPr>
        <w:t>ë</w:t>
      </w:r>
      <w:r w:rsidR="00CE0B09" w:rsidRPr="00376DA2">
        <w:rPr>
          <w:rFonts w:ascii="Times New Roman" w:hAnsi="Times New Roman" w:cs="Times New Roman"/>
          <w:bCs/>
          <w:sz w:val="24"/>
          <w:szCs w:val="24"/>
        </w:rPr>
        <w:t>s Shtet</w:t>
      </w:r>
      <w:r w:rsidR="005A03F1" w:rsidRPr="00376DA2">
        <w:rPr>
          <w:rFonts w:ascii="Times New Roman" w:hAnsi="Times New Roman" w:cs="Times New Roman"/>
          <w:bCs/>
          <w:sz w:val="24"/>
          <w:szCs w:val="24"/>
        </w:rPr>
        <w:t>ë</w:t>
      </w:r>
      <w:r w:rsidR="00CE0B09" w:rsidRPr="00376DA2">
        <w:rPr>
          <w:rFonts w:ascii="Times New Roman" w:hAnsi="Times New Roman" w:cs="Times New Roman"/>
          <w:bCs/>
          <w:sz w:val="24"/>
          <w:szCs w:val="24"/>
        </w:rPr>
        <w:t>rore dhe Institucionet e Pavarura</w:t>
      </w:r>
      <w:r w:rsidR="00D44875" w:rsidRPr="00376DA2">
        <w:rPr>
          <w:rFonts w:ascii="Times New Roman" w:hAnsi="Times New Roman" w:cs="Times New Roman"/>
          <w:bCs/>
          <w:sz w:val="24"/>
          <w:szCs w:val="24"/>
        </w:rPr>
        <w:t xml:space="preserve"> (ndryshuar VKM nr.305, dat</w:t>
      </w:r>
      <w:r w:rsidR="005A03F1" w:rsidRPr="00376DA2">
        <w:rPr>
          <w:rFonts w:ascii="Times New Roman" w:hAnsi="Times New Roman" w:cs="Times New Roman"/>
          <w:bCs/>
          <w:sz w:val="24"/>
          <w:szCs w:val="24"/>
        </w:rPr>
        <w:t>ë</w:t>
      </w:r>
      <w:r w:rsidR="00D44875" w:rsidRPr="00376DA2">
        <w:rPr>
          <w:rFonts w:ascii="Times New Roman" w:hAnsi="Times New Roman" w:cs="Times New Roman"/>
          <w:bCs/>
          <w:sz w:val="24"/>
          <w:szCs w:val="24"/>
        </w:rPr>
        <w:t xml:space="preserve"> 05.04.2017)</w:t>
      </w:r>
      <w:r w:rsidR="00CE0B09" w:rsidRPr="00376DA2">
        <w:rPr>
          <w:rFonts w:ascii="Times New Roman" w:hAnsi="Times New Roman" w:cs="Times New Roman"/>
          <w:bCs/>
          <w:sz w:val="24"/>
          <w:szCs w:val="24"/>
        </w:rPr>
        <w:t>;</w:t>
      </w:r>
      <w:r w:rsidR="00790115" w:rsidRPr="00790115">
        <w:rPr>
          <w:rFonts w:ascii="Times New Roman" w:hAnsi="Times New Roman" w:cs="Times New Roman"/>
          <w:bCs/>
          <w:sz w:val="24"/>
          <w:szCs w:val="24"/>
        </w:rPr>
        <w:t xml:space="preserve"> </w:t>
      </w:r>
      <w:r w:rsidR="00790115">
        <w:rPr>
          <w:rFonts w:ascii="Times New Roman" w:hAnsi="Times New Roman" w:cs="Times New Roman"/>
          <w:bCs/>
          <w:sz w:val="24"/>
          <w:szCs w:val="24"/>
        </w:rPr>
        <w:t>Vendmit nr.09, datë 21.02.2023 “Për miratimin e planit vjetor të pranimeve në Shërbimin Civil, për vitin 2023” të Kryetarit t</w:t>
      </w:r>
      <w:r w:rsidR="009E6522">
        <w:rPr>
          <w:rFonts w:ascii="Times New Roman" w:hAnsi="Times New Roman" w:cs="Times New Roman"/>
          <w:bCs/>
          <w:sz w:val="24"/>
          <w:szCs w:val="24"/>
        </w:rPr>
        <w:t>ë</w:t>
      </w:r>
      <w:r w:rsidR="00790115">
        <w:rPr>
          <w:rFonts w:ascii="Times New Roman" w:hAnsi="Times New Roman" w:cs="Times New Roman"/>
          <w:bCs/>
          <w:sz w:val="24"/>
          <w:szCs w:val="24"/>
        </w:rPr>
        <w:t xml:space="preserve"> Bshkis</w:t>
      </w:r>
      <w:r w:rsidR="009E6522">
        <w:rPr>
          <w:rFonts w:ascii="Times New Roman" w:hAnsi="Times New Roman" w:cs="Times New Roman"/>
          <w:bCs/>
          <w:sz w:val="24"/>
          <w:szCs w:val="24"/>
        </w:rPr>
        <w:t>ë</w:t>
      </w:r>
      <w:r w:rsidR="00790115">
        <w:rPr>
          <w:rFonts w:ascii="Times New Roman" w:hAnsi="Times New Roman" w:cs="Times New Roman"/>
          <w:bCs/>
          <w:sz w:val="24"/>
          <w:szCs w:val="24"/>
        </w:rPr>
        <w:t xml:space="preserve"> Gramsh; Vendimit nr. 77 dat</w:t>
      </w:r>
      <w:r w:rsidR="009E6522">
        <w:rPr>
          <w:rFonts w:ascii="Times New Roman" w:hAnsi="Times New Roman" w:cs="Times New Roman"/>
          <w:bCs/>
          <w:sz w:val="24"/>
          <w:szCs w:val="24"/>
        </w:rPr>
        <w:t>ë</w:t>
      </w:r>
      <w:r w:rsidR="00790115">
        <w:rPr>
          <w:rFonts w:ascii="Times New Roman" w:hAnsi="Times New Roman" w:cs="Times New Roman"/>
          <w:bCs/>
          <w:sz w:val="24"/>
          <w:szCs w:val="24"/>
        </w:rPr>
        <w:t xml:space="preserve"> 13.10.2023 "P</w:t>
      </w:r>
      <w:r w:rsidR="009E6522">
        <w:rPr>
          <w:rFonts w:ascii="Times New Roman" w:hAnsi="Times New Roman" w:cs="Times New Roman"/>
          <w:bCs/>
          <w:sz w:val="24"/>
          <w:szCs w:val="24"/>
        </w:rPr>
        <w:t>ë</w:t>
      </w:r>
      <w:r w:rsidR="00790115">
        <w:rPr>
          <w:rFonts w:ascii="Times New Roman" w:hAnsi="Times New Roman" w:cs="Times New Roman"/>
          <w:bCs/>
          <w:sz w:val="24"/>
          <w:szCs w:val="24"/>
        </w:rPr>
        <w:t>r nj</w:t>
      </w:r>
      <w:r w:rsidR="009E6522">
        <w:rPr>
          <w:rFonts w:ascii="Times New Roman" w:hAnsi="Times New Roman" w:cs="Times New Roman"/>
          <w:bCs/>
          <w:sz w:val="24"/>
          <w:szCs w:val="24"/>
        </w:rPr>
        <w:t>ë</w:t>
      </w:r>
      <w:r w:rsidR="00790115">
        <w:rPr>
          <w:rFonts w:ascii="Times New Roman" w:hAnsi="Times New Roman" w:cs="Times New Roman"/>
          <w:bCs/>
          <w:sz w:val="24"/>
          <w:szCs w:val="24"/>
        </w:rPr>
        <w:t xml:space="preserve"> ndryshim n</w:t>
      </w:r>
      <w:r w:rsidR="009E6522">
        <w:rPr>
          <w:rFonts w:ascii="Times New Roman" w:hAnsi="Times New Roman" w:cs="Times New Roman"/>
          <w:bCs/>
          <w:sz w:val="24"/>
          <w:szCs w:val="24"/>
        </w:rPr>
        <w:t>ë</w:t>
      </w:r>
      <w:r w:rsidR="00790115">
        <w:rPr>
          <w:rFonts w:ascii="Times New Roman" w:hAnsi="Times New Roman" w:cs="Times New Roman"/>
          <w:bCs/>
          <w:sz w:val="24"/>
          <w:szCs w:val="24"/>
        </w:rPr>
        <w:t xml:space="preserve"> vendimin nr. 09, dat</w:t>
      </w:r>
      <w:r w:rsidR="009E6522">
        <w:rPr>
          <w:rFonts w:ascii="Times New Roman" w:hAnsi="Times New Roman" w:cs="Times New Roman"/>
          <w:bCs/>
          <w:sz w:val="24"/>
          <w:szCs w:val="24"/>
        </w:rPr>
        <w:t>ë</w:t>
      </w:r>
      <w:r w:rsidR="00790115">
        <w:rPr>
          <w:rFonts w:ascii="Times New Roman" w:hAnsi="Times New Roman" w:cs="Times New Roman"/>
          <w:bCs/>
          <w:sz w:val="24"/>
          <w:szCs w:val="24"/>
        </w:rPr>
        <w:t xml:space="preserve"> 21.02.2023 "P</w:t>
      </w:r>
      <w:r w:rsidR="009E6522">
        <w:rPr>
          <w:rFonts w:ascii="Times New Roman" w:hAnsi="Times New Roman" w:cs="Times New Roman"/>
          <w:bCs/>
          <w:sz w:val="24"/>
          <w:szCs w:val="24"/>
        </w:rPr>
        <w:t>ë</w:t>
      </w:r>
      <w:r w:rsidR="00790115">
        <w:rPr>
          <w:rFonts w:ascii="Times New Roman" w:hAnsi="Times New Roman" w:cs="Times New Roman"/>
          <w:bCs/>
          <w:sz w:val="24"/>
          <w:szCs w:val="24"/>
        </w:rPr>
        <w:t>r miratimin e planit vjetor t</w:t>
      </w:r>
      <w:r w:rsidR="009E6522">
        <w:rPr>
          <w:rFonts w:ascii="Times New Roman" w:hAnsi="Times New Roman" w:cs="Times New Roman"/>
          <w:bCs/>
          <w:sz w:val="24"/>
          <w:szCs w:val="24"/>
        </w:rPr>
        <w:t>ë</w:t>
      </w:r>
      <w:r w:rsidR="00790115">
        <w:rPr>
          <w:rFonts w:ascii="Times New Roman" w:hAnsi="Times New Roman" w:cs="Times New Roman"/>
          <w:bCs/>
          <w:sz w:val="24"/>
          <w:szCs w:val="24"/>
        </w:rPr>
        <w:t xml:space="preserve"> pranimeve n</w:t>
      </w:r>
      <w:r w:rsidR="009E6522">
        <w:rPr>
          <w:rFonts w:ascii="Times New Roman" w:hAnsi="Times New Roman" w:cs="Times New Roman"/>
          <w:bCs/>
          <w:sz w:val="24"/>
          <w:szCs w:val="24"/>
        </w:rPr>
        <w:t>ë</w:t>
      </w:r>
      <w:r w:rsidR="00790115">
        <w:rPr>
          <w:rFonts w:ascii="Times New Roman" w:hAnsi="Times New Roman" w:cs="Times New Roman"/>
          <w:bCs/>
          <w:sz w:val="24"/>
          <w:szCs w:val="24"/>
        </w:rPr>
        <w:t xml:space="preserve"> sh</w:t>
      </w:r>
      <w:r w:rsidR="009E6522">
        <w:rPr>
          <w:rFonts w:ascii="Times New Roman" w:hAnsi="Times New Roman" w:cs="Times New Roman"/>
          <w:bCs/>
          <w:sz w:val="24"/>
          <w:szCs w:val="24"/>
        </w:rPr>
        <w:t>ë</w:t>
      </w:r>
      <w:r w:rsidR="00790115">
        <w:rPr>
          <w:rFonts w:ascii="Times New Roman" w:hAnsi="Times New Roman" w:cs="Times New Roman"/>
          <w:bCs/>
          <w:sz w:val="24"/>
          <w:szCs w:val="24"/>
        </w:rPr>
        <w:t>rbimin civil p</w:t>
      </w:r>
      <w:r w:rsidR="009E6522">
        <w:rPr>
          <w:rFonts w:ascii="Times New Roman" w:hAnsi="Times New Roman" w:cs="Times New Roman"/>
          <w:bCs/>
          <w:sz w:val="24"/>
          <w:szCs w:val="24"/>
        </w:rPr>
        <w:t>ë</w:t>
      </w:r>
      <w:r w:rsidR="00790115">
        <w:rPr>
          <w:rFonts w:ascii="Times New Roman" w:hAnsi="Times New Roman" w:cs="Times New Roman"/>
          <w:bCs/>
          <w:sz w:val="24"/>
          <w:szCs w:val="24"/>
        </w:rPr>
        <w:t>r vitin 2023"</w:t>
      </w:r>
      <w:r w:rsidR="00790115" w:rsidRPr="003A55FC">
        <w:rPr>
          <w:rFonts w:ascii="Times New Roman" w:hAnsi="Times New Roman" w:cs="Times New Roman"/>
          <w:bCs/>
          <w:sz w:val="24"/>
          <w:szCs w:val="24"/>
        </w:rPr>
        <w:t xml:space="preserve"> </w:t>
      </w:r>
      <w:r w:rsidR="00790115">
        <w:rPr>
          <w:rFonts w:ascii="Times New Roman" w:hAnsi="Times New Roman" w:cs="Times New Roman"/>
          <w:bCs/>
          <w:sz w:val="24"/>
          <w:szCs w:val="24"/>
        </w:rPr>
        <w:t>të Kryetarit të Bashkisë, Urdhërit nr.</w:t>
      </w:r>
      <w:r w:rsidR="006A51C4">
        <w:rPr>
          <w:rFonts w:ascii="Times New Roman" w:hAnsi="Times New Roman" w:cs="Times New Roman"/>
          <w:bCs/>
          <w:sz w:val="24"/>
          <w:szCs w:val="24"/>
        </w:rPr>
        <w:t>247</w:t>
      </w:r>
      <w:r w:rsidR="00790115">
        <w:rPr>
          <w:rFonts w:ascii="Times New Roman" w:hAnsi="Times New Roman" w:cs="Times New Roman"/>
          <w:bCs/>
          <w:sz w:val="24"/>
          <w:szCs w:val="24"/>
        </w:rPr>
        <w:t xml:space="preserve">, datë </w:t>
      </w:r>
      <w:r w:rsidR="006A51C4">
        <w:rPr>
          <w:rFonts w:ascii="Times New Roman" w:hAnsi="Times New Roman" w:cs="Times New Roman"/>
          <w:bCs/>
          <w:sz w:val="24"/>
          <w:szCs w:val="24"/>
        </w:rPr>
        <w:t>17</w:t>
      </w:r>
      <w:r w:rsidR="00790115">
        <w:rPr>
          <w:rFonts w:ascii="Times New Roman" w:hAnsi="Times New Roman" w:cs="Times New Roman"/>
          <w:bCs/>
          <w:sz w:val="24"/>
          <w:szCs w:val="24"/>
        </w:rPr>
        <w:t>/10/2023 “Për shpallje vend</w:t>
      </w:r>
      <w:r w:rsidR="006A51C4">
        <w:rPr>
          <w:rFonts w:ascii="Times New Roman" w:hAnsi="Times New Roman" w:cs="Times New Roman"/>
          <w:bCs/>
          <w:sz w:val="24"/>
          <w:szCs w:val="24"/>
        </w:rPr>
        <w:t>esh t</w:t>
      </w:r>
      <w:r w:rsidR="009E6522">
        <w:rPr>
          <w:rFonts w:ascii="Times New Roman" w:hAnsi="Times New Roman" w:cs="Times New Roman"/>
          <w:bCs/>
          <w:sz w:val="24"/>
          <w:szCs w:val="24"/>
        </w:rPr>
        <w:t>ë</w:t>
      </w:r>
      <w:r w:rsidR="00790115">
        <w:rPr>
          <w:rFonts w:ascii="Times New Roman" w:hAnsi="Times New Roman" w:cs="Times New Roman"/>
          <w:bCs/>
          <w:sz w:val="24"/>
          <w:szCs w:val="24"/>
        </w:rPr>
        <w:t xml:space="preserve"> lir</w:t>
      </w:r>
      <w:r w:rsidR="006A51C4">
        <w:rPr>
          <w:rFonts w:ascii="Times New Roman" w:hAnsi="Times New Roman" w:cs="Times New Roman"/>
          <w:bCs/>
          <w:sz w:val="24"/>
          <w:szCs w:val="24"/>
        </w:rPr>
        <w:t>a</w:t>
      </w:r>
      <w:r w:rsidR="00790115">
        <w:rPr>
          <w:rFonts w:ascii="Times New Roman" w:hAnsi="Times New Roman" w:cs="Times New Roman"/>
          <w:bCs/>
          <w:sz w:val="24"/>
          <w:szCs w:val="24"/>
        </w:rPr>
        <w:t xml:space="preserve"> pune në administratën e Bashkisë Gramsh” të Kryetarit të Bashkisë,</w:t>
      </w:r>
      <w:r w:rsidR="00D161E4" w:rsidRPr="00376DA2">
        <w:rPr>
          <w:rFonts w:ascii="Times New Roman" w:hAnsi="Times New Roman" w:cs="Times New Roman"/>
          <w:bCs/>
          <w:sz w:val="24"/>
          <w:szCs w:val="24"/>
        </w:rPr>
        <w:t xml:space="preserve"> Nj</w:t>
      </w:r>
      <w:r w:rsidR="005A03F1" w:rsidRPr="00376DA2">
        <w:rPr>
          <w:rFonts w:ascii="Times New Roman" w:hAnsi="Times New Roman" w:cs="Times New Roman"/>
          <w:bCs/>
          <w:sz w:val="24"/>
          <w:szCs w:val="24"/>
        </w:rPr>
        <w:t>ë</w:t>
      </w:r>
      <w:r w:rsidR="00D161E4" w:rsidRPr="00376DA2">
        <w:rPr>
          <w:rFonts w:ascii="Times New Roman" w:hAnsi="Times New Roman" w:cs="Times New Roman"/>
          <w:bCs/>
          <w:sz w:val="24"/>
          <w:szCs w:val="24"/>
        </w:rPr>
        <w:t>sia e Burimeve Njer</w:t>
      </w:r>
      <w:r w:rsidR="005A03F1" w:rsidRPr="00376DA2">
        <w:rPr>
          <w:rFonts w:ascii="Times New Roman" w:hAnsi="Times New Roman" w:cs="Times New Roman"/>
          <w:bCs/>
          <w:sz w:val="24"/>
          <w:szCs w:val="24"/>
        </w:rPr>
        <w:t>ë</w:t>
      </w:r>
      <w:r w:rsidR="00D161E4" w:rsidRPr="00376DA2">
        <w:rPr>
          <w:rFonts w:ascii="Times New Roman" w:hAnsi="Times New Roman" w:cs="Times New Roman"/>
          <w:bCs/>
          <w:sz w:val="24"/>
          <w:szCs w:val="24"/>
        </w:rPr>
        <w:t>zore, shpall procedurat e l</w:t>
      </w:r>
      <w:r w:rsidR="005A03F1" w:rsidRPr="00376DA2">
        <w:rPr>
          <w:rFonts w:ascii="Times New Roman" w:hAnsi="Times New Roman" w:cs="Times New Roman"/>
          <w:bCs/>
          <w:sz w:val="24"/>
          <w:szCs w:val="24"/>
        </w:rPr>
        <w:t>ë</w:t>
      </w:r>
      <w:r w:rsidR="00D161E4" w:rsidRPr="00376DA2">
        <w:rPr>
          <w:rFonts w:ascii="Times New Roman" w:hAnsi="Times New Roman" w:cs="Times New Roman"/>
          <w:bCs/>
          <w:sz w:val="24"/>
          <w:szCs w:val="24"/>
        </w:rPr>
        <w:t xml:space="preserve">vizjes paralele </w:t>
      </w:r>
      <w:r w:rsidR="00C43114">
        <w:rPr>
          <w:rFonts w:ascii="Times New Roman" w:hAnsi="Times New Roman" w:cs="Times New Roman"/>
          <w:bCs/>
          <w:sz w:val="24"/>
          <w:szCs w:val="24"/>
        </w:rPr>
        <w:t>dhe ngritjes në detyrë</w:t>
      </w:r>
      <w:r w:rsidR="00D161E4" w:rsidRPr="00376DA2">
        <w:rPr>
          <w:rFonts w:ascii="Times New Roman" w:hAnsi="Times New Roman" w:cs="Times New Roman"/>
          <w:bCs/>
          <w:sz w:val="24"/>
          <w:szCs w:val="24"/>
        </w:rPr>
        <w:t xml:space="preserve"> n</w:t>
      </w:r>
      <w:r w:rsidR="005A03F1" w:rsidRPr="00376DA2">
        <w:rPr>
          <w:rFonts w:ascii="Times New Roman" w:hAnsi="Times New Roman" w:cs="Times New Roman"/>
          <w:bCs/>
          <w:sz w:val="24"/>
          <w:szCs w:val="24"/>
        </w:rPr>
        <w:t>ë</w:t>
      </w:r>
      <w:r w:rsidR="00D161E4" w:rsidRPr="00376DA2">
        <w:rPr>
          <w:rFonts w:ascii="Times New Roman" w:hAnsi="Times New Roman" w:cs="Times New Roman"/>
          <w:bCs/>
          <w:sz w:val="24"/>
          <w:szCs w:val="24"/>
        </w:rPr>
        <w:t xml:space="preserve"> sh</w:t>
      </w:r>
      <w:r w:rsidR="005A03F1" w:rsidRPr="00376DA2">
        <w:rPr>
          <w:rFonts w:ascii="Times New Roman" w:hAnsi="Times New Roman" w:cs="Times New Roman"/>
          <w:bCs/>
          <w:sz w:val="24"/>
          <w:szCs w:val="24"/>
        </w:rPr>
        <w:t>ë</w:t>
      </w:r>
      <w:r w:rsidR="005B2435">
        <w:rPr>
          <w:rFonts w:ascii="Times New Roman" w:hAnsi="Times New Roman" w:cs="Times New Roman"/>
          <w:bCs/>
          <w:sz w:val="24"/>
          <w:szCs w:val="24"/>
        </w:rPr>
        <w:t xml:space="preserve">rbimin civil ose pranim </w:t>
      </w:r>
      <w:r w:rsidR="00D73A72">
        <w:rPr>
          <w:rFonts w:ascii="Times New Roman" w:hAnsi="Times New Roman" w:cs="Times New Roman"/>
          <w:bCs/>
          <w:sz w:val="24"/>
          <w:szCs w:val="24"/>
        </w:rPr>
        <w:t>jashtë</w:t>
      </w:r>
      <w:r w:rsidR="005B2435">
        <w:rPr>
          <w:rFonts w:ascii="Times New Roman" w:hAnsi="Times New Roman" w:cs="Times New Roman"/>
          <w:bCs/>
          <w:sz w:val="24"/>
          <w:szCs w:val="24"/>
        </w:rPr>
        <w:t xml:space="preserve"> s</w:t>
      </w:r>
      <w:r w:rsidR="00D73A72">
        <w:rPr>
          <w:rFonts w:ascii="Times New Roman" w:hAnsi="Times New Roman" w:cs="Times New Roman"/>
          <w:bCs/>
          <w:sz w:val="24"/>
          <w:szCs w:val="24"/>
        </w:rPr>
        <w:t>hë</w:t>
      </w:r>
      <w:r w:rsidR="005B2435">
        <w:rPr>
          <w:rFonts w:ascii="Times New Roman" w:hAnsi="Times New Roman" w:cs="Times New Roman"/>
          <w:bCs/>
          <w:sz w:val="24"/>
          <w:szCs w:val="24"/>
        </w:rPr>
        <w:t>rbimit civil,</w:t>
      </w:r>
      <w:r w:rsidR="00D161E4" w:rsidRPr="00376DA2">
        <w:rPr>
          <w:rFonts w:ascii="Times New Roman" w:hAnsi="Times New Roman" w:cs="Times New Roman"/>
          <w:bCs/>
          <w:sz w:val="24"/>
          <w:szCs w:val="24"/>
        </w:rPr>
        <w:t xml:space="preserve"> n</w:t>
      </w:r>
      <w:r w:rsidR="005A03F1" w:rsidRPr="00376DA2">
        <w:rPr>
          <w:rFonts w:ascii="Times New Roman" w:hAnsi="Times New Roman" w:cs="Times New Roman"/>
          <w:bCs/>
          <w:sz w:val="24"/>
          <w:szCs w:val="24"/>
        </w:rPr>
        <w:t>ë</w:t>
      </w:r>
      <w:r w:rsidR="00D161E4" w:rsidRPr="00376DA2">
        <w:rPr>
          <w:rFonts w:ascii="Times New Roman" w:hAnsi="Times New Roman" w:cs="Times New Roman"/>
          <w:bCs/>
          <w:sz w:val="24"/>
          <w:szCs w:val="24"/>
        </w:rPr>
        <w:t xml:space="preserve"> kategorin</w:t>
      </w:r>
      <w:r w:rsidR="005A03F1" w:rsidRPr="00376DA2">
        <w:rPr>
          <w:rFonts w:ascii="Times New Roman" w:hAnsi="Times New Roman" w:cs="Times New Roman"/>
          <w:bCs/>
          <w:sz w:val="24"/>
          <w:szCs w:val="24"/>
        </w:rPr>
        <w:t>ë</w:t>
      </w:r>
      <w:r w:rsidR="002F7333">
        <w:rPr>
          <w:rFonts w:ascii="Times New Roman" w:hAnsi="Times New Roman" w:cs="Times New Roman"/>
          <w:bCs/>
          <w:sz w:val="24"/>
          <w:szCs w:val="24"/>
        </w:rPr>
        <w:t xml:space="preserve"> </w:t>
      </w:r>
      <w:r w:rsidR="0081352C" w:rsidRPr="00376DA2">
        <w:rPr>
          <w:rFonts w:ascii="Times New Roman" w:hAnsi="Times New Roman" w:cs="Times New Roman"/>
          <w:bCs/>
          <w:sz w:val="24"/>
          <w:szCs w:val="24"/>
        </w:rPr>
        <w:t>e ul</w:t>
      </w:r>
      <w:r w:rsidR="003C0A58">
        <w:rPr>
          <w:rFonts w:ascii="Times New Roman" w:hAnsi="Times New Roman" w:cs="Times New Roman"/>
          <w:bCs/>
          <w:sz w:val="24"/>
          <w:szCs w:val="24"/>
        </w:rPr>
        <w:t>ë</w:t>
      </w:r>
      <w:r w:rsidR="0081352C" w:rsidRPr="00376DA2">
        <w:rPr>
          <w:rFonts w:ascii="Times New Roman" w:hAnsi="Times New Roman" w:cs="Times New Roman"/>
          <w:bCs/>
          <w:sz w:val="24"/>
          <w:szCs w:val="24"/>
        </w:rPr>
        <w:t>t drejtuese</w:t>
      </w:r>
      <w:r w:rsidR="00D161E4" w:rsidRPr="00376DA2">
        <w:rPr>
          <w:rFonts w:ascii="Times New Roman" w:hAnsi="Times New Roman" w:cs="Times New Roman"/>
          <w:bCs/>
          <w:sz w:val="24"/>
          <w:szCs w:val="24"/>
        </w:rPr>
        <w:t xml:space="preserve"> p</w:t>
      </w:r>
      <w:r w:rsidR="005A03F1" w:rsidRPr="00376DA2">
        <w:rPr>
          <w:rFonts w:ascii="Times New Roman" w:hAnsi="Times New Roman" w:cs="Times New Roman"/>
          <w:bCs/>
          <w:sz w:val="24"/>
          <w:szCs w:val="24"/>
        </w:rPr>
        <w:t>ë</w:t>
      </w:r>
      <w:r w:rsidR="005B2435">
        <w:rPr>
          <w:rFonts w:ascii="Times New Roman" w:hAnsi="Times New Roman" w:cs="Times New Roman"/>
          <w:bCs/>
          <w:sz w:val="24"/>
          <w:szCs w:val="24"/>
        </w:rPr>
        <w:t>r  pozicionin</w:t>
      </w:r>
      <w:r w:rsidR="00D161E4" w:rsidRPr="00376DA2">
        <w:rPr>
          <w:rFonts w:ascii="Times New Roman" w:hAnsi="Times New Roman" w:cs="Times New Roman"/>
          <w:bCs/>
          <w:sz w:val="24"/>
          <w:szCs w:val="24"/>
        </w:rPr>
        <w:t>:</w:t>
      </w:r>
    </w:p>
    <w:p w:rsidR="001E09A3" w:rsidRDefault="001E09A3" w:rsidP="00A66A67">
      <w:pPr>
        <w:autoSpaceDE w:val="0"/>
        <w:autoSpaceDN w:val="0"/>
        <w:adjustRightInd w:val="0"/>
        <w:spacing w:after="0"/>
        <w:ind w:firstLine="360"/>
        <w:jc w:val="both"/>
        <w:rPr>
          <w:rFonts w:ascii="Times New Roman" w:hAnsi="Times New Roman" w:cs="Times New Roman"/>
          <w:bCs/>
          <w:sz w:val="24"/>
          <w:szCs w:val="24"/>
        </w:rPr>
      </w:pPr>
    </w:p>
    <w:p w:rsidR="00341657" w:rsidRPr="006A51C4" w:rsidRDefault="006A51C4" w:rsidP="00451426">
      <w:pPr>
        <w:pStyle w:val="ListParagraph"/>
        <w:numPr>
          <w:ilvl w:val="0"/>
          <w:numId w:val="37"/>
        </w:numPr>
        <w:autoSpaceDE w:val="0"/>
        <w:autoSpaceDN w:val="0"/>
        <w:adjustRightInd w:val="0"/>
        <w:spacing w:after="0" w:line="276" w:lineRule="auto"/>
        <w:jc w:val="both"/>
        <w:rPr>
          <w:rFonts w:ascii="Times New Roman" w:hAnsi="Times New Roman" w:cs="Times New Roman"/>
          <w:bCs/>
          <w:sz w:val="24"/>
          <w:szCs w:val="24"/>
        </w:rPr>
      </w:pPr>
      <w:r w:rsidRPr="006A51C4">
        <w:rPr>
          <w:rFonts w:ascii="Times New Roman" w:hAnsi="Times New Roman" w:cs="Times New Roman"/>
          <w:b/>
        </w:rPr>
        <w:t>Përgjegjës i Sektorit të Turizmit, Projekteve dhe Integrimit në BE</w:t>
      </w:r>
      <w:r w:rsidR="00235D25" w:rsidRPr="006A51C4">
        <w:rPr>
          <w:rFonts w:ascii="Times New Roman" w:hAnsi="Times New Roman" w:cs="Times New Roman"/>
          <w:sz w:val="24"/>
          <w:szCs w:val="24"/>
        </w:rPr>
        <w:t>,</w:t>
      </w:r>
      <w:r w:rsidR="000B788D" w:rsidRPr="006A51C4">
        <w:rPr>
          <w:rFonts w:ascii="Times New Roman" w:hAnsi="Times New Roman" w:cs="Times New Roman"/>
          <w:bCs/>
          <w:sz w:val="24"/>
          <w:szCs w:val="24"/>
        </w:rPr>
        <w:t xml:space="preserve"> kategoria </w:t>
      </w:r>
      <w:r w:rsidR="0024009A" w:rsidRPr="006A51C4">
        <w:rPr>
          <w:rFonts w:ascii="Times New Roman" w:hAnsi="Times New Roman" w:cs="Times New Roman"/>
          <w:bCs/>
          <w:sz w:val="24"/>
          <w:szCs w:val="24"/>
        </w:rPr>
        <w:t>III-a, klasa III-a/1</w:t>
      </w:r>
      <w:r w:rsidR="003A710D" w:rsidRPr="006A51C4">
        <w:rPr>
          <w:rFonts w:ascii="Times New Roman" w:hAnsi="Times New Roman" w:cs="Times New Roman"/>
          <w:bCs/>
          <w:sz w:val="24"/>
          <w:szCs w:val="24"/>
        </w:rPr>
        <w:t>;</w:t>
      </w:r>
    </w:p>
    <w:p w:rsidR="006A51C4" w:rsidRPr="006A51C4" w:rsidRDefault="006A51C4" w:rsidP="00451426">
      <w:pPr>
        <w:pStyle w:val="ListParagraph"/>
        <w:numPr>
          <w:ilvl w:val="0"/>
          <w:numId w:val="37"/>
        </w:numPr>
        <w:autoSpaceDE w:val="0"/>
        <w:autoSpaceDN w:val="0"/>
        <w:adjustRightInd w:val="0"/>
        <w:spacing w:after="0" w:line="276" w:lineRule="auto"/>
        <w:jc w:val="both"/>
        <w:rPr>
          <w:rFonts w:ascii="Times New Roman" w:hAnsi="Times New Roman" w:cs="Times New Roman"/>
          <w:bCs/>
          <w:sz w:val="24"/>
          <w:szCs w:val="24"/>
        </w:rPr>
      </w:pPr>
      <w:r w:rsidRPr="006A51C4">
        <w:rPr>
          <w:rFonts w:ascii="Times New Roman" w:hAnsi="Times New Roman" w:cs="Times New Roman"/>
          <w:b/>
        </w:rPr>
        <w:t>Përgjegjës i Sektorit të Menaxhimit Financiar,</w:t>
      </w:r>
      <w:r w:rsidRPr="006A51C4">
        <w:rPr>
          <w:rFonts w:ascii="Times New Roman" w:hAnsi="Times New Roman" w:cs="Times New Roman"/>
          <w:bCs/>
          <w:sz w:val="24"/>
          <w:szCs w:val="24"/>
        </w:rPr>
        <w:t xml:space="preserve"> kategoria III-a, klasa III-a/1;</w:t>
      </w:r>
    </w:p>
    <w:p w:rsidR="006A51C4" w:rsidRPr="006A51C4" w:rsidRDefault="006A51C4" w:rsidP="00451426">
      <w:pPr>
        <w:pStyle w:val="ListParagraph"/>
        <w:numPr>
          <w:ilvl w:val="0"/>
          <w:numId w:val="37"/>
        </w:numPr>
        <w:autoSpaceDE w:val="0"/>
        <w:autoSpaceDN w:val="0"/>
        <w:adjustRightInd w:val="0"/>
        <w:spacing w:after="0" w:line="276" w:lineRule="auto"/>
        <w:jc w:val="both"/>
        <w:rPr>
          <w:rFonts w:ascii="Times New Roman" w:hAnsi="Times New Roman" w:cs="Times New Roman"/>
          <w:bCs/>
          <w:sz w:val="24"/>
          <w:szCs w:val="24"/>
        </w:rPr>
      </w:pPr>
      <w:r w:rsidRPr="006A51C4">
        <w:rPr>
          <w:rFonts w:ascii="Times New Roman" w:hAnsi="Times New Roman" w:cs="Times New Roman"/>
          <w:b/>
        </w:rPr>
        <w:t xml:space="preserve">Përgjegjës i Sektorit të Buxhetit, </w:t>
      </w:r>
      <w:r w:rsidRPr="006A51C4">
        <w:rPr>
          <w:rFonts w:ascii="Times New Roman" w:hAnsi="Times New Roman" w:cs="Times New Roman"/>
          <w:bCs/>
          <w:sz w:val="24"/>
          <w:szCs w:val="24"/>
        </w:rPr>
        <w:t>kategoria III-a, klasa III-a/1;</w:t>
      </w:r>
    </w:p>
    <w:p w:rsidR="006A51C4" w:rsidRPr="006A51C4" w:rsidRDefault="006A51C4" w:rsidP="00451426">
      <w:pPr>
        <w:pStyle w:val="ListParagraph"/>
        <w:numPr>
          <w:ilvl w:val="0"/>
          <w:numId w:val="37"/>
        </w:numPr>
        <w:autoSpaceDE w:val="0"/>
        <w:autoSpaceDN w:val="0"/>
        <w:adjustRightInd w:val="0"/>
        <w:spacing w:after="0" w:line="276" w:lineRule="auto"/>
        <w:jc w:val="both"/>
        <w:rPr>
          <w:rFonts w:ascii="Times New Roman" w:hAnsi="Times New Roman" w:cs="Times New Roman"/>
          <w:bCs/>
          <w:sz w:val="24"/>
          <w:szCs w:val="24"/>
        </w:rPr>
      </w:pPr>
      <w:r w:rsidRPr="006A51C4">
        <w:rPr>
          <w:rFonts w:ascii="Times New Roman" w:hAnsi="Times New Roman" w:cs="Times New Roman"/>
          <w:b/>
        </w:rPr>
        <w:t>Përgjegjës i Sektorit të ardhurave nga biznesi, transporti dhe Menaxhimit të Borxhit,</w:t>
      </w:r>
      <w:r w:rsidRPr="006A51C4">
        <w:rPr>
          <w:rFonts w:ascii="Times New Roman" w:hAnsi="Times New Roman" w:cs="Times New Roman"/>
          <w:bCs/>
          <w:sz w:val="24"/>
          <w:szCs w:val="24"/>
        </w:rPr>
        <w:t xml:space="preserve"> kategoria III-a, klasa III-a/1;</w:t>
      </w:r>
    </w:p>
    <w:p w:rsidR="006A51C4" w:rsidRPr="006A51C4" w:rsidRDefault="006A51C4" w:rsidP="00451426">
      <w:pPr>
        <w:pStyle w:val="ListParagraph"/>
        <w:numPr>
          <w:ilvl w:val="0"/>
          <w:numId w:val="37"/>
        </w:numPr>
        <w:autoSpaceDE w:val="0"/>
        <w:autoSpaceDN w:val="0"/>
        <w:adjustRightInd w:val="0"/>
        <w:spacing w:after="0" w:line="276" w:lineRule="auto"/>
        <w:jc w:val="both"/>
        <w:rPr>
          <w:rFonts w:ascii="Times New Roman" w:hAnsi="Times New Roman" w:cs="Times New Roman"/>
          <w:bCs/>
          <w:sz w:val="24"/>
          <w:szCs w:val="24"/>
        </w:rPr>
      </w:pPr>
      <w:r w:rsidRPr="006A51C4">
        <w:rPr>
          <w:rFonts w:ascii="Times New Roman" w:hAnsi="Times New Roman" w:cs="Times New Roman"/>
          <w:b/>
        </w:rPr>
        <w:t>Përgjegjës i S</w:t>
      </w:r>
      <w:r>
        <w:rPr>
          <w:rFonts w:ascii="Times New Roman" w:hAnsi="Times New Roman" w:cs="Times New Roman"/>
          <w:b/>
        </w:rPr>
        <w:t xml:space="preserve">ektorit të ardhurave familjare </w:t>
      </w:r>
      <w:r w:rsidRPr="006A51C4">
        <w:rPr>
          <w:rFonts w:ascii="Times New Roman" w:hAnsi="Times New Roman" w:cs="Times New Roman"/>
          <w:b/>
        </w:rPr>
        <w:t>dhe Njësive Adminsitrative,</w:t>
      </w:r>
      <w:r w:rsidRPr="006A51C4">
        <w:rPr>
          <w:rFonts w:ascii="Times New Roman" w:hAnsi="Times New Roman" w:cs="Times New Roman"/>
          <w:bCs/>
          <w:sz w:val="24"/>
          <w:szCs w:val="24"/>
        </w:rPr>
        <w:t xml:space="preserve"> kategoria III-a, klasa III-a/1;</w:t>
      </w:r>
    </w:p>
    <w:p w:rsidR="006A51C4" w:rsidRPr="006A51C4" w:rsidRDefault="006A51C4" w:rsidP="00451426">
      <w:pPr>
        <w:pStyle w:val="ListParagraph"/>
        <w:numPr>
          <w:ilvl w:val="0"/>
          <w:numId w:val="37"/>
        </w:numPr>
        <w:autoSpaceDE w:val="0"/>
        <w:autoSpaceDN w:val="0"/>
        <w:adjustRightInd w:val="0"/>
        <w:spacing w:after="0" w:line="276" w:lineRule="auto"/>
        <w:jc w:val="both"/>
        <w:rPr>
          <w:rFonts w:ascii="Times New Roman" w:hAnsi="Times New Roman" w:cs="Times New Roman"/>
          <w:bCs/>
          <w:sz w:val="24"/>
          <w:szCs w:val="24"/>
        </w:rPr>
      </w:pPr>
      <w:r w:rsidRPr="006A51C4">
        <w:rPr>
          <w:rFonts w:ascii="Times New Roman" w:hAnsi="Times New Roman" w:cs="Times New Roman"/>
          <w:b/>
        </w:rPr>
        <w:t>Përgjegjës i Sektorit të Emergjencave Civile dhe Strehimit,</w:t>
      </w:r>
      <w:r w:rsidRPr="006A51C4">
        <w:rPr>
          <w:rFonts w:ascii="Times New Roman" w:hAnsi="Times New Roman" w:cs="Times New Roman"/>
          <w:bCs/>
          <w:sz w:val="24"/>
          <w:szCs w:val="24"/>
        </w:rPr>
        <w:t xml:space="preserve"> kategoria III-a, klasa III-a/1;</w:t>
      </w:r>
    </w:p>
    <w:p w:rsidR="006A51C4" w:rsidRPr="006A51C4" w:rsidRDefault="006A51C4" w:rsidP="00451426">
      <w:pPr>
        <w:pStyle w:val="ListParagraph"/>
        <w:numPr>
          <w:ilvl w:val="0"/>
          <w:numId w:val="37"/>
        </w:numPr>
        <w:autoSpaceDE w:val="0"/>
        <w:autoSpaceDN w:val="0"/>
        <w:adjustRightInd w:val="0"/>
        <w:spacing w:after="0" w:line="276" w:lineRule="auto"/>
        <w:jc w:val="both"/>
        <w:rPr>
          <w:rFonts w:ascii="Times New Roman" w:hAnsi="Times New Roman" w:cs="Times New Roman"/>
          <w:bCs/>
          <w:sz w:val="24"/>
          <w:szCs w:val="24"/>
        </w:rPr>
      </w:pPr>
      <w:r w:rsidRPr="006A51C4">
        <w:rPr>
          <w:rFonts w:ascii="Times New Roman" w:hAnsi="Times New Roman" w:cs="Times New Roman"/>
          <w:b/>
        </w:rPr>
        <w:t>Përgjegjës i Sektorit të Arkivës,</w:t>
      </w:r>
      <w:r w:rsidRPr="006A51C4">
        <w:rPr>
          <w:rFonts w:ascii="Times New Roman" w:hAnsi="Times New Roman" w:cs="Times New Roman"/>
          <w:bCs/>
          <w:sz w:val="24"/>
          <w:szCs w:val="24"/>
        </w:rPr>
        <w:t xml:space="preserve"> kategoria III-a, klasa III-a/1;</w:t>
      </w:r>
    </w:p>
    <w:p w:rsidR="006A51C4" w:rsidRPr="006A51C4" w:rsidRDefault="006A51C4" w:rsidP="00451426">
      <w:pPr>
        <w:pStyle w:val="ListParagraph"/>
        <w:numPr>
          <w:ilvl w:val="0"/>
          <w:numId w:val="37"/>
        </w:numPr>
        <w:autoSpaceDE w:val="0"/>
        <w:autoSpaceDN w:val="0"/>
        <w:adjustRightInd w:val="0"/>
        <w:spacing w:after="0" w:line="276" w:lineRule="auto"/>
        <w:jc w:val="both"/>
        <w:rPr>
          <w:rFonts w:ascii="Times New Roman" w:hAnsi="Times New Roman" w:cs="Times New Roman"/>
          <w:bCs/>
          <w:sz w:val="24"/>
          <w:szCs w:val="24"/>
        </w:rPr>
      </w:pPr>
      <w:r w:rsidRPr="006A51C4">
        <w:rPr>
          <w:rFonts w:ascii="Times New Roman" w:hAnsi="Times New Roman" w:cs="Times New Roman"/>
          <w:b/>
        </w:rPr>
        <w:lastRenderedPageBreak/>
        <w:t>Përgjegjës i Shërbimeve me Sipërmarrje, Mjedisit dhe Bujqësisë,</w:t>
      </w:r>
      <w:r w:rsidRPr="006A51C4">
        <w:rPr>
          <w:rFonts w:ascii="Times New Roman" w:hAnsi="Times New Roman" w:cs="Times New Roman"/>
          <w:bCs/>
          <w:sz w:val="24"/>
          <w:szCs w:val="24"/>
        </w:rPr>
        <w:t xml:space="preserve"> kategoria III-a, klasa III-a/1;</w:t>
      </w:r>
    </w:p>
    <w:p w:rsidR="001E09A3" w:rsidRPr="001E09A3" w:rsidRDefault="006A51C4" w:rsidP="00451426">
      <w:pPr>
        <w:pStyle w:val="ListParagraph"/>
        <w:numPr>
          <w:ilvl w:val="0"/>
          <w:numId w:val="37"/>
        </w:numPr>
        <w:autoSpaceDE w:val="0"/>
        <w:autoSpaceDN w:val="0"/>
        <w:adjustRightInd w:val="0"/>
        <w:spacing w:after="0" w:line="276" w:lineRule="auto"/>
        <w:jc w:val="both"/>
        <w:rPr>
          <w:rFonts w:ascii="Times New Roman" w:hAnsi="Times New Roman" w:cs="Times New Roman"/>
          <w:bCs/>
          <w:sz w:val="24"/>
          <w:szCs w:val="24"/>
        </w:rPr>
      </w:pPr>
      <w:r w:rsidRPr="006A51C4">
        <w:rPr>
          <w:rFonts w:ascii="Times New Roman" w:hAnsi="Times New Roman" w:cs="Times New Roman"/>
          <w:b/>
        </w:rPr>
        <w:t>P</w:t>
      </w:r>
      <w:r w:rsidR="009E6522">
        <w:rPr>
          <w:rFonts w:ascii="Times New Roman" w:hAnsi="Times New Roman" w:cs="Times New Roman"/>
          <w:b/>
        </w:rPr>
        <w:t>ë</w:t>
      </w:r>
      <w:r w:rsidRPr="006A51C4">
        <w:rPr>
          <w:rFonts w:ascii="Times New Roman" w:hAnsi="Times New Roman" w:cs="Times New Roman"/>
          <w:b/>
        </w:rPr>
        <w:t>rgjegj</w:t>
      </w:r>
      <w:r w:rsidR="009E6522">
        <w:rPr>
          <w:rFonts w:ascii="Times New Roman" w:hAnsi="Times New Roman" w:cs="Times New Roman"/>
          <w:b/>
        </w:rPr>
        <w:t>ë</w:t>
      </w:r>
      <w:r w:rsidRPr="006A51C4">
        <w:rPr>
          <w:rFonts w:ascii="Times New Roman" w:hAnsi="Times New Roman" w:cs="Times New Roman"/>
          <w:b/>
        </w:rPr>
        <w:t>s i Sektorit t</w:t>
      </w:r>
      <w:r w:rsidR="009E6522">
        <w:rPr>
          <w:rFonts w:ascii="Times New Roman" w:hAnsi="Times New Roman" w:cs="Times New Roman"/>
          <w:b/>
        </w:rPr>
        <w:t>ë</w:t>
      </w:r>
      <w:r w:rsidRPr="006A51C4">
        <w:rPr>
          <w:rFonts w:ascii="Times New Roman" w:hAnsi="Times New Roman" w:cs="Times New Roman"/>
          <w:b/>
        </w:rPr>
        <w:t xml:space="preserve"> Planifikimit dhe Zhvillimit t</w:t>
      </w:r>
      <w:r w:rsidR="009E6522">
        <w:rPr>
          <w:rFonts w:ascii="Times New Roman" w:hAnsi="Times New Roman" w:cs="Times New Roman"/>
          <w:b/>
        </w:rPr>
        <w:t>ë</w:t>
      </w:r>
      <w:r w:rsidRPr="006A51C4">
        <w:rPr>
          <w:rFonts w:ascii="Times New Roman" w:hAnsi="Times New Roman" w:cs="Times New Roman"/>
          <w:b/>
        </w:rPr>
        <w:t xml:space="preserve"> Territorit,</w:t>
      </w:r>
      <w:r w:rsidRPr="006A51C4">
        <w:rPr>
          <w:rFonts w:ascii="Times New Roman" w:hAnsi="Times New Roman" w:cs="Times New Roman"/>
          <w:bCs/>
          <w:sz w:val="24"/>
          <w:szCs w:val="24"/>
        </w:rPr>
        <w:t xml:space="preserve"> kategoria III-a, klasa III-a/1;</w:t>
      </w:r>
    </w:p>
    <w:p w:rsidR="001E09A3" w:rsidRDefault="001E09A3" w:rsidP="005C5911">
      <w:pPr>
        <w:shd w:val="clear" w:color="auto" w:fill="FFFF00"/>
        <w:spacing w:after="0" w:line="276" w:lineRule="auto"/>
        <w:jc w:val="both"/>
        <w:rPr>
          <w:rFonts w:ascii="Times New Roman" w:eastAsia="Times New Roman" w:hAnsi="Times New Roman" w:cs="Times New Roman"/>
          <w:i/>
          <w:iCs/>
          <w:color w:val="FF0000"/>
          <w:sz w:val="24"/>
          <w:szCs w:val="24"/>
        </w:rPr>
      </w:pPr>
    </w:p>
    <w:p w:rsidR="0028070E" w:rsidRPr="00376DA2" w:rsidRDefault="0028070E" w:rsidP="005C5911">
      <w:pPr>
        <w:shd w:val="clear" w:color="auto" w:fill="FFFF00"/>
        <w:spacing w:after="0" w:line="276" w:lineRule="auto"/>
        <w:jc w:val="both"/>
        <w:rPr>
          <w:rFonts w:ascii="Times New Roman" w:eastAsia="Times New Roman" w:hAnsi="Times New Roman" w:cs="Times New Roman"/>
          <w:color w:val="FF0000"/>
          <w:sz w:val="24"/>
          <w:szCs w:val="24"/>
        </w:rPr>
      </w:pPr>
      <w:r w:rsidRPr="00376DA2">
        <w:rPr>
          <w:rFonts w:ascii="Times New Roman" w:eastAsia="Times New Roman" w:hAnsi="Times New Roman" w:cs="Times New Roman"/>
          <w:i/>
          <w:iCs/>
          <w:color w:val="FF0000"/>
          <w:sz w:val="24"/>
          <w:szCs w:val="24"/>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w:t>
      </w:r>
      <w:r w:rsidR="001F3721" w:rsidRPr="00376DA2">
        <w:rPr>
          <w:rFonts w:ascii="Times New Roman" w:eastAsia="Times New Roman" w:hAnsi="Times New Roman" w:cs="Times New Roman"/>
          <w:i/>
          <w:iCs/>
          <w:color w:val="FF0000"/>
          <w:sz w:val="24"/>
          <w:szCs w:val="24"/>
        </w:rPr>
        <w:t>ëpërmjet procedurës së ngritjes n</w:t>
      </w:r>
      <w:r w:rsidR="003C0A58">
        <w:rPr>
          <w:rFonts w:ascii="Times New Roman" w:eastAsia="Times New Roman" w:hAnsi="Times New Roman" w:cs="Times New Roman"/>
          <w:i/>
          <w:iCs/>
          <w:color w:val="FF0000"/>
          <w:sz w:val="24"/>
          <w:szCs w:val="24"/>
        </w:rPr>
        <w:t>ë</w:t>
      </w:r>
      <w:r w:rsidR="001F3721" w:rsidRPr="00376DA2">
        <w:rPr>
          <w:rFonts w:ascii="Times New Roman" w:eastAsia="Times New Roman" w:hAnsi="Times New Roman" w:cs="Times New Roman"/>
          <w:i/>
          <w:iCs/>
          <w:color w:val="FF0000"/>
          <w:sz w:val="24"/>
          <w:szCs w:val="24"/>
        </w:rPr>
        <w:t xml:space="preserve"> detyr</w:t>
      </w:r>
      <w:r w:rsidR="003C0A58">
        <w:rPr>
          <w:rFonts w:ascii="Times New Roman" w:eastAsia="Times New Roman" w:hAnsi="Times New Roman" w:cs="Times New Roman"/>
          <w:i/>
          <w:iCs/>
          <w:color w:val="FF0000"/>
          <w:sz w:val="24"/>
          <w:szCs w:val="24"/>
        </w:rPr>
        <w:t>ë</w:t>
      </w:r>
      <w:r w:rsidR="003C6786">
        <w:rPr>
          <w:rFonts w:ascii="Times New Roman" w:eastAsia="Times New Roman" w:hAnsi="Times New Roman" w:cs="Times New Roman"/>
          <w:i/>
          <w:iCs/>
          <w:color w:val="FF0000"/>
          <w:sz w:val="24"/>
          <w:szCs w:val="24"/>
        </w:rPr>
        <w:t xml:space="preserve"> </w:t>
      </w:r>
      <w:r w:rsidRPr="00376DA2">
        <w:rPr>
          <w:rFonts w:ascii="Times New Roman" w:eastAsia="Times New Roman" w:hAnsi="Times New Roman" w:cs="Times New Roman"/>
          <w:i/>
          <w:iCs/>
          <w:color w:val="FF0000"/>
          <w:sz w:val="24"/>
          <w:szCs w:val="24"/>
        </w:rPr>
        <w:t>për kategorinë ekzekutive</w:t>
      </w:r>
      <w:r w:rsidR="00D73A72">
        <w:rPr>
          <w:rFonts w:ascii="Times New Roman" w:eastAsia="Times New Roman" w:hAnsi="Times New Roman" w:cs="Times New Roman"/>
          <w:i/>
          <w:iCs/>
          <w:color w:val="FF0000"/>
          <w:sz w:val="24"/>
          <w:szCs w:val="24"/>
        </w:rPr>
        <w:t xml:space="preserve"> ose pranim nga jashtë shërbimit civil.</w:t>
      </w:r>
      <w:r w:rsidR="002E2F38">
        <w:rPr>
          <w:rFonts w:ascii="Times New Roman" w:eastAsia="Times New Roman" w:hAnsi="Times New Roman" w:cs="Times New Roman"/>
          <w:i/>
          <w:iCs/>
          <w:color w:val="FF0000"/>
          <w:sz w:val="24"/>
          <w:szCs w:val="24"/>
        </w:rPr>
        <w:t>.</w:t>
      </w:r>
    </w:p>
    <w:p w:rsidR="00B32B19" w:rsidRPr="00376DA2" w:rsidRDefault="0028070E" w:rsidP="000D022E">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aps/>
          <w:color w:val="000000"/>
          <w:sz w:val="24"/>
          <w:szCs w:val="24"/>
        </w:rPr>
      </w:pPr>
      <w:r w:rsidRPr="00376DA2">
        <w:rPr>
          <w:rFonts w:ascii="Times New Roman" w:eastAsia="Times New Roman" w:hAnsi="Times New Roman" w:cs="Times New Roman"/>
          <w:b/>
          <w:bCs/>
          <w:caps/>
          <w:color w:val="000000"/>
          <w:sz w:val="24"/>
          <w:szCs w:val="24"/>
        </w:rPr>
        <w:t>PËR TË DY</w:t>
      </w:r>
      <w:r w:rsidR="00DC7CA6">
        <w:rPr>
          <w:rFonts w:ascii="Times New Roman" w:eastAsia="Times New Roman" w:hAnsi="Times New Roman" w:cs="Times New Roman"/>
          <w:b/>
          <w:bCs/>
          <w:caps/>
          <w:color w:val="000000"/>
          <w:sz w:val="24"/>
          <w:szCs w:val="24"/>
        </w:rPr>
        <w:t>JA</w:t>
      </w:r>
      <w:r w:rsidRPr="00376DA2">
        <w:rPr>
          <w:rFonts w:ascii="Times New Roman" w:eastAsia="Times New Roman" w:hAnsi="Times New Roman" w:cs="Times New Roman"/>
          <w:b/>
          <w:bCs/>
          <w:caps/>
          <w:color w:val="000000"/>
          <w:sz w:val="24"/>
          <w:szCs w:val="24"/>
        </w:rPr>
        <w:t xml:space="preserve"> PROCEDURAT (LËVIZJE PARALELE, </w:t>
      </w:r>
      <w:r w:rsidR="001F3721" w:rsidRPr="00376DA2">
        <w:rPr>
          <w:rFonts w:ascii="Times New Roman" w:eastAsia="Times New Roman" w:hAnsi="Times New Roman" w:cs="Times New Roman"/>
          <w:b/>
          <w:bCs/>
          <w:caps/>
          <w:color w:val="000000"/>
          <w:sz w:val="24"/>
          <w:szCs w:val="24"/>
        </w:rPr>
        <w:t>NGRITJE N</w:t>
      </w:r>
      <w:r w:rsidR="003C0A58">
        <w:rPr>
          <w:rFonts w:ascii="Times New Roman" w:eastAsia="Times New Roman" w:hAnsi="Times New Roman" w:cs="Times New Roman"/>
          <w:b/>
          <w:bCs/>
          <w:caps/>
          <w:color w:val="000000"/>
          <w:sz w:val="24"/>
          <w:szCs w:val="24"/>
        </w:rPr>
        <w:t>Ë</w:t>
      </w:r>
      <w:r w:rsidR="001F3721" w:rsidRPr="00376DA2">
        <w:rPr>
          <w:rFonts w:ascii="Times New Roman" w:eastAsia="Times New Roman" w:hAnsi="Times New Roman" w:cs="Times New Roman"/>
          <w:b/>
          <w:bCs/>
          <w:caps/>
          <w:color w:val="000000"/>
          <w:sz w:val="24"/>
          <w:szCs w:val="24"/>
        </w:rPr>
        <w:t xml:space="preserve"> DETYR</w:t>
      </w:r>
      <w:r w:rsidR="003C0A58">
        <w:rPr>
          <w:rFonts w:ascii="Times New Roman" w:eastAsia="Times New Roman" w:hAnsi="Times New Roman" w:cs="Times New Roman"/>
          <w:b/>
          <w:bCs/>
          <w:caps/>
          <w:color w:val="000000"/>
          <w:sz w:val="24"/>
          <w:szCs w:val="24"/>
        </w:rPr>
        <w:t>Ë</w:t>
      </w:r>
      <w:r w:rsidRPr="00376DA2">
        <w:rPr>
          <w:rFonts w:ascii="Times New Roman" w:eastAsia="Times New Roman" w:hAnsi="Times New Roman" w:cs="Times New Roman"/>
          <w:b/>
          <w:bCs/>
          <w:caps/>
          <w:color w:val="000000"/>
          <w:sz w:val="24"/>
          <w:szCs w:val="24"/>
        </w:rPr>
        <w:t xml:space="preserve"> ) APLIKOHET NË TË NJËJTËN KOHË!</w:t>
      </w:r>
    </w:p>
    <w:tbl>
      <w:tblPr>
        <w:tblW w:w="10104" w:type="dxa"/>
        <w:tblBorders>
          <w:top w:val="nil"/>
          <w:left w:val="nil"/>
          <w:bottom w:val="nil"/>
          <w:right w:val="nil"/>
          <w:insideH w:val="nil"/>
          <w:insideV w:val="nil"/>
        </w:tblBorders>
        <w:tblLayout w:type="fixed"/>
        <w:tblLook w:val="0400"/>
      </w:tblPr>
      <w:tblGrid>
        <w:gridCol w:w="6080"/>
        <w:gridCol w:w="4024"/>
      </w:tblGrid>
      <w:tr w:rsidR="00291C35" w:rsidRPr="00376DA2" w:rsidTr="00431DCA">
        <w:trPr>
          <w:trHeight w:val="434"/>
        </w:trPr>
        <w:tc>
          <w:tcPr>
            <w:tcW w:w="6080" w:type="dxa"/>
            <w:tcBorders>
              <w:top w:val="single" w:sz="8" w:space="0" w:color="000000"/>
              <w:left w:val="single" w:sz="8" w:space="0" w:color="000000"/>
              <w:bottom w:val="single" w:sz="18" w:space="0" w:color="000000"/>
            </w:tcBorders>
            <w:shd w:val="clear" w:color="auto" w:fill="FFFFFF"/>
            <w:tcMar>
              <w:top w:w="144" w:type="dxa"/>
              <w:left w:w="144" w:type="dxa"/>
              <w:bottom w:w="144" w:type="dxa"/>
              <w:right w:w="144" w:type="dxa"/>
            </w:tcMar>
          </w:tcPr>
          <w:p w:rsidR="00291C35" w:rsidRPr="00376DA2" w:rsidRDefault="00291C35" w:rsidP="00AD299B">
            <w:pPr>
              <w:spacing w:line="276" w:lineRule="auto"/>
              <w:jc w:val="center"/>
              <w:rPr>
                <w:rFonts w:ascii="Times New Roman" w:hAnsi="Times New Roman" w:cs="Times New Roman"/>
                <w:sz w:val="24"/>
                <w:szCs w:val="24"/>
              </w:rPr>
            </w:pPr>
            <w:r w:rsidRPr="00376DA2">
              <w:rPr>
                <w:rFonts w:ascii="Times New Roman" w:hAnsi="Times New Roman" w:cs="Times New Roman"/>
                <w:b/>
                <w:sz w:val="24"/>
                <w:szCs w:val="24"/>
              </w:rPr>
              <w:t>Afati</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dorëzimin e dokumentave</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p>
          <w:p w:rsidR="00291C35" w:rsidRPr="00376DA2" w:rsidRDefault="005A03F1" w:rsidP="00AD299B">
            <w:pPr>
              <w:spacing w:line="276" w:lineRule="auto"/>
              <w:jc w:val="center"/>
              <w:rPr>
                <w:rFonts w:ascii="Times New Roman" w:hAnsi="Times New Roman" w:cs="Times New Roman"/>
                <w:sz w:val="24"/>
                <w:szCs w:val="24"/>
              </w:rPr>
            </w:pPr>
            <w:r w:rsidRPr="00376DA2">
              <w:rPr>
                <w:rFonts w:ascii="Times New Roman" w:hAnsi="Times New Roman" w:cs="Times New Roman"/>
                <w:b/>
                <w:color w:val="C00000"/>
                <w:sz w:val="24"/>
                <w:szCs w:val="24"/>
              </w:rPr>
              <w:t>LË</w:t>
            </w:r>
            <w:r w:rsidR="00291C35" w:rsidRPr="00376DA2">
              <w:rPr>
                <w:rFonts w:ascii="Times New Roman" w:hAnsi="Times New Roman" w:cs="Times New Roman"/>
                <w:b/>
                <w:color w:val="C00000"/>
                <w:sz w:val="24"/>
                <w:szCs w:val="24"/>
              </w:rPr>
              <w:t>VIZJE PARALELE:</w:t>
            </w:r>
          </w:p>
        </w:tc>
        <w:tc>
          <w:tcPr>
            <w:tcW w:w="4024" w:type="dxa"/>
            <w:tcBorders>
              <w:top w:val="single" w:sz="8" w:space="0" w:color="000000"/>
              <w:bottom w:val="single" w:sz="18" w:space="0" w:color="000000"/>
              <w:right w:val="single" w:sz="8" w:space="0" w:color="000000"/>
            </w:tcBorders>
            <w:shd w:val="clear" w:color="auto" w:fill="FFFFFF"/>
            <w:tcMar>
              <w:top w:w="144" w:type="dxa"/>
              <w:left w:w="144" w:type="dxa"/>
              <w:bottom w:w="144" w:type="dxa"/>
              <w:right w:w="144" w:type="dxa"/>
            </w:tcMar>
            <w:vAlign w:val="center"/>
          </w:tcPr>
          <w:p w:rsidR="00291C35" w:rsidRPr="00376DA2" w:rsidRDefault="00E62066" w:rsidP="008C613F">
            <w:pPr>
              <w:spacing w:line="276" w:lineRule="auto"/>
              <w:jc w:val="center"/>
              <w:rPr>
                <w:rFonts w:ascii="Times New Roman" w:hAnsi="Times New Roman" w:cs="Times New Roman"/>
                <w:sz w:val="24"/>
                <w:szCs w:val="24"/>
                <w:u w:val="single"/>
              </w:rPr>
            </w:pPr>
            <w:r>
              <w:rPr>
                <w:rFonts w:ascii="Times New Roman" w:hAnsi="Times New Roman" w:cs="Times New Roman"/>
                <w:b/>
                <w:color w:val="C00000"/>
                <w:sz w:val="48"/>
                <w:szCs w:val="48"/>
                <w:u w:val="single"/>
              </w:rPr>
              <w:t>30</w:t>
            </w:r>
            <w:r w:rsidR="00790115">
              <w:rPr>
                <w:rFonts w:ascii="Times New Roman" w:hAnsi="Times New Roman" w:cs="Times New Roman"/>
                <w:b/>
                <w:color w:val="C00000"/>
                <w:sz w:val="48"/>
                <w:szCs w:val="48"/>
                <w:u w:val="single"/>
              </w:rPr>
              <w:t>.10</w:t>
            </w:r>
            <w:r w:rsidR="00790115" w:rsidRPr="005A03F1">
              <w:rPr>
                <w:rFonts w:ascii="Times New Roman" w:hAnsi="Times New Roman" w:cs="Times New Roman"/>
                <w:b/>
                <w:color w:val="C00000"/>
                <w:sz w:val="48"/>
                <w:szCs w:val="48"/>
                <w:u w:val="single"/>
              </w:rPr>
              <w:t>.20</w:t>
            </w:r>
            <w:r w:rsidR="00790115">
              <w:rPr>
                <w:rFonts w:ascii="Times New Roman" w:hAnsi="Times New Roman" w:cs="Times New Roman"/>
                <w:b/>
                <w:color w:val="C00000"/>
                <w:sz w:val="48"/>
                <w:szCs w:val="48"/>
                <w:u w:val="single"/>
              </w:rPr>
              <w:t>23</w:t>
            </w:r>
          </w:p>
        </w:tc>
      </w:tr>
      <w:tr w:rsidR="00291C35" w:rsidRPr="00376DA2" w:rsidTr="00431DCA">
        <w:trPr>
          <w:trHeight w:val="1221"/>
        </w:trPr>
        <w:tc>
          <w:tcPr>
            <w:tcW w:w="6080" w:type="dxa"/>
            <w:tcBorders>
              <w:top w:val="single" w:sz="18" w:space="0" w:color="000000"/>
              <w:left w:val="single" w:sz="8" w:space="0" w:color="000000"/>
              <w:bottom w:val="single" w:sz="8" w:space="0" w:color="000000"/>
            </w:tcBorders>
            <w:shd w:val="clear" w:color="auto" w:fill="FFFFFF"/>
            <w:tcMar>
              <w:top w:w="144" w:type="dxa"/>
              <w:left w:w="144" w:type="dxa"/>
              <w:bottom w:w="144" w:type="dxa"/>
              <w:right w:w="144" w:type="dxa"/>
            </w:tcMar>
          </w:tcPr>
          <w:p w:rsidR="00291C35" w:rsidRPr="00376DA2" w:rsidRDefault="00291C35" w:rsidP="00AD299B">
            <w:pPr>
              <w:spacing w:line="276" w:lineRule="auto"/>
              <w:jc w:val="center"/>
              <w:rPr>
                <w:rFonts w:ascii="Times New Roman" w:hAnsi="Times New Roman" w:cs="Times New Roman"/>
                <w:sz w:val="24"/>
                <w:szCs w:val="24"/>
              </w:rPr>
            </w:pPr>
            <w:r w:rsidRPr="00376DA2">
              <w:rPr>
                <w:rFonts w:ascii="Times New Roman" w:hAnsi="Times New Roman" w:cs="Times New Roman"/>
                <w:b/>
                <w:sz w:val="24"/>
                <w:szCs w:val="24"/>
              </w:rPr>
              <w:t>Afati</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dorëzimin e dokumentave</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p>
          <w:p w:rsidR="00291C35" w:rsidRPr="00376DA2" w:rsidRDefault="00F5021B" w:rsidP="00AD299B">
            <w:pPr>
              <w:jc w:val="center"/>
              <w:rPr>
                <w:rFonts w:ascii="Times New Roman" w:hAnsi="Times New Roman" w:cs="Times New Roman"/>
                <w:sz w:val="24"/>
                <w:szCs w:val="24"/>
              </w:rPr>
            </w:pPr>
            <w:r w:rsidRPr="00376DA2">
              <w:rPr>
                <w:rFonts w:ascii="Times New Roman" w:hAnsi="Times New Roman" w:cs="Times New Roman"/>
                <w:b/>
                <w:color w:val="C00000"/>
                <w:sz w:val="24"/>
                <w:szCs w:val="24"/>
              </w:rPr>
              <w:t>NGRITJE N</w:t>
            </w:r>
            <w:r w:rsidR="003C0A58">
              <w:rPr>
                <w:rFonts w:ascii="Times New Roman" w:hAnsi="Times New Roman" w:cs="Times New Roman"/>
                <w:b/>
                <w:color w:val="C00000"/>
                <w:sz w:val="24"/>
                <w:szCs w:val="24"/>
              </w:rPr>
              <w:t>Ë</w:t>
            </w:r>
            <w:r w:rsidRPr="00376DA2">
              <w:rPr>
                <w:rFonts w:ascii="Times New Roman" w:hAnsi="Times New Roman" w:cs="Times New Roman"/>
                <w:b/>
                <w:color w:val="C00000"/>
                <w:sz w:val="24"/>
                <w:szCs w:val="24"/>
              </w:rPr>
              <w:t xml:space="preserve"> DETYR</w:t>
            </w:r>
            <w:r w:rsidR="003C0A58">
              <w:rPr>
                <w:rFonts w:ascii="Times New Roman" w:hAnsi="Times New Roman" w:cs="Times New Roman"/>
                <w:b/>
                <w:color w:val="C00000"/>
                <w:sz w:val="24"/>
                <w:szCs w:val="24"/>
              </w:rPr>
              <w:t>Ë</w:t>
            </w:r>
            <w:r w:rsidR="00291C35" w:rsidRPr="00376DA2">
              <w:rPr>
                <w:rFonts w:ascii="Times New Roman" w:hAnsi="Times New Roman" w:cs="Times New Roman"/>
                <w:b/>
                <w:color w:val="C00000"/>
                <w:sz w:val="24"/>
                <w:szCs w:val="24"/>
              </w:rPr>
              <w:t>:</w:t>
            </w:r>
          </w:p>
        </w:tc>
        <w:tc>
          <w:tcPr>
            <w:tcW w:w="4024" w:type="dxa"/>
            <w:tcBorders>
              <w:top w:val="single" w:sz="18" w:space="0" w:color="000000"/>
              <w:bottom w:val="single" w:sz="8" w:space="0" w:color="000000"/>
              <w:right w:val="single" w:sz="8" w:space="0" w:color="000000"/>
            </w:tcBorders>
            <w:shd w:val="clear" w:color="auto" w:fill="FFFFFF"/>
            <w:tcMar>
              <w:top w:w="144" w:type="dxa"/>
              <w:left w:w="144" w:type="dxa"/>
              <w:bottom w:w="144" w:type="dxa"/>
              <w:right w:w="144" w:type="dxa"/>
            </w:tcMar>
            <w:vAlign w:val="center"/>
          </w:tcPr>
          <w:p w:rsidR="00291C35" w:rsidRPr="00376DA2" w:rsidRDefault="00790115" w:rsidP="008C613F">
            <w:pPr>
              <w:spacing w:line="276" w:lineRule="auto"/>
              <w:jc w:val="center"/>
              <w:rPr>
                <w:rFonts w:ascii="Times New Roman" w:hAnsi="Times New Roman" w:cs="Times New Roman"/>
                <w:sz w:val="24"/>
                <w:szCs w:val="24"/>
                <w:u w:val="single"/>
              </w:rPr>
            </w:pPr>
            <w:r>
              <w:rPr>
                <w:rFonts w:ascii="Times New Roman" w:hAnsi="Times New Roman" w:cs="Times New Roman"/>
                <w:b/>
                <w:color w:val="C00000"/>
                <w:sz w:val="48"/>
                <w:szCs w:val="48"/>
                <w:u w:val="single"/>
              </w:rPr>
              <w:t>0</w:t>
            </w:r>
            <w:r w:rsidR="008C613F">
              <w:rPr>
                <w:rFonts w:ascii="Times New Roman" w:hAnsi="Times New Roman" w:cs="Times New Roman"/>
                <w:b/>
                <w:color w:val="C00000"/>
                <w:sz w:val="48"/>
                <w:szCs w:val="48"/>
                <w:u w:val="single"/>
              </w:rPr>
              <w:t>2</w:t>
            </w:r>
            <w:r>
              <w:rPr>
                <w:rFonts w:ascii="Times New Roman" w:hAnsi="Times New Roman" w:cs="Times New Roman"/>
                <w:b/>
                <w:color w:val="C00000"/>
                <w:sz w:val="48"/>
                <w:szCs w:val="48"/>
                <w:u w:val="single"/>
              </w:rPr>
              <w:t>.11</w:t>
            </w:r>
            <w:r w:rsidRPr="005A03F1">
              <w:rPr>
                <w:rFonts w:ascii="Times New Roman" w:hAnsi="Times New Roman" w:cs="Times New Roman"/>
                <w:b/>
                <w:color w:val="C00000"/>
                <w:sz w:val="48"/>
                <w:szCs w:val="48"/>
                <w:u w:val="single"/>
              </w:rPr>
              <w:t>.20</w:t>
            </w:r>
            <w:r>
              <w:rPr>
                <w:rFonts w:ascii="Times New Roman" w:hAnsi="Times New Roman" w:cs="Times New Roman"/>
                <w:b/>
                <w:color w:val="C00000"/>
                <w:sz w:val="48"/>
                <w:szCs w:val="48"/>
                <w:u w:val="single"/>
              </w:rPr>
              <w:t>23</w:t>
            </w:r>
          </w:p>
        </w:tc>
      </w:tr>
      <w:tr w:rsidR="00432EFB" w:rsidRPr="00376DA2" w:rsidTr="00432EFB">
        <w:trPr>
          <w:trHeight w:val="1221"/>
        </w:trPr>
        <w:tc>
          <w:tcPr>
            <w:tcW w:w="6080" w:type="dxa"/>
            <w:tcBorders>
              <w:top w:val="single" w:sz="18" w:space="0" w:color="000000"/>
              <w:left w:val="single" w:sz="8" w:space="0" w:color="000000"/>
              <w:bottom w:val="single" w:sz="8" w:space="0" w:color="000000"/>
              <w:right w:val="nil"/>
            </w:tcBorders>
            <w:shd w:val="clear" w:color="auto" w:fill="FFFFFF"/>
            <w:tcMar>
              <w:top w:w="144" w:type="dxa"/>
              <w:left w:w="144" w:type="dxa"/>
              <w:bottom w:w="144" w:type="dxa"/>
              <w:right w:w="144" w:type="dxa"/>
            </w:tcMar>
          </w:tcPr>
          <w:p w:rsidR="00432EFB" w:rsidRPr="00432EFB" w:rsidRDefault="00432EFB" w:rsidP="00320B95">
            <w:pPr>
              <w:spacing w:line="276" w:lineRule="auto"/>
              <w:jc w:val="center"/>
              <w:rPr>
                <w:rFonts w:ascii="Times New Roman" w:hAnsi="Times New Roman" w:cs="Times New Roman"/>
                <w:b/>
                <w:sz w:val="24"/>
                <w:szCs w:val="24"/>
              </w:rPr>
            </w:pPr>
            <w:r w:rsidRPr="00376DA2">
              <w:rPr>
                <w:rFonts w:ascii="Times New Roman" w:hAnsi="Times New Roman" w:cs="Times New Roman"/>
                <w:b/>
                <w:sz w:val="24"/>
                <w:szCs w:val="24"/>
              </w:rPr>
              <w:t>Afati për dorëzimin e dokumentave për</w:t>
            </w:r>
          </w:p>
          <w:p w:rsidR="00432EFB" w:rsidRPr="005821D3" w:rsidRDefault="00432EFB" w:rsidP="00320B95">
            <w:pPr>
              <w:spacing w:line="276" w:lineRule="auto"/>
              <w:jc w:val="center"/>
              <w:rPr>
                <w:rFonts w:ascii="Times New Roman" w:hAnsi="Times New Roman" w:cs="Times New Roman"/>
                <w:b/>
                <w:color w:val="FF0000"/>
                <w:sz w:val="24"/>
                <w:szCs w:val="24"/>
              </w:rPr>
            </w:pPr>
            <w:r w:rsidRPr="005821D3">
              <w:rPr>
                <w:rFonts w:ascii="Times New Roman" w:hAnsi="Times New Roman" w:cs="Times New Roman"/>
                <w:b/>
                <w:color w:val="FF0000"/>
                <w:sz w:val="24"/>
                <w:szCs w:val="24"/>
              </w:rPr>
              <w:t>PRANIM NGA JASHTË SHËRBIMIT CIVIL</w:t>
            </w:r>
          </w:p>
        </w:tc>
        <w:tc>
          <w:tcPr>
            <w:tcW w:w="4024" w:type="dxa"/>
            <w:tcBorders>
              <w:top w:val="single" w:sz="18" w:space="0" w:color="000000"/>
              <w:left w:val="nil"/>
              <w:bottom w:val="single" w:sz="8" w:space="0" w:color="000000"/>
              <w:right w:val="single" w:sz="8" w:space="0" w:color="000000"/>
            </w:tcBorders>
            <w:shd w:val="clear" w:color="auto" w:fill="FFFFFF"/>
            <w:tcMar>
              <w:top w:w="144" w:type="dxa"/>
              <w:left w:w="144" w:type="dxa"/>
              <w:bottom w:w="144" w:type="dxa"/>
              <w:right w:w="144" w:type="dxa"/>
            </w:tcMar>
            <w:vAlign w:val="center"/>
          </w:tcPr>
          <w:p w:rsidR="00432EFB" w:rsidRDefault="00790115" w:rsidP="008C613F">
            <w:pPr>
              <w:spacing w:line="276" w:lineRule="auto"/>
              <w:jc w:val="center"/>
              <w:rPr>
                <w:rFonts w:ascii="Times New Roman" w:hAnsi="Times New Roman" w:cs="Times New Roman"/>
                <w:b/>
                <w:color w:val="C00000"/>
                <w:sz w:val="24"/>
                <w:szCs w:val="24"/>
                <w:u w:val="single"/>
              </w:rPr>
            </w:pPr>
            <w:r>
              <w:rPr>
                <w:rFonts w:ascii="Times New Roman" w:hAnsi="Times New Roman" w:cs="Times New Roman"/>
                <w:b/>
                <w:color w:val="C00000"/>
                <w:sz w:val="48"/>
                <w:szCs w:val="48"/>
                <w:u w:val="single"/>
              </w:rPr>
              <w:t>0</w:t>
            </w:r>
            <w:r w:rsidR="008C613F">
              <w:rPr>
                <w:rFonts w:ascii="Times New Roman" w:hAnsi="Times New Roman" w:cs="Times New Roman"/>
                <w:b/>
                <w:color w:val="C00000"/>
                <w:sz w:val="48"/>
                <w:szCs w:val="48"/>
                <w:u w:val="single"/>
              </w:rPr>
              <w:t>2</w:t>
            </w:r>
            <w:r>
              <w:rPr>
                <w:rFonts w:ascii="Times New Roman" w:hAnsi="Times New Roman" w:cs="Times New Roman"/>
                <w:b/>
                <w:color w:val="C00000"/>
                <w:sz w:val="48"/>
                <w:szCs w:val="48"/>
                <w:u w:val="single"/>
              </w:rPr>
              <w:t>.11</w:t>
            </w:r>
            <w:r w:rsidRPr="005A03F1">
              <w:rPr>
                <w:rFonts w:ascii="Times New Roman" w:hAnsi="Times New Roman" w:cs="Times New Roman"/>
                <w:b/>
                <w:color w:val="C00000"/>
                <w:sz w:val="48"/>
                <w:szCs w:val="48"/>
                <w:u w:val="single"/>
              </w:rPr>
              <w:t>.20</w:t>
            </w:r>
            <w:r>
              <w:rPr>
                <w:rFonts w:ascii="Times New Roman" w:hAnsi="Times New Roman" w:cs="Times New Roman"/>
                <w:b/>
                <w:color w:val="C00000"/>
                <w:sz w:val="48"/>
                <w:szCs w:val="48"/>
                <w:u w:val="single"/>
              </w:rPr>
              <w:t>23</w:t>
            </w:r>
          </w:p>
        </w:tc>
      </w:tr>
    </w:tbl>
    <w:p w:rsidR="00B32B19" w:rsidRPr="00376DA2" w:rsidRDefault="00B32B19" w:rsidP="00B32B19">
      <w:pPr>
        <w:jc w:val="both"/>
        <w:rPr>
          <w:rFonts w:ascii="Times New Roman" w:hAnsi="Times New Roman" w:cs="Times New Roman"/>
          <w:sz w:val="24"/>
          <w:szCs w:val="24"/>
        </w:rPr>
      </w:pPr>
    </w:p>
    <w:tbl>
      <w:tblPr>
        <w:tblW w:w="9639" w:type="dxa"/>
        <w:tblLayout w:type="fixed"/>
        <w:tblLook w:val="0600"/>
      </w:tblPr>
      <w:tblGrid>
        <w:gridCol w:w="9639"/>
      </w:tblGrid>
      <w:tr w:rsidR="00B32B19" w:rsidRPr="00376DA2" w:rsidTr="00AD299B">
        <w:tc>
          <w:tcPr>
            <w:tcW w:w="9639" w:type="dxa"/>
            <w:tcBorders>
              <w:top w:val="nil"/>
              <w:left w:val="nil"/>
              <w:bottom w:val="nil"/>
              <w:right w:val="nil"/>
            </w:tcBorders>
            <w:shd w:val="clear" w:color="auto" w:fill="C00000"/>
            <w:tcMar>
              <w:top w:w="144" w:type="dxa"/>
              <w:left w:w="144" w:type="dxa"/>
              <w:bottom w:w="144" w:type="dxa"/>
              <w:right w:w="144" w:type="dxa"/>
            </w:tcMar>
          </w:tcPr>
          <w:p w:rsidR="00B32B19" w:rsidRPr="00376DA2" w:rsidRDefault="00B32B19" w:rsidP="00AD299B">
            <w:pPr>
              <w:spacing w:after="0" w:line="240" w:lineRule="auto"/>
              <w:rPr>
                <w:rFonts w:ascii="Times New Roman" w:hAnsi="Times New Roman" w:cs="Times New Roman"/>
                <w:sz w:val="24"/>
                <w:szCs w:val="24"/>
              </w:rPr>
            </w:pPr>
            <w:r w:rsidRPr="00376DA2">
              <w:rPr>
                <w:rFonts w:ascii="Times New Roman" w:hAnsi="Times New Roman" w:cs="Times New Roman"/>
                <w:b/>
                <w:color w:val="FFFF00"/>
                <w:sz w:val="24"/>
                <w:szCs w:val="24"/>
              </w:rPr>
              <w:t>Përshkrimi</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përgjithësues</w:t>
            </w:r>
            <w:r w:rsidR="005A03F1" w:rsidRPr="00376DA2">
              <w:rPr>
                <w:rFonts w:ascii="Times New Roman" w:hAnsi="Times New Roman" w:cs="Times New Roman"/>
                <w:b/>
                <w:color w:val="FFFF00"/>
                <w:sz w:val="24"/>
                <w:szCs w:val="24"/>
              </w:rPr>
              <w:t xml:space="preserve"> i</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punës</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për</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pozicionet</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si</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mësipër</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është:</w:t>
            </w:r>
          </w:p>
        </w:tc>
      </w:tr>
    </w:tbl>
    <w:p w:rsidR="00B32B19" w:rsidRPr="00376DA2" w:rsidRDefault="00B32B19" w:rsidP="00B32B19">
      <w:pPr>
        <w:jc w:val="both"/>
        <w:rPr>
          <w:rFonts w:ascii="Times New Roman" w:hAnsi="Times New Roman" w:cs="Times New Roman"/>
          <w:sz w:val="24"/>
          <w:szCs w:val="24"/>
        </w:rPr>
      </w:pPr>
    </w:p>
    <w:tbl>
      <w:tblPr>
        <w:tblStyle w:val="TableGrid"/>
        <w:tblW w:w="10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22"/>
      </w:tblGrid>
      <w:tr w:rsidR="00B32B19" w:rsidRPr="00376DA2" w:rsidTr="00346F1F">
        <w:trPr>
          <w:trHeight w:val="982"/>
        </w:trPr>
        <w:tc>
          <w:tcPr>
            <w:tcW w:w="10122" w:type="dxa"/>
          </w:tcPr>
          <w:p w:rsidR="00202F23" w:rsidRPr="007B44B7" w:rsidRDefault="00202F23" w:rsidP="00202F23">
            <w:pPr>
              <w:pStyle w:val="ListParagraph"/>
              <w:spacing w:line="276" w:lineRule="auto"/>
              <w:ind w:left="0"/>
              <w:jc w:val="both"/>
              <w:rPr>
                <w:rFonts w:ascii="Times New Roman" w:hAnsi="Times New Roman" w:cs="Times New Roman"/>
              </w:rPr>
            </w:pPr>
            <w:r w:rsidRPr="007B44B7">
              <w:rPr>
                <w:rFonts w:ascii="Times New Roman" w:hAnsi="Times New Roman" w:cs="Times New Roman"/>
                <w:b/>
              </w:rPr>
              <w:t>1. Përgjegjës i Sektorit të Turizmit, Projekteve dhe Integrimit në BE:</w:t>
            </w:r>
          </w:p>
          <w:p w:rsidR="00202F23" w:rsidRPr="007B44B7" w:rsidRDefault="00202F23" w:rsidP="009E6522">
            <w:pPr>
              <w:pStyle w:val="ListParagraph"/>
              <w:spacing w:line="276" w:lineRule="auto"/>
              <w:ind w:left="0"/>
              <w:jc w:val="both"/>
              <w:rPr>
                <w:rFonts w:ascii="Times New Roman" w:hAnsi="Times New Roman" w:cs="Times New Roman"/>
                <w:shd w:val="clear" w:color="auto" w:fill="FFFFFF"/>
              </w:rPr>
            </w:pPr>
            <w:r w:rsidRPr="007B44B7">
              <w:rPr>
                <w:rFonts w:ascii="Times New Roman" w:hAnsi="Times New Roman" w:cs="Times New Roman"/>
                <w:shd w:val="clear" w:color="auto" w:fill="FFFFFF"/>
              </w:rPr>
              <w:t>Bashkërendimi dhe mbështetja e strukturave administrative të bashkisë për zbatimin e politikave, të legjislacionit, të investimeve dhe të shërbimeve të lidhura apo që rrjedhin nga procesi i integrimit evropian, në nivel vendor;</w:t>
            </w:r>
            <w:r w:rsidR="009E6522">
              <w:rPr>
                <w:rFonts w:ascii="Times New Roman" w:hAnsi="Times New Roman" w:cs="Times New Roman"/>
                <w:shd w:val="clear" w:color="auto" w:fill="FFFFFF"/>
              </w:rPr>
              <w:t xml:space="preserve"> </w:t>
            </w:r>
            <w:r w:rsidRPr="007B44B7">
              <w:rPr>
                <w:rFonts w:ascii="Times New Roman" w:hAnsi="Times New Roman" w:cs="Times New Roman"/>
                <w:shd w:val="clear" w:color="auto" w:fill="FFFFFF"/>
              </w:rPr>
              <w:t xml:space="preserve"> Bashkërendimi i strukturave administrative dhe përfaqësimi i bashkisë në marrëdhënien me strukturat e qeverisjes qendrore përgjegjëse për integrimin evropian dhe proceset përbërëse të tij;</w:t>
            </w:r>
            <w:r w:rsidRPr="007B44B7">
              <w:rPr>
                <w:rFonts w:ascii="Times New Roman" w:hAnsi="Times New Roman" w:cs="Times New Roman"/>
              </w:rPr>
              <w:br/>
            </w:r>
            <w:r w:rsidRPr="007B44B7">
              <w:rPr>
                <w:rFonts w:ascii="Times New Roman" w:hAnsi="Times New Roman" w:cs="Times New Roman"/>
                <w:shd w:val="clear" w:color="auto" w:fill="FFFFFF"/>
              </w:rPr>
              <w:t xml:space="preserve"> Bashkërendimi i strukturave administrative të bashkisë për rritjen e kapacitetit përthithës të përdorimit të asistencës së Bashkimit Evropian për procesin e integrimit evropian në nivel vendor;</w:t>
            </w:r>
            <w:r w:rsidR="009E6522">
              <w:rPr>
                <w:rFonts w:ascii="Times New Roman" w:hAnsi="Times New Roman" w:cs="Times New Roman"/>
              </w:rPr>
              <w:t xml:space="preserve"> </w:t>
            </w:r>
            <w:r w:rsidRPr="007B44B7">
              <w:rPr>
                <w:rFonts w:ascii="Times New Roman" w:hAnsi="Times New Roman" w:cs="Times New Roman"/>
                <w:shd w:val="clear" w:color="auto" w:fill="FFFFFF"/>
              </w:rPr>
              <w:t>Bashkërendimi, organizimi dhe drejtimi i aktivitetit publik të bashkisë, me qëllim realizimin e funksioneve të veta apo të deleguara në kuadër të procesit të integrimit evropian dhe të zbatimit të asistencës të Bashkimit Evropian për këtë proces; Mbështetja dhe drejtimi i strukturave administrative të bashkisë për përgatitjen, zbatimin, monitorimin, vlerësimin dhe informimin për projektet e financuara nga programet e asistencës së Bashkimit Evropian për procesin e integrimit evropian në nivel vendor;</w:t>
            </w:r>
            <w:r w:rsidR="009E6522">
              <w:rPr>
                <w:rFonts w:ascii="Times New Roman" w:hAnsi="Times New Roman" w:cs="Times New Roman"/>
              </w:rPr>
              <w:t xml:space="preserve"> </w:t>
            </w:r>
            <w:r w:rsidRPr="007B44B7">
              <w:rPr>
                <w:rFonts w:ascii="Times New Roman" w:hAnsi="Times New Roman" w:cs="Times New Roman"/>
                <w:shd w:val="clear" w:color="auto" w:fill="FFFFFF"/>
              </w:rPr>
              <w:t xml:space="preserve">Hartimi çdo 6 (gjashtë) muaj ose, nëse kërkohet, </w:t>
            </w:r>
            <w:r w:rsidRPr="007B44B7">
              <w:rPr>
                <w:rFonts w:ascii="Times New Roman" w:hAnsi="Times New Roman" w:cs="Times New Roman"/>
                <w:shd w:val="clear" w:color="auto" w:fill="FFFFFF"/>
              </w:rPr>
              <w:lastRenderedPageBreak/>
              <w:t>sipas rastit, për të informuar Ministrinë e Brendshme dhe Ministrinë për Evropën dhe Punët e Jashtme, lidhur me përmbushjen e kritereve dhe të standardeve që rrjedhin nga procesi i integrimit evropian dhe/ose zbatimit të asistencës së BE-së, për funksionet e veta apo të deleguara të bashkisë; Informimi në mënyrë periodike i publikut dhe i grupeve të tjera të interesit për procesin e integrimit evropian, për politikat e BE-së dhe mundësitë për përfitim nga asistenca e Bashkimit Evropian, nëpërmjet këndeve të Bashkimit Evropian, të cilat krijohen dhe funksionojnë brenda bashkisë;</w:t>
            </w:r>
            <w:r w:rsidR="009E6522">
              <w:rPr>
                <w:rFonts w:ascii="Times New Roman" w:hAnsi="Times New Roman" w:cs="Times New Roman"/>
              </w:rPr>
              <w:t xml:space="preserve"> </w:t>
            </w:r>
            <w:r w:rsidRPr="007B44B7">
              <w:rPr>
                <w:rFonts w:ascii="Times New Roman" w:hAnsi="Times New Roman" w:cs="Times New Roman"/>
                <w:shd w:val="clear" w:color="auto" w:fill="FFFFFF"/>
              </w:rPr>
              <w:t>Administrimi dhe publikimi i informacionit rreth Bashkimit Evropian dhe procesit të integrimit evropian të Republikës së Shqipërisë, në faqen zyrtare të internetit të bashkisë, informacion i cili duhet të ketë formë dhe përmbajtje të unifikuar për të gjitha bashkitë;</w:t>
            </w:r>
            <w:r w:rsidR="009E6522">
              <w:rPr>
                <w:rFonts w:ascii="Times New Roman" w:hAnsi="Times New Roman" w:cs="Times New Roman"/>
              </w:rPr>
              <w:t xml:space="preserve"> </w:t>
            </w:r>
            <w:r w:rsidRPr="007B44B7">
              <w:rPr>
                <w:rFonts w:ascii="Times New Roman" w:hAnsi="Times New Roman" w:cs="Times New Roman"/>
                <w:shd w:val="clear" w:color="auto" w:fill="FFFFFF"/>
              </w:rPr>
              <w:t>Organizimi i aktiviteteve informuese dhe promovuese mbi programet dhe projektet e Bashkimit Evropian, me mbikëqyrjen dhe mbështetjen e strukturave të Koordinatorit Kombëtar të Instrumentit të Parazgjerimit (NIPAC).</w:t>
            </w:r>
          </w:p>
          <w:p w:rsidR="00202F23" w:rsidRPr="007B44B7" w:rsidRDefault="00202F23" w:rsidP="009E6522">
            <w:pPr>
              <w:pStyle w:val="ListParagraph"/>
              <w:spacing w:line="276" w:lineRule="auto"/>
              <w:ind w:left="0"/>
              <w:jc w:val="both"/>
              <w:rPr>
                <w:rFonts w:ascii="Times New Roman" w:hAnsi="Times New Roman" w:cs="Times New Roman"/>
                <w:shd w:val="clear" w:color="auto" w:fill="FFFFFF"/>
              </w:rPr>
            </w:pPr>
            <w:r w:rsidRPr="007B44B7">
              <w:rPr>
                <w:rFonts w:ascii="Times New Roman" w:hAnsi="Times New Roman" w:cs="Times New Roman"/>
                <w:shd w:val="clear" w:color="auto" w:fill="FFFFFF"/>
              </w:rPr>
              <w:t xml:space="preserve">2. </w:t>
            </w:r>
            <w:r w:rsidRPr="007B44B7">
              <w:rPr>
                <w:rFonts w:ascii="Times New Roman" w:hAnsi="Times New Roman" w:cs="Times New Roman"/>
                <w:b/>
              </w:rPr>
              <w:t xml:space="preserve">Përgjegjës i Sektorit të Menaxhimit Financiar, </w:t>
            </w:r>
            <w:r w:rsidRPr="007B44B7">
              <w:rPr>
                <w:rFonts w:ascii="Times New Roman" w:hAnsi="Times New Roman" w:cs="Times New Roman"/>
              </w:rPr>
              <w:t>organizon dhe drejton sektorin, për funskionimin e kontabilitetit në bashki, me qëllim ruajtjen dhe administrimin e vlerave materiale dhe monetare. Kontrollon ligjshmërinë e financimeve të investimeve që realizohen nga Institucioni, përpilon urdhër-pagesa, urdhër-xhirime, çekun me të gjitha ekstremet përkatëse, pasi ka kontrolluar më parë dokumentacionin shoqërues dhe kryen veprimet pranë degës së thesarit. I paraqet eprorit direkt, të gjitha projekt-vendimet për miratim në këshillin bashkiak, sipas problemeve që mbulon ky sektor në bazë të planit të buxhetit, kontrollon dokumentacionin e blerjes, materialeve, investimeve dhe bën likujdimin në drejtim të furnitorëve duke përpiluar urdhër-shpenzimet, urdhër-xhirimet sipas bankave dhe dorëzimi në degën e thesarit. Kryen kontabilizimin ditor të urdhër-pagesave. Drejton dhe organizon punën brenda sektorit në përputhje me dispozitat ligjore e nënligjore.</w:t>
            </w:r>
          </w:p>
          <w:p w:rsidR="00202F23" w:rsidRPr="007B44B7" w:rsidRDefault="00202F23" w:rsidP="009E6522">
            <w:pPr>
              <w:pStyle w:val="ListParagraph"/>
              <w:spacing w:line="276" w:lineRule="auto"/>
              <w:ind w:left="0"/>
              <w:jc w:val="both"/>
              <w:rPr>
                <w:rFonts w:ascii="Times New Roman" w:hAnsi="Times New Roman" w:cs="Times New Roman"/>
                <w:shd w:val="clear" w:color="auto" w:fill="FFFFFF"/>
              </w:rPr>
            </w:pPr>
            <w:r w:rsidRPr="007B44B7">
              <w:rPr>
                <w:rFonts w:ascii="Times New Roman" w:hAnsi="Times New Roman" w:cs="Times New Roman"/>
                <w:shd w:val="clear" w:color="auto" w:fill="FFFFFF"/>
              </w:rPr>
              <w:t xml:space="preserve">3. </w:t>
            </w:r>
            <w:r w:rsidRPr="007B44B7">
              <w:rPr>
                <w:rFonts w:ascii="Times New Roman" w:hAnsi="Times New Roman" w:cs="Times New Roman"/>
                <w:b/>
              </w:rPr>
              <w:t xml:space="preserve">Përgjegjës i Sektorit të Buxhetit, </w:t>
            </w:r>
            <w:r w:rsidRPr="007B44B7">
              <w:rPr>
                <w:rFonts w:ascii="Times New Roman" w:hAnsi="Times New Roman" w:cs="Times New Roman"/>
              </w:rPr>
              <w:t>merr pjesë në hartimin e buxhetit vjetor, organizon alokimin  e burimeve, kryen rishpërndarjen e të ardhurave dhe shpenzimeve, propozon parshikime për një menaxhim optimal të buxhetit për personelin, raporton për rezultatet e ekzekutimit të buxhetit të eprori direkt dhe kordinon punën me Ministrinë e Financave. Ndjek rezultatët financiare të bashkisë, kontrollon dhe menaxhon shpenzimet e bëra nga çdo strukturë, sektor dhe njësi sipas limitëve të përcaktuara.  Drejton dhe organizon punën brenda sektorit në përputhje me dispozitat ligjore e nënligjore.</w:t>
            </w:r>
          </w:p>
          <w:p w:rsidR="00202F23" w:rsidRPr="007B44B7" w:rsidRDefault="00202F23" w:rsidP="009E6522">
            <w:pPr>
              <w:pStyle w:val="ListParagraph"/>
              <w:spacing w:line="276" w:lineRule="auto"/>
              <w:ind w:left="0"/>
              <w:jc w:val="both"/>
              <w:rPr>
                <w:rFonts w:ascii="Times New Roman" w:hAnsi="Times New Roman" w:cs="Times New Roman"/>
                <w:shd w:val="clear" w:color="auto" w:fill="FFFFFF"/>
              </w:rPr>
            </w:pPr>
            <w:r w:rsidRPr="007B44B7">
              <w:rPr>
                <w:rFonts w:ascii="Times New Roman" w:hAnsi="Times New Roman" w:cs="Times New Roman"/>
                <w:shd w:val="clear" w:color="auto" w:fill="FFFFFF"/>
              </w:rPr>
              <w:t xml:space="preserve">4. </w:t>
            </w:r>
            <w:r w:rsidRPr="007B44B7">
              <w:rPr>
                <w:rFonts w:ascii="Times New Roman" w:hAnsi="Times New Roman" w:cs="Times New Roman"/>
                <w:b/>
              </w:rPr>
              <w:t xml:space="preserve">Përgjegjës i Sektorit të ardhurave nga biznesi, transporti dhe Menaxhimit të Borxhit, </w:t>
            </w:r>
            <w:r w:rsidRPr="007B44B7">
              <w:rPr>
                <w:rFonts w:ascii="Times New Roman" w:hAnsi="Times New Roman" w:cs="Times New Roman"/>
              </w:rPr>
              <w:t>drejton dhe organizon punën brenda sektorit në përputhje me dispozitat ligjore e nënligjore për sistemin fiskal; planifikon mundësinë e një kontrolli sa më efikas të rrjetit të tregëtisë, në bashkëpunim me struktura të tjera të Bashkisë; mban përgjegjësi për zbatimin korrekt dhe brenda afateve e të gjithë Vendimeve të Këshillit Bashkiak apo Urdhëresave e Vendimeve të tjera në fuqi; grumbullon informacionin e nevojshëm për vlerësimin tatimor të bizneseve ushqimore, fruta-perime, mish-bulmet…etj dhe propozon masën e tatimit për këto lloj biznesesh. Siguron regjistrin me të dhënat përkatëse për të gjithë subjektet dhe institucionet që ushtrojnë aktivitet në territorin e bashkisë, sipas ndarjes zonale për evidentimin e llojit të aktivitetit, sipërfaqet në të cilat ushtrohet aktiviteti e plotëson dosjet me të dhënat përkatëse, përcakton dhe miraton dokumentacionin teknik e ekonomik të domosdoshëm për kryerjen e shërbimeve të ndryshme që liçensohen nga Bashkia; Në mbështetje të procesit të vleresimit të rezultateve në punë, në bashkërendim me drejtuesit e nivelit të ulët e të mesëm drejtues, vlerësojnë objektivat kryesore të punës  dhe sjelljet përkatëse profesionale që bëjnë të mundur përmbushjen e misionit në grup, në nivel drejtorie/sektori/zyre dhe institucionale të Bashkisë.</w:t>
            </w:r>
          </w:p>
          <w:p w:rsidR="00202F23" w:rsidRPr="007B44B7" w:rsidRDefault="00202F23" w:rsidP="009E6522">
            <w:pPr>
              <w:pStyle w:val="ListParagraph"/>
              <w:spacing w:line="276" w:lineRule="auto"/>
              <w:ind w:left="0"/>
              <w:jc w:val="both"/>
              <w:rPr>
                <w:rFonts w:ascii="Times New Roman" w:hAnsi="Times New Roman" w:cs="Times New Roman"/>
                <w:shd w:val="clear" w:color="auto" w:fill="FFFFFF"/>
              </w:rPr>
            </w:pPr>
            <w:r w:rsidRPr="007B44B7">
              <w:rPr>
                <w:rFonts w:ascii="Times New Roman" w:hAnsi="Times New Roman" w:cs="Times New Roman"/>
                <w:shd w:val="clear" w:color="auto" w:fill="FFFFFF"/>
              </w:rPr>
              <w:t xml:space="preserve">5. </w:t>
            </w:r>
            <w:r w:rsidRPr="007B44B7">
              <w:rPr>
                <w:rFonts w:ascii="Times New Roman" w:hAnsi="Times New Roman" w:cs="Times New Roman"/>
                <w:b/>
              </w:rPr>
              <w:t xml:space="preserve">Përgjegjës i Sektorit të ardhurave familjare, dhe Njësive Adminsitrative, </w:t>
            </w:r>
            <w:r w:rsidRPr="007B44B7">
              <w:rPr>
                <w:rFonts w:ascii="Times New Roman" w:hAnsi="Times New Roman" w:cs="Times New Roman"/>
              </w:rPr>
              <w:t>drejton dhe organizon punën brenda sektorit në përputhje me dispozitat ligjore e nënligjore për sistemin fiskal; Ndjek procedurën e pagimit të këtyre taksave dhe tarifave në vijimësi.</w:t>
            </w:r>
            <w:r w:rsidRPr="007B44B7">
              <w:rPr>
                <w:rFonts w:ascii="Times New Roman" w:hAnsi="Times New Roman" w:cs="Times New Roman"/>
                <w:b/>
              </w:rPr>
              <w:t xml:space="preserve"> </w:t>
            </w:r>
            <w:r w:rsidRPr="007B44B7">
              <w:rPr>
                <w:rFonts w:ascii="Times New Roman" w:hAnsi="Times New Roman" w:cs="Times New Roman"/>
              </w:rPr>
              <w:t xml:space="preserve">Krijon dhe mirëmban një database me të gjitha të dhënat për detyrimet e familjeve që kanë lejen e banimit në bashkinë Gramsh si dhe në Njësitë Administrative të rrethit të Gramshit duke bërë rakordime mujore me zyrën e gjëndjes civile për familjet e reja të krijuara, shpërnguljet…etj, si dhe Sektorin e ndihmës ekonomike për tu informuar mbi kategoritë në nevojë që përjashtohen nga pagimi i taksave dhe tarifave vendore. Mban të dhëna statistikore dhe bën akt-rakordime me Ujësjellësin Gramsh në lidhje me numrin e familjarëve që kanë paguar taksat dhe tarifat vendore në faturën e furnizimit me ujë si dhe vlerat përkatëse për cdo taksë dhe tarfië; </w:t>
            </w:r>
          </w:p>
          <w:p w:rsidR="00202F23" w:rsidRPr="007B44B7" w:rsidRDefault="00202F23" w:rsidP="009E6522">
            <w:pPr>
              <w:pStyle w:val="ListParagraph"/>
              <w:spacing w:line="276" w:lineRule="auto"/>
              <w:ind w:left="0"/>
              <w:jc w:val="both"/>
              <w:rPr>
                <w:rFonts w:ascii="Times New Roman" w:hAnsi="Times New Roman" w:cs="Times New Roman"/>
                <w:bCs/>
              </w:rPr>
            </w:pPr>
            <w:r w:rsidRPr="007B44B7">
              <w:rPr>
                <w:rFonts w:ascii="Times New Roman" w:hAnsi="Times New Roman" w:cs="Times New Roman"/>
                <w:shd w:val="clear" w:color="auto" w:fill="FFFFFF"/>
              </w:rPr>
              <w:lastRenderedPageBreak/>
              <w:t xml:space="preserve">6. </w:t>
            </w:r>
            <w:r w:rsidRPr="007B44B7">
              <w:rPr>
                <w:rFonts w:ascii="Times New Roman" w:hAnsi="Times New Roman" w:cs="Times New Roman"/>
                <w:b/>
              </w:rPr>
              <w:t>Përgjegjës i Sektorit të Emergjencave Civile dhe Strehimit</w:t>
            </w:r>
            <w:r w:rsidRPr="007B44B7">
              <w:rPr>
                <w:rFonts w:ascii="Times New Roman" w:hAnsi="Times New Roman" w:cs="Times New Roman"/>
              </w:rPr>
              <w:t>;</w:t>
            </w:r>
            <w:r w:rsidRPr="007B44B7">
              <w:rPr>
                <w:rFonts w:ascii="Times New Roman" w:hAnsi="Times New Roman" w:cs="Times New Roman"/>
                <w:bCs/>
              </w:rPr>
              <w:t xml:space="preserve"> zbaton strategjitë e politikës në fushën e shërbimeve, punëve publike dhe emergjencave civile. Organizion strukturat organizative përkatëse, për të hartuar strategjinë dhe prespektivat e zhvillimit në fushat që mbulon. Ndjek zbatimin e aktet e këshillit bashkiak për cështje që kanë lidhje me drejtorinë. Mban lidhje periodike me ente private ose shtetërore. Kontrollon mbështetjen ligjore të dokumentacionit teknik të drejtorisë.</w:t>
            </w:r>
          </w:p>
          <w:p w:rsidR="00202F23" w:rsidRPr="007B44B7" w:rsidRDefault="00202F23" w:rsidP="009E6522">
            <w:pPr>
              <w:pStyle w:val="ListParagraph"/>
              <w:spacing w:line="276" w:lineRule="auto"/>
              <w:ind w:left="0"/>
              <w:jc w:val="both"/>
              <w:rPr>
                <w:rFonts w:ascii="Times New Roman" w:hAnsi="Times New Roman" w:cs="Times New Roman"/>
                <w:color w:val="221E1F"/>
              </w:rPr>
            </w:pPr>
            <w:r w:rsidRPr="007B44B7">
              <w:rPr>
                <w:rFonts w:ascii="Times New Roman" w:hAnsi="Times New Roman" w:cs="Times New Roman"/>
                <w:bCs/>
              </w:rPr>
              <w:t xml:space="preserve">7. </w:t>
            </w:r>
            <w:r w:rsidRPr="007B44B7">
              <w:rPr>
                <w:rFonts w:ascii="Times New Roman" w:hAnsi="Times New Roman" w:cs="Times New Roman"/>
                <w:b/>
              </w:rPr>
              <w:t>Përgjegjës i Sektorit të Arkivës:</w:t>
            </w:r>
            <w:r w:rsidRPr="007B44B7">
              <w:rPr>
                <w:rFonts w:ascii="Times New Roman" w:hAnsi="Times New Roman" w:cs="Times New Roman"/>
              </w:rPr>
              <w:t xml:space="preserve"> Është Përgjegjës për Organizimin, menaxhimin dhe mbarëvajtjen e punës në Sektorin e Arkivit sipas Normave Tekniko-Profesionale në fuqi.</w:t>
            </w:r>
            <w:r w:rsidRPr="007B44B7">
              <w:rPr>
                <w:rFonts w:ascii="Times New Roman" w:hAnsi="Times New Roman" w:cs="Times New Roman"/>
                <w:color w:val="221E1F"/>
              </w:rPr>
              <w:t xml:space="preserve"> </w:t>
            </w:r>
            <w:r w:rsidRPr="007B44B7">
              <w:rPr>
                <w:rFonts w:ascii="Times New Roman" w:hAnsi="Times New Roman" w:cs="Times New Roman"/>
              </w:rPr>
              <w:t>Bën njëhësimin e dokumenteve arkivore të vëna në dispozicion nga specialist i Arkivit.</w:t>
            </w:r>
            <w:r w:rsidRPr="007B44B7">
              <w:rPr>
                <w:rFonts w:ascii="Times New Roman" w:hAnsi="Times New Roman" w:cs="Times New Roman"/>
                <w:color w:val="221E1F"/>
              </w:rPr>
              <w:t xml:space="preserve"> </w:t>
            </w:r>
            <w:r w:rsidRPr="007B44B7">
              <w:rPr>
                <w:rFonts w:ascii="Times New Roman" w:hAnsi="Times New Roman" w:cs="Times New Roman"/>
              </w:rPr>
              <w:t>Harton dhe miraton te titullari urdhërin për njehsimin e dokumentit arkivor çdo fillim viti dhe organizon punën me Specialistin e Protokollit dhe sektorët/ drejtoritë  për zbatimin e tij.</w:t>
            </w:r>
            <w:r w:rsidRPr="007B44B7">
              <w:rPr>
                <w:rFonts w:ascii="Times New Roman" w:hAnsi="Times New Roman" w:cs="Times New Roman"/>
                <w:color w:val="221E1F"/>
              </w:rPr>
              <w:t xml:space="preserve"> </w:t>
            </w:r>
            <w:r w:rsidRPr="007B44B7">
              <w:rPr>
                <w:rFonts w:ascii="Times New Roman" w:hAnsi="Times New Roman" w:cs="Times New Roman"/>
              </w:rPr>
              <w:t>Miraton planet dhe informacionet e punës të specialistit të protokollit dhe të arkivit dhe vendos afate dhe objektiva të matshme dhe të arritshme  për përmbushjen e detyrave si dhe përgjigjet para eprorit direkt për përmbushjen e objektivave të Sektorit.</w:t>
            </w:r>
            <w:r w:rsidRPr="007B44B7">
              <w:rPr>
                <w:rFonts w:ascii="Times New Roman" w:hAnsi="Times New Roman" w:cs="Times New Roman"/>
                <w:color w:val="221E1F"/>
              </w:rPr>
              <w:t xml:space="preserve"> </w:t>
            </w:r>
            <w:r w:rsidRPr="007B44B7">
              <w:rPr>
                <w:rFonts w:ascii="Times New Roman" w:hAnsi="Times New Roman" w:cs="Times New Roman"/>
              </w:rPr>
              <w:t>Organizon punën për evidentimin, ruajtjen fizike, përpunimin dhe shfrytëzimin e dokumentave në bazë të ligjeve në fuq.</w:t>
            </w:r>
            <w:r w:rsidRPr="007B44B7">
              <w:rPr>
                <w:rFonts w:ascii="Times New Roman" w:hAnsi="Times New Roman" w:cs="Times New Roman"/>
                <w:color w:val="221E1F"/>
              </w:rPr>
              <w:t xml:space="preserve"> </w:t>
            </w:r>
            <w:r w:rsidRPr="007B44B7">
              <w:rPr>
                <w:rFonts w:ascii="Times New Roman" w:hAnsi="Times New Roman" w:cs="Times New Roman"/>
              </w:rPr>
              <w:t>Organizon dhe drejton punën për përpunimin e dokumentave në fund të vitit.</w:t>
            </w:r>
            <w:r w:rsidRPr="007B44B7">
              <w:rPr>
                <w:rFonts w:ascii="Times New Roman" w:hAnsi="Times New Roman" w:cs="Times New Roman"/>
                <w:color w:val="221E1F"/>
              </w:rPr>
              <w:t xml:space="preserve"> </w:t>
            </w:r>
            <w:r w:rsidRPr="007B44B7">
              <w:rPr>
                <w:rFonts w:ascii="Times New Roman" w:hAnsi="Times New Roman" w:cs="Times New Roman"/>
              </w:rPr>
              <w:t>Kontrollon cilësinë e përpilimit të dosjeve.</w:t>
            </w:r>
            <w:r w:rsidRPr="007B44B7">
              <w:rPr>
                <w:rFonts w:ascii="Times New Roman" w:hAnsi="Times New Roman" w:cs="Times New Roman"/>
                <w:color w:val="221E1F"/>
              </w:rPr>
              <w:t xml:space="preserve"> </w:t>
            </w:r>
            <w:r w:rsidRPr="007B44B7">
              <w:rPr>
                <w:rFonts w:ascii="Times New Roman" w:hAnsi="Times New Roman" w:cs="Times New Roman"/>
              </w:rPr>
              <w:t>Organizon dhe drejton punën për përpilimin e pasqyrës  emërtuese të çeljes së dosjeve në bazë të kritereve arkivore.</w:t>
            </w:r>
            <w:r w:rsidRPr="007B44B7">
              <w:rPr>
                <w:rFonts w:ascii="Times New Roman" w:hAnsi="Times New Roman" w:cs="Times New Roman"/>
                <w:color w:val="221E1F"/>
              </w:rPr>
              <w:t xml:space="preserve"> </w:t>
            </w:r>
            <w:r w:rsidRPr="007B44B7">
              <w:rPr>
                <w:rFonts w:ascii="Times New Roman" w:hAnsi="Times New Roman" w:cs="Times New Roman"/>
              </w:rPr>
              <w:t>Organizon dhe drejton punën për dorëzimin e plotë dhe në kohë të dokumenteve që krijohen apo hyjnë në institucion.</w:t>
            </w:r>
            <w:r w:rsidRPr="007B44B7">
              <w:rPr>
                <w:rFonts w:ascii="Times New Roman" w:hAnsi="Times New Roman" w:cs="Times New Roman"/>
                <w:color w:val="221E1F"/>
              </w:rPr>
              <w:t xml:space="preserve"> </w:t>
            </w:r>
            <w:r w:rsidRPr="007B44B7">
              <w:rPr>
                <w:rFonts w:ascii="Times New Roman" w:hAnsi="Times New Roman" w:cs="Times New Roman"/>
              </w:rPr>
              <w:t>Ndjek përdorimin korrekt të vulës nga Specialisti I Protokollit në bazë të ligjeve në fuqi.</w:t>
            </w:r>
            <w:r w:rsidRPr="007B44B7">
              <w:rPr>
                <w:rFonts w:ascii="Times New Roman" w:hAnsi="Times New Roman" w:cs="Times New Roman"/>
                <w:color w:val="221E1F"/>
              </w:rPr>
              <w:t xml:space="preserve"> </w:t>
            </w:r>
            <w:r w:rsidRPr="007B44B7">
              <w:rPr>
                <w:rFonts w:ascii="Times New Roman" w:hAnsi="Times New Roman" w:cs="Times New Roman"/>
              </w:rPr>
              <w:t>Mbikqyr punën në arkivë sipas strukturës së dokumentacionit dhe viteve përkatëse të prodhimit dhe regjistrimit të tij.</w:t>
            </w:r>
            <w:r w:rsidRPr="007B44B7">
              <w:rPr>
                <w:rFonts w:ascii="Times New Roman" w:hAnsi="Times New Roman" w:cs="Times New Roman"/>
                <w:color w:val="221E1F"/>
              </w:rPr>
              <w:t xml:space="preserve"> </w:t>
            </w:r>
            <w:r w:rsidRPr="007B44B7">
              <w:rPr>
                <w:rFonts w:ascii="Times New Roman" w:hAnsi="Times New Roman" w:cs="Times New Roman"/>
              </w:rPr>
              <w:t>Konfirmon dhe bën njehsimin me origjinalin të dokumentave të nxjerra dhe të vëna në dispozicion nga specialist i Arkivit.</w:t>
            </w:r>
            <w:r w:rsidRPr="007B44B7">
              <w:rPr>
                <w:rFonts w:ascii="Times New Roman" w:hAnsi="Times New Roman" w:cs="Times New Roman"/>
                <w:color w:val="221E1F"/>
              </w:rPr>
              <w:t xml:space="preserve"> </w:t>
            </w:r>
            <w:r w:rsidRPr="007B44B7">
              <w:rPr>
                <w:rFonts w:ascii="Times New Roman" w:hAnsi="Times New Roman" w:cs="Times New Roman"/>
              </w:rPr>
              <w:t>Drejton punën për përpunimin tekniko-shkencor  të  dokumentave në arkivë me Rëndësi Historike Kombëtare nga Specialisti I Arkivit deri në plotësimin e afatit të dorëzimit në Drejtorinë Rajonale të Arkivit Shtetëror.</w:t>
            </w:r>
            <w:r w:rsidRPr="007B44B7">
              <w:rPr>
                <w:rFonts w:ascii="Times New Roman" w:hAnsi="Times New Roman" w:cs="Times New Roman"/>
                <w:color w:val="221E1F"/>
              </w:rPr>
              <w:t xml:space="preserve"> </w:t>
            </w:r>
            <w:r w:rsidRPr="007B44B7">
              <w:rPr>
                <w:rFonts w:ascii="Times New Roman" w:hAnsi="Times New Roman" w:cs="Times New Roman"/>
              </w:rPr>
              <w:t>Ben dorëzimin në Drejtorinë Rajonale të Arkivit Shtetëror të dokumenteve me RHK që kanë plotësuar kohën e qëndrimit në arkive.</w:t>
            </w:r>
            <w:r w:rsidRPr="007B44B7">
              <w:rPr>
                <w:rFonts w:ascii="Times New Roman" w:hAnsi="Times New Roman" w:cs="Times New Roman"/>
                <w:color w:val="221E1F"/>
              </w:rPr>
              <w:t xml:space="preserve"> </w:t>
            </w:r>
            <w:r w:rsidRPr="007B44B7">
              <w:rPr>
                <w:rFonts w:ascii="Times New Roman" w:hAnsi="Times New Roman" w:cs="Times New Roman"/>
              </w:rPr>
              <w:t>Organizon nunën për eksnertizën e vlerës es ruaitjes së dokunanteva.</w:t>
            </w:r>
            <w:r w:rsidRPr="007B44B7">
              <w:rPr>
                <w:rFonts w:ascii="Times New Roman" w:hAnsi="Times New Roman" w:cs="Times New Roman"/>
                <w:color w:val="221E1F"/>
              </w:rPr>
              <w:t xml:space="preserve"> </w:t>
            </w:r>
            <w:r w:rsidRPr="007B44B7">
              <w:rPr>
                <w:rFonts w:ascii="Times New Roman" w:hAnsi="Times New Roman" w:cs="Times New Roman"/>
              </w:rPr>
              <w:t>Miraton planet dhe informacionet e punës të specialistit të protokollit dhe të arkivit dhe vendos afate dhe objektiva të matshme dhe të arritshme  për përmbushjen e detyrave.</w:t>
            </w:r>
            <w:r w:rsidRPr="007B44B7">
              <w:rPr>
                <w:rFonts w:ascii="Times New Roman" w:hAnsi="Times New Roman" w:cs="Times New Roman"/>
                <w:color w:val="221E1F"/>
              </w:rPr>
              <w:t xml:space="preserve"> </w:t>
            </w:r>
          </w:p>
          <w:p w:rsidR="00202F23" w:rsidRPr="007B44B7" w:rsidRDefault="00202F23" w:rsidP="009E6522">
            <w:pPr>
              <w:pStyle w:val="ListParagraph"/>
              <w:spacing w:line="276" w:lineRule="auto"/>
              <w:ind w:left="0"/>
              <w:jc w:val="both"/>
              <w:rPr>
                <w:rFonts w:ascii="Times New Roman" w:hAnsi="Times New Roman" w:cs="Times New Roman"/>
              </w:rPr>
            </w:pPr>
            <w:r w:rsidRPr="007B44B7">
              <w:rPr>
                <w:rFonts w:ascii="Times New Roman" w:hAnsi="Times New Roman" w:cs="Times New Roman"/>
                <w:color w:val="221E1F"/>
              </w:rPr>
              <w:t xml:space="preserve">8. </w:t>
            </w:r>
            <w:r w:rsidRPr="007B44B7">
              <w:rPr>
                <w:rFonts w:ascii="Times New Roman" w:hAnsi="Times New Roman" w:cs="Times New Roman"/>
                <w:b/>
              </w:rPr>
              <w:t xml:space="preserve">Përgjegjës i Shërbimeve me Sipërmarrje, Mjedisit dhe Bujqësisë: </w:t>
            </w:r>
            <w:r w:rsidRPr="007B44B7">
              <w:rPr>
                <w:rFonts w:ascii="Times New Roman" w:hAnsi="Times New Roman" w:cs="Times New Roman"/>
              </w:rPr>
              <w:t xml:space="preserve">Është punonjës civil në varësi direkte të drejtorit të Drejtorisë. Është përfaqësues i investitorit (Bashkia Gramsh) në Kompaninë e Pastrimit, gjelbërimit, mirëmbajtjes së varrezave publike e të dëshmorëve dhe mban lidhje të rregullta me administratorin e kompanisë. Kontrollon ecurinë e punimeve në kompaninë e pastrimit sipas grafikëve të miratuar nga Bashkia. Kontrollon zbatimin e kontratës së lidhur midis Bashkisë dhe kompanisë së pastrimit. Lajmëron me shkrim në mënyrë periodike sipërmarrësin dhe eprorin direkt për problemetqë dalin gjatë kontrollit.Cakton pikat e vendosjes së kontenierëve dhe bën azhornimin e tyre në hartë. Bën kontroll të përditshëm sipas grafikëve të miratuar nga Kompania e Pastrimit të Qytetit. I paraqet eprorit direkt grafikun javor e mujor të largimit të mbeturinave sipas detyrave e objektivave. Kontrollon kryerjen e të gjitha proceseve të pastrimit, frekuencën e tyre dhe cilësinë e pastrimit, bazuar në Rregulloren Higjieno-Sanitare, ligjet, vendimet dhe urdhëresat në fuqi. Mban procesverbale ditore për punën e pakryer për çdo zë pune dhe bën vlerësimin e tyre në lekë sipas detyrimeve kontraktuese. Procesverbali duhet të firmoset dhe nga administratori i kompanisë së pastrimit apo perfaqesuesi i autorizuar ligjerisht prej tij. Lajmëron me shkrim në mënyrë periodike sipërmarrësin dhe eprorin direkt për problemet që dalin gjatë kontrollit. Mban procesverbale ditore për punën e pakryer për çdo zë pune dhe bën vlerësimin e tyre në lekë sipas detyrimeve kontraktuese. Procesverbali duhet të firmoset dhe nga administratori i Kompanisë së Mirëmbajtjes së varrezave publike dhe të dëshmorëve, apo përfaqësuesi i autorizuar ligjërisht prej tyre. Raporton çdo ditë në orën 14.00 tek eprori direkt rezultatet e kontrollit dhe vlerën në lekë të punimeve. Mban lidhje me firmën sipërmarrëse dhe donatorët për ndjekjen dhe kontrollin e dokumentacionit ligjor e teknik.  Brenda datës 5 të çdo muaji mbikëqyrësi dorëzon tek eprori direkt situacionin përfundimtar të muajit të kaluar. Punon per parandalimin, kontrollin dhe uljen e ndotjes së ujit, ajrit, tokës dhe ndotjeve të tjera të çdo lloji. Punon per ruajtjen, mbrojtjen dhe përmirësimin i qëndrueshmërisë se mjedisit me pjesëmarrje publike. Kontrollon përdorimin e matur dhe racional te natyrës dhe burimeve të saj. Punon per </w:t>
            </w:r>
            <w:r w:rsidRPr="007B44B7">
              <w:rPr>
                <w:rFonts w:ascii="Times New Roman" w:hAnsi="Times New Roman" w:cs="Times New Roman"/>
              </w:rPr>
              <w:lastRenderedPageBreak/>
              <w:t>ruajtjen dhe rehabilitimin e vlerave kulturore dhe estetike të peizazhit natyror. Punon per mbrojtjen dhe përmirësimin e kushteve të tij. Kujdeset per mbrojtjen dhe përmirësimin e cilësisë së jetës dhe shëndetit të njeriut. Bën nxitjen e informimit, ndërgjegjësimin dhe edukimin e publikut për mbrojtjen dhe zhvillimin e qëndrueshëm. Përgatit plane veprimi, vendore, në mënyrë periodike, në përputhje me strategjitë dhe planet e kombëtare të miratuara nga Ministria e Mjedisit si dhe i rishikohen dhe përditësohen në mënyrë të rregullt, sipas nevojave.</w:t>
            </w:r>
          </w:p>
          <w:p w:rsidR="00202F23" w:rsidRPr="007B44B7" w:rsidRDefault="00202F23" w:rsidP="009E6522">
            <w:pPr>
              <w:pStyle w:val="ListParagraph"/>
              <w:spacing w:line="276" w:lineRule="auto"/>
              <w:ind w:left="0"/>
              <w:jc w:val="both"/>
              <w:rPr>
                <w:rFonts w:ascii="Times New Roman" w:hAnsi="Times New Roman" w:cs="Times New Roman"/>
                <w:b/>
              </w:rPr>
            </w:pPr>
            <w:r w:rsidRPr="007B44B7">
              <w:rPr>
                <w:rFonts w:ascii="Times New Roman" w:hAnsi="Times New Roman" w:cs="Times New Roman"/>
                <w:b/>
              </w:rPr>
              <w:t>9. P</w:t>
            </w:r>
            <w:r w:rsidR="009E6522">
              <w:rPr>
                <w:rFonts w:ascii="Times New Roman" w:hAnsi="Times New Roman" w:cs="Times New Roman"/>
                <w:b/>
              </w:rPr>
              <w:t>ë</w:t>
            </w:r>
            <w:r w:rsidRPr="007B44B7">
              <w:rPr>
                <w:rFonts w:ascii="Times New Roman" w:hAnsi="Times New Roman" w:cs="Times New Roman"/>
                <w:b/>
              </w:rPr>
              <w:t>rgjegj</w:t>
            </w:r>
            <w:r w:rsidR="009E6522">
              <w:rPr>
                <w:rFonts w:ascii="Times New Roman" w:hAnsi="Times New Roman" w:cs="Times New Roman"/>
                <w:b/>
              </w:rPr>
              <w:t>ë</w:t>
            </w:r>
            <w:r w:rsidRPr="007B44B7">
              <w:rPr>
                <w:rFonts w:ascii="Times New Roman" w:hAnsi="Times New Roman" w:cs="Times New Roman"/>
                <w:b/>
              </w:rPr>
              <w:t>s i Sektorit t</w:t>
            </w:r>
            <w:r w:rsidR="009E6522">
              <w:rPr>
                <w:rFonts w:ascii="Times New Roman" w:hAnsi="Times New Roman" w:cs="Times New Roman"/>
                <w:b/>
              </w:rPr>
              <w:t>ë</w:t>
            </w:r>
            <w:r w:rsidRPr="007B44B7">
              <w:rPr>
                <w:rFonts w:ascii="Times New Roman" w:hAnsi="Times New Roman" w:cs="Times New Roman"/>
                <w:b/>
              </w:rPr>
              <w:t xml:space="preserve"> Planifikimit dhe Zhvillimit t</w:t>
            </w:r>
            <w:r w:rsidR="009E6522">
              <w:rPr>
                <w:rFonts w:ascii="Times New Roman" w:hAnsi="Times New Roman" w:cs="Times New Roman"/>
                <w:b/>
              </w:rPr>
              <w:t>ë</w:t>
            </w:r>
            <w:r w:rsidRPr="007B44B7">
              <w:rPr>
                <w:rFonts w:ascii="Times New Roman" w:hAnsi="Times New Roman" w:cs="Times New Roman"/>
                <w:b/>
              </w:rPr>
              <w:t xml:space="preserve"> Territorit,</w:t>
            </w:r>
            <w:r w:rsidRPr="007B44B7">
              <w:rPr>
                <w:rFonts w:ascii="Times New Roman" w:hAnsi="Times New Roman" w:cs="Times New Roman"/>
              </w:rPr>
              <w:t xml:space="preserve">  Shpërndarja dhe organizimi i punës në sek</w:t>
            </w:r>
            <w:r w:rsidR="0047083D" w:rsidRPr="007B44B7">
              <w:rPr>
                <w:rFonts w:ascii="Times New Roman" w:hAnsi="Times New Roman" w:cs="Times New Roman"/>
              </w:rPr>
              <w:t xml:space="preserve">tor sipas planit të miratuar. </w:t>
            </w:r>
            <w:r w:rsidRPr="007B44B7">
              <w:rPr>
                <w:rFonts w:ascii="Times New Roman" w:hAnsi="Times New Roman" w:cs="Times New Roman"/>
              </w:rPr>
              <w:t xml:space="preserve"> Mundëson kushtet normale për fu</w:t>
            </w:r>
            <w:r w:rsidR="0047083D" w:rsidRPr="007B44B7">
              <w:rPr>
                <w:rFonts w:ascii="Times New Roman" w:hAnsi="Times New Roman" w:cs="Times New Roman"/>
              </w:rPr>
              <w:t>nksionimin efektiv të Sektorit;</w:t>
            </w:r>
            <w:r w:rsidRPr="007B44B7">
              <w:rPr>
                <w:rFonts w:ascii="Times New Roman" w:hAnsi="Times New Roman" w:cs="Times New Roman"/>
              </w:rPr>
              <w:t xml:space="preserve"> Siguron cilësi në hartimin e planeve të detajuara vendore, nëpërmjet realizimit të një diskutimi dhe bashkërendimi me çdo autoritet të planifikimit dhe pale të interesuar, përpara fillimit dhe gjatë hartimit</w:t>
            </w:r>
            <w:r w:rsidR="0047083D" w:rsidRPr="007B44B7">
              <w:rPr>
                <w:rFonts w:ascii="Times New Roman" w:hAnsi="Times New Roman" w:cs="Times New Roman"/>
              </w:rPr>
              <w:t xml:space="preserve"> të Planit të Detajuar Vendor;</w:t>
            </w:r>
            <w:r w:rsidRPr="007B44B7">
              <w:rPr>
                <w:rFonts w:ascii="Times New Roman" w:hAnsi="Times New Roman" w:cs="Times New Roman"/>
              </w:rPr>
              <w:t xml:space="preserve"> Kryerjen e vëzhgimeve për zhvillimet në territor, me qëllim studimin dhe vlerësimin e këtyre zhvillimeve, parashikimin e rreziqeve apo të tendencave, parandalimin e zhvillimeve të dëmshme apo për ndërmarrjen e politikave, miratimin e dokumenteve apo të kryerjes së veprimeve të përshtatshme për sigurimin e një zhvillimi t</w:t>
            </w:r>
            <w:r w:rsidR="0047083D" w:rsidRPr="007B44B7">
              <w:rPr>
                <w:rFonts w:ascii="Times New Roman" w:hAnsi="Times New Roman" w:cs="Times New Roman"/>
              </w:rPr>
              <w:t xml:space="preserve">ë qëndrueshëm të territorit; </w:t>
            </w:r>
            <w:r w:rsidRPr="007B44B7">
              <w:rPr>
                <w:rFonts w:ascii="Times New Roman" w:hAnsi="Times New Roman" w:cs="Times New Roman"/>
              </w:rPr>
              <w:t>Siguron që cilësia e projektimeve që kryhen për rrugë, hapësira të gjelbërta, zona sportive e objekte shoqërore, të jetë në përputhje me standardet evropiane;  Shqyrtimi e vlerësimi i kërkesave për lejimin e kryerjes së punimeve për zhvillimin e tokës ose të strukturës në të, deri në vendimmarrje, në përputhje me përcaktimet e detyrueshme të politikave të hartuara, planeve e rregulloreve të miratuara dhe legjislacionit në fuqi. Zhvillimi dhe përmirësimi i vazhdueshëm i procedurave për të ofruar cilësi të lartë dhe përgjigje të shpejtë ndaj kërkesave për shërbime dhe informacione brenda ose jashtë Bashkisë; Mundëson kushtet normale për funksionimin efektiv të Sektorit; Siguron zbatimin e programit të detyrave për Sektorin duke klasifikuar përparësitë;</w:t>
            </w:r>
          </w:p>
          <w:p w:rsidR="004E123E" w:rsidRDefault="004E123E" w:rsidP="009E6522">
            <w:pPr>
              <w:pStyle w:val="ListParagraph"/>
              <w:autoSpaceDE w:val="0"/>
              <w:autoSpaceDN w:val="0"/>
              <w:adjustRightInd w:val="0"/>
              <w:spacing w:line="360" w:lineRule="auto"/>
              <w:jc w:val="both"/>
              <w:rPr>
                <w:rFonts w:ascii="Times New Roman" w:hAnsi="Times New Roman" w:cs="Times New Roman"/>
                <w:b/>
                <w:sz w:val="24"/>
                <w:szCs w:val="24"/>
              </w:rPr>
            </w:pPr>
          </w:p>
          <w:p w:rsidR="00293F12" w:rsidRPr="00376DA2" w:rsidRDefault="00293F12" w:rsidP="004C05E1">
            <w:pPr>
              <w:pStyle w:val="ListParagraph"/>
              <w:autoSpaceDE w:val="0"/>
              <w:autoSpaceDN w:val="0"/>
              <w:adjustRightInd w:val="0"/>
              <w:spacing w:line="360" w:lineRule="auto"/>
              <w:jc w:val="both"/>
              <w:rPr>
                <w:rFonts w:ascii="Times New Roman" w:hAnsi="Times New Roman" w:cs="Times New Roman"/>
                <w:sz w:val="24"/>
                <w:szCs w:val="24"/>
              </w:rPr>
            </w:pPr>
          </w:p>
          <w:tbl>
            <w:tblPr>
              <w:tblpPr w:leftFromText="180" w:rightFromText="180" w:vertAnchor="text" w:horzAnchor="margin" w:tblpY="-322"/>
              <w:tblOverlap w:val="never"/>
              <w:tblW w:w="9899" w:type="dxa"/>
              <w:tblBorders>
                <w:top w:val="nil"/>
                <w:left w:val="nil"/>
                <w:bottom w:val="single" w:sz="18" w:space="0" w:color="C00000"/>
                <w:right w:val="nil"/>
                <w:insideH w:val="nil"/>
                <w:insideV w:val="nil"/>
              </w:tblBorders>
              <w:tblLook w:val="0400"/>
            </w:tblPr>
            <w:tblGrid>
              <w:gridCol w:w="821"/>
              <w:gridCol w:w="9078"/>
            </w:tblGrid>
            <w:tr w:rsidR="000E5FC8" w:rsidRPr="00376DA2" w:rsidTr="000E5FC8">
              <w:trPr>
                <w:trHeight w:val="261"/>
              </w:trPr>
              <w:tc>
                <w:tcPr>
                  <w:tcW w:w="821"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0E5FC8" w:rsidRPr="00376DA2" w:rsidRDefault="000E5FC8" w:rsidP="000E5FC8">
                  <w:pPr>
                    <w:spacing w:after="0"/>
                    <w:jc w:val="center"/>
                    <w:rPr>
                      <w:rFonts w:ascii="Times New Roman" w:hAnsi="Times New Roman" w:cs="Times New Roman"/>
                      <w:sz w:val="24"/>
                      <w:szCs w:val="24"/>
                    </w:rPr>
                  </w:pPr>
                  <w:r w:rsidRPr="00376DA2">
                    <w:rPr>
                      <w:rFonts w:ascii="Times New Roman" w:hAnsi="Times New Roman" w:cs="Times New Roman"/>
                      <w:b/>
                      <w:color w:val="FFFFFF"/>
                      <w:sz w:val="24"/>
                      <w:szCs w:val="24"/>
                    </w:rPr>
                    <w:t>1</w:t>
                  </w:r>
                </w:p>
              </w:tc>
              <w:tc>
                <w:tcPr>
                  <w:tcW w:w="9078" w:type="dxa"/>
                  <w:tcBorders>
                    <w:left w:val="single" w:sz="4" w:space="0" w:color="C00000"/>
                    <w:bottom w:val="single" w:sz="12" w:space="0" w:color="C00000"/>
                  </w:tcBorders>
                  <w:vAlign w:val="center"/>
                </w:tcPr>
                <w:p w:rsidR="000E5FC8" w:rsidRPr="00376DA2" w:rsidRDefault="000E5FC8" w:rsidP="000E5FC8">
                  <w:pPr>
                    <w:spacing w:after="0"/>
                    <w:rPr>
                      <w:rFonts w:ascii="Times New Roman" w:hAnsi="Times New Roman" w:cs="Times New Roman"/>
                      <w:sz w:val="24"/>
                      <w:szCs w:val="24"/>
                    </w:rPr>
                  </w:pPr>
                  <w:r w:rsidRPr="00376DA2">
                    <w:rPr>
                      <w:rFonts w:ascii="Times New Roman" w:hAnsi="Times New Roman" w:cs="Times New Roman"/>
                      <w:b/>
                      <w:color w:val="C00000"/>
                      <w:sz w:val="24"/>
                      <w:szCs w:val="24"/>
                    </w:rPr>
                    <w:t>LËVIZJA PARALELE</w:t>
                  </w:r>
                </w:p>
              </w:tc>
            </w:tr>
          </w:tbl>
          <w:p w:rsidR="00B32B19" w:rsidRPr="00376DA2" w:rsidRDefault="00B32B19" w:rsidP="0040412B">
            <w:pPr>
              <w:ind w:left="360"/>
              <w:jc w:val="both"/>
              <w:rPr>
                <w:rFonts w:ascii="Times New Roman" w:hAnsi="Times New Roman" w:cs="Times New Roman"/>
                <w:sz w:val="24"/>
                <w:szCs w:val="24"/>
              </w:rPr>
            </w:pPr>
          </w:p>
        </w:tc>
      </w:tr>
    </w:tbl>
    <w:p w:rsidR="00FD18EF" w:rsidRPr="00376DA2" w:rsidRDefault="004E3EFF" w:rsidP="00346F1F">
      <w:pPr>
        <w:spacing w:before="240" w:line="360" w:lineRule="auto"/>
        <w:jc w:val="both"/>
        <w:rPr>
          <w:rFonts w:ascii="Times New Roman" w:hAnsi="Times New Roman" w:cs="Times New Roman"/>
          <w:sz w:val="24"/>
          <w:szCs w:val="24"/>
        </w:rPr>
      </w:pPr>
      <w:bookmarkStart w:id="0" w:name="h.olnl244qdibf" w:colFirst="0" w:colLast="0"/>
      <w:bookmarkStart w:id="1" w:name="h.z2uo46v35dzq" w:colFirst="0" w:colLast="0"/>
      <w:bookmarkStart w:id="2" w:name="h.1zq0s599vlya" w:colFirst="0" w:colLast="0"/>
      <w:bookmarkStart w:id="3" w:name="h.xl8pz7i9824o" w:colFirst="0" w:colLast="0"/>
      <w:bookmarkEnd w:id="0"/>
      <w:bookmarkEnd w:id="1"/>
      <w:bookmarkEnd w:id="2"/>
      <w:bookmarkEnd w:id="3"/>
      <w:r w:rsidRPr="00376DA2">
        <w:rPr>
          <w:rFonts w:ascii="Times New Roman" w:hAnsi="Times New Roman" w:cs="Times New Roman"/>
          <w:sz w:val="24"/>
          <w:szCs w:val="24"/>
        </w:rPr>
        <w:lastRenderedPageBreak/>
        <w:t>Kanë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drejtë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aplikojnë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D21EA2">
        <w:rPr>
          <w:rFonts w:ascii="Times New Roman" w:hAnsi="Times New Roman" w:cs="Times New Roman"/>
          <w:sz w:val="24"/>
          <w:szCs w:val="24"/>
        </w:rPr>
        <w:t xml:space="preserve"> procedur</w:t>
      </w:r>
      <w:r w:rsidR="00754E66">
        <w:rPr>
          <w:rFonts w:ascii="Times New Roman" w:hAnsi="Times New Roman" w:cs="Times New Roman"/>
          <w:sz w:val="24"/>
          <w:szCs w:val="24"/>
        </w:rPr>
        <w: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vetëm</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nëpunësit</w:t>
      </w:r>
      <w:r w:rsidR="005B21B1">
        <w:rPr>
          <w:rFonts w:ascii="Times New Roman" w:hAnsi="Times New Roman" w:cs="Times New Roman"/>
          <w:sz w:val="24"/>
          <w:szCs w:val="24"/>
        </w:rPr>
        <w:t xml:space="preserve"> </w:t>
      </w:r>
      <w:r w:rsidR="00346F1F">
        <w:rPr>
          <w:rFonts w:ascii="Times New Roman" w:hAnsi="Times New Roman" w:cs="Times New Roman"/>
          <w:sz w:val="24"/>
          <w:szCs w:val="24"/>
        </w:rPr>
        <w:t>civil</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së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njëjtës</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kategori</w:t>
      </w:r>
      <w:r w:rsidR="00346F1F">
        <w:rPr>
          <w:rFonts w:ascii="Times New Roman" w:hAnsi="Times New Roman" w:cs="Times New Roman"/>
          <w:sz w:val="24"/>
          <w:szCs w:val="24"/>
        </w:rPr>
        <w:t xml:space="preserve"> (nivel i</w:t>
      </w:r>
      <w:r w:rsidR="006A6A75">
        <w:rPr>
          <w:rFonts w:ascii="Times New Roman" w:hAnsi="Times New Roman" w:cs="Times New Roman"/>
          <w:sz w:val="24"/>
          <w:szCs w:val="24"/>
        </w:rPr>
        <w:t xml:space="preserve"> ul</w:t>
      </w:r>
      <w:r w:rsidR="00797886">
        <w:rPr>
          <w:rFonts w:ascii="Times New Roman" w:hAnsi="Times New Roman" w:cs="Times New Roman"/>
          <w:sz w:val="24"/>
          <w:szCs w:val="24"/>
        </w:rPr>
        <w:t>ë</w:t>
      </w:r>
      <w:r w:rsidR="006A6A75">
        <w:rPr>
          <w:rFonts w:ascii="Times New Roman" w:hAnsi="Times New Roman" w:cs="Times New Roman"/>
          <w:sz w:val="24"/>
          <w:szCs w:val="24"/>
        </w:rPr>
        <w:t>t drejtues)</w:t>
      </w:r>
      <w:r w:rsidRPr="00376DA2">
        <w:rPr>
          <w:rFonts w:ascii="Times New Roman" w:hAnsi="Times New Roman" w:cs="Times New Roman"/>
          <w:sz w:val="24"/>
          <w:szCs w:val="24"/>
        </w:rPr>
        <w:t>, 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gjitha</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insitucionet</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pjesë e shërbimit civil.</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1.1</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KUSHTET PËR LËVIZJEN PARALELE DHE KRITERET E VEÇANTA</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duhet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të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plotësojnë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kushtet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për</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lëvizjen</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paralele</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si</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vijon:</w:t>
      </w:r>
    </w:p>
    <w:p w:rsidR="004E3EFF" w:rsidRPr="00376DA2" w:rsidRDefault="00462798"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jet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pun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w:t>
      </w:r>
      <w:r w:rsidR="000375A9">
        <w:rPr>
          <w:rFonts w:ascii="Times New Roman" w:hAnsi="Times New Roman" w:cs="Times New Roman"/>
          <w:sz w:val="24"/>
          <w:szCs w:val="24"/>
        </w:rPr>
        <w:t xml:space="preserve"> civil</w:t>
      </w:r>
      <w:r w:rsidRPr="00376DA2">
        <w:rPr>
          <w:rFonts w:ascii="Times New Roman" w:hAnsi="Times New Roman" w:cs="Times New Roman"/>
          <w:sz w:val="24"/>
          <w:szCs w:val="24"/>
        </w:rPr>
        <w:t xml:space="preserve"> </w:t>
      </w:r>
      <w:r w:rsidR="0062730C" w:rsidRPr="00376DA2">
        <w:rPr>
          <w:rFonts w:ascii="Times New Roman" w:hAnsi="Times New Roman" w:cs="Times New Roman"/>
          <w:sz w:val="24"/>
          <w:szCs w:val="24"/>
        </w:rPr>
        <w:t>i</w:t>
      </w:r>
      <w:r w:rsidRPr="00376DA2">
        <w:rPr>
          <w:rFonts w:ascii="Times New Roman" w:hAnsi="Times New Roman" w:cs="Times New Roman"/>
          <w:sz w:val="24"/>
          <w:szCs w:val="24"/>
        </w:rPr>
        <w:t xml:space="preserve"> konfirmuar, brenda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nj</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jt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 kategori</w:t>
      </w:r>
      <w:r w:rsidR="000375A9">
        <w:rPr>
          <w:rFonts w:ascii="Times New Roman" w:hAnsi="Times New Roman" w:cs="Times New Roman"/>
          <w:sz w:val="24"/>
          <w:szCs w:val="24"/>
        </w:rPr>
        <w:t>e</w:t>
      </w:r>
      <w:r w:rsidRPr="00376DA2">
        <w:rPr>
          <w:rFonts w:ascii="Times New Roman" w:hAnsi="Times New Roman" w:cs="Times New Roman"/>
          <w:sz w:val="24"/>
          <w:szCs w:val="24"/>
        </w:rPr>
        <w:t xml:space="preserve"> (</w:t>
      </w:r>
      <w:r w:rsidR="009C175F">
        <w:rPr>
          <w:rFonts w:ascii="Times New Roman" w:hAnsi="Times New Roman" w:cs="Times New Roman"/>
          <w:sz w:val="24"/>
          <w:szCs w:val="24"/>
        </w:rPr>
        <w:t>p</w:t>
      </w:r>
      <w:r w:rsidR="00797886">
        <w:rPr>
          <w:rFonts w:ascii="Times New Roman" w:hAnsi="Times New Roman" w:cs="Times New Roman"/>
          <w:sz w:val="24"/>
          <w:szCs w:val="24"/>
        </w:rPr>
        <w:t>ë</w:t>
      </w:r>
      <w:r w:rsidR="009C175F">
        <w:rPr>
          <w:rFonts w:ascii="Times New Roman" w:hAnsi="Times New Roman" w:cs="Times New Roman"/>
          <w:sz w:val="24"/>
          <w:szCs w:val="24"/>
        </w:rPr>
        <w:t>rgjegj</w:t>
      </w:r>
      <w:r w:rsidR="00797886">
        <w:rPr>
          <w:rFonts w:ascii="Times New Roman" w:hAnsi="Times New Roman" w:cs="Times New Roman"/>
          <w:sz w:val="24"/>
          <w:szCs w:val="24"/>
        </w:rPr>
        <w:t>ë</w:t>
      </w:r>
      <w:r w:rsidR="009C175F">
        <w:rPr>
          <w:rFonts w:ascii="Times New Roman" w:hAnsi="Times New Roman" w:cs="Times New Roman"/>
          <w:sz w:val="24"/>
          <w:szCs w:val="24"/>
        </w:rPr>
        <w:t>s</w:t>
      </w:r>
      <w:r w:rsidRPr="00376DA2">
        <w:rPr>
          <w:rFonts w:ascii="Times New Roman" w:hAnsi="Times New Roman" w:cs="Times New Roman"/>
          <w:sz w:val="24"/>
          <w:szCs w:val="24"/>
        </w:rPr>
        <w:t>)</w:t>
      </w:r>
      <w:r w:rsidR="002E63FB" w:rsidRPr="00376DA2">
        <w:rPr>
          <w:rFonts w:ascii="Times New Roman" w:hAnsi="Times New Roman" w:cs="Times New Roman"/>
          <w:sz w:val="24"/>
          <w:szCs w:val="24"/>
        </w:rPr>
        <w:t xml:space="preserve"> p</w:t>
      </w:r>
      <w:r w:rsidR="00FC5CAF" w:rsidRPr="00376DA2">
        <w:rPr>
          <w:rFonts w:ascii="Times New Roman" w:hAnsi="Times New Roman" w:cs="Times New Roman"/>
          <w:sz w:val="24"/>
          <w:szCs w:val="24"/>
        </w:rPr>
        <w:t>ë</w:t>
      </w:r>
      <w:r w:rsidR="002E63FB" w:rsidRPr="00376DA2">
        <w:rPr>
          <w:rFonts w:ascii="Times New Roman" w:hAnsi="Times New Roman" w:cs="Times New Roman"/>
          <w:sz w:val="24"/>
          <w:szCs w:val="24"/>
        </w:rPr>
        <w:t>r t</w:t>
      </w:r>
      <w:r w:rsidR="00FC5CAF" w:rsidRPr="00376DA2">
        <w:rPr>
          <w:rFonts w:ascii="Times New Roman" w:hAnsi="Times New Roman" w:cs="Times New Roman"/>
          <w:sz w:val="24"/>
          <w:szCs w:val="24"/>
        </w:rPr>
        <w:t>ë</w:t>
      </w:r>
      <w:r w:rsidR="002E63FB" w:rsidRPr="00376DA2">
        <w:rPr>
          <w:rFonts w:ascii="Times New Roman" w:hAnsi="Times New Roman" w:cs="Times New Roman"/>
          <w:sz w:val="24"/>
          <w:szCs w:val="24"/>
        </w:rPr>
        <w:t xml:space="preserve"> cil</w:t>
      </w:r>
      <w:r w:rsidR="00FC5CAF" w:rsidRPr="00376DA2">
        <w:rPr>
          <w:rFonts w:ascii="Times New Roman" w:hAnsi="Times New Roman" w:cs="Times New Roman"/>
          <w:sz w:val="24"/>
          <w:szCs w:val="24"/>
        </w:rPr>
        <w:t>ë</w:t>
      </w:r>
      <w:r w:rsidR="002E63FB" w:rsidRPr="00376DA2">
        <w:rPr>
          <w:rFonts w:ascii="Times New Roman" w:hAnsi="Times New Roman" w:cs="Times New Roman"/>
          <w:sz w:val="24"/>
          <w:szCs w:val="24"/>
        </w:rPr>
        <w:t>n aplikon</w:t>
      </w:r>
      <w:r w:rsidR="009324B1">
        <w:rPr>
          <w:rFonts w:ascii="Times New Roman" w:hAnsi="Times New Roman" w:cs="Times New Roman"/>
          <w:sz w:val="24"/>
          <w:szCs w:val="24"/>
        </w:rPr>
        <w:t>, n</w:t>
      </w:r>
      <w:r w:rsidR="003C0A58">
        <w:rPr>
          <w:rFonts w:ascii="Times New Roman" w:hAnsi="Times New Roman" w:cs="Times New Roman"/>
          <w:sz w:val="24"/>
          <w:szCs w:val="24"/>
        </w:rPr>
        <w:t>ë</w:t>
      </w:r>
      <w:r w:rsidR="009324B1">
        <w:rPr>
          <w:rFonts w:ascii="Times New Roman" w:hAnsi="Times New Roman" w:cs="Times New Roman"/>
          <w:sz w:val="24"/>
          <w:szCs w:val="24"/>
        </w:rPr>
        <w:t xml:space="preserve"> cdo institucion t</w:t>
      </w:r>
      <w:r w:rsidR="003C0A58">
        <w:rPr>
          <w:rFonts w:ascii="Times New Roman" w:hAnsi="Times New Roman" w:cs="Times New Roman"/>
          <w:sz w:val="24"/>
          <w:szCs w:val="24"/>
        </w:rPr>
        <w:t>ë</w:t>
      </w:r>
      <w:r w:rsidR="009324B1">
        <w:rPr>
          <w:rFonts w:ascii="Times New Roman" w:hAnsi="Times New Roman" w:cs="Times New Roman"/>
          <w:sz w:val="24"/>
          <w:szCs w:val="24"/>
        </w:rPr>
        <w:t xml:space="preserve"> sh</w:t>
      </w:r>
      <w:r w:rsidR="003C0A58">
        <w:rPr>
          <w:rFonts w:ascii="Times New Roman" w:hAnsi="Times New Roman" w:cs="Times New Roman"/>
          <w:sz w:val="24"/>
          <w:szCs w:val="24"/>
        </w:rPr>
        <w:t>ë</w:t>
      </w:r>
      <w:r w:rsidR="009324B1">
        <w:rPr>
          <w:rFonts w:ascii="Times New Roman" w:hAnsi="Times New Roman" w:cs="Times New Roman"/>
          <w:sz w:val="24"/>
          <w:szCs w:val="24"/>
        </w:rPr>
        <w:t>rbimit civil;</w:t>
      </w:r>
    </w:p>
    <w:p w:rsidR="004E3EFF" w:rsidRPr="00376DA2" w:rsidRDefault="00001CBE"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mos ket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mas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disiplinore 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fuqi;</w:t>
      </w:r>
    </w:p>
    <w:p w:rsidR="004E3EFF" w:rsidRPr="00376DA2" w:rsidRDefault="00001CBE"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ket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pakt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n vler</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simin e fundit “mir</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apo “shum</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mir</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w:t>
      </w:r>
    </w:p>
    <w:p w:rsidR="0062730C" w:rsidRDefault="0062730C"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t>Të plotësojë kriteret e vecanta të përcaktuara në shpalljen për konkurim;</w:t>
      </w:r>
    </w:p>
    <w:p w:rsidR="00872E0F" w:rsidRPr="00376DA2" w:rsidRDefault="00872E0F" w:rsidP="00872E0F">
      <w:pPr>
        <w:spacing w:after="200" w:line="360" w:lineRule="auto"/>
        <w:ind w:left="360"/>
        <w:contextualSpacing/>
        <w:jc w:val="both"/>
        <w:rPr>
          <w:rFonts w:ascii="Times New Roman" w:hAnsi="Times New Roman" w:cs="Times New Roman"/>
          <w:sz w:val="24"/>
          <w:szCs w:val="24"/>
        </w:rPr>
      </w:pPr>
    </w:p>
    <w:p w:rsidR="00415E0B" w:rsidRDefault="00415E0B" w:rsidP="004E3EFF">
      <w:pPr>
        <w:jc w:val="both"/>
        <w:rPr>
          <w:rFonts w:ascii="Times New Roman" w:hAnsi="Times New Roman" w:cs="Times New Roman"/>
          <w:b/>
          <w:sz w:val="24"/>
          <w:szCs w:val="24"/>
        </w:rPr>
      </w:pP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duhet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të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plotësojnë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kërkesat e posaçme</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si</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vijon:</w:t>
      </w:r>
    </w:p>
    <w:p w:rsidR="004E3EFF" w:rsidRPr="00376DA2" w:rsidRDefault="00105B0C" w:rsidP="00C10E38">
      <w:pPr>
        <w:pStyle w:val="ListParagraph"/>
        <w:numPr>
          <w:ilvl w:val="0"/>
          <w:numId w:val="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zot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rojn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diplom</w:t>
      </w:r>
      <w:r w:rsidR="005A03F1" w:rsidRPr="00376DA2">
        <w:rPr>
          <w:rFonts w:ascii="Times New Roman" w:hAnsi="Times New Roman" w:cs="Times New Roman"/>
          <w:sz w:val="24"/>
          <w:szCs w:val="24"/>
        </w:rPr>
        <w:t>ë</w:t>
      </w:r>
      <w:r w:rsidR="001E09A3">
        <w:rPr>
          <w:rFonts w:ascii="Times New Roman" w:hAnsi="Times New Roman" w:cs="Times New Roman"/>
          <w:sz w:val="24"/>
          <w:szCs w:val="24"/>
        </w:rPr>
        <w:t xml:space="preserve"> </w:t>
      </w:r>
      <w:r w:rsidR="004D5C37"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004D5C37" w:rsidRPr="00376DA2">
        <w:rPr>
          <w:rFonts w:ascii="Times New Roman" w:hAnsi="Times New Roman" w:cs="Times New Roman"/>
          <w:sz w:val="24"/>
          <w:szCs w:val="24"/>
        </w:rPr>
        <w:t xml:space="preserve"> nivelit </w:t>
      </w:r>
      <w:r w:rsidR="00354350" w:rsidRPr="00376DA2">
        <w:rPr>
          <w:rFonts w:ascii="Times New Roman" w:hAnsi="Times New Roman" w:cs="Times New Roman"/>
          <w:sz w:val="24"/>
          <w:szCs w:val="24"/>
          <w:shd w:val="clear" w:color="auto" w:fill="FFFF00"/>
        </w:rPr>
        <w:t>MASTER SHKENCOR</w:t>
      </w:r>
      <w:r w:rsidR="000C0758" w:rsidRPr="00376DA2">
        <w:rPr>
          <w:rFonts w:ascii="Times New Roman" w:hAnsi="Times New Roman" w:cs="Times New Roman"/>
          <w:color w:val="000000" w:themeColor="text1"/>
          <w:sz w:val="24"/>
          <w:szCs w:val="24"/>
        </w:rPr>
        <w:t>-</w:t>
      </w:r>
      <w:r w:rsidR="004D5C37" w:rsidRPr="00376DA2">
        <w:rPr>
          <w:rFonts w:ascii="Times New Roman" w:hAnsi="Times New Roman" w:cs="Times New Roman"/>
          <w:sz w:val="24"/>
          <w:szCs w:val="24"/>
        </w:rPr>
        <w:t>n</w:t>
      </w:r>
      <w:r w:rsidR="005A03F1" w:rsidRPr="00376DA2">
        <w:rPr>
          <w:rFonts w:ascii="Times New Roman" w:hAnsi="Times New Roman" w:cs="Times New Roman"/>
          <w:sz w:val="24"/>
          <w:szCs w:val="24"/>
        </w:rPr>
        <w:t>ë</w:t>
      </w:r>
      <w:r w:rsidR="004D5C37" w:rsidRPr="00376DA2">
        <w:rPr>
          <w:rFonts w:ascii="Times New Roman" w:hAnsi="Times New Roman" w:cs="Times New Roman"/>
          <w:sz w:val="24"/>
          <w:szCs w:val="24"/>
        </w:rPr>
        <w:t xml:space="preserve"> shkencat </w:t>
      </w:r>
      <w:r w:rsidR="00235D25">
        <w:rPr>
          <w:rFonts w:ascii="Times New Roman" w:hAnsi="Times New Roman" w:cs="Times New Roman"/>
          <w:sz w:val="24"/>
          <w:szCs w:val="24"/>
        </w:rPr>
        <w:t>Ekonomike</w:t>
      </w:r>
      <w:r w:rsidR="009E6522">
        <w:rPr>
          <w:rFonts w:ascii="Times New Roman" w:hAnsi="Times New Roman" w:cs="Times New Roman"/>
          <w:sz w:val="24"/>
          <w:szCs w:val="24"/>
        </w:rPr>
        <w:t>, Inxhinierike, Shoq</w:t>
      </w:r>
      <w:r w:rsidR="008676B2">
        <w:rPr>
          <w:rFonts w:ascii="Times New Roman" w:hAnsi="Times New Roman" w:cs="Times New Roman"/>
          <w:sz w:val="24"/>
          <w:szCs w:val="24"/>
        </w:rPr>
        <w:t>ë</w:t>
      </w:r>
      <w:r w:rsidR="009E6522">
        <w:rPr>
          <w:rFonts w:ascii="Times New Roman" w:hAnsi="Times New Roman" w:cs="Times New Roman"/>
          <w:sz w:val="24"/>
          <w:szCs w:val="24"/>
        </w:rPr>
        <w:t>rore</w:t>
      </w:r>
      <w:r w:rsidR="00235D25">
        <w:rPr>
          <w:rFonts w:ascii="Times New Roman" w:hAnsi="Times New Roman" w:cs="Times New Roman"/>
          <w:sz w:val="24"/>
          <w:szCs w:val="24"/>
        </w:rPr>
        <w:t xml:space="preserve"> </w:t>
      </w:r>
      <w:r w:rsidR="001E09A3">
        <w:rPr>
          <w:rFonts w:ascii="Times New Roman" w:hAnsi="Times New Roman" w:cs="Times New Roman"/>
          <w:sz w:val="24"/>
          <w:szCs w:val="24"/>
        </w:rPr>
        <w:t>dhe ç</w:t>
      </w:r>
      <w:r w:rsidR="004A1F49">
        <w:rPr>
          <w:rFonts w:ascii="Times New Roman" w:hAnsi="Times New Roman" w:cs="Times New Roman"/>
          <w:sz w:val="24"/>
          <w:szCs w:val="24"/>
        </w:rPr>
        <w:t>do diplom</w:t>
      </w:r>
      <w:r w:rsidR="000E5FC8">
        <w:rPr>
          <w:rFonts w:ascii="Times New Roman" w:hAnsi="Times New Roman" w:cs="Times New Roman"/>
          <w:sz w:val="24"/>
          <w:szCs w:val="24"/>
        </w:rPr>
        <w:t>ë</w:t>
      </w:r>
      <w:r w:rsidR="004A1F49">
        <w:rPr>
          <w:rFonts w:ascii="Times New Roman" w:hAnsi="Times New Roman" w:cs="Times New Roman"/>
          <w:sz w:val="24"/>
          <w:szCs w:val="24"/>
        </w:rPr>
        <w:t xml:space="preserve"> tjet</w:t>
      </w:r>
      <w:r w:rsidR="000E5FC8">
        <w:rPr>
          <w:rFonts w:ascii="Times New Roman" w:hAnsi="Times New Roman" w:cs="Times New Roman"/>
          <w:sz w:val="24"/>
          <w:szCs w:val="24"/>
        </w:rPr>
        <w:t>ë</w:t>
      </w:r>
      <w:r w:rsidR="004A1F49">
        <w:rPr>
          <w:rFonts w:ascii="Times New Roman" w:hAnsi="Times New Roman" w:cs="Times New Roman"/>
          <w:sz w:val="24"/>
          <w:szCs w:val="24"/>
        </w:rPr>
        <w:t>r e integruar e nivelit t</w:t>
      </w:r>
      <w:r w:rsidR="000E5FC8">
        <w:rPr>
          <w:rFonts w:ascii="Times New Roman" w:hAnsi="Times New Roman" w:cs="Times New Roman"/>
          <w:sz w:val="24"/>
          <w:szCs w:val="24"/>
        </w:rPr>
        <w:t>ë</w:t>
      </w:r>
      <w:r w:rsidR="004A1F49">
        <w:rPr>
          <w:rFonts w:ascii="Times New Roman" w:hAnsi="Times New Roman" w:cs="Times New Roman"/>
          <w:sz w:val="24"/>
          <w:szCs w:val="24"/>
        </w:rPr>
        <w:t xml:space="preserve"> dyt</w:t>
      </w:r>
      <w:r w:rsidR="000E5FC8">
        <w:rPr>
          <w:rFonts w:ascii="Times New Roman" w:hAnsi="Times New Roman" w:cs="Times New Roman"/>
          <w:sz w:val="24"/>
          <w:szCs w:val="24"/>
        </w:rPr>
        <w:t>ë</w:t>
      </w:r>
      <w:r w:rsidR="00E867E1">
        <w:rPr>
          <w:rFonts w:ascii="Times New Roman" w:hAnsi="Times New Roman" w:cs="Times New Roman"/>
          <w:sz w:val="24"/>
          <w:szCs w:val="24"/>
        </w:rPr>
        <w:t>;</w:t>
      </w:r>
    </w:p>
    <w:p w:rsidR="004E3EFF" w:rsidRPr="00376DA2" w:rsidRDefault="00895F98" w:rsidP="00C10E38">
      <w:pPr>
        <w:pStyle w:val="ListParagraph"/>
        <w:numPr>
          <w:ilvl w:val="0"/>
          <w:numId w:val="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lastRenderedPageBreak/>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ket</w:t>
      </w:r>
      <w:r w:rsidR="005A03F1" w:rsidRPr="00376DA2">
        <w:rPr>
          <w:rFonts w:ascii="Times New Roman" w:hAnsi="Times New Roman" w:cs="Times New Roman"/>
          <w:sz w:val="24"/>
          <w:szCs w:val="24"/>
        </w:rPr>
        <w:t>ë</w:t>
      </w:r>
      <w:r w:rsidR="009E6522">
        <w:rPr>
          <w:rFonts w:ascii="Times New Roman" w:hAnsi="Times New Roman" w:cs="Times New Roman"/>
          <w:sz w:val="24"/>
          <w:szCs w:val="24"/>
        </w:rPr>
        <w:t xml:space="preserve"> </w:t>
      </w:r>
      <w:r w:rsidR="00DA1CEC">
        <w:rPr>
          <w:rFonts w:ascii="Times New Roman" w:hAnsi="Times New Roman" w:cs="Times New Roman"/>
          <w:sz w:val="24"/>
          <w:szCs w:val="24"/>
        </w:rPr>
        <w:t>t</w:t>
      </w:r>
      <w:r w:rsidR="0091599A">
        <w:rPr>
          <w:rFonts w:ascii="Times New Roman" w:hAnsi="Times New Roman" w:cs="Times New Roman"/>
          <w:sz w:val="24"/>
          <w:szCs w:val="24"/>
        </w:rPr>
        <w:t>ë</w:t>
      </w:r>
      <w:r w:rsidR="00DA1CEC">
        <w:rPr>
          <w:rFonts w:ascii="Times New Roman" w:hAnsi="Times New Roman" w:cs="Times New Roman"/>
          <w:sz w:val="24"/>
          <w:szCs w:val="24"/>
        </w:rPr>
        <w:t xml:space="preserve"> pakt</w:t>
      </w:r>
      <w:r w:rsidR="0091599A">
        <w:rPr>
          <w:rFonts w:ascii="Times New Roman" w:hAnsi="Times New Roman" w:cs="Times New Roman"/>
          <w:sz w:val="24"/>
          <w:szCs w:val="24"/>
        </w:rPr>
        <w:t>ë</w:t>
      </w:r>
      <w:r w:rsidR="00881733">
        <w:rPr>
          <w:rFonts w:ascii="Times New Roman" w:hAnsi="Times New Roman" w:cs="Times New Roman"/>
          <w:sz w:val="24"/>
          <w:szCs w:val="24"/>
        </w:rPr>
        <w:t>n 3</w:t>
      </w:r>
      <w:r w:rsidR="0082286F">
        <w:rPr>
          <w:rFonts w:ascii="Times New Roman" w:hAnsi="Times New Roman" w:cs="Times New Roman"/>
          <w:sz w:val="24"/>
          <w:szCs w:val="24"/>
        </w:rPr>
        <w:t xml:space="preserve"> (</w:t>
      </w:r>
      <w:r w:rsidR="00881733">
        <w:rPr>
          <w:rFonts w:ascii="Times New Roman" w:hAnsi="Times New Roman" w:cs="Times New Roman"/>
          <w:sz w:val="24"/>
          <w:szCs w:val="24"/>
        </w:rPr>
        <w:t>tre</w:t>
      </w:r>
      <w:r w:rsidRPr="00376DA2">
        <w:rPr>
          <w:rFonts w:ascii="Times New Roman" w:hAnsi="Times New Roman" w:cs="Times New Roman"/>
          <w:sz w:val="24"/>
          <w:szCs w:val="24"/>
        </w:rPr>
        <w:t>) vit</w:t>
      </w:r>
      <w:r w:rsidR="004D751F" w:rsidRPr="00376DA2">
        <w:rPr>
          <w:rFonts w:ascii="Times New Roman" w:hAnsi="Times New Roman" w:cs="Times New Roman"/>
          <w:sz w:val="24"/>
          <w:szCs w:val="24"/>
        </w:rPr>
        <w:t>e</w:t>
      </w:r>
      <w:r w:rsidR="00DA1CEC">
        <w:rPr>
          <w:rFonts w:ascii="Times New Roman" w:hAnsi="Times New Roman" w:cs="Times New Roman"/>
          <w:sz w:val="24"/>
          <w:szCs w:val="24"/>
        </w:rPr>
        <w:t xml:space="preserve"> pun</w:t>
      </w:r>
      <w:r w:rsidR="0091599A">
        <w:rPr>
          <w:rFonts w:ascii="Times New Roman" w:hAnsi="Times New Roman" w:cs="Times New Roman"/>
          <w:sz w:val="24"/>
          <w:szCs w:val="24"/>
        </w:rPr>
        <w:t>ë</w:t>
      </w:r>
      <w:r w:rsidRPr="00376DA2">
        <w:rPr>
          <w:rFonts w:ascii="Times New Roman" w:hAnsi="Times New Roman" w:cs="Times New Roman"/>
          <w:sz w:val="24"/>
          <w:szCs w:val="24"/>
        </w:rPr>
        <w:t xml:space="preserve"> 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profesion; </w:t>
      </w:r>
    </w:p>
    <w:p w:rsidR="004E3EFF" w:rsidRPr="00376DA2" w:rsidRDefault="003125F6" w:rsidP="00C10E38">
      <w:pPr>
        <w:pStyle w:val="ListParagraph"/>
        <w:numPr>
          <w:ilvl w:val="0"/>
          <w:numId w:val="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t>Njohja e nj</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gjuhe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vendeve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BE-s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p</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rb</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n avantazh;</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1.2</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DOKUMENTACIONI, MËNYRA DHE AFATI I DORËZIMIT</w:t>
            </w:r>
          </w:p>
        </w:tc>
      </w:tr>
    </w:tbl>
    <w:p w:rsidR="004E3EFF" w:rsidRPr="00376DA2" w:rsidRDefault="004E3EFF" w:rsidP="00C10E38">
      <w:pPr>
        <w:spacing w:line="276" w:lineRule="auto"/>
        <w:jc w:val="both"/>
        <w:rPr>
          <w:rFonts w:ascii="Times New Roman" w:hAnsi="Times New Roman" w:cs="Times New Roman"/>
          <w:sz w:val="24"/>
          <w:szCs w:val="24"/>
        </w:rPr>
      </w:pPr>
      <w:r w:rsidRPr="00376DA2">
        <w:rPr>
          <w:rFonts w:ascii="Times New Roman" w:hAnsi="Times New Roman" w:cs="Times New Roman"/>
          <w:sz w:val="24"/>
          <w:szCs w:val="24"/>
        </w:rPr>
        <w:t>Kandidatët</w:t>
      </w:r>
      <w:r w:rsidR="00003C62" w:rsidRPr="00376DA2">
        <w:rPr>
          <w:rFonts w:ascii="Times New Roman" w:hAnsi="Times New Roman" w:cs="Times New Roman"/>
          <w:sz w:val="24"/>
          <w:szCs w:val="24"/>
        </w:rPr>
        <w:t xml:space="preserve"> q</w:t>
      </w:r>
      <w:r w:rsidR="005A03F1" w:rsidRPr="00376DA2">
        <w:rPr>
          <w:rFonts w:ascii="Times New Roman" w:hAnsi="Times New Roman" w:cs="Times New Roman"/>
          <w:sz w:val="24"/>
          <w:szCs w:val="24"/>
        </w:rPr>
        <w:t>ë</w:t>
      </w:r>
      <w:r w:rsidR="00003C62" w:rsidRPr="00376DA2">
        <w:rPr>
          <w:rFonts w:ascii="Times New Roman" w:hAnsi="Times New Roman" w:cs="Times New Roman"/>
          <w:sz w:val="24"/>
          <w:szCs w:val="24"/>
        </w:rPr>
        <w:t xml:space="preserve"> aplikojn</w:t>
      </w:r>
      <w:r w:rsidR="005A03F1" w:rsidRPr="00376DA2">
        <w:rPr>
          <w:rFonts w:ascii="Times New Roman" w:hAnsi="Times New Roman" w:cs="Times New Roman"/>
          <w:sz w:val="24"/>
          <w:szCs w:val="24"/>
        </w:rPr>
        <w: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duhet</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dorëzojnë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dokumentat</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si</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më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poshtë:</w:t>
      </w:r>
    </w:p>
    <w:p w:rsidR="004E3EFF" w:rsidRPr="00376DA2" w:rsidRDefault="00155482"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sz w:val="24"/>
          <w:szCs w:val="24"/>
        </w:rPr>
        <w:t>Let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 motivimi p</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 aplikim n</w:t>
      </w:r>
      <w:r w:rsidR="005A03F1" w:rsidRPr="00376DA2">
        <w:rPr>
          <w:rFonts w:ascii="Times New Roman" w:hAnsi="Times New Roman" w:cs="Times New Roman"/>
          <w:sz w:val="24"/>
          <w:szCs w:val="24"/>
        </w:rPr>
        <w:t>ë</w:t>
      </w:r>
      <w:r w:rsidR="00380F47">
        <w:rPr>
          <w:rFonts w:ascii="Times New Roman" w:hAnsi="Times New Roman" w:cs="Times New Roman"/>
          <w:sz w:val="24"/>
          <w:szCs w:val="24"/>
        </w:rPr>
        <w:t xml:space="preserve"> vendin vak</w:t>
      </w:r>
      <w:r w:rsidRPr="00376DA2">
        <w:rPr>
          <w:rFonts w:ascii="Times New Roman" w:hAnsi="Times New Roman" w:cs="Times New Roman"/>
          <w:sz w:val="24"/>
          <w:szCs w:val="24"/>
        </w:rPr>
        <w:t>ant;</w:t>
      </w:r>
    </w:p>
    <w:p w:rsidR="004E3EFF" w:rsidRPr="00376DA2" w:rsidRDefault="00155482"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sz w:val="24"/>
          <w:szCs w:val="24"/>
        </w:rPr>
        <w:t>Jet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shkrim </w:t>
      </w:r>
      <w:r w:rsidR="000C7597" w:rsidRPr="00376DA2">
        <w:rPr>
          <w:rFonts w:ascii="Times New Roman" w:hAnsi="Times New Roman" w:cs="Times New Roman"/>
          <w:sz w:val="24"/>
          <w:szCs w:val="24"/>
        </w:rPr>
        <w:t xml:space="preserve">(CV) </w:t>
      </w:r>
      <w:r w:rsidR="00D25627" w:rsidRPr="00376DA2">
        <w:rPr>
          <w:rFonts w:ascii="Times New Roman" w:hAnsi="Times New Roman" w:cs="Times New Roman"/>
          <w:sz w:val="24"/>
          <w:szCs w:val="24"/>
        </w:rPr>
        <w:t>i</w:t>
      </w:r>
      <w:r w:rsidRPr="00376DA2">
        <w:rPr>
          <w:rFonts w:ascii="Times New Roman" w:hAnsi="Times New Roman" w:cs="Times New Roman"/>
          <w:sz w:val="24"/>
          <w:szCs w:val="24"/>
        </w:rPr>
        <w:t xml:space="preserve"> plot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suar detyrimisht me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dh</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nat si adres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e-mail dhe adres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n e </w:t>
      </w:r>
      <w:r w:rsidR="00DC6A6E" w:rsidRPr="00376DA2">
        <w:rPr>
          <w:rFonts w:ascii="Times New Roman" w:hAnsi="Times New Roman" w:cs="Times New Roman"/>
          <w:sz w:val="24"/>
          <w:szCs w:val="24"/>
        </w:rPr>
        <w:t>sakt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vendbanimit;</w:t>
      </w:r>
    </w:p>
    <w:p w:rsidR="004E3EFF" w:rsidRPr="0029765E" w:rsidRDefault="00312CC2"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diplomës (përfshirë edhe diplomën Bachelor) shoq</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ruar me list</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n e notave</w:t>
      </w:r>
      <w:r w:rsidR="00875104">
        <w:rPr>
          <w:rFonts w:ascii="Times New Roman" w:hAnsi="Times New Roman" w:cs="Times New Roman"/>
          <w:color w:val="000000"/>
          <w:sz w:val="24"/>
          <w:szCs w:val="24"/>
          <w:shd w:val="clear" w:color="auto" w:fill="FFFFFF"/>
        </w:rPr>
        <w:t xml:space="preserve"> (e noterizuar)</w:t>
      </w:r>
      <w:r w:rsidRPr="00376DA2">
        <w:rPr>
          <w:rFonts w:ascii="Times New Roman" w:hAnsi="Times New Roman" w:cs="Times New Roman"/>
          <w:color w:val="000000"/>
          <w:sz w:val="24"/>
          <w:szCs w:val="24"/>
          <w:shd w:val="clear" w:color="auto" w:fill="FFFFFF"/>
        </w:rPr>
        <w:t>. Për diplomat e marra jashtë Republikës së Shqipërisë të përcillet njehsimi nga Ministria e Arsimit dhe e Sportit;</w:t>
      </w:r>
    </w:p>
    <w:p w:rsidR="0029765E" w:rsidRPr="00376DA2" w:rsidRDefault="0029765E" w:rsidP="00C10E38">
      <w:pPr>
        <w:pStyle w:val="ListParagraph"/>
        <w:numPr>
          <w:ilvl w:val="0"/>
          <w:numId w:val="6"/>
        </w:numPr>
        <w:spacing w:after="20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D</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shmin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e statusit t</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pun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sit civil;</w:t>
      </w:r>
    </w:p>
    <w:p w:rsidR="00345A55" w:rsidRPr="00376DA2" w:rsidRDefault="00345A55"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librezës së punës (të gjitha faqet që vërtetojnë eksperiencën në punë); </w:t>
      </w:r>
    </w:p>
    <w:p w:rsidR="00345A55"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letërnjoftimit (ID); </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Vërtetim të gjendjes shëndetësore; </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Vetëdeklarim të gjendjes gjyqësore; </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Vlerësimin e fundit nga eprori direkt;</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Vërtetim nga institucioni që nuk ka masë disiplinore në fuqi;</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Çdo dokumentacion tjetër që vërteton trajnimet, kualifikimet, arsimin shtesë, vlerësimet pozitive apo të tjera të përmendura në jetëshkrimin tuaj;</w:t>
      </w:r>
    </w:p>
    <w:p w:rsidR="004E3EFF" w:rsidRPr="00376DA2" w:rsidRDefault="004E3EFF" w:rsidP="00FC5CAF">
      <w:pPr>
        <w:shd w:val="clear" w:color="auto" w:fill="FFFF00"/>
        <w:spacing w:line="276" w:lineRule="auto"/>
        <w:jc w:val="both"/>
        <w:rPr>
          <w:rFonts w:ascii="Times New Roman" w:hAnsi="Times New Roman" w:cs="Times New Roman"/>
          <w:sz w:val="24"/>
          <w:szCs w:val="24"/>
          <w:u w:val="single"/>
        </w:rPr>
      </w:pPr>
      <w:r w:rsidRPr="00376DA2">
        <w:rPr>
          <w:rFonts w:ascii="Times New Roman" w:hAnsi="Times New Roman" w:cs="Times New Roman"/>
          <w:b/>
          <w:i/>
          <w:sz w:val="24"/>
          <w:szCs w:val="24"/>
        </w:rPr>
        <w:t>Dokumentat</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duhet</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të</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dorëzohen me postë</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apo</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drejtpërsëdrejti</w:t>
      </w:r>
      <w:r w:rsidR="002248F7" w:rsidRPr="00376DA2">
        <w:rPr>
          <w:rFonts w:ascii="Times New Roman" w:hAnsi="Times New Roman" w:cs="Times New Roman"/>
          <w:b/>
          <w:i/>
          <w:sz w:val="24"/>
          <w:szCs w:val="24"/>
        </w:rPr>
        <w:t xml:space="preserve"> pran</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Zyr</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s s</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Protokoll-Arkivit n</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Bashkin</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Gramsh, </w:t>
      </w:r>
      <w:r w:rsidRPr="00376DA2">
        <w:rPr>
          <w:rFonts w:ascii="Times New Roman" w:hAnsi="Times New Roman" w:cs="Times New Roman"/>
          <w:b/>
          <w:i/>
          <w:sz w:val="24"/>
          <w:szCs w:val="24"/>
        </w:rPr>
        <w:t>brenda</w:t>
      </w:r>
      <w:r w:rsidR="005B21B1">
        <w:rPr>
          <w:rFonts w:ascii="Times New Roman" w:hAnsi="Times New Roman" w:cs="Times New Roman"/>
          <w:b/>
          <w:i/>
          <w:sz w:val="24"/>
          <w:szCs w:val="24"/>
        </w:rPr>
        <w:t xml:space="preserve"> </w:t>
      </w:r>
      <w:r w:rsidR="008C6394" w:rsidRPr="00790115">
        <w:rPr>
          <w:rFonts w:ascii="Times New Roman" w:hAnsi="Times New Roman" w:cs="Times New Roman"/>
          <w:b/>
          <w:i/>
          <w:sz w:val="24"/>
          <w:szCs w:val="24"/>
        </w:rPr>
        <w:t>dates</w:t>
      </w:r>
      <w:r w:rsidR="005B21B1" w:rsidRPr="00790115">
        <w:rPr>
          <w:rFonts w:ascii="Times New Roman" w:hAnsi="Times New Roman" w:cs="Times New Roman"/>
          <w:b/>
          <w:i/>
          <w:sz w:val="24"/>
          <w:szCs w:val="24"/>
        </w:rPr>
        <w:t xml:space="preserve"> </w:t>
      </w:r>
      <w:r w:rsidR="00C10490">
        <w:rPr>
          <w:rFonts w:ascii="Times New Roman" w:hAnsi="Times New Roman" w:cs="Times New Roman"/>
          <w:b/>
          <w:i/>
          <w:sz w:val="24"/>
          <w:szCs w:val="24"/>
          <w:highlight w:val="yellow"/>
          <w:shd w:val="clear" w:color="auto" w:fill="FF0000"/>
        </w:rPr>
        <w:t>30</w:t>
      </w:r>
      <w:r w:rsidR="00790115" w:rsidRPr="00790115">
        <w:rPr>
          <w:rFonts w:ascii="Times New Roman" w:hAnsi="Times New Roman" w:cs="Times New Roman"/>
          <w:b/>
          <w:i/>
          <w:sz w:val="24"/>
          <w:szCs w:val="24"/>
          <w:highlight w:val="yellow"/>
          <w:shd w:val="clear" w:color="auto" w:fill="FF0000"/>
        </w:rPr>
        <w:t>.10.2023</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1.3</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 xml:space="preserve">  REZULTATET PËR FAZËN E VERIFIKIMIT PARAPRAK</w:t>
            </w:r>
          </w:p>
        </w:tc>
      </w:tr>
    </w:tbl>
    <w:p w:rsidR="004E3EFF" w:rsidRPr="00376DA2" w:rsidRDefault="00402564" w:rsidP="00C10E38">
      <w:pPr>
        <w:spacing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Në datën </w:t>
      </w:r>
      <w:r w:rsidR="008C613F">
        <w:rPr>
          <w:rFonts w:ascii="Helvetica" w:hAnsi="Helvetica" w:cs="Helvetica"/>
          <w:b/>
          <w:bCs/>
          <w:i/>
          <w:iCs/>
          <w:sz w:val="24"/>
          <w:szCs w:val="24"/>
          <w:highlight w:val="yellow"/>
          <w:shd w:val="clear" w:color="auto" w:fill="FF0000"/>
        </w:rPr>
        <w:t>01</w:t>
      </w:r>
      <w:r w:rsidR="00790115" w:rsidRPr="00790115">
        <w:rPr>
          <w:rFonts w:ascii="Helvetica" w:hAnsi="Helvetica" w:cs="Helvetica"/>
          <w:b/>
          <w:bCs/>
          <w:i/>
          <w:iCs/>
          <w:sz w:val="24"/>
          <w:szCs w:val="24"/>
          <w:highlight w:val="yellow"/>
          <w:shd w:val="clear" w:color="auto" w:fill="FF0000"/>
        </w:rPr>
        <w:t>/1</w:t>
      </w:r>
      <w:r w:rsidR="008C613F">
        <w:rPr>
          <w:rFonts w:ascii="Helvetica" w:hAnsi="Helvetica" w:cs="Helvetica"/>
          <w:b/>
          <w:bCs/>
          <w:i/>
          <w:iCs/>
          <w:sz w:val="24"/>
          <w:szCs w:val="24"/>
          <w:highlight w:val="yellow"/>
          <w:shd w:val="clear" w:color="auto" w:fill="FF0000"/>
        </w:rPr>
        <w:t>1</w:t>
      </w:r>
      <w:r w:rsidR="00790115" w:rsidRPr="00790115">
        <w:rPr>
          <w:rFonts w:ascii="Helvetica" w:hAnsi="Helvetica" w:cs="Helvetica"/>
          <w:b/>
          <w:bCs/>
          <w:i/>
          <w:iCs/>
          <w:sz w:val="24"/>
          <w:szCs w:val="24"/>
          <w:highlight w:val="yellow"/>
          <w:shd w:val="clear" w:color="auto" w:fill="FF0000"/>
        </w:rPr>
        <w:t>/2023 </w:t>
      </w:r>
      <w:r w:rsidR="0054478B" w:rsidRPr="00790115">
        <w:rPr>
          <w:rFonts w:ascii="Times New Roman" w:hAnsi="Times New Roman" w:cs="Times New Roman"/>
          <w:sz w:val="24"/>
          <w:szCs w:val="24"/>
          <w:highlight w:val="yellow"/>
          <w:shd w:val="clear" w:color="auto" w:fill="FF0000"/>
        </w:rPr>
        <w:t>,</w:t>
      </w:r>
      <w:r w:rsidR="0054478B" w:rsidRPr="00376DA2">
        <w:rPr>
          <w:rFonts w:ascii="Times New Roman" w:hAnsi="Times New Roman" w:cs="Times New Roman"/>
          <w:color w:val="000000"/>
          <w:sz w:val="24"/>
          <w:szCs w:val="24"/>
          <w:shd w:val="clear" w:color="auto" w:fill="FFFFFF"/>
        </w:rPr>
        <w:t xml:space="preserve"> Njësia e Menaxhimit të Burimeve N</w:t>
      </w:r>
      <w:r w:rsidR="00881733">
        <w:rPr>
          <w:rFonts w:ascii="Times New Roman" w:hAnsi="Times New Roman" w:cs="Times New Roman"/>
          <w:color w:val="000000"/>
          <w:sz w:val="24"/>
          <w:szCs w:val="24"/>
          <w:shd w:val="clear" w:color="auto" w:fill="FFFFFF"/>
        </w:rPr>
        <w:t>j</w:t>
      </w:r>
      <w:r w:rsidRPr="00376DA2">
        <w:rPr>
          <w:rFonts w:ascii="Times New Roman" w:hAnsi="Times New Roman" w:cs="Times New Roman"/>
          <w:color w:val="000000"/>
          <w:sz w:val="24"/>
          <w:szCs w:val="24"/>
          <w:shd w:val="clear" w:color="auto" w:fill="FFFFFF"/>
        </w:rPr>
        <w:t>erëzore do të shpallë në stend</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n e njoftimeve n</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 xml:space="preserve"> ambientet e jashtme t</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 xml:space="preserve"> Bashkis</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 xml:space="preserve">, në portalin “Shërbimi Kombëtar i Punësimit” dhe në faqen zyrtare të </w:t>
      </w:r>
      <w:r w:rsidR="000E4529">
        <w:rPr>
          <w:rFonts w:ascii="Times New Roman" w:hAnsi="Times New Roman" w:cs="Times New Roman"/>
          <w:color w:val="000000"/>
          <w:sz w:val="24"/>
          <w:szCs w:val="24"/>
          <w:shd w:val="clear" w:color="auto" w:fill="FFFFFF"/>
        </w:rPr>
        <w:t xml:space="preserve">bashkisë </w:t>
      </w:r>
      <w:r w:rsidR="0054478B" w:rsidRPr="00376DA2">
        <w:rPr>
          <w:rFonts w:ascii="Times New Roman" w:hAnsi="Times New Roman" w:cs="Times New Roman"/>
          <w:color w:val="2E74B5" w:themeColor="accent1" w:themeShade="BF"/>
          <w:sz w:val="24"/>
          <w:szCs w:val="24"/>
          <w:shd w:val="clear" w:color="auto" w:fill="FFFFFF"/>
        </w:rPr>
        <w:t>bashkiagramsh.gov.al</w:t>
      </w:r>
      <w:r w:rsidRPr="00376DA2">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b/>
          <w:color w:val="000000"/>
          <w:sz w:val="24"/>
          <w:szCs w:val="24"/>
          <w:shd w:val="clear" w:color="auto" w:fill="FFFFFF"/>
        </w:rPr>
        <w:t>listën e kandidatëve</w:t>
      </w:r>
      <w:r w:rsidR="00A94D62">
        <w:rPr>
          <w:rFonts w:ascii="Times New Roman" w:hAnsi="Times New Roman" w:cs="Times New Roman"/>
          <w:b/>
          <w:color w:val="000000"/>
          <w:sz w:val="24"/>
          <w:szCs w:val="24"/>
          <w:shd w:val="clear" w:color="auto" w:fill="FFFFFF"/>
        </w:rPr>
        <w:t xml:space="preserve"> </w:t>
      </w:r>
      <w:r w:rsidRPr="00376DA2">
        <w:rPr>
          <w:rFonts w:ascii="Times New Roman" w:hAnsi="Times New Roman" w:cs="Times New Roman"/>
          <w:b/>
          <w:color w:val="000000"/>
          <w:sz w:val="24"/>
          <w:szCs w:val="24"/>
          <w:shd w:val="clear" w:color="auto" w:fill="FFFFFF"/>
        </w:rPr>
        <w:t>që plotësojnë kushtet e lëvizjes paralele</w:t>
      </w:r>
      <w:r w:rsidRPr="00376DA2">
        <w:rPr>
          <w:rFonts w:ascii="Times New Roman" w:hAnsi="Times New Roman" w:cs="Times New Roman"/>
          <w:color w:val="000000"/>
          <w:sz w:val="24"/>
          <w:szCs w:val="24"/>
          <w:shd w:val="clear" w:color="auto" w:fill="FFFFFF"/>
        </w:rPr>
        <w:t xml:space="preserve"> dhe kërkesat e posaçme, si dhe </w:t>
      </w:r>
      <w:r w:rsidRPr="00376DA2">
        <w:rPr>
          <w:rFonts w:ascii="Times New Roman" w:hAnsi="Times New Roman" w:cs="Times New Roman"/>
          <w:b/>
          <w:color w:val="000000"/>
          <w:sz w:val="24"/>
          <w:szCs w:val="24"/>
          <w:shd w:val="clear" w:color="auto" w:fill="FFFFFF"/>
        </w:rPr>
        <w:t>datën, vendin dhe o</w:t>
      </w:r>
      <w:r w:rsidR="009C175F">
        <w:rPr>
          <w:rFonts w:ascii="Times New Roman" w:hAnsi="Times New Roman" w:cs="Times New Roman"/>
          <w:b/>
          <w:color w:val="000000"/>
          <w:sz w:val="24"/>
          <w:szCs w:val="24"/>
          <w:shd w:val="clear" w:color="auto" w:fill="FFFFFF"/>
        </w:rPr>
        <w:t>rën e saktë ku do të zhvillohet-</w:t>
      </w:r>
      <w:r w:rsidRPr="00376DA2">
        <w:rPr>
          <w:rFonts w:ascii="Times New Roman" w:hAnsi="Times New Roman" w:cs="Times New Roman"/>
          <w:b/>
          <w:color w:val="000000"/>
          <w:sz w:val="24"/>
          <w:szCs w:val="24"/>
          <w:shd w:val="clear" w:color="auto" w:fill="FFFFFF"/>
        </w:rPr>
        <w:t>intervi</w:t>
      </w:r>
      <w:r w:rsidR="009C175F">
        <w:rPr>
          <w:rFonts w:ascii="Times New Roman" w:hAnsi="Times New Roman" w:cs="Times New Roman"/>
          <w:b/>
          <w:color w:val="000000"/>
          <w:sz w:val="24"/>
          <w:szCs w:val="24"/>
          <w:shd w:val="clear" w:color="auto" w:fill="FFFFFF"/>
        </w:rPr>
        <w:t>sta.</w:t>
      </w:r>
      <w:r w:rsidRPr="00376DA2">
        <w:rPr>
          <w:rFonts w:ascii="Times New Roman" w:hAnsi="Times New Roman" w:cs="Times New Roman"/>
          <w:color w:val="000000"/>
          <w:sz w:val="24"/>
          <w:szCs w:val="24"/>
        </w:rPr>
        <w:br/>
      </w:r>
      <w:r w:rsidRPr="00376DA2">
        <w:rPr>
          <w:rFonts w:ascii="Times New Roman" w:hAnsi="Times New Roman" w:cs="Times New Roman"/>
          <w:color w:val="000000"/>
          <w:sz w:val="24"/>
          <w:szCs w:val="24"/>
          <w:shd w:val="clear" w:color="auto" w:fill="FFFFFF"/>
        </w:rPr>
        <w:t>Në të njëjtën datë kandidatët që nuk i plotësojnë kushtet e lëvizjes paralele dhe kërkesat e posaçme do të njoftohen individualisht nga njësia e menaxhimit të burimeve njerëzore të institucionit ku ndodhet pozicioni për të cilin ju dëshironi të aplikoni, për shkaqet e moskualifikimit </w:t>
      </w:r>
      <w:r w:rsidRPr="00376DA2">
        <w:rPr>
          <w:rFonts w:ascii="Times New Roman" w:hAnsi="Times New Roman" w:cs="Times New Roman"/>
          <w:i/>
          <w:iCs/>
          <w:color w:val="000000"/>
          <w:sz w:val="24"/>
          <w:szCs w:val="24"/>
          <w:u w:val="single"/>
          <w:shd w:val="clear" w:color="auto" w:fill="FFFFFF"/>
        </w:rPr>
        <w:t>(nëpërmjet adresës së e-mail).</w:t>
      </w:r>
      <w:r w:rsidRPr="00376DA2">
        <w:rPr>
          <w:rFonts w:ascii="Times New Roman" w:hAnsi="Times New Roman" w:cs="Times New Roman"/>
          <w:color w:val="000000"/>
          <w:sz w:val="24"/>
          <w:szCs w:val="24"/>
          <w:shd w:val="clear" w:color="auto" w:fill="FFFFFF"/>
        </w:rPr>
        <w:t> </w:t>
      </w:r>
      <w:r w:rsidR="005B11A1" w:rsidRPr="00376DA2">
        <w:rPr>
          <w:rFonts w:ascii="Times New Roman" w:hAnsi="Times New Roman" w:cs="Times New Roman"/>
          <w:color w:val="000000"/>
          <w:sz w:val="24"/>
          <w:szCs w:val="24"/>
          <w:shd w:val="clear" w:color="auto" w:fill="FFFFFF"/>
        </w:rPr>
        <w:t>Kandidat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t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cil</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t rezultojn</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pakualifikuar kan</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drejt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paraqesin ankesat me shkrim pran</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nj</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sis</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s</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Burimeve Njer</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zore, </w:t>
      </w:r>
      <w:r w:rsidR="005321EC">
        <w:rPr>
          <w:rFonts w:ascii="Times New Roman" w:hAnsi="Times New Roman" w:cs="Times New Roman"/>
          <w:color w:val="000000"/>
          <w:sz w:val="24"/>
          <w:szCs w:val="24"/>
          <w:shd w:val="clear" w:color="auto" w:fill="FFFFFF"/>
        </w:rPr>
        <w:t>b</w:t>
      </w:r>
      <w:r w:rsidR="005B11A1" w:rsidRPr="00376DA2">
        <w:rPr>
          <w:rFonts w:ascii="Times New Roman" w:hAnsi="Times New Roman" w:cs="Times New Roman"/>
          <w:color w:val="000000"/>
          <w:sz w:val="24"/>
          <w:szCs w:val="24"/>
          <w:shd w:val="clear" w:color="auto" w:fill="FFFFFF"/>
        </w:rPr>
        <w:t>renda 3(tre) dit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ve nga data e njoftimit individual.</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1.4</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FUSHAT E NJOHURIVE, AFTËSITË DHE CILËSITË MBI TË CILAT DO TË ZHVILLOHET INTERVISTA</w:t>
            </w:r>
          </w:p>
        </w:tc>
      </w:tr>
    </w:tbl>
    <w:p w:rsidR="004E3EFF" w:rsidRPr="00376DA2" w:rsidRDefault="004E3EFF" w:rsidP="00C10E38">
      <w:pPr>
        <w:spacing w:line="276" w:lineRule="auto"/>
        <w:jc w:val="both"/>
        <w:rPr>
          <w:rFonts w:ascii="Times New Roman" w:hAnsi="Times New Roman" w:cs="Times New Roman"/>
          <w:sz w:val="24"/>
          <w:szCs w:val="24"/>
        </w:rPr>
      </w:pPr>
      <w:r w:rsidRPr="00376DA2">
        <w:rPr>
          <w:rFonts w:ascii="Times New Roman" w:hAnsi="Times New Roman" w:cs="Times New Roman"/>
          <w:sz w:val="24"/>
          <w:szCs w:val="24"/>
        </w:rPr>
        <w:t>Kandidatët do të</w:t>
      </w:r>
      <w:r w:rsidR="00724AD4">
        <w:rPr>
          <w:rFonts w:ascii="Times New Roman" w:hAnsi="Times New Roman" w:cs="Times New Roman"/>
          <w:sz w:val="24"/>
          <w:szCs w:val="24"/>
        </w:rPr>
        <w:t xml:space="preserve"> </w:t>
      </w:r>
      <w:r w:rsidRPr="00376DA2">
        <w:rPr>
          <w:rFonts w:ascii="Times New Roman" w:hAnsi="Times New Roman" w:cs="Times New Roman"/>
          <w:sz w:val="24"/>
          <w:szCs w:val="24"/>
        </w:rPr>
        <w:t>vlerësohen</w:t>
      </w:r>
      <w:r w:rsidR="00724AD4">
        <w:rPr>
          <w:rFonts w:ascii="Times New Roman" w:hAnsi="Times New Roman" w:cs="Times New Roman"/>
          <w:sz w:val="24"/>
          <w:szCs w:val="24"/>
        </w:rPr>
        <w:t xml:space="preserve"> </w:t>
      </w:r>
      <w:r w:rsidRPr="00376DA2">
        <w:rPr>
          <w:rFonts w:ascii="Times New Roman" w:hAnsi="Times New Roman" w:cs="Times New Roman"/>
          <w:sz w:val="24"/>
          <w:szCs w:val="24"/>
        </w:rPr>
        <w:t>në</w:t>
      </w:r>
      <w:r w:rsidR="00724AD4">
        <w:rPr>
          <w:rFonts w:ascii="Times New Roman" w:hAnsi="Times New Roman" w:cs="Times New Roman"/>
          <w:sz w:val="24"/>
          <w:szCs w:val="24"/>
        </w:rPr>
        <w:t xml:space="preserve"> </w:t>
      </w:r>
      <w:r w:rsidRPr="00376DA2">
        <w:rPr>
          <w:rFonts w:ascii="Times New Roman" w:hAnsi="Times New Roman" w:cs="Times New Roman"/>
          <w:sz w:val="24"/>
          <w:szCs w:val="24"/>
        </w:rPr>
        <w:t>lidhje me</w:t>
      </w:r>
      <w:r w:rsidR="009E6522">
        <w:rPr>
          <w:rFonts w:ascii="Times New Roman" w:hAnsi="Times New Roman" w:cs="Times New Roman"/>
          <w:sz w:val="24"/>
          <w:szCs w:val="24"/>
        </w:rPr>
        <w:t xml:space="preserve"> njohurit</w:t>
      </w:r>
      <w:r w:rsidR="008676B2">
        <w:rPr>
          <w:rFonts w:ascii="Times New Roman" w:hAnsi="Times New Roman" w:cs="Times New Roman"/>
          <w:sz w:val="24"/>
          <w:szCs w:val="24"/>
        </w:rPr>
        <w:t>ë</w:t>
      </w:r>
      <w:r w:rsidR="009E6522">
        <w:rPr>
          <w:rFonts w:ascii="Times New Roman" w:hAnsi="Times New Roman" w:cs="Times New Roman"/>
          <w:sz w:val="24"/>
          <w:szCs w:val="24"/>
        </w:rPr>
        <w:t xml:space="preserve"> e p</w:t>
      </w:r>
      <w:r w:rsidR="008676B2">
        <w:rPr>
          <w:rFonts w:ascii="Times New Roman" w:hAnsi="Times New Roman" w:cs="Times New Roman"/>
          <w:sz w:val="24"/>
          <w:szCs w:val="24"/>
        </w:rPr>
        <w:t>ë</w:t>
      </w:r>
      <w:r w:rsidR="009E6522">
        <w:rPr>
          <w:rFonts w:ascii="Times New Roman" w:hAnsi="Times New Roman" w:cs="Times New Roman"/>
          <w:sz w:val="24"/>
          <w:szCs w:val="24"/>
        </w:rPr>
        <w:t>rgjithshme dhe specifike sipas prozicioneve t</w:t>
      </w:r>
      <w:r w:rsidR="008676B2">
        <w:rPr>
          <w:rFonts w:ascii="Times New Roman" w:hAnsi="Times New Roman" w:cs="Times New Roman"/>
          <w:sz w:val="24"/>
          <w:szCs w:val="24"/>
        </w:rPr>
        <w:t>ë</w:t>
      </w:r>
      <w:r w:rsidR="009E6522">
        <w:rPr>
          <w:rFonts w:ascii="Times New Roman" w:hAnsi="Times New Roman" w:cs="Times New Roman"/>
          <w:sz w:val="24"/>
          <w:szCs w:val="24"/>
        </w:rPr>
        <w:t xml:space="preserve"> shpalluara</w:t>
      </w:r>
      <w:r w:rsidRPr="00376DA2">
        <w:rPr>
          <w:rFonts w:ascii="Times New Roman" w:hAnsi="Times New Roman" w:cs="Times New Roman"/>
          <w:sz w:val="24"/>
          <w:szCs w:val="24"/>
        </w:rPr>
        <w:t>:</w:t>
      </w:r>
    </w:p>
    <w:p w:rsidR="0047083D" w:rsidRPr="0047083D" w:rsidRDefault="0047083D" w:rsidP="0047083D">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lastRenderedPageBreak/>
        <w:t xml:space="preserve">Njohuritë mbi legjislacionin për organizimin dhe funksionimin e qeverisjes vendore, Ligji nr. 139/2015 datë 17.12.2015 “Për Vetëqeverisjen Vendore”; </w:t>
      </w:r>
    </w:p>
    <w:p w:rsidR="0047083D" w:rsidRPr="0047083D" w:rsidRDefault="0047083D" w:rsidP="0047083D">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ligjin nr.152/2013 “Për nëpunësin civil” i ndryshuar dhe aktet nënligjore në zbatim të tij; </w:t>
      </w:r>
    </w:p>
    <w:p w:rsidR="0047083D" w:rsidRPr="0047083D" w:rsidRDefault="0047083D" w:rsidP="0047083D">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 9131, datë 08.09.2003 “Për rregullat e etikës në administratën publike”;</w:t>
      </w:r>
    </w:p>
    <w:p w:rsidR="009E6522" w:rsidRDefault="0047083D" w:rsidP="009E6522">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nr.7961, datë 12.7.1995 “Kodi i Punës i Republikës të Shqipërisë”;</w:t>
      </w:r>
    </w:p>
    <w:p w:rsidR="009E6522" w:rsidRPr="009E6522" w:rsidRDefault="009E6522" w:rsidP="009E6522">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9E6522">
        <w:rPr>
          <w:rFonts w:ascii="Times New Roman" w:hAnsi="Times New Roman" w:cs="Times New Roman"/>
          <w:b/>
          <w:sz w:val="24"/>
          <w:szCs w:val="24"/>
        </w:rPr>
        <w:t>P</w:t>
      </w:r>
      <w:r w:rsidR="008676B2">
        <w:rPr>
          <w:rFonts w:ascii="Times New Roman" w:hAnsi="Times New Roman" w:cs="Times New Roman"/>
          <w:b/>
          <w:sz w:val="24"/>
          <w:szCs w:val="24"/>
        </w:rPr>
        <w:t>ë</w:t>
      </w:r>
      <w:r w:rsidRPr="009E6522">
        <w:rPr>
          <w:rFonts w:ascii="Times New Roman" w:hAnsi="Times New Roman" w:cs="Times New Roman"/>
          <w:b/>
          <w:sz w:val="24"/>
          <w:szCs w:val="24"/>
        </w:rPr>
        <w:t>rgjegj</w:t>
      </w:r>
      <w:r w:rsidR="008676B2">
        <w:rPr>
          <w:rFonts w:ascii="Times New Roman" w:hAnsi="Times New Roman" w:cs="Times New Roman"/>
          <w:b/>
          <w:sz w:val="24"/>
          <w:szCs w:val="24"/>
        </w:rPr>
        <w:t>ë</w:t>
      </w:r>
      <w:r w:rsidRPr="009E6522">
        <w:rPr>
          <w:rFonts w:ascii="Times New Roman" w:hAnsi="Times New Roman" w:cs="Times New Roman"/>
          <w:b/>
          <w:sz w:val="24"/>
          <w:szCs w:val="24"/>
        </w:rPr>
        <w:t>s i Sektor</w:t>
      </w:r>
      <w:r w:rsidR="008676B2">
        <w:rPr>
          <w:rFonts w:ascii="Times New Roman" w:hAnsi="Times New Roman" w:cs="Times New Roman"/>
          <w:b/>
          <w:sz w:val="24"/>
          <w:szCs w:val="24"/>
        </w:rPr>
        <w:t>i</w:t>
      </w:r>
      <w:r w:rsidRPr="009E6522">
        <w:rPr>
          <w:rFonts w:ascii="Times New Roman" w:hAnsi="Times New Roman" w:cs="Times New Roman"/>
          <w:b/>
          <w:sz w:val="24"/>
          <w:szCs w:val="24"/>
        </w:rPr>
        <w:t>t t</w:t>
      </w:r>
      <w:r w:rsidR="008676B2">
        <w:rPr>
          <w:rFonts w:ascii="Times New Roman" w:hAnsi="Times New Roman" w:cs="Times New Roman"/>
          <w:b/>
          <w:sz w:val="24"/>
          <w:szCs w:val="24"/>
        </w:rPr>
        <w:t>ë</w:t>
      </w:r>
      <w:r w:rsidRPr="009E6522">
        <w:rPr>
          <w:rFonts w:ascii="Times New Roman" w:hAnsi="Times New Roman" w:cs="Times New Roman"/>
          <w:b/>
          <w:sz w:val="24"/>
          <w:szCs w:val="24"/>
        </w:rPr>
        <w:t xml:space="preserve"> Turizmit, Projekteve dhe Integrimit n</w:t>
      </w:r>
      <w:r w:rsidR="008676B2">
        <w:rPr>
          <w:rFonts w:ascii="Times New Roman" w:hAnsi="Times New Roman" w:cs="Times New Roman"/>
          <w:b/>
          <w:sz w:val="24"/>
          <w:szCs w:val="24"/>
        </w:rPr>
        <w:t>ë</w:t>
      </w:r>
      <w:r w:rsidRPr="009E6522">
        <w:rPr>
          <w:rFonts w:ascii="Times New Roman" w:hAnsi="Times New Roman" w:cs="Times New Roman"/>
          <w:b/>
          <w:sz w:val="24"/>
          <w:szCs w:val="24"/>
        </w:rPr>
        <w:t xml:space="preserve"> BE</w:t>
      </w:r>
      <w:r>
        <w:rPr>
          <w:rFonts w:ascii="Times New Roman" w:hAnsi="Times New Roman" w:cs="Times New Roman"/>
          <w:b/>
          <w:sz w:val="24"/>
          <w:szCs w:val="24"/>
        </w:rPr>
        <w:t>:</w:t>
      </w:r>
    </w:p>
    <w:p w:rsidR="00C76E5F" w:rsidRPr="00C76E5F" w:rsidRDefault="00C76E5F" w:rsidP="009E6522">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sidRPr="00C76E5F">
        <w:rPr>
          <w:rFonts w:ascii="Times New Roman" w:hAnsi="Times New Roman" w:cs="Times New Roman"/>
          <w:sz w:val="24"/>
          <w:szCs w:val="24"/>
          <w:shd w:val="clear" w:color="auto" w:fill="FFFFFF"/>
        </w:rPr>
        <w:t>Legjislacion i BE-së (traktatet, rregulloret, udhëzimet, etj.);</w:t>
      </w:r>
    </w:p>
    <w:p w:rsidR="009E6522" w:rsidRDefault="00C76E5F" w:rsidP="009E6522">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sidRPr="00C76E5F">
        <w:rPr>
          <w:rFonts w:ascii="Times New Roman" w:hAnsi="Times New Roman" w:cs="Times New Roman"/>
          <w:sz w:val="24"/>
          <w:szCs w:val="24"/>
          <w:shd w:val="clear" w:color="auto" w:fill="FFFFFF"/>
        </w:rPr>
        <w:t>Historiku i marrëdhënieve Shqipëri-BE</w:t>
      </w:r>
      <w:r>
        <w:rPr>
          <w:rFonts w:ascii="Times New Roman" w:hAnsi="Times New Roman" w:cs="Times New Roman"/>
          <w:sz w:val="24"/>
          <w:szCs w:val="24"/>
          <w:shd w:val="clear" w:color="auto" w:fill="FFFFFF"/>
        </w:rPr>
        <w:t>;</w:t>
      </w:r>
    </w:p>
    <w:p w:rsidR="009E6522" w:rsidRPr="008676B2" w:rsidRDefault="009E6522" w:rsidP="008676B2">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rPr>
        <w:t>P</w:t>
      </w:r>
      <w:r w:rsidR="008676B2">
        <w:rPr>
          <w:rFonts w:ascii="Times New Roman" w:hAnsi="Times New Roman" w:cs="Times New Roman"/>
          <w:b/>
          <w:sz w:val="24"/>
          <w:szCs w:val="24"/>
        </w:rPr>
        <w:t>ë</w:t>
      </w:r>
      <w:r w:rsidRPr="008676B2">
        <w:rPr>
          <w:rFonts w:ascii="Times New Roman" w:hAnsi="Times New Roman" w:cs="Times New Roman"/>
          <w:b/>
          <w:sz w:val="24"/>
          <w:szCs w:val="24"/>
        </w:rPr>
        <w:t>rgjegj</w:t>
      </w:r>
      <w:r w:rsidR="008676B2">
        <w:rPr>
          <w:rFonts w:ascii="Times New Roman" w:hAnsi="Times New Roman" w:cs="Times New Roman"/>
          <w:b/>
          <w:sz w:val="24"/>
          <w:szCs w:val="24"/>
        </w:rPr>
        <w:t>ë</w:t>
      </w:r>
      <w:r w:rsidRPr="008676B2">
        <w:rPr>
          <w:rFonts w:ascii="Times New Roman" w:hAnsi="Times New Roman" w:cs="Times New Roman"/>
          <w:b/>
          <w:sz w:val="24"/>
          <w:szCs w:val="24"/>
        </w:rPr>
        <w:t>s i Sektorit t</w:t>
      </w:r>
      <w:r w:rsidR="008676B2">
        <w:rPr>
          <w:rFonts w:ascii="Times New Roman" w:hAnsi="Times New Roman" w:cs="Times New Roman"/>
          <w:b/>
          <w:sz w:val="24"/>
          <w:szCs w:val="24"/>
        </w:rPr>
        <w:t>ë Menaxhimit Financiar:</w:t>
      </w:r>
    </w:p>
    <w:p w:rsidR="00C76E5F" w:rsidRPr="008676B2" w:rsidRDefault="00C76E5F" w:rsidP="008676B2">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 xml:space="preserve">Njohuri në lidhje me Ligjin nr. 9228, datë 29.4.2004 “Për kontabilitetin dhe pasqyrat financiare” i ndryshuar; </w:t>
      </w:r>
    </w:p>
    <w:p w:rsidR="00C76E5F" w:rsidRPr="008676B2" w:rsidRDefault="00C76E5F" w:rsidP="008676B2">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Njohuri në lidhje me Ligjin nr. 9643, datë 20.11.2006 “Për prokurimin publik” i ndryshuar.</w:t>
      </w:r>
    </w:p>
    <w:p w:rsidR="008676B2" w:rsidRPr="008676B2" w:rsidRDefault="008676B2" w:rsidP="008676B2">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rPr>
        <w:t>P</w:t>
      </w:r>
      <w:r>
        <w:rPr>
          <w:rFonts w:ascii="Times New Roman" w:hAnsi="Times New Roman" w:cs="Times New Roman"/>
          <w:b/>
          <w:sz w:val="24"/>
          <w:szCs w:val="24"/>
        </w:rPr>
        <w:t>ë</w:t>
      </w:r>
      <w:r w:rsidRPr="008676B2">
        <w:rPr>
          <w:rFonts w:ascii="Times New Roman" w:hAnsi="Times New Roman" w:cs="Times New Roman"/>
          <w:b/>
          <w:sz w:val="24"/>
          <w:szCs w:val="24"/>
        </w:rPr>
        <w:t>rgjegj</w:t>
      </w:r>
      <w:r>
        <w:rPr>
          <w:rFonts w:ascii="Times New Roman" w:hAnsi="Times New Roman" w:cs="Times New Roman"/>
          <w:b/>
          <w:sz w:val="24"/>
          <w:szCs w:val="24"/>
        </w:rPr>
        <w:t>ë</w:t>
      </w:r>
      <w:r w:rsidRPr="008676B2">
        <w:rPr>
          <w:rFonts w:ascii="Times New Roman" w:hAnsi="Times New Roman" w:cs="Times New Roman"/>
          <w:b/>
          <w:sz w:val="24"/>
          <w:szCs w:val="24"/>
        </w:rPr>
        <w:t>s i Sektorit t</w:t>
      </w:r>
      <w:r>
        <w:rPr>
          <w:rFonts w:ascii="Times New Roman" w:hAnsi="Times New Roman" w:cs="Times New Roman"/>
          <w:b/>
          <w:sz w:val="24"/>
          <w:szCs w:val="24"/>
        </w:rPr>
        <w:t>ë Buxhetit:</w:t>
      </w:r>
    </w:p>
    <w:p w:rsidR="008676B2" w:rsidRDefault="00C76E5F" w:rsidP="008676B2">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Njohuri  në  lidhje  me  Ligjin  nr.9936, datë 26.6.2008 “Për menaxhimin e sistemit buxhetor në Republikën e Shqipërisë” i ndryshuar.</w:t>
      </w:r>
    </w:p>
    <w:p w:rsidR="008676B2" w:rsidRPr="008676B2" w:rsidRDefault="008676B2" w:rsidP="008676B2">
      <w:pPr>
        <w:pStyle w:val="ListParagraph"/>
        <w:autoSpaceDE w:val="0"/>
        <w:autoSpaceDN w:val="0"/>
        <w:adjustRightInd w:val="0"/>
        <w:spacing w:after="0" w:line="240" w:lineRule="auto"/>
        <w:ind w:left="0"/>
        <w:jc w:val="both"/>
        <w:rPr>
          <w:rFonts w:ascii="Times New Roman" w:hAnsi="Times New Roman" w:cs="Times New Roman"/>
          <w:b/>
          <w:szCs w:val="24"/>
        </w:rPr>
      </w:pPr>
      <w:r w:rsidRPr="008676B2">
        <w:rPr>
          <w:rFonts w:ascii="Times New Roman" w:hAnsi="Times New Roman" w:cs="Times New Roman"/>
          <w:b/>
          <w:szCs w:val="24"/>
          <w:shd w:val="clear" w:color="auto" w:fill="FFFFFF"/>
        </w:rPr>
        <w:t>P</w:t>
      </w:r>
      <w:r>
        <w:rPr>
          <w:rFonts w:ascii="Times New Roman" w:hAnsi="Times New Roman" w:cs="Times New Roman"/>
          <w:b/>
          <w:szCs w:val="24"/>
          <w:shd w:val="clear" w:color="auto" w:fill="FFFFFF"/>
        </w:rPr>
        <w:t>ë</w:t>
      </w:r>
      <w:r w:rsidRPr="008676B2">
        <w:rPr>
          <w:rFonts w:ascii="Times New Roman" w:hAnsi="Times New Roman" w:cs="Times New Roman"/>
          <w:b/>
          <w:szCs w:val="24"/>
          <w:shd w:val="clear" w:color="auto" w:fill="FFFFFF"/>
        </w:rPr>
        <w:t>rgjegj</w:t>
      </w:r>
      <w:r>
        <w:rPr>
          <w:rFonts w:ascii="Times New Roman" w:hAnsi="Times New Roman" w:cs="Times New Roman"/>
          <w:b/>
          <w:szCs w:val="24"/>
          <w:shd w:val="clear" w:color="auto" w:fill="FFFFFF"/>
        </w:rPr>
        <w:t>ë</w:t>
      </w:r>
      <w:r w:rsidRPr="008676B2">
        <w:rPr>
          <w:rFonts w:ascii="Times New Roman" w:hAnsi="Times New Roman" w:cs="Times New Roman"/>
          <w:b/>
          <w:szCs w:val="24"/>
          <w:shd w:val="clear" w:color="auto" w:fill="FFFFFF"/>
        </w:rPr>
        <w:t>sit t</w:t>
      </w:r>
      <w:r>
        <w:rPr>
          <w:rFonts w:ascii="Times New Roman" w:hAnsi="Times New Roman" w:cs="Times New Roman"/>
          <w:b/>
          <w:szCs w:val="24"/>
          <w:shd w:val="clear" w:color="auto" w:fill="FFFFFF"/>
        </w:rPr>
        <w:t>ë Sek</w:t>
      </w:r>
      <w:r w:rsidRPr="008676B2">
        <w:rPr>
          <w:rFonts w:ascii="Times New Roman" w:hAnsi="Times New Roman" w:cs="Times New Roman"/>
          <w:b/>
          <w:szCs w:val="24"/>
          <w:shd w:val="clear" w:color="auto" w:fill="FFFFFF"/>
        </w:rPr>
        <w:t>torit t</w:t>
      </w:r>
      <w:r>
        <w:rPr>
          <w:rFonts w:ascii="Times New Roman" w:hAnsi="Times New Roman" w:cs="Times New Roman"/>
          <w:b/>
          <w:szCs w:val="24"/>
          <w:shd w:val="clear" w:color="auto" w:fill="FFFFFF"/>
        </w:rPr>
        <w:t>ë</w:t>
      </w:r>
      <w:r w:rsidRPr="008676B2">
        <w:rPr>
          <w:rFonts w:ascii="Times New Roman" w:hAnsi="Times New Roman" w:cs="Times New Roman"/>
          <w:b/>
          <w:szCs w:val="24"/>
          <w:shd w:val="clear" w:color="auto" w:fill="FFFFFF"/>
        </w:rPr>
        <w:t xml:space="preserve"> t</w:t>
      </w:r>
      <w:r>
        <w:rPr>
          <w:rFonts w:ascii="Times New Roman" w:hAnsi="Times New Roman" w:cs="Times New Roman"/>
          <w:b/>
          <w:szCs w:val="24"/>
          <w:shd w:val="clear" w:color="auto" w:fill="FFFFFF"/>
        </w:rPr>
        <w:t>ë</w:t>
      </w:r>
      <w:r w:rsidR="00D266B6">
        <w:rPr>
          <w:rFonts w:ascii="Times New Roman" w:hAnsi="Times New Roman" w:cs="Times New Roman"/>
          <w:b/>
          <w:szCs w:val="24"/>
          <w:shd w:val="clear" w:color="auto" w:fill="FFFFFF"/>
        </w:rPr>
        <w:t xml:space="preserve"> ardhurve nga B</w:t>
      </w:r>
      <w:r w:rsidRPr="008676B2">
        <w:rPr>
          <w:rFonts w:ascii="Times New Roman" w:hAnsi="Times New Roman" w:cs="Times New Roman"/>
          <w:b/>
          <w:szCs w:val="24"/>
          <w:shd w:val="clear" w:color="auto" w:fill="FFFFFF"/>
        </w:rPr>
        <w:t xml:space="preserve">iznesi, </w:t>
      </w:r>
      <w:r w:rsidR="00D266B6">
        <w:rPr>
          <w:rFonts w:ascii="Times New Roman" w:hAnsi="Times New Roman" w:cs="Times New Roman"/>
          <w:b/>
          <w:szCs w:val="24"/>
          <w:shd w:val="clear" w:color="auto" w:fill="FFFFFF"/>
        </w:rPr>
        <w:t>T</w:t>
      </w:r>
      <w:r w:rsidRPr="008676B2">
        <w:rPr>
          <w:rFonts w:ascii="Times New Roman" w:hAnsi="Times New Roman" w:cs="Times New Roman"/>
          <w:b/>
          <w:szCs w:val="24"/>
          <w:shd w:val="clear" w:color="auto" w:fill="FFFFFF"/>
        </w:rPr>
        <w:t>ransporti dhe Menaxhimit t</w:t>
      </w:r>
      <w:r>
        <w:rPr>
          <w:rFonts w:ascii="Times New Roman" w:hAnsi="Times New Roman" w:cs="Times New Roman"/>
          <w:b/>
          <w:szCs w:val="24"/>
          <w:shd w:val="clear" w:color="auto" w:fill="FFFFFF"/>
        </w:rPr>
        <w:t>ë Borxhit:</w:t>
      </w:r>
      <w:r w:rsidRPr="008676B2">
        <w:rPr>
          <w:rFonts w:ascii="Times New Roman" w:hAnsi="Times New Roman" w:cs="Times New Roman"/>
          <w:b/>
          <w:szCs w:val="24"/>
          <w:shd w:val="clear" w:color="auto" w:fill="FFFFFF"/>
        </w:rPr>
        <w:t xml:space="preserve"> </w:t>
      </w:r>
    </w:p>
    <w:p w:rsidR="00C76E5F" w:rsidRPr="008676B2" w:rsidRDefault="00C76E5F" w:rsidP="008676B2">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 nr.9632, datë 30.10.2006 “Për sistemin e taksave vendore” i ndryshuar;</w:t>
      </w:r>
    </w:p>
    <w:p w:rsidR="00C76E5F" w:rsidRPr="008676B2" w:rsidRDefault="00C76E5F" w:rsidP="008676B2">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w:t>
      </w:r>
      <w:r w:rsidR="00A94D62" w:rsidRPr="008676B2">
        <w:rPr>
          <w:rFonts w:ascii="Times New Roman" w:hAnsi="Times New Roman" w:cs="Times New Roman"/>
          <w:sz w:val="24"/>
          <w:szCs w:val="24"/>
          <w:shd w:val="clear" w:color="auto" w:fill="FFFFFF"/>
        </w:rPr>
        <w:t xml:space="preserve"> 9920, datë 19.5.2008, “Për Proç</w:t>
      </w:r>
      <w:r w:rsidRPr="008676B2">
        <w:rPr>
          <w:rFonts w:ascii="Times New Roman" w:hAnsi="Times New Roman" w:cs="Times New Roman"/>
          <w:sz w:val="24"/>
          <w:szCs w:val="24"/>
          <w:shd w:val="clear" w:color="auto" w:fill="FFFFFF"/>
        </w:rPr>
        <w:t>edurat Tatimore në Republikën e Shqipërisë”, i ndryshuar;</w:t>
      </w:r>
    </w:p>
    <w:p w:rsidR="00C76E5F" w:rsidRPr="008676B2" w:rsidRDefault="00C76E5F" w:rsidP="008676B2">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 8438, datë 28.12.1998 “Për tatimin mbi të ardhurat” të ndryshuar;</w:t>
      </w:r>
    </w:p>
    <w:p w:rsidR="008676B2" w:rsidRPr="008676B2" w:rsidRDefault="008676B2" w:rsidP="008676B2">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shd w:val="clear" w:color="auto" w:fill="FFFFFF"/>
        </w:rPr>
        <w:t>P</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rgjegj</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s i Sektorit t</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 xml:space="preserve"> t</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 xml:space="preserve"> ardhurave familjare dhe Nj</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sive Administrative</w:t>
      </w:r>
      <w:r>
        <w:rPr>
          <w:rFonts w:ascii="Times New Roman" w:hAnsi="Times New Roman" w:cs="Times New Roman"/>
          <w:b/>
          <w:sz w:val="24"/>
          <w:szCs w:val="24"/>
          <w:shd w:val="clear" w:color="auto" w:fill="FFFFFF"/>
        </w:rPr>
        <w:t>:</w:t>
      </w:r>
    </w:p>
    <w:p w:rsidR="008676B2" w:rsidRPr="008676B2" w:rsidRDefault="008676B2" w:rsidP="008676B2">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 nr.9632, datë 30.10.2006 “Për sistemin e taksave vendore” i ndryshuar;</w:t>
      </w:r>
    </w:p>
    <w:p w:rsidR="008676B2" w:rsidRPr="008676B2" w:rsidRDefault="008676B2" w:rsidP="008676B2">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 9920, datë 19.5.2008, “Për Proçedurat Tatimore në Republikën e Shqipërisë”, i ndryshuar;</w:t>
      </w:r>
    </w:p>
    <w:p w:rsidR="008676B2" w:rsidRPr="008676B2" w:rsidRDefault="008676B2" w:rsidP="008676B2">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 8438, datë 28.12.1998 “Për tatimin mbi të ardhurat” të ndryshuar;</w:t>
      </w:r>
    </w:p>
    <w:p w:rsidR="008676B2" w:rsidRPr="008676B2" w:rsidRDefault="008676B2" w:rsidP="008676B2">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rPr>
        <w:t>P</w:t>
      </w:r>
      <w:r>
        <w:rPr>
          <w:rFonts w:ascii="Times New Roman" w:hAnsi="Times New Roman" w:cs="Times New Roman"/>
          <w:b/>
          <w:sz w:val="24"/>
          <w:szCs w:val="24"/>
        </w:rPr>
        <w:t>ë</w:t>
      </w:r>
      <w:r w:rsidRPr="008676B2">
        <w:rPr>
          <w:rFonts w:ascii="Times New Roman" w:hAnsi="Times New Roman" w:cs="Times New Roman"/>
          <w:b/>
          <w:sz w:val="24"/>
          <w:szCs w:val="24"/>
        </w:rPr>
        <w:t>rgjegj</w:t>
      </w:r>
      <w:r>
        <w:rPr>
          <w:rFonts w:ascii="Times New Roman" w:hAnsi="Times New Roman" w:cs="Times New Roman"/>
          <w:b/>
          <w:sz w:val="24"/>
          <w:szCs w:val="24"/>
        </w:rPr>
        <w:t>ë</w:t>
      </w:r>
      <w:r w:rsidRPr="008676B2">
        <w:rPr>
          <w:rFonts w:ascii="Times New Roman" w:hAnsi="Times New Roman" w:cs="Times New Roman"/>
          <w:b/>
          <w:sz w:val="24"/>
          <w:szCs w:val="24"/>
        </w:rPr>
        <w:t>s i Sektorit t</w:t>
      </w:r>
      <w:r>
        <w:rPr>
          <w:rFonts w:ascii="Times New Roman" w:hAnsi="Times New Roman" w:cs="Times New Roman"/>
          <w:b/>
          <w:sz w:val="24"/>
          <w:szCs w:val="24"/>
        </w:rPr>
        <w:t>ë</w:t>
      </w:r>
      <w:r w:rsidRPr="008676B2">
        <w:rPr>
          <w:rFonts w:ascii="Times New Roman" w:hAnsi="Times New Roman" w:cs="Times New Roman"/>
          <w:b/>
          <w:sz w:val="24"/>
          <w:szCs w:val="24"/>
        </w:rPr>
        <w:t xml:space="preserve"> Emergjencave Civile dhe Strehimit:</w:t>
      </w:r>
    </w:p>
    <w:p w:rsidR="00A94D62" w:rsidRPr="008676B2" w:rsidRDefault="00C10490" w:rsidP="008676B2">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Njohuritë mbi VKM  </w:t>
      </w:r>
      <w:r w:rsidR="00A94D62" w:rsidRPr="008676B2">
        <w:rPr>
          <w:rFonts w:ascii="Times New Roman" w:hAnsi="Times New Roman" w:cs="Times New Roman"/>
          <w:sz w:val="24"/>
          <w:szCs w:val="24"/>
          <w:shd w:val="clear" w:color="auto" w:fill="FFFFFF"/>
        </w:rPr>
        <w:t>Nr.  965,  datë  2.12.2015 “Për  bashkëpunimin ndërinstitucional  të strukturave  të  drejtimit,  në rastet  e  emergjencave  civile dhe krizave”;</w:t>
      </w:r>
    </w:p>
    <w:p w:rsidR="00A94D62" w:rsidRPr="008676B2" w:rsidRDefault="00A94D62" w:rsidP="008676B2">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Njohuritë mbi ligjin Nr.45/2019 “Për mbrojtjen civile”;</w:t>
      </w:r>
    </w:p>
    <w:p w:rsidR="00A94D62" w:rsidRPr="008676B2" w:rsidRDefault="00A94D62" w:rsidP="008676B2">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Njohuritë  mbi VKM Nr.  329,  datë  16.5.2012  “Për  kriteret  dhe  procedurat  e dhënies  së  ndihmës  shtetërore  financiare  për  mbulimin  e  dëmeve  të  shkaktuara nga  fatkeqësi  natyrore  ose  fatkeqësi  të  tjera  të  shkaktuara  nga  veprimtaria njerëzore” dhe aktet e tjera ligjore e nënligjore në fuqi për emergjencat civile;</w:t>
      </w:r>
    </w:p>
    <w:p w:rsidR="00A94D62" w:rsidRPr="008676B2" w:rsidRDefault="00A94D62" w:rsidP="008676B2">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Njohuritë mbi ligjinNr.8743, datë 22.2.2001 “Për pronat e paluajtshme të shtetit”;</w:t>
      </w:r>
    </w:p>
    <w:p w:rsidR="00A94D62" w:rsidRPr="008676B2" w:rsidRDefault="00A94D62" w:rsidP="008676B2">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 Nr.89/2022 “Për Policinë Bashkiake” dhe aktet nënligjore përkatëse;</w:t>
      </w:r>
    </w:p>
    <w:p w:rsidR="008676B2" w:rsidRPr="008676B2" w:rsidRDefault="008676B2" w:rsidP="008676B2">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shd w:val="clear" w:color="auto" w:fill="FFFFFF"/>
        </w:rPr>
        <w:t>P</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rgjegj</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s i Sektorit t</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 xml:space="preserve"> Arkiv</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s:</w:t>
      </w:r>
    </w:p>
    <w:p w:rsidR="00A94D62" w:rsidRPr="008676B2" w:rsidRDefault="00A94D62" w:rsidP="008676B2">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 9154, date 06.11.2003 “Per Arkivat”;</w:t>
      </w:r>
    </w:p>
    <w:p w:rsidR="00A94D62" w:rsidRPr="008676B2" w:rsidRDefault="00A94D62" w:rsidP="008676B2">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V.K.M. Nr. 4, datë 19.6.2017 Për miratimin e “Rregullores së njësuar të punës me dokumentet në autoritetet publike të Republikës së Shqipërisë”;</w:t>
      </w:r>
    </w:p>
    <w:p w:rsidR="00A94D62" w:rsidRPr="008676B2" w:rsidRDefault="00A94D62" w:rsidP="008676B2">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VKM Nr. 390, datë 6.8.1993 “Për rregullat e prodhimit, administrimit, kontrollit dhe ruajtjen e vulave zyrtare”;</w:t>
      </w:r>
    </w:p>
    <w:p w:rsidR="00A94D62" w:rsidRPr="008676B2" w:rsidRDefault="00A94D62" w:rsidP="008676B2">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 Nr. 119/2014 “Për të drejtën e informimit”;</w:t>
      </w:r>
    </w:p>
    <w:p w:rsidR="008676B2" w:rsidRPr="008676B2" w:rsidRDefault="00A94D62" w:rsidP="008676B2">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nr.9887, datë 10.03.2008 “Për mbrojtjen e të dhënave personale”;</w:t>
      </w:r>
    </w:p>
    <w:p w:rsidR="008676B2" w:rsidRPr="008676B2" w:rsidRDefault="008676B2" w:rsidP="008676B2">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rPr>
        <w:t>P</w:t>
      </w:r>
      <w:r>
        <w:rPr>
          <w:rFonts w:ascii="Times New Roman" w:hAnsi="Times New Roman" w:cs="Times New Roman"/>
          <w:b/>
          <w:sz w:val="24"/>
          <w:szCs w:val="24"/>
        </w:rPr>
        <w:t>ë</w:t>
      </w:r>
      <w:r w:rsidRPr="008676B2">
        <w:rPr>
          <w:rFonts w:ascii="Times New Roman" w:hAnsi="Times New Roman" w:cs="Times New Roman"/>
          <w:b/>
          <w:sz w:val="24"/>
          <w:szCs w:val="24"/>
        </w:rPr>
        <w:t>rgjegj</w:t>
      </w:r>
      <w:r>
        <w:rPr>
          <w:rFonts w:ascii="Times New Roman" w:hAnsi="Times New Roman" w:cs="Times New Roman"/>
          <w:b/>
          <w:sz w:val="24"/>
          <w:szCs w:val="24"/>
        </w:rPr>
        <w:t>ë</w:t>
      </w:r>
      <w:r w:rsidRPr="008676B2">
        <w:rPr>
          <w:rFonts w:ascii="Times New Roman" w:hAnsi="Times New Roman" w:cs="Times New Roman"/>
          <w:b/>
          <w:sz w:val="24"/>
          <w:szCs w:val="24"/>
        </w:rPr>
        <w:t>s i Sektorit t</w:t>
      </w:r>
      <w:r>
        <w:rPr>
          <w:rFonts w:ascii="Times New Roman" w:hAnsi="Times New Roman" w:cs="Times New Roman"/>
          <w:b/>
          <w:sz w:val="24"/>
          <w:szCs w:val="24"/>
        </w:rPr>
        <w:t>ë</w:t>
      </w:r>
      <w:r w:rsidRPr="008676B2">
        <w:rPr>
          <w:rFonts w:ascii="Times New Roman" w:hAnsi="Times New Roman" w:cs="Times New Roman"/>
          <w:b/>
          <w:sz w:val="24"/>
          <w:szCs w:val="24"/>
        </w:rPr>
        <w:t xml:space="preserve"> Sh</w:t>
      </w:r>
      <w:r>
        <w:rPr>
          <w:rFonts w:ascii="Times New Roman" w:hAnsi="Times New Roman" w:cs="Times New Roman"/>
          <w:b/>
          <w:sz w:val="24"/>
          <w:szCs w:val="24"/>
        </w:rPr>
        <w:t>ë</w:t>
      </w:r>
      <w:r w:rsidRPr="008676B2">
        <w:rPr>
          <w:rFonts w:ascii="Times New Roman" w:hAnsi="Times New Roman" w:cs="Times New Roman"/>
          <w:b/>
          <w:sz w:val="24"/>
          <w:szCs w:val="24"/>
        </w:rPr>
        <w:t>rbimit me Sip</w:t>
      </w:r>
      <w:r>
        <w:rPr>
          <w:rFonts w:ascii="Times New Roman" w:hAnsi="Times New Roman" w:cs="Times New Roman"/>
          <w:b/>
          <w:sz w:val="24"/>
          <w:szCs w:val="24"/>
        </w:rPr>
        <w:t>ë</w:t>
      </w:r>
      <w:r w:rsidRPr="008676B2">
        <w:rPr>
          <w:rFonts w:ascii="Times New Roman" w:hAnsi="Times New Roman" w:cs="Times New Roman"/>
          <w:b/>
          <w:sz w:val="24"/>
          <w:szCs w:val="24"/>
        </w:rPr>
        <w:t>rmarrje, Mjedisit dhe Bujq</w:t>
      </w:r>
      <w:r>
        <w:rPr>
          <w:rFonts w:ascii="Times New Roman" w:hAnsi="Times New Roman" w:cs="Times New Roman"/>
          <w:b/>
          <w:sz w:val="24"/>
          <w:szCs w:val="24"/>
        </w:rPr>
        <w:t>ë</w:t>
      </w:r>
      <w:r w:rsidRPr="008676B2">
        <w:rPr>
          <w:rFonts w:ascii="Times New Roman" w:hAnsi="Times New Roman" w:cs="Times New Roman"/>
          <w:b/>
          <w:sz w:val="24"/>
          <w:szCs w:val="24"/>
        </w:rPr>
        <w:t>sis</w:t>
      </w:r>
      <w:r>
        <w:rPr>
          <w:rFonts w:ascii="Times New Roman" w:hAnsi="Times New Roman" w:cs="Times New Roman"/>
          <w:b/>
          <w:sz w:val="24"/>
          <w:szCs w:val="24"/>
        </w:rPr>
        <w:t>ë:</w:t>
      </w:r>
    </w:p>
    <w:p w:rsidR="00A94D62" w:rsidRPr="008676B2" w:rsidRDefault="00A94D62" w:rsidP="008676B2">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Udhëzim MF dhe MB Nr. 655/1, datë 06.02.2007 “Për përcaktimin e uniformitetit të</w:t>
      </w:r>
      <w:r w:rsidR="008676B2" w:rsidRPr="008676B2">
        <w:rPr>
          <w:rFonts w:ascii="Times New Roman" w:hAnsi="Times New Roman" w:cs="Times New Roman"/>
          <w:sz w:val="24"/>
          <w:szCs w:val="24"/>
          <w:shd w:val="clear" w:color="auto" w:fill="FFFFFF"/>
        </w:rPr>
        <w:t xml:space="preserve"> </w:t>
      </w:r>
      <w:r w:rsidRPr="008676B2">
        <w:rPr>
          <w:rFonts w:ascii="Times New Roman" w:hAnsi="Times New Roman" w:cs="Times New Roman"/>
          <w:sz w:val="24"/>
          <w:szCs w:val="24"/>
          <w:shd w:val="clear" w:color="auto" w:fill="FFFFFF"/>
        </w:rPr>
        <w:t>standarteve procedurale dhe të raportimit të sistemit të takses vendore”;</w:t>
      </w:r>
    </w:p>
    <w:p w:rsidR="00A94D62" w:rsidRPr="008676B2" w:rsidRDefault="00A94D62" w:rsidP="008676B2">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lastRenderedPageBreak/>
        <w:t>Udhëzim MF Nr.1, datë 12.01.2007 “Për përcaktimin e veprimtarive që trajtohen si veprimtari, tregtare apo shërbimi, ambulant si dhe procedurat e regjistrimit të tyre në organin tatimor”;</w:t>
      </w:r>
    </w:p>
    <w:p w:rsidR="008676B2" w:rsidRPr="008676B2" w:rsidRDefault="00A94D62" w:rsidP="008676B2">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Nr.9901, datë 14.4.2008 “Për tregtarët dhe shoqëritë tregtare” të ndryshuar;</w:t>
      </w:r>
      <w:r w:rsidR="008676B2" w:rsidRPr="008676B2">
        <w:rPr>
          <w:rFonts w:ascii="Times New Roman" w:hAnsi="Times New Roman" w:cs="Times New Roman"/>
          <w:sz w:val="24"/>
          <w:szCs w:val="24"/>
        </w:rPr>
        <w:t xml:space="preserve"> Njohuritë mbi ligjin nr. 8934 datë.05.09.2002 “Për mbrojtjen e Mjedisit” i ndryshuar;</w:t>
      </w:r>
    </w:p>
    <w:p w:rsidR="008676B2" w:rsidRPr="008676B2" w:rsidRDefault="008676B2" w:rsidP="008676B2">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Ligji nr.7501, datë “Për Tokën” i ndryshuar; </w:t>
      </w:r>
    </w:p>
    <w:p w:rsidR="00A94D62" w:rsidRPr="008676B2" w:rsidRDefault="008676B2" w:rsidP="008676B2">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rPr>
        <w:t>P</w:t>
      </w:r>
      <w:r>
        <w:rPr>
          <w:rFonts w:ascii="Times New Roman" w:hAnsi="Times New Roman" w:cs="Times New Roman"/>
          <w:b/>
          <w:sz w:val="24"/>
          <w:szCs w:val="24"/>
        </w:rPr>
        <w:t>ë</w:t>
      </w:r>
      <w:r w:rsidRPr="008676B2">
        <w:rPr>
          <w:rFonts w:ascii="Times New Roman" w:hAnsi="Times New Roman" w:cs="Times New Roman"/>
          <w:b/>
          <w:sz w:val="24"/>
          <w:szCs w:val="24"/>
        </w:rPr>
        <w:t>rgjegj</w:t>
      </w:r>
      <w:r>
        <w:rPr>
          <w:rFonts w:ascii="Times New Roman" w:hAnsi="Times New Roman" w:cs="Times New Roman"/>
          <w:b/>
          <w:sz w:val="24"/>
          <w:szCs w:val="24"/>
        </w:rPr>
        <w:t>ë</w:t>
      </w:r>
      <w:r w:rsidRPr="008676B2">
        <w:rPr>
          <w:rFonts w:ascii="Times New Roman" w:hAnsi="Times New Roman" w:cs="Times New Roman"/>
          <w:b/>
          <w:sz w:val="24"/>
          <w:szCs w:val="24"/>
        </w:rPr>
        <w:t>s i Sektorit t</w:t>
      </w:r>
      <w:r>
        <w:rPr>
          <w:rFonts w:ascii="Times New Roman" w:hAnsi="Times New Roman" w:cs="Times New Roman"/>
          <w:b/>
          <w:sz w:val="24"/>
          <w:szCs w:val="24"/>
        </w:rPr>
        <w:t>ë</w:t>
      </w:r>
      <w:r w:rsidRPr="008676B2">
        <w:rPr>
          <w:rFonts w:ascii="Times New Roman" w:hAnsi="Times New Roman" w:cs="Times New Roman"/>
          <w:b/>
          <w:sz w:val="24"/>
          <w:szCs w:val="24"/>
        </w:rPr>
        <w:t xml:space="preserve"> Planifikimit dhe Zhvillimit t</w:t>
      </w:r>
      <w:r>
        <w:rPr>
          <w:rFonts w:ascii="Times New Roman" w:hAnsi="Times New Roman" w:cs="Times New Roman"/>
          <w:b/>
          <w:sz w:val="24"/>
          <w:szCs w:val="24"/>
        </w:rPr>
        <w:t>ë Territorit:</w:t>
      </w:r>
    </w:p>
    <w:p w:rsidR="008676B2" w:rsidRPr="00A94D62" w:rsidRDefault="008676B2" w:rsidP="008676B2">
      <w:pPr>
        <w:pStyle w:val="ListParagraph"/>
        <w:autoSpaceDE w:val="0"/>
        <w:autoSpaceDN w:val="0"/>
        <w:adjustRightInd w:val="0"/>
        <w:spacing w:after="0" w:line="240" w:lineRule="auto"/>
        <w:jc w:val="both"/>
        <w:rPr>
          <w:rFonts w:ascii="Times New Roman" w:hAnsi="Times New Roman" w:cs="Times New Roman"/>
          <w:sz w:val="24"/>
          <w:szCs w:val="24"/>
        </w:rPr>
      </w:pPr>
    </w:p>
    <w:p w:rsidR="0047083D" w:rsidRPr="008676B2" w:rsidRDefault="0047083D" w:rsidP="008676B2">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Ligji nr.8402 datë 10.09.1998 “Për Kontrollin dhe disiplinimin e punimeve të Ndërtimit” i ndryshuar;</w:t>
      </w:r>
    </w:p>
    <w:p w:rsidR="0047083D" w:rsidRPr="008676B2" w:rsidRDefault="0047083D" w:rsidP="008676B2">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Njohuritë mbi ligjin nr. 8934 datë.05.09.2002 “Për mbrojtjen e Mjedisit” i ndryshuar;</w:t>
      </w:r>
    </w:p>
    <w:p w:rsidR="0047083D" w:rsidRPr="008676B2" w:rsidRDefault="0047083D" w:rsidP="008676B2">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Ligji nr.7501, datë “Për Tokën” i ndryshuar; </w:t>
      </w:r>
    </w:p>
    <w:p w:rsidR="0047083D" w:rsidRPr="008676B2" w:rsidRDefault="0047083D" w:rsidP="008676B2">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Ligji Nr.107/2014 “Për planifikimin dhe zhvillimin e territorit” i ndryshuar;</w:t>
      </w:r>
    </w:p>
    <w:p w:rsidR="0047083D" w:rsidRPr="008676B2" w:rsidRDefault="0047083D" w:rsidP="008676B2">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VKM-në nr.408 date 13.05.2015 “Për miratimin e Rregullores se Zhvillimit te Territorit” e ndryshuar; </w:t>
      </w:r>
    </w:p>
    <w:p w:rsidR="0047083D" w:rsidRPr="008676B2" w:rsidRDefault="0047083D" w:rsidP="008676B2">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VKM-në nr.354 date 11.05.2016 “Për miratimin e manualit te tarifave për shërbime ne planifikim territori, projektim ,mbikëqyrje dhe kolaudim”; </w:t>
      </w:r>
    </w:p>
    <w:p w:rsidR="0047083D" w:rsidRPr="008676B2" w:rsidRDefault="0047083D" w:rsidP="008676B2">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Udhëzim nr.3 date 15.02.2001 “Për mbikëqyrjen dhe kolaudimin e punimeve te ndërtimit” i ndryshuar; </w:t>
      </w:r>
    </w:p>
    <w:p w:rsidR="0047083D" w:rsidRPr="008676B2" w:rsidRDefault="0047083D" w:rsidP="008676B2">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Vendimin nr. 68, date 15.2.2001 te Këshillit te Ministrave për miratimin e standardeve dhe te kushteve teknike te projektimit dhe te zbatimit te punimeve te ndërtimit , i ndryshuar me VKM-ne nr. 186. date 3.5.2002; </w:t>
      </w:r>
    </w:p>
    <w:p w:rsidR="0047083D" w:rsidRPr="008676B2" w:rsidRDefault="0047083D" w:rsidP="008676B2">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Udhëzimin nr. 2 date13.05.2005 “Për zbatimin e punimeve te ndërtimit”; </w:t>
      </w:r>
    </w:p>
    <w:p w:rsidR="0047083D" w:rsidRPr="008676B2" w:rsidRDefault="0047083D" w:rsidP="008676B2">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Vendimin nr. 671, datë 29.7.2015 “Për Miratimin e Rregullores së Planifikimit të Territorit”; </w:t>
      </w:r>
    </w:p>
    <w:p w:rsidR="004E3EFF" w:rsidRPr="008676B2" w:rsidRDefault="0047083D" w:rsidP="008676B2">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Vendim Nr. 283, datë 1.4.2015 “Për përcaktimin e tipave, rregullave, kritereve dhe procedurave për ndërtimin e objekteve për prodhimin, ruajtjen dhe përpunimin e produkteve bujqësore dhe blegtorale, në tokë bujqësore”;</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1.5</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MËNYRA E VLERËSIMIT TË KANDIDATËVE</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 do të</w:t>
      </w:r>
      <w:r w:rsidR="007B29D7">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lidhje me dokumentacionin e dorëzuar:</w:t>
      </w:r>
    </w:p>
    <w:p w:rsidR="004E3EFF" w:rsidRPr="00376DA2" w:rsidRDefault="004E3EFF" w:rsidP="00435ADB">
      <w:pPr>
        <w:spacing w:line="360" w:lineRule="auto"/>
        <w:jc w:val="both"/>
        <w:rPr>
          <w:rFonts w:ascii="Times New Roman" w:hAnsi="Times New Roman" w:cs="Times New Roman"/>
          <w:sz w:val="24"/>
          <w:szCs w:val="24"/>
        </w:rPr>
      </w:pPr>
      <w:r w:rsidRPr="00376DA2">
        <w:rPr>
          <w:rFonts w:ascii="Times New Roman" w:hAnsi="Times New Roman" w:cs="Times New Roman"/>
          <w:sz w:val="24"/>
          <w:szCs w:val="24"/>
        </w:rPr>
        <w:t>Kandidatët do 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vlerësohen</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805B5F">
        <w:rPr>
          <w:rFonts w:ascii="Times New Roman" w:hAnsi="Times New Roman" w:cs="Times New Roman"/>
          <w:sz w:val="24"/>
          <w:szCs w:val="24"/>
        </w:rPr>
        <w:t xml:space="preserve"> </w:t>
      </w:r>
      <w:r w:rsidR="000E7FCD">
        <w:rPr>
          <w:rFonts w:ascii="Times New Roman" w:hAnsi="Times New Roman" w:cs="Times New Roman"/>
          <w:sz w:val="24"/>
          <w:szCs w:val="24"/>
        </w:rPr>
        <w:t>p</w:t>
      </w:r>
      <w:r w:rsidR="003C0A58">
        <w:rPr>
          <w:rFonts w:ascii="Times New Roman" w:hAnsi="Times New Roman" w:cs="Times New Roman"/>
          <w:sz w:val="24"/>
          <w:szCs w:val="24"/>
        </w:rPr>
        <w:t>ë</w:t>
      </w:r>
      <w:r w:rsidR="000E7FCD">
        <w:rPr>
          <w:rFonts w:ascii="Times New Roman" w:hAnsi="Times New Roman" w:cs="Times New Roman"/>
          <w:sz w:val="24"/>
          <w:szCs w:val="24"/>
        </w:rPr>
        <w:t>rvoj</w:t>
      </w:r>
      <w:r w:rsidR="003C0A58">
        <w:rPr>
          <w:rFonts w:ascii="Times New Roman" w:hAnsi="Times New Roman" w:cs="Times New Roman"/>
          <w:sz w:val="24"/>
          <w:szCs w:val="24"/>
        </w:rPr>
        <w:t>ë</w:t>
      </w:r>
      <w:r w:rsidRPr="00376DA2">
        <w:rPr>
          <w:rFonts w:ascii="Times New Roman" w:hAnsi="Times New Roman" w:cs="Times New Roman"/>
          <w:sz w:val="24"/>
          <w:szCs w:val="24"/>
        </w:rPr>
        <w:t>n</w:t>
      </w:r>
      <w:r w:rsidR="00E631CB">
        <w:rPr>
          <w:rFonts w:ascii="Times New Roman" w:hAnsi="Times New Roman" w:cs="Times New Roman"/>
          <w:sz w:val="24"/>
          <w:szCs w:val="24"/>
        </w:rPr>
        <w:t xml:space="preserve"> (20 pik</w:t>
      </w:r>
      <w:r w:rsidR="0091599A">
        <w:rPr>
          <w:rFonts w:ascii="Times New Roman" w:hAnsi="Times New Roman" w:cs="Times New Roman"/>
          <w:sz w:val="24"/>
          <w:szCs w:val="24"/>
        </w:rPr>
        <w:t>ë</w:t>
      </w:r>
      <w:r w:rsidR="00E631CB">
        <w:rPr>
          <w:rFonts w:ascii="Times New Roman" w:hAnsi="Times New Roman" w:cs="Times New Roman"/>
          <w:sz w:val="24"/>
          <w:szCs w:val="24"/>
        </w:rPr>
        <w:t>)</w:t>
      </w:r>
      <w:r w:rsidRPr="00376DA2">
        <w:rPr>
          <w:rFonts w:ascii="Times New Roman" w:hAnsi="Times New Roman" w:cs="Times New Roman"/>
          <w:sz w:val="24"/>
          <w:szCs w:val="24"/>
        </w:rPr>
        <w:t>, trajnimet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apo</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kualifikimet e lidhura me fushën</w:t>
      </w:r>
      <w:r w:rsidR="00E631CB">
        <w:rPr>
          <w:rFonts w:ascii="Times New Roman" w:hAnsi="Times New Roman" w:cs="Times New Roman"/>
          <w:sz w:val="24"/>
          <w:szCs w:val="24"/>
        </w:rPr>
        <w:t xml:space="preserve"> (10 pik</w:t>
      </w:r>
      <w:r w:rsidR="0091599A">
        <w:rPr>
          <w:rFonts w:ascii="Times New Roman" w:hAnsi="Times New Roman" w:cs="Times New Roman"/>
          <w:sz w:val="24"/>
          <w:szCs w:val="24"/>
        </w:rPr>
        <w:t>ë</w:t>
      </w:r>
      <w:r w:rsidR="00E631CB">
        <w:rPr>
          <w:rFonts w:ascii="Times New Roman" w:hAnsi="Times New Roman" w:cs="Times New Roman"/>
          <w:sz w:val="24"/>
          <w:szCs w:val="24"/>
        </w:rPr>
        <w:t>)</w:t>
      </w:r>
      <w:r w:rsidRPr="00376DA2">
        <w:rPr>
          <w:rFonts w:ascii="Times New Roman" w:hAnsi="Times New Roman" w:cs="Times New Roman"/>
          <w:sz w:val="24"/>
          <w:szCs w:val="24"/>
        </w:rPr>
        <w:t>, si</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dhe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çertifikimin</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pozitiv</w:t>
      </w:r>
      <w:r w:rsidR="00E631CB">
        <w:rPr>
          <w:rFonts w:ascii="Times New Roman" w:hAnsi="Times New Roman" w:cs="Times New Roman"/>
          <w:sz w:val="24"/>
          <w:szCs w:val="24"/>
        </w:rPr>
        <w:t xml:space="preserve"> (10 pik</w:t>
      </w:r>
      <w:r w:rsidR="0091599A">
        <w:rPr>
          <w:rFonts w:ascii="Times New Roman" w:hAnsi="Times New Roman" w:cs="Times New Roman"/>
          <w:sz w:val="24"/>
          <w:szCs w:val="24"/>
        </w:rPr>
        <w:t>ë</w:t>
      </w:r>
      <w:r w:rsidR="00E631CB">
        <w:rPr>
          <w:rFonts w:ascii="Times New Roman" w:hAnsi="Times New Roman" w:cs="Times New Roman"/>
          <w:sz w:val="24"/>
          <w:szCs w:val="24"/>
        </w:rPr>
        <w:t>)</w:t>
      </w:r>
      <w:r w:rsidRPr="00376DA2">
        <w:rPr>
          <w:rFonts w:ascii="Times New Roman" w:hAnsi="Times New Roman" w:cs="Times New Roman"/>
          <w:sz w:val="24"/>
          <w:szCs w:val="24"/>
        </w:rPr>
        <w:t>. Totali</w:t>
      </w:r>
      <w:r w:rsidR="00805B5F">
        <w:rPr>
          <w:rFonts w:ascii="Times New Roman" w:hAnsi="Times New Roman" w:cs="Times New Roman"/>
          <w:sz w:val="24"/>
          <w:szCs w:val="24"/>
        </w:rPr>
        <w:t xml:space="preserve"> </w:t>
      </w:r>
      <w:r w:rsidR="00435ADB" w:rsidRPr="00376DA2">
        <w:rPr>
          <w:rFonts w:ascii="Times New Roman" w:hAnsi="Times New Roman" w:cs="Times New Roman"/>
          <w:sz w:val="24"/>
          <w:szCs w:val="24"/>
        </w:rPr>
        <w:t>i</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pikëve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vlerësim</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është 40 pikë.</w:t>
      </w: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gjatë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intervistës</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së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strukturuar me gojë do të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lidhje me:</w:t>
      </w:r>
    </w:p>
    <w:p w:rsidR="004E3EFF" w:rsidRPr="00376DA2"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Njohuritë, aftësitë, kompetencën</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në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lidhje me përshkrimin e pozicionit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punës;</w:t>
      </w:r>
    </w:p>
    <w:p w:rsidR="004E3EFF" w:rsidRPr="00376DA2"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Eksperiencën e tyre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mëparshme;</w:t>
      </w:r>
    </w:p>
    <w:p w:rsidR="004E3EFF" w:rsidRPr="00376DA2"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Motivimin, aspiratat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dhe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pritshmëritë e tyre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karrierën.</w:t>
      </w: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sz w:val="24"/>
          <w:szCs w:val="24"/>
        </w:rPr>
        <w:t>Totali</w:t>
      </w:r>
      <w:r w:rsidR="00805B5F">
        <w:rPr>
          <w:rFonts w:ascii="Times New Roman" w:hAnsi="Times New Roman" w:cs="Times New Roman"/>
          <w:sz w:val="24"/>
          <w:szCs w:val="24"/>
        </w:rPr>
        <w:t xml:space="preserve"> </w:t>
      </w:r>
      <w:r w:rsidR="00087CBB" w:rsidRPr="00376DA2">
        <w:rPr>
          <w:rFonts w:ascii="Times New Roman" w:hAnsi="Times New Roman" w:cs="Times New Roman"/>
          <w:sz w:val="24"/>
          <w:szCs w:val="24"/>
        </w:rPr>
        <w:t>i</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pikëvepër</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vlerësim</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është 60 pikë.</w:t>
      </w:r>
    </w:p>
    <w:p w:rsidR="00116268" w:rsidRDefault="00DA400B" w:rsidP="00D21EA2">
      <w:pPr>
        <w:spacing w:line="276" w:lineRule="auto"/>
        <w:rPr>
          <w:rFonts w:ascii="Times New Roman" w:hAnsi="Times New Roman" w:cs="Times New Roman"/>
          <w:color w:val="000000"/>
          <w:sz w:val="24"/>
          <w:szCs w:val="24"/>
        </w:rPr>
      </w:pPr>
      <w:r w:rsidRPr="00376DA2">
        <w:rPr>
          <w:rFonts w:ascii="Times New Roman" w:hAnsi="Times New Roman" w:cs="Times New Roman"/>
          <w:color w:val="000000"/>
          <w:sz w:val="24"/>
          <w:szCs w:val="24"/>
          <w:shd w:val="clear" w:color="auto" w:fill="FFFFFF"/>
        </w:rPr>
        <w:t>Më shumë detaje në lidhje me vlerësimin me pikë, metodologjinë e shpërndarjes së pikëve, mënyrën e llogaritjes së rezultatit përfundimtar i gjeni në Udhëzimin nr. 2, datë 27.03.2015, të Departa</w:t>
      </w:r>
      <w:r w:rsidR="005321EC">
        <w:rPr>
          <w:rFonts w:ascii="Times New Roman" w:hAnsi="Times New Roman" w:cs="Times New Roman"/>
          <w:color w:val="000000"/>
          <w:sz w:val="24"/>
          <w:szCs w:val="24"/>
          <w:shd w:val="clear" w:color="auto" w:fill="FFFFFF"/>
        </w:rPr>
        <w:t xml:space="preserve">mentit të Administratës Publike </w:t>
      </w:r>
      <w:hyperlink r:id="rId9" w:history="1">
        <w:r w:rsidR="00C10490">
          <w:rPr>
            <w:rStyle w:val="Hyperlink"/>
            <w:rFonts w:ascii="Times New Roman" w:hAnsi="Times New Roman" w:cs="Times New Roman"/>
            <w:sz w:val="24"/>
            <w:szCs w:val="24"/>
            <w:shd w:val="clear" w:color="auto" w:fill="FFFFFF"/>
          </w:rPr>
          <w:t>www</w:t>
        </w:r>
        <w:r w:rsidR="00116268" w:rsidRPr="00401189">
          <w:rPr>
            <w:rStyle w:val="Hyperlink"/>
            <w:rFonts w:ascii="Times New Roman" w:hAnsi="Times New Roman" w:cs="Times New Roman"/>
            <w:sz w:val="24"/>
            <w:szCs w:val="24"/>
            <w:shd w:val="clear" w:color="auto" w:fill="FFFFFF"/>
          </w:rPr>
          <w:t>.dap.gov.al</w:t>
        </w:r>
      </w:hyperlink>
    </w:p>
    <w:p w:rsidR="00DA400B" w:rsidRPr="00376DA2" w:rsidRDefault="000161E9" w:rsidP="00D21EA2">
      <w:pPr>
        <w:spacing w:line="276" w:lineRule="auto"/>
        <w:rPr>
          <w:rFonts w:ascii="Times New Roman" w:hAnsi="Times New Roman" w:cs="Times New Roman"/>
          <w:sz w:val="24"/>
          <w:szCs w:val="24"/>
        </w:rPr>
      </w:pPr>
      <w:hyperlink r:id="rId10" w:history="1">
        <w:r w:rsidR="00116268" w:rsidRPr="00401189">
          <w:rPr>
            <w:rStyle w:val="Hyperlink"/>
            <w:rFonts w:ascii="Times New Roman" w:hAnsi="Times New Roman" w:cs="Times New Roman"/>
            <w:sz w:val="24"/>
            <w:szCs w:val="24"/>
            <w:shd w:val="clear" w:color="auto" w:fill="FFFFFF"/>
          </w:rPr>
          <w:t>http://</w:t>
        </w:r>
        <w:r w:rsidR="00C10490">
          <w:rPr>
            <w:rStyle w:val="Hyperlink"/>
            <w:rFonts w:ascii="Times New Roman" w:hAnsi="Times New Roman" w:cs="Times New Roman"/>
            <w:sz w:val="24"/>
            <w:szCs w:val="24"/>
            <w:shd w:val="clear" w:color="auto" w:fill="FFFFFF"/>
          </w:rPr>
          <w:t>www</w:t>
        </w:r>
        <w:r w:rsidR="00116268" w:rsidRPr="00401189">
          <w:rPr>
            <w:rStyle w:val="Hyperlink"/>
            <w:rFonts w:ascii="Times New Roman" w:hAnsi="Times New Roman" w:cs="Times New Roman"/>
            <w:sz w:val="24"/>
            <w:szCs w:val="24"/>
            <w:shd w:val="clear" w:color="auto" w:fill="FFFFFF"/>
          </w:rPr>
          <w:t>.dap.gov.al/legjislacioni/udhezime-manuale/54-udhezim-nr-2-date-27-03-2015</w:t>
        </w:r>
      </w:hyperlink>
      <w:r w:rsidR="00DA400B" w:rsidRPr="00376DA2">
        <w:rPr>
          <w:rFonts w:ascii="Times New Roman" w:hAnsi="Times New Roman" w:cs="Times New Roman"/>
          <w:color w:val="000000"/>
          <w:sz w:val="24"/>
          <w:szCs w:val="24"/>
          <w:shd w:val="clear" w:color="auto" w:fill="FFFFFF"/>
        </w:rPr>
        <w:t> </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lastRenderedPageBreak/>
              <w:t>1.6</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DATA E DALJES SË REZULTATEVE TË KONKURIMIT DHE MËNYRA E KOMUNIKIMIT</w:t>
            </w:r>
          </w:p>
        </w:tc>
      </w:tr>
    </w:tbl>
    <w:p w:rsidR="00116268" w:rsidRDefault="004E3EFF" w:rsidP="00116268">
      <w:pPr>
        <w:shd w:val="clear" w:color="auto" w:fill="FFFFFF"/>
        <w:spacing w:line="240" w:lineRule="auto"/>
        <w:ind w:left="450"/>
        <w:rPr>
          <w:rFonts w:ascii="Times New Roman" w:hAnsi="Times New Roman"/>
          <w:color w:val="000000" w:themeColor="text1"/>
          <w:sz w:val="24"/>
          <w:szCs w:val="24"/>
        </w:rPr>
      </w:pPr>
      <w:r w:rsidRPr="00376DA2">
        <w:rPr>
          <w:rFonts w:ascii="Times New Roman" w:hAnsi="Times New Roman" w:cs="Times New Roman"/>
          <w:sz w:val="24"/>
          <w:szCs w:val="24"/>
        </w:rPr>
        <w:t>Në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përfundim</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vlerësimit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00116268">
        <w:rPr>
          <w:rFonts w:ascii="Times New Roman" w:hAnsi="Times New Roman" w:cs="Times New Roman"/>
          <w:sz w:val="24"/>
          <w:szCs w:val="24"/>
        </w:rPr>
        <w:t>kandidatëve,</w:t>
      </w:r>
      <w:r w:rsidR="00116268" w:rsidRPr="0058749E">
        <w:rPr>
          <w:rFonts w:ascii="Times New Roman" w:hAnsi="Times New Roman"/>
          <w:color w:val="000000" w:themeColor="text1"/>
          <w:sz w:val="24"/>
          <w:szCs w:val="24"/>
        </w:rPr>
        <w:t xml:space="preserve"> Bash</w:t>
      </w:r>
      <w:r w:rsidR="00805B5F">
        <w:rPr>
          <w:rFonts w:ascii="Times New Roman" w:hAnsi="Times New Roman"/>
          <w:color w:val="000000" w:themeColor="text1"/>
          <w:sz w:val="24"/>
          <w:szCs w:val="24"/>
        </w:rPr>
        <w:t>kia Gramsh do të shpall</w:t>
      </w:r>
      <w:r w:rsidR="00116268" w:rsidRPr="0058749E">
        <w:rPr>
          <w:rFonts w:ascii="Times New Roman" w:hAnsi="Times New Roman"/>
          <w:color w:val="000000" w:themeColor="text1"/>
          <w:sz w:val="24"/>
          <w:szCs w:val="24"/>
        </w:rPr>
        <w:t xml:space="preserve">  fituesin në faqen zyrtare të saj,  dhe në portalin “Shërbimi Kombëtar i Punësimit”</w:t>
      </w:r>
      <w:r w:rsidR="00116268">
        <w:rPr>
          <w:rFonts w:ascii="Times New Roman" w:hAnsi="Times New Roman"/>
          <w:color w:val="000000" w:themeColor="text1"/>
          <w:sz w:val="24"/>
          <w:szCs w:val="24"/>
        </w:rPr>
        <w:t>më datë</w:t>
      </w:r>
      <w:r w:rsidR="00805B5F">
        <w:rPr>
          <w:rFonts w:ascii="Times New Roman" w:hAnsi="Times New Roman"/>
          <w:color w:val="000000" w:themeColor="text1"/>
          <w:sz w:val="24"/>
          <w:szCs w:val="24"/>
        </w:rPr>
        <w:t xml:space="preserve"> </w:t>
      </w:r>
      <w:r w:rsidR="00790115" w:rsidRPr="00790115">
        <w:rPr>
          <w:rFonts w:ascii="Times New Roman" w:hAnsi="Times New Roman" w:cs="Times New Roman"/>
          <w:sz w:val="24"/>
          <w:szCs w:val="24"/>
          <w:highlight w:val="yellow"/>
          <w:shd w:val="clear" w:color="auto" w:fill="FF0000"/>
        </w:rPr>
        <w:t>21.11.2023</w:t>
      </w:r>
      <w:r w:rsidR="00116268">
        <w:rPr>
          <w:rFonts w:ascii="Times New Roman" w:hAnsi="Times New Roman"/>
          <w:color w:val="000000" w:themeColor="text1"/>
          <w:sz w:val="24"/>
          <w:szCs w:val="24"/>
        </w:rPr>
        <w:t>. Të gjithë</w:t>
      </w:r>
      <w:r w:rsidR="00116268" w:rsidRPr="0058749E">
        <w:rPr>
          <w:rFonts w:ascii="Times New Roman" w:hAnsi="Times New Roman"/>
          <w:color w:val="000000" w:themeColor="text1"/>
          <w:sz w:val="24"/>
          <w:szCs w:val="24"/>
        </w:rPr>
        <w:t xml:space="preserve"> kandidatët</w:t>
      </w:r>
      <w:r w:rsidR="00805B5F">
        <w:rPr>
          <w:rFonts w:ascii="Times New Roman" w:hAnsi="Times New Roman"/>
          <w:color w:val="000000" w:themeColor="text1"/>
          <w:sz w:val="24"/>
          <w:szCs w:val="24"/>
        </w:rPr>
        <w:t xml:space="preserve"> </w:t>
      </w:r>
      <w:r w:rsidR="00116268">
        <w:rPr>
          <w:rFonts w:ascii="Times New Roman" w:hAnsi="Times New Roman"/>
          <w:color w:val="000000" w:themeColor="text1"/>
          <w:sz w:val="24"/>
          <w:szCs w:val="24"/>
        </w:rPr>
        <w:t>pjesmarrës  në këtë proçedurë</w:t>
      </w:r>
      <w:r w:rsidR="00116268" w:rsidRPr="0058749E">
        <w:rPr>
          <w:rFonts w:ascii="Times New Roman" w:hAnsi="Times New Roman"/>
          <w:color w:val="000000" w:themeColor="text1"/>
          <w:sz w:val="24"/>
          <w:szCs w:val="24"/>
        </w:rPr>
        <w:t xml:space="preserve">  do të  njof</w:t>
      </w:r>
      <w:r w:rsidR="00805B5F">
        <w:rPr>
          <w:rFonts w:ascii="Times New Roman" w:hAnsi="Times New Roman"/>
          <w:color w:val="000000" w:themeColor="text1"/>
          <w:sz w:val="24"/>
          <w:szCs w:val="24"/>
        </w:rPr>
        <w:t>tohen  individualisht  në më</w:t>
      </w:r>
      <w:r w:rsidR="00116268">
        <w:rPr>
          <w:rFonts w:ascii="Times New Roman" w:hAnsi="Times New Roman"/>
          <w:color w:val="000000" w:themeColor="text1"/>
          <w:sz w:val="24"/>
          <w:szCs w:val="24"/>
        </w:rPr>
        <w:t>nyrë  elektronike, pë</w:t>
      </w:r>
      <w:r w:rsidR="005C7B19">
        <w:rPr>
          <w:rFonts w:ascii="Times New Roman" w:hAnsi="Times New Roman"/>
          <w:color w:val="000000" w:themeColor="text1"/>
          <w:sz w:val="24"/>
          <w:szCs w:val="24"/>
        </w:rPr>
        <w:t xml:space="preserve">r  </w:t>
      </w:r>
      <w:r w:rsidR="00116268" w:rsidRPr="0058749E">
        <w:rPr>
          <w:rFonts w:ascii="Times New Roman" w:hAnsi="Times New Roman"/>
          <w:color w:val="000000" w:themeColor="text1"/>
          <w:sz w:val="24"/>
          <w:szCs w:val="24"/>
        </w:rPr>
        <w:t>rezultatet (nëpërmjet  a</w:t>
      </w:r>
      <w:r w:rsidR="00116268">
        <w:rPr>
          <w:rFonts w:ascii="Times New Roman" w:hAnsi="Times New Roman"/>
          <w:color w:val="000000" w:themeColor="text1"/>
          <w:sz w:val="24"/>
          <w:szCs w:val="24"/>
        </w:rPr>
        <w:t>dresës së e-malit).</w:t>
      </w:r>
    </w:p>
    <w:p w:rsidR="00116268" w:rsidRPr="00116268" w:rsidRDefault="00116268" w:rsidP="00116268">
      <w:pPr>
        <w:shd w:val="clear" w:color="auto" w:fill="FFFFFF"/>
        <w:spacing w:line="240" w:lineRule="auto"/>
        <w:ind w:left="450"/>
        <w:rPr>
          <w:rFonts w:ascii="Times New Roman" w:hAnsi="Times New Roman"/>
          <w:color w:val="000000" w:themeColor="text1"/>
          <w:sz w:val="24"/>
          <w:szCs w:val="24"/>
        </w:rPr>
      </w:pPr>
    </w:p>
    <w:tbl>
      <w:tblPr>
        <w:tblW w:w="9809" w:type="dxa"/>
        <w:tblBorders>
          <w:top w:val="nil"/>
          <w:left w:val="nil"/>
          <w:bottom w:val="single" w:sz="18" w:space="0" w:color="C00000"/>
          <w:right w:val="nil"/>
          <w:insideH w:val="nil"/>
          <w:insideV w:val="nil"/>
        </w:tblBorders>
        <w:tblLayout w:type="fixed"/>
        <w:tblLook w:val="0400"/>
      </w:tblPr>
      <w:tblGrid>
        <w:gridCol w:w="814"/>
        <w:gridCol w:w="8995"/>
      </w:tblGrid>
      <w:tr w:rsidR="004E3EFF" w:rsidRPr="00376DA2" w:rsidTr="00AD299B">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w:t>
            </w:r>
          </w:p>
        </w:tc>
        <w:tc>
          <w:tcPr>
            <w:tcW w:w="8995" w:type="dxa"/>
            <w:tcBorders>
              <w:left w:val="single" w:sz="4" w:space="0" w:color="C00000"/>
              <w:bottom w:val="single" w:sz="12" w:space="0" w:color="C00000"/>
            </w:tcBorders>
            <w:vAlign w:val="center"/>
          </w:tcPr>
          <w:p w:rsidR="004E3EFF" w:rsidRPr="00376DA2" w:rsidRDefault="003F1D78" w:rsidP="00AD299B">
            <w:pPr>
              <w:rPr>
                <w:rFonts w:ascii="Times New Roman" w:hAnsi="Times New Roman" w:cs="Times New Roman"/>
                <w:sz w:val="24"/>
                <w:szCs w:val="24"/>
              </w:rPr>
            </w:pPr>
            <w:r>
              <w:rPr>
                <w:rFonts w:ascii="Times New Roman" w:hAnsi="Times New Roman" w:cs="Times New Roman"/>
                <w:b/>
                <w:color w:val="C00000"/>
                <w:sz w:val="24"/>
                <w:szCs w:val="24"/>
              </w:rPr>
              <w:t>NGRITJA N</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DETYR</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N</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KATEGORIN</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E UL</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T DREJTUESE</w:t>
            </w:r>
          </w:p>
        </w:tc>
      </w:tr>
    </w:tbl>
    <w:p w:rsidR="00E84EE8" w:rsidRPr="00065298" w:rsidRDefault="005B39F9" w:rsidP="00E84EE8">
      <w:pPr>
        <w:shd w:val="clear" w:color="auto" w:fill="FFF2CC" w:themeFill="accent4" w:themeFillTint="33"/>
        <w:spacing w:after="0" w:line="240" w:lineRule="auto"/>
        <w:jc w:val="both"/>
        <w:rPr>
          <w:rFonts w:ascii="Times New Roman" w:hAnsi="Times New Roman"/>
          <w:color w:val="FF0000"/>
          <w:sz w:val="24"/>
          <w:szCs w:val="24"/>
        </w:rPr>
      </w:pPr>
      <w:r>
        <w:rPr>
          <w:rFonts w:ascii="Times New Roman" w:eastAsia="Times New Roman" w:hAnsi="Times New Roman" w:cs="Times New Roman"/>
          <w:color w:val="FF0000"/>
          <w:sz w:val="24"/>
          <w:szCs w:val="24"/>
        </w:rPr>
        <w:t>Vetëm n</w:t>
      </w:r>
      <w:r w:rsidR="00537B1C" w:rsidRPr="00376DA2">
        <w:rPr>
          <w:rFonts w:ascii="Times New Roman" w:eastAsia="Times New Roman" w:hAnsi="Times New Roman" w:cs="Times New Roman"/>
          <w:color w:val="FF0000"/>
          <w:sz w:val="24"/>
          <w:szCs w:val="24"/>
        </w:rPr>
        <w:t>ë rast se pozicion</w:t>
      </w:r>
      <w:r>
        <w:rPr>
          <w:rFonts w:ascii="Times New Roman" w:eastAsia="Times New Roman" w:hAnsi="Times New Roman" w:cs="Times New Roman"/>
          <w:color w:val="FF0000"/>
          <w:sz w:val="24"/>
          <w:szCs w:val="24"/>
        </w:rPr>
        <w:t xml:space="preserve">i i cituar </w:t>
      </w:r>
      <w:r w:rsidR="00406230">
        <w:rPr>
          <w:rFonts w:ascii="Times New Roman" w:eastAsia="Times New Roman" w:hAnsi="Times New Roman" w:cs="Times New Roman"/>
          <w:color w:val="FF0000"/>
          <w:sz w:val="24"/>
          <w:szCs w:val="24"/>
        </w:rPr>
        <w:t xml:space="preserve">në fillim të kësaj shpalljeje </w:t>
      </w:r>
      <w:r w:rsidRPr="005B39F9">
        <w:rPr>
          <w:rFonts w:ascii="Times New Roman" w:hAnsi="Times New Roman"/>
          <w:color w:val="FF0000"/>
          <w:sz w:val="24"/>
          <w:szCs w:val="24"/>
        </w:rPr>
        <w:t>nuk plotësohet  nëpërmjet proçedurës  së lëvizje</w:t>
      </w:r>
      <w:r w:rsidR="00E84EE8">
        <w:rPr>
          <w:rFonts w:ascii="Times New Roman" w:hAnsi="Times New Roman"/>
          <w:color w:val="FF0000"/>
          <w:sz w:val="24"/>
          <w:szCs w:val="24"/>
        </w:rPr>
        <w:t xml:space="preserve">s paralele, vazhdon proçedura </w:t>
      </w:r>
      <w:r w:rsidRPr="005B39F9">
        <w:rPr>
          <w:rFonts w:ascii="Times New Roman" w:hAnsi="Times New Roman"/>
          <w:color w:val="FF0000"/>
          <w:sz w:val="24"/>
          <w:szCs w:val="24"/>
        </w:rPr>
        <w:t>e ngritjes në detyrë dhe nëse as kjo procedure  nuk plotësohet</w:t>
      </w:r>
      <w:r w:rsidR="00406230">
        <w:rPr>
          <w:rFonts w:ascii="Times New Roman" w:hAnsi="Times New Roman"/>
          <w:color w:val="FF0000"/>
          <w:sz w:val="24"/>
          <w:szCs w:val="24"/>
        </w:rPr>
        <w:t xml:space="preserve"> </w:t>
      </w:r>
      <w:r w:rsidR="00E84EE8" w:rsidRPr="005B39F9">
        <w:rPr>
          <w:rFonts w:ascii="Times New Roman" w:hAnsi="Times New Roman"/>
          <w:color w:val="FF0000"/>
          <w:sz w:val="24"/>
          <w:szCs w:val="24"/>
        </w:rPr>
        <w:t xml:space="preserve">nëpërmjet proçedurës </w:t>
      </w:r>
      <w:r w:rsidR="00E84EE8">
        <w:rPr>
          <w:rFonts w:ascii="Times New Roman" w:hAnsi="Times New Roman"/>
          <w:color w:val="FF0000"/>
          <w:sz w:val="24"/>
          <w:szCs w:val="24"/>
        </w:rPr>
        <w:t xml:space="preserve">së </w:t>
      </w:r>
      <w:r w:rsidR="00E84EE8" w:rsidRPr="005B39F9">
        <w:rPr>
          <w:rFonts w:ascii="Times New Roman" w:hAnsi="Times New Roman"/>
          <w:color w:val="FF0000"/>
          <w:sz w:val="24"/>
          <w:szCs w:val="24"/>
        </w:rPr>
        <w:t xml:space="preserve">ngritjes në detyrë </w:t>
      </w:r>
      <w:r w:rsidRPr="005B39F9">
        <w:rPr>
          <w:rFonts w:ascii="Times New Roman" w:hAnsi="Times New Roman"/>
          <w:color w:val="FF0000"/>
          <w:sz w:val="24"/>
          <w:szCs w:val="24"/>
        </w:rPr>
        <w:t xml:space="preserve">vazhdon proçedura  pranim </w:t>
      </w:r>
      <w:r w:rsidR="005F54C3">
        <w:rPr>
          <w:rFonts w:ascii="Times New Roman" w:hAnsi="Times New Roman"/>
          <w:color w:val="FF0000"/>
          <w:sz w:val="24"/>
          <w:szCs w:val="24"/>
        </w:rPr>
        <w:t xml:space="preserve">nga </w:t>
      </w:r>
      <w:r w:rsidRPr="005B39F9">
        <w:rPr>
          <w:rFonts w:ascii="Times New Roman" w:hAnsi="Times New Roman"/>
          <w:color w:val="FF0000"/>
          <w:sz w:val="24"/>
          <w:szCs w:val="24"/>
        </w:rPr>
        <w:t>jashtë shërbimit civil. Të dyja këto proçedura  zhvillohen njëkohësisht</w:t>
      </w:r>
      <w:r w:rsidR="00537B1C" w:rsidRPr="005B39F9">
        <w:rPr>
          <w:rFonts w:ascii="Times New Roman" w:eastAsia="Times New Roman" w:hAnsi="Times New Roman" w:cs="Times New Roman"/>
          <w:color w:val="FF0000"/>
          <w:sz w:val="24"/>
          <w:szCs w:val="24"/>
        </w:rPr>
        <w:t>.</w:t>
      </w:r>
      <w:r w:rsidR="00537B1C" w:rsidRPr="00376DA2">
        <w:rPr>
          <w:rFonts w:ascii="Times New Roman" w:eastAsia="Times New Roman" w:hAnsi="Times New Roman" w:cs="Times New Roman"/>
          <w:color w:val="FF0000"/>
          <w:sz w:val="24"/>
          <w:szCs w:val="24"/>
        </w:rPr>
        <w:t xml:space="preserve"> Këtë informacion do ta merrni në faqen e</w:t>
      </w:r>
      <w:r w:rsidR="00F51F26" w:rsidRPr="00376DA2">
        <w:rPr>
          <w:rFonts w:ascii="Times New Roman" w:eastAsia="Times New Roman" w:hAnsi="Times New Roman" w:cs="Times New Roman"/>
          <w:color w:val="FF0000"/>
          <w:sz w:val="24"/>
          <w:szCs w:val="24"/>
        </w:rPr>
        <w:t xml:space="preserve"> Bashkis</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Gramsh, Portalin e Sh</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rbimit Komb</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tar t</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Pun</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simit dhe stend</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n e Njoftimeve n</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ambientet e jashtme t</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Bashkis</w:t>
      </w:r>
      <w:r w:rsidR="00FC5CAF" w:rsidRPr="00376DA2">
        <w:rPr>
          <w:rFonts w:ascii="Times New Roman" w:eastAsia="Times New Roman" w:hAnsi="Times New Roman" w:cs="Times New Roman"/>
          <w:color w:val="FF0000"/>
          <w:sz w:val="24"/>
          <w:szCs w:val="24"/>
        </w:rPr>
        <w:t>ë</w:t>
      </w:r>
      <w:r w:rsidR="00537B1C" w:rsidRPr="00376DA2">
        <w:rPr>
          <w:rFonts w:ascii="Times New Roman" w:eastAsia="Times New Roman" w:hAnsi="Times New Roman" w:cs="Times New Roman"/>
          <w:color w:val="FF0000"/>
          <w:sz w:val="24"/>
          <w:szCs w:val="24"/>
        </w:rPr>
        <w:t>, duke filluar nga data </w:t>
      </w:r>
      <w:r w:rsidR="00790115">
        <w:rPr>
          <w:rFonts w:ascii="Helvetica" w:eastAsia="Times New Roman" w:hAnsi="Helvetica" w:cs="Times New Roman"/>
          <w:sz w:val="25"/>
          <w:szCs w:val="25"/>
        </w:rPr>
        <w:t>0</w:t>
      </w:r>
      <w:r w:rsidR="008C613F">
        <w:rPr>
          <w:rFonts w:ascii="Helvetica" w:eastAsia="Times New Roman" w:hAnsi="Helvetica" w:cs="Times New Roman"/>
          <w:sz w:val="25"/>
          <w:szCs w:val="25"/>
        </w:rPr>
        <w:t>1</w:t>
      </w:r>
      <w:r w:rsidR="00790115">
        <w:rPr>
          <w:rFonts w:ascii="Helvetica" w:eastAsia="Times New Roman" w:hAnsi="Helvetica" w:cs="Times New Roman"/>
          <w:sz w:val="25"/>
          <w:szCs w:val="25"/>
        </w:rPr>
        <w:t>.1</w:t>
      </w:r>
      <w:r w:rsidR="008C613F">
        <w:rPr>
          <w:rFonts w:ascii="Helvetica" w:eastAsia="Times New Roman" w:hAnsi="Helvetica" w:cs="Times New Roman"/>
          <w:sz w:val="25"/>
          <w:szCs w:val="25"/>
        </w:rPr>
        <w:t>1</w:t>
      </w:r>
      <w:r w:rsidR="00790115">
        <w:rPr>
          <w:rFonts w:ascii="Helvetica" w:eastAsia="Times New Roman" w:hAnsi="Helvetica" w:cs="Times New Roman"/>
          <w:sz w:val="25"/>
          <w:szCs w:val="25"/>
        </w:rPr>
        <w:t>.2023</w:t>
      </w:r>
      <w:r w:rsidR="00790115" w:rsidRPr="00537B1C">
        <w:rPr>
          <w:rFonts w:ascii="Helvetica" w:eastAsia="Times New Roman" w:hAnsi="Helvetica" w:cs="Times New Roman"/>
          <w:sz w:val="25"/>
          <w:szCs w:val="25"/>
        </w:rPr>
        <w:t> </w:t>
      </w:r>
    </w:p>
    <w:p w:rsidR="00E84EE8" w:rsidRPr="00065298" w:rsidRDefault="005F54C3" w:rsidP="00E84EE8">
      <w:pPr>
        <w:shd w:val="clear" w:color="auto" w:fill="FFF2CC" w:themeFill="accent4" w:themeFillTint="33"/>
        <w:tabs>
          <w:tab w:val="left" w:pos="90"/>
        </w:tabs>
        <w:spacing w:line="240" w:lineRule="auto"/>
        <w:jc w:val="both"/>
        <w:rPr>
          <w:rFonts w:ascii="Times New Roman" w:hAnsi="Times New Roman"/>
          <w:color w:val="FF0000"/>
          <w:sz w:val="24"/>
          <w:szCs w:val="24"/>
        </w:rPr>
      </w:pPr>
      <w:r>
        <w:rPr>
          <w:rFonts w:ascii="Times New Roman" w:hAnsi="Times New Roman"/>
          <w:color w:val="FF0000"/>
          <w:sz w:val="24"/>
          <w:szCs w:val="24"/>
        </w:rPr>
        <w:t xml:space="preserve">Për këtë procedure kanë të drejtë të aplikojnë </w:t>
      </w:r>
      <w:r w:rsidR="00E84EE8" w:rsidRPr="00065298">
        <w:rPr>
          <w:rFonts w:ascii="Times New Roman" w:hAnsi="Times New Roman"/>
          <w:color w:val="FF0000"/>
          <w:sz w:val="24"/>
          <w:szCs w:val="24"/>
        </w:rPr>
        <w:t>nëpunësit  civilë  të</w:t>
      </w:r>
      <w:r w:rsidR="00F06BE8" w:rsidRPr="00065298">
        <w:rPr>
          <w:rFonts w:ascii="Times New Roman" w:hAnsi="Times New Roman"/>
          <w:color w:val="FF0000"/>
          <w:sz w:val="24"/>
          <w:szCs w:val="24"/>
        </w:rPr>
        <w:t xml:space="preserve"> kategorisë</w:t>
      </w:r>
      <w:r w:rsidR="00406230">
        <w:rPr>
          <w:rFonts w:ascii="Times New Roman" w:hAnsi="Times New Roman"/>
          <w:color w:val="FF0000"/>
          <w:sz w:val="24"/>
          <w:szCs w:val="24"/>
        </w:rPr>
        <w:t xml:space="preserve"> </w:t>
      </w:r>
      <w:r w:rsidR="00F06BE8" w:rsidRPr="00065298">
        <w:rPr>
          <w:rFonts w:ascii="Times New Roman" w:hAnsi="Times New Roman"/>
          <w:color w:val="FF0000"/>
          <w:sz w:val="24"/>
          <w:szCs w:val="24"/>
        </w:rPr>
        <w:t>ekzekutive</w:t>
      </w:r>
      <w:r w:rsidR="00E84EE8" w:rsidRPr="00065298">
        <w:rPr>
          <w:rFonts w:ascii="Times New Roman" w:hAnsi="Times New Roman"/>
          <w:color w:val="FF0000"/>
          <w:sz w:val="24"/>
          <w:szCs w:val="24"/>
        </w:rPr>
        <w:t>(</w:t>
      </w:r>
      <w:r w:rsidR="00F06BE8" w:rsidRPr="00065298">
        <w:rPr>
          <w:rFonts w:ascii="Times New Roman" w:hAnsi="Times New Roman"/>
          <w:color w:val="FF0000"/>
          <w:sz w:val="24"/>
          <w:szCs w:val="24"/>
        </w:rPr>
        <w:t>specialist)</w:t>
      </w:r>
      <w:r w:rsidR="00E84EE8" w:rsidRPr="00065298">
        <w:rPr>
          <w:rFonts w:ascii="Times New Roman" w:hAnsi="Times New Roman"/>
          <w:color w:val="FF0000"/>
          <w:sz w:val="24"/>
          <w:szCs w:val="24"/>
        </w:rPr>
        <w:t xml:space="preserve"> punësuar   në të njëjtin  apo institucion tjetër  të shërbimit civil  që plotësojnë  kriteret  për ngritje në detyrë  si dhe  kandidatë të tjerë  nga jashtë shërbimit civil  që plotësojnë  kushtet   dhe kërkesat  e veçanta  për vendin e lirë .</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537B1C" w:rsidP="00AD299B">
            <w:pPr>
              <w:jc w:val="center"/>
              <w:rPr>
                <w:rFonts w:ascii="Times New Roman" w:hAnsi="Times New Roman" w:cs="Times New Roman"/>
                <w:sz w:val="24"/>
                <w:szCs w:val="24"/>
              </w:rPr>
            </w:pPr>
            <w:r w:rsidRPr="00376DA2">
              <w:rPr>
                <w:rFonts w:ascii="Times New Roman" w:eastAsia="Times New Roman" w:hAnsi="Times New Roman" w:cs="Times New Roman"/>
                <w:sz w:val="24"/>
                <w:szCs w:val="24"/>
              </w:rPr>
              <w:br/>
            </w:r>
            <w:r w:rsidR="004E3EFF" w:rsidRPr="00376DA2">
              <w:rPr>
                <w:rFonts w:ascii="Times New Roman" w:hAnsi="Times New Roman" w:cs="Times New Roman"/>
                <w:b/>
                <w:color w:val="FFFFFF"/>
                <w:sz w:val="24"/>
                <w:szCs w:val="24"/>
              </w:rPr>
              <w:t>2.1</w:t>
            </w:r>
          </w:p>
        </w:tc>
        <w:tc>
          <w:tcPr>
            <w:tcW w:w="8994" w:type="dxa"/>
            <w:tcBorders>
              <w:left w:val="single" w:sz="6" w:space="0" w:color="000000"/>
              <w:bottom w:val="single" w:sz="6" w:space="0" w:color="000000"/>
            </w:tcBorders>
            <w:vAlign w:val="center"/>
          </w:tcPr>
          <w:p w:rsidR="004E3EFF" w:rsidRPr="00376DA2" w:rsidRDefault="004E3EFF" w:rsidP="003265BE">
            <w:pPr>
              <w:rPr>
                <w:rFonts w:ascii="Times New Roman" w:hAnsi="Times New Roman" w:cs="Times New Roman"/>
                <w:sz w:val="24"/>
                <w:szCs w:val="24"/>
              </w:rPr>
            </w:pPr>
            <w:r w:rsidRPr="00376DA2">
              <w:rPr>
                <w:rFonts w:ascii="Times New Roman" w:hAnsi="Times New Roman" w:cs="Times New Roman"/>
                <w:b/>
                <w:sz w:val="24"/>
                <w:szCs w:val="24"/>
              </w:rPr>
              <w:t xml:space="preserve">KUSHTET QË DUHET TË PLOTËSOJË KANDIDATI NË PROCEDURËN E </w:t>
            </w:r>
            <w:r w:rsidR="003265BE">
              <w:rPr>
                <w:rFonts w:ascii="Times New Roman" w:hAnsi="Times New Roman" w:cs="Times New Roman"/>
                <w:b/>
                <w:sz w:val="24"/>
                <w:szCs w:val="24"/>
              </w:rPr>
              <w:t>NGRITJES</w:t>
            </w:r>
            <w:r w:rsidRPr="00376DA2">
              <w:rPr>
                <w:rFonts w:ascii="Times New Roman" w:hAnsi="Times New Roman" w:cs="Times New Roman"/>
                <w:b/>
                <w:sz w:val="24"/>
                <w:szCs w:val="24"/>
              </w:rPr>
              <w:t xml:space="preserve"> NË </w:t>
            </w:r>
            <w:r w:rsidR="003265BE">
              <w:rPr>
                <w:rFonts w:ascii="Times New Roman" w:hAnsi="Times New Roman" w:cs="Times New Roman"/>
                <w:b/>
                <w:sz w:val="24"/>
                <w:szCs w:val="24"/>
              </w:rPr>
              <w:t>DETYR</w:t>
            </w:r>
            <w:r w:rsidR="003C0A58">
              <w:rPr>
                <w:rFonts w:ascii="Times New Roman" w:hAnsi="Times New Roman" w:cs="Times New Roman"/>
                <w:b/>
                <w:sz w:val="24"/>
                <w:szCs w:val="24"/>
              </w:rPr>
              <w:t>Ë</w:t>
            </w:r>
            <w:r w:rsidRPr="00376DA2">
              <w:rPr>
                <w:rFonts w:ascii="Times New Roman" w:hAnsi="Times New Roman" w:cs="Times New Roman"/>
                <w:b/>
                <w:sz w:val="24"/>
                <w:szCs w:val="24"/>
              </w:rPr>
              <w:t xml:space="preserve"> DHE KRITERET E VEÇANTA</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sz w:val="24"/>
          <w:szCs w:val="24"/>
        </w:rPr>
        <w:t>Për</w:t>
      </w:r>
      <w:r w:rsidR="007A1186">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E0263F" w:rsidRPr="00376DA2">
        <w:rPr>
          <w:rFonts w:ascii="Times New Roman" w:hAnsi="Times New Roman" w:cs="Times New Roman"/>
          <w:sz w:val="24"/>
          <w:szCs w:val="24"/>
        </w:rPr>
        <w:t xml:space="preserve"> procedure </w:t>
      </w:r>
      <w:r w:rsidRPr="00376DA2">
        <w:rPr>
          <w:rFonts w:ascii="Times New Roman" w:hAnsi="Times New Roman" w:cs="Times New Roman"/>
          <w:sz w:val="24"/>
          <w:szCs w:val="24"/>
        </w:rPr>
        <w:t>kanë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të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drejtë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të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aplikojnë</w:t>
      </w:r>
      <w:r w:rsidR="00406230">
        <w:rPr>
          <w:rFonts w:ascii="Times New Roman" w:hAnsi="Times New Roman" w:cs="Times New Roman"/>
          <w:sz w:val="24"/>
          <w:szCs w:val="24"/>
        </w:rPr>
        <w:t xml:space="preserve"> </w:t>
      </w:r>
      <w:r w:rsidR="003265BE">
        <w:rPr>
          <w:rFonts w:ascii="Times New Roman" w:hAnsi="Times New Roman" w:cs="Times New Roman"/>
          <w:sz w:val="24"/>
          <w:szCs w:val="24"/>
        </w:rPr>
        <w:t>n</w:t>
      </w:r>
      <w:r w:rsidR="003C0A58">
        <w:rPr>
          <w:rFonts w:ascii="Times New Roman" w:hAnsi="Times New Roman" w:cs="Times New Roman"/>
          <w:sz w:val="24"/>
          <w:szCs w:val="24"/>
        </w:rPr>
        <w:t>ë</w:t>
      </w:r>
      <w:r w:rsidR="003265BE">
        <w:rPr>
          <w:rFonts w:ascii="Times New Roman" w:hAnsi="Times New Roman" w:cs="Times New Roman"/>
          <w:sz w:val="24"/>
          <w:szCs w:val="24"/>
        </w:rPr>
        <w:t>pun</w:t>
      </w:r>
      <w:r w:rsidR="003C0A58">
        <w:rPr>
          <w:rFonts w:ascii="Times New Roman" w:hAnsi="Times New Roman" w:cs="Times New Roman"/>
          <w:sz w:val="24"/>
          <w:szCs w:val="24"/>
        </w:rPr>
        <w:t>ë</w:t>
      </w:r>
      <w:r w:rsidR="003265BE">
        <w:rPr>
          <w:rFonts w:ascii="Times New Roman" w:hAnsi="Times New Roman" w:cs="Times New Roman"/>
          <w:sz w:val="24"/>
          <w:szCs w:val="24"/>
        </w:rPr>
        <w:t>s civil t</w:t>
      </w:r>
      <w:r w:rsidR="003C0A58">
        <w:rPr>
          <w:rFonts w:ascii="Times New Roman" w:hAnsi="Times New Roman" w:cs="Times New Roman"/>
          <w:sz w:val="24"/>
          <w:szCs w:val="24"/>
        </w:rPr>
        <w:t>ë</w:t>
      </w:r>
      <w:r w:rsidR="00406230">
        <w:rPr>
          <w:rFonts w:ascii="Times New Roman" w:hAnsi="Times New Roman" w:cs="Times New Roman"/>
          <w:sz w:val="24"/>
          <w:szCs w:val="24"/>
        </w:rPr>
        <w:t xml:space="preserve"> </w:t>
      </w:r>
      <w:r w:rsidR="00D56EDE">
        <w:rPr>
          <w:rFonts w:ascii="Times New Roman" w:hAnsi="Times New Roman" w:cs="Times New Roman"/>
          <w:sz w:val="24"/>
          <w:szCs w:val="24"/>
        </w:rPr>
        <w:t>kategorisë</w:t>
      </w:r>
      <w:r w:rsidR="003265BE">
        <w:rPr>
          <w:rFonts w:ascii="Times New Roman" w:hAnsi="Times New Roman" w:cs="Times New Roman"/>
          <w:sz w:val="24"/>
          <w:szCs w:val="24"/>
        </w:rPr>
        <w:t xml:space="preserve"> ekzekutiv</w:t>
      </w:r>
      <w:r w:rsidR="001B3BB2">
        <w:rPr>
          <w:rFonts w:ascii="Times New Roman" w:hAnsi="Times New Roman" w:cs="Times New Roman"/>
          <w:sz w:val="24"/>
          <w:szCs w:val="24"/>
        </w:rPr>
        <w:t>e (specialist)</w:t>
      </w:r>
      <w:r w:rsidRPr="00376DA2">
        <w:rPr>
          <w:rFonts w:ascii="Times New Roman" w:hAnsi="Times New Roman" w:cs="Times New Roman"/>
          <w:sz w:val="24"/>
          <w:szCs w:val="24"/>
        </w:rPr>
        <w:t xml:space="preserve">, </w:t>
      </w:r>
      <w:r w:rsidR="00636A75" w:rsidRPr="00636A75">
        <w:rPr>
          <w:rFonts w:ascii="Times New Roman" w:hAnsi="Times New Roman"/>
          <w:sz w:val="24"/>
          <w:szCs w:val="24"/>
          <w:shd w:val="clear" w:color="auto" w:fill="FFFFFF" w:themeFill="background1"/>
        </w:rPr>
        <w:t xml:space="preserve">të punësuar   në të njëjtin  apo institucion tjetër  të shërbimit civil  që plotësojnë  </w:t>
      </w:r>
      <w:r w:rsidR="00636A75">
        <w:rPr>
          <w:rFonts w:ascii="Times New Roman" w:hAnsi="Times New Roman"/>
          <w:sz w:val="24"/>
          <w:szCs w:val="24"/>
          <w:shd w:val="clear" w:color="auto" w:fill="FFFFFF" w:themeFill="background1"/>
        </w:rPr>
        <w:t>kushtet dhe kriterete e veçanta</w:t>
      </w:r>
      <w:r w:rsidR="00636A75" w:rsidRPr="00636A75">
        <w:rPr>
          <w:rFonts w:ascii="Times New Roman" w:hAnsi="Times New Roman"/>
          <w:sz w:val="24"/>
          <w:szCs w:val="24"/>
          <w:shd w:val="clear" w:color="auto" w:fill="FFFFFF" w:themeFill="background1"/>
        </w:rPr>
        <w:t xml:space="preserve"> për ngritje në detyrë  si dhe  kandidatë të tjerë  nga jashtë shërbimit civil  që plotësojnë</w:t>
      </w:r>
      <w:r w:rsidR="00065298">
        <w:rPr>
          <w:rFonts w:ascii="Times New Roman" w:hAnsi="Times New Roman"/>
          <w:sz w:val="24"/>
          <w:szCs w:val="24"/>
          <w:shd w:val="clear" w:color="auto" w:fill="FFFFFF" w:themeFill="background1"/>
        </w:rPr>
        <w:t xml:space="preserve">  kushtet</w:t>
      </w:r>
      <w:r w:rsidR="00636A75" w:rsidRPr="00636A75">
        <w:rPr>
          <w:rFonts w:ascii="Times New Roman" w:hAnsi="Times New Roman"/>
          <w:sz w:val="24"/>
          <w:szCs w:val="24"/>
          <w:shd w:val="clear" w:color="auto" w:fill="FFFFFF" w:themeFill="background1"/>
        </w:rPr>
        <w:t xml:space="preserve"> dhe kërkesat  e veçanta  për vendin e lirë</w:t>
      </w:r>
      <w:r w:rsidR="00636A75">
        <w:rPr>
          <w:rFonts w:ascii="Times New Roman" w:hAnsi="Times New Roman"/>
          <w:sz w:val="24"/>
          <w:szCs w:val="24"/>
          <w:shd w:val="clear" w:color="auto" w:fill="FFFFFF" w:themeFill="background1"/>
        </w:rPr>
        <w:t>.</w:t>
      </w:r>
    </w:p>
    <w:p w:rsidR="00A24C37" w:rsidRPr="00376DA2" w:rsidRDefault="00A24C37" w:rsidP="00A24C37">
      <w:pPr>
        <w:jc w:val="both"/>
        <w:rPr>
          <w:rFonts w:ascii="Times New Roman" w:hAnsi="Times New Roman" w:cs="Times New Roman"/>
          <w:sz w:val="24"/>
          <w:szCs w:val="24"/>
        </w:rPr>
      </w:pPr>
      <w:r w:rsidRPr="00376DA2">
        <w:rPr>
          <w:rFonts w:ascii="Times New Roman" w:hAnsi="Times New Roman" w:cs="Times New Roman"/>
          <w:b/>
          <w:sz w:val="24"/>
          <w:szCs w:val="24"/>
        </w:rPr>
        <w:t xml:space="preserve">Kandidatët duhet të plotësojnë kushtet për </w:t>
      </w:r>
      <w:r>
        <w:rPr>
          <w:rFonts w:ascii="Times New Roman" w:hAnsi="Times New Roman" w:cs="Times New Roman"/>
          <w:b/>
          <w:sz w:val="24"/>
          <w:szCs w:val="24"/>
        </w:rPr>
        <w:t>ngritjen n</w:t>
      </w:r>
      <w:r w:rsidR="003C0A58">
        <w:rPr>
          <w:rFonts w:ascii="Times New Roman" w:hAnsi="Times New Roman" w:cs="Times New Roman"/>
          <w:b/>
          <w:sz w:val="24"/>
          <w:szCs w:val="24"/>
        </w:rPr>
        <w:t>ë</w:t>
      </w:r>
      <w:r>
        <w:rPr>
          <w:rFonts w:ascii="Times New Roman" w:hAnsi="Times New Roman" w:cs="Times New Roman"/>
          <w:b/>
          <w:sz w:val="24"/>
          <w:szCs w:val="24"/>
        </w:rPr>
        <w:t xml:space="preserve"> detyr</w:t>
      </w:r>
      <w:r w:rsidR="003C0A58">
        <w:rPr>
          <w:rFonts w:ascii="Times New Roman" w:hAnsi="Times New Roman" w:cs="Times New Roman"/>
          <w:b/>
          <w:sz w:val="24"/>
          <w:szCs w:val="24"/>
        </w:rPr>
        <w:t>ë</w:t>
      </w:r>
      <w:r w:rsidRPr="00376DA2">
        <w:rPr>
          <w:rFonts w:ascii="Times New Roman" w:hAnsi="Times New Roman" w:cs="Times New Roman"/>
          <w:b/>
          <w:sz w:val="24"/>
          <w:szCs w:val="24"/>
        </w:rPr>
        <w:t xml:space="preserve"> si vijon:</w:t>
      </w:r>
    </w:p>
    <w:p w:rsidR="00A24C37" w:rsidRPr="00E631CB" w:rsidRDefault="00636A75" w:rsidP="00E631CB">
      <w:pPr>
        <w:pStyle w:val="ListParagraph"/>
        <w:numPr>
          <w:ilvl w:val="0"/>
          <w:numId w:val="1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Të jetë nëpunës i konfirmuar </w:t>
      </w:r>
      <w:r w:rsidR="00A24C37" w:rsidRPr="00E631CB">
        <w:rPr>
          <w:rFonts w:ascii="Times New Roman" w:hAnsi="Times New Roman" w:cs="Times New Roman"/>
          <w:sz w:val="24"/>
          <w:szCs w:val="24"/>
        </w:rPr>
        <w:t>(niveli ekzekutiv, specialist) n</w:t>
      </w:r>
      <w:r w:rsidR="003C0A58" w:rsidRPr="00E631CB">
        <w:rPr>
          <w:rFonts w:ascii="Times New Roman" w:hAnsi="Times New Roman" w:cs="Times New Roman"/>
          <w:sz w:val="24"/>
          <w:szCs w:val="24"/>
        </w:rPr>
        <w:t>ë</w:t>
      </w:r>
      <w:r w:rsidR="00A24C37" w:rsidRPr="00E631CB">
        <w:rPr>
          <w:rFonts w:ascii="Times New Roman" w:hAnsi="Times New Roman" w:cs="Times New Roman"/>
          <w:sz w:val="24"/>
          <w:szCs w:val="24"/>
        </w:rPr>
        <w:t xml:space="preserve"> cdo institucion t</w:t>
      </w:r>
      <w:r w:rsidR="003C0A58" w:rsidRPr="00E631CB">
        <w:rPr>
          <w:rFonts w:ascii="Times New Roman" w:hAnsi="Times New Roman" w:cs="Times New Roman"/>
          <w:sz w:val="24"/>
          <w:szCs w:val="24"/>
        </w:rPr>
        <w:t>ë</w:t>
      </w:r>
      <w:r w:rsidR="00A24C37" w:rsidRPr="00E631CB">
        <w:rPr>
          <w:rFonts w:ascii="Times New Roman" w:hAnsi="Times New Roman" w:cs="Times New Roman"/>
          <w:sz w:val="24"/>
          <w:szCs w:val="24"/>
        </w:rPr>
        <w:t xml:space="preserve"> sh</w:t>
      </w:r>
      <w:r w:rsidR="003C0A58" w:rsidRPr="00E631CB">
        <w:rPr>
          <w:rFonts w:ascii="Times New Roman" w:hAnsi="Times New Roman" w:cs="Times New Roman"/>
          <w:sz w:val="24"/>
          <w:szCs w:val="24"/>
        </w:rPr>
        <w:t>ë</w:t>
      </w:r>
      <w:r w:rsidR="00A24C37" w:rsidRPr="00E631CB">
        <w:rPr>
          <w:rFonts w:ascii="Times New Roman" w:hAnsi="Times New Roman" w:cs="Times New Roman"/>
          <w:sz w:val="24"/>
          <w:szCs w:val="24"/>
        </w:rPr>
        <w:t>rbimit civil;</w:t>
      </w:r>
    </w:p>
    <w:p w:rsidR="00E631CB" w:rsidRDefault="00A24C37" w:rsidP="00E631CB">
      <w:pPr>
        <w:pStyle w:val="ListParagraph"/>
        <w:numPr>
          <w:ilvl w:val="0"/>
          <w:numId w:val="18"/>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Të mos ketë masë disiplinore në fuqi;</w:t>
      </w:r>
    </w:p>
    <w:p w:rsidR="00E631CB" w:rsidRDefault="00A24C37" w:rsidP="00E631CB">
      <w:pPr>
        <w:pStyle w:val="ListParagraph"/>
        <w:numPr>
          <w:ilvl w:val="0"/>
          <w:numId w:val="18"/>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 xml:space="preserve">Të ketë </w:t>
      </w:r>
      <w:r w:rsidR="00A35171">
        <w:rPr>
          <w:rFonts w:ascii="Times New Roman" w:hAnsi="Times New Roman" w:cs="Times New Roman"/>
          <w:sz w:val="24"/>
          <w:szCs w:val="24"/>
        </w:rPr>
        <w:t>të paktën vlerësimin e fundit “Mirë” apo “S</w:t>
      </w:r>
      <w:r w:rsidRPr="00E631CB">
        <w:rPr>
          <w:rFonts w:ascii="Times New Roman" w:hAnsi="Times New Roman" w:cs="Times New Roman"/>
          <w:sz w:val="24"/>
          <w:szCs w:val="24"/>
        </w:rPr>
        <w:t>humë mirë”;</w:t>
      </w:r>
    </w:p>
    <w:p w:rsidR="00A24C37" w:rsidRPr="00E631CB" w:rsidRDefault="00A24C37" w:rsidP="00E631CB">
      <w:pPr>
        <w:pStyle w:val="ListParagraph"/>
        <w:numPr>
          <w:ilvl w:val="0"/>
          <w:numId w:val="18"/>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Të plotësojë kriteret e vecanta të përcaktuara në shpalljen për konkurim;</w:t>
      </w:r>
    </w:p>
    <w:p w:rsidR="00A24C37" w:rsidRPr="00376DA2" w:rsidRDefault="00A24C37" w:rsidP="00A24C37">
      <w:pPr>
        <w:jc w:val="both"/>
        <w:rPr>
          <w:rFonts w:ascii="Times New Roman" w:hAnsi="Times New Roman" w:cs="Times New Roman"/>
          <w:sz w:val="24"/>
          <w:szCs w:val="24"/>
        </w:rPr>
      </w:pPr>
      <w:r w:rsidRPr="00376DA2">
        <w:rPr>
          <w:rFonts w:ascii="Times New Roman" w:hAnsi="Times New Roman" w:cs="Times New Roman"/>
          <w:b/>
          <w:sz w:val="24"/>
          <w:szCs w:val="24"/>
        </w:rPr>
        <w:t>Kandidatët duhet të plotësojnë kërkesat e posaçme si vijon:</w:t>
      </w:r>
    </w:p>
    <w:p w:rsidR="00C10490" w:rsidRPr="00376DA2" w:rsidRDefault="00C10490" w:rsidP="00C10490">
      <w:pPr>
        <w:pStyle w:val="ListParagraph"/>
        <w:numPr>
          <w:ilvl w:val="0"/>
          <w:numId w:val="1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t>Të zotërojnë diplomë</w:t>
      </w:r>
      <w:r>
        <w:rPr>
          <w:rFonts w:ascii="Times New Roman" w:hAnsi="Times New Roman" w:cs="Times New Roman"/>
          <w:sz w:val="24"/>
          <w:szCs w:val="24"/>
        </w:rPr>
        <w:t xml:space="preserve"> </w:t>
      </w:r>
      <w:r w:rsidRPr="00376DA2">
        <w:rPr>
          <w:rFonts w:ascii="Times New Roman" w:hAnsi="Times New Roman" w:cs="Times New Roman"/>
          <w:sz w:val="24"/>
          <w:szCs w:val="24"/>
        </w:rPr>
        <w:t xml:space="preserve">të nivelit </w:t>
      </w:r>
      <w:r w:rsidRPr="00376DA2">
        <w:rPr>
          <w:rFonts w:ascii="Times New Roman" w:hAnsi="Times New Roman" w:cs="Times New Roman"/>
          <w:sz w:val="24"/>
          <w:szCs w:val="24"/>
          <w:shd w:val="clear" w:color="auto" w:fill="FFFF00"/>
        </w:rPr>
        <w:t>MASTER SHKENCOR</w:t>
      </w:r>
      <w:r w:rsidR="00FB6DAB">
        <w:rPr>
          <w:rFonts w:ascii="Times New Roman" w:hAnsi="Times New Roman" w:cs="Times New Roman"/>
          <w:color w:val="000000" w:themeColor="text1"/>
          <w:sz w:val="24"/>
          <w:szCs w:val="24"/>
        </w:rPr>
        <w:t xml:space="preserve"> </w:t>
      </w:r>
      <w:r w:rsidRPr="00376DA2">
        <w:rPr>
          <w:rFonts w:ascii="Times New Roman" w:hAnsi="Times New Roman" w:cs="Times New Roman"/>
          <w:sz w:val="24"/>
          <w:szCs w:val="24"/>
        </w:rPr>
        <w:t xml:space="preserve">në shkencat </w:t>
      </w:r>
      <w:r>
        <w:rPr>
          <w:rFonts w:ascii="Times New Roman" w:hAnsi="Times New Roman" w:cs="Times New Roman"/>
          <w:sz w:val="24"/>
          <w:szCs w:val="24"/>
        </w:rPr>
        <w:t>Ekonomike, Inxhinierike, Shoqërore dhe çdo diplomë tjetër e integruar e nivelit të dytë;</w:t>
      </w:r>
    </w:p>
    <w:p w:rsidR="00E65258" w:rsidRPr="00E631CB" w:rsidRDefault="00A24C37" w:rsidP="00E631CB">
      <w:pPr>
        <w:pStyle w:val="ListParagraph"/>
        <w:numPr>
          <w:ilvl w:val="0"/>
          <w:numId w:val="19"/>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Të ketë të paktë</w:t>
      </w:r>
      <w:r w:rsidR="001B0A96">
        <w:rPr>
          <w:rFonts w:ascii="Times New Roman" w:hAnsi="Times New Roman" w:cs="Times New Roman"/>
          <w:sz w:val="24"/>
          <w:szCs w:val="24"/>
        </w:rPr>
        <w:t>n 3</w:t>
      </w:r>
      <w:r w:rsidR="00D56EDE">
        <w:rPr>
          <w:rFonts w:ascii="Times New Roman" w:hAnsi="Times New Roman" w:cs="Times New Roman"/>
          <w:sz w:val="24"/>
          <w:szCs w:val="24"/>
        </w:rPr>
        <w:t>(</w:t>
      </w:r>
      <w:r w:rsidR="001B0A96">
        <w:rPr>
          <w:rFonts w:ascii="Times New Roman" w:hAnsi="Times New Roman" w:cs="Times New Roman"/>
          <w:sz w:val="24"/>
          <w:szCs w:val="24"/>
        </w:rPr>
        <w:t>tre</w:t>
      </w:r>
      <w:r w:rsidRPr="00E631CB">
        <w:rPr>
          <w:rFonts w:ascii="Times New Roman" w:hAnsi="Times New Roman" w:cs="Times New Roman"/>
          <w:sz w:val="24"/>
          <w:szCs w:val="24"/>
        </w:rPr>
        <w:t>) vit</w:t>
      </w:r>
      <w:r w:rsidR="00E65258" w:rsidRPr="00E631CB">
        <w:rPr>
          <w:rFonts w:ascii="Times New Roman" w:hAnsi="Times New Roman" w:cs="Times New Roman"/>
          <w:sz w:val="24"/>
          <w:szCs w:val="24"/>
        </w:rPr>
        <w:t>e pun</w:t>
      </w:r>
      <w:r w:rsidR="0091599A">
        <w:rPr>
          <w:rFonts w:ascii="Times New Roman" w:hAnsi="Times New Roman" w:cs="Times New Roman"/>
          <w:sz w:val="24"/>
          <w:szCs w:val="24"/>
        </w:rPr>
        <w:t>ë</w:t>
      </w:r>
      <w:r w:rsidR="00E65258" w:rsidRPr="00E631CB">
        <w:rPr>
          <w:rFonts w:ascii="Times New Roman" w:hAnsi="Times New Roman" w:cs="Times New Roman"/>
          <w:sz w:val="24"/>
          <w:szCs w:val="24"/>
        </w:rPr>
        <w:t xml:space="preserve"> n</w:t>
      </w:r>
      <w:r w:rsidR="0091599A">
        <w:rPr>
          <w:rFonts w:ascii="Times New Roman" w:hAnsi="Times New Roman" w:cs="Times New Roman"/>
          <w:sz w:val="24"/>
          <w:szCs w:val="24"/>
        </w:rPr>
        <w:t>ë</w:t>
      </w:r>
      <w:r w:rsidR="00E65258" w:rsidRPr="00E631CB">
        <w:rPr>
          <w:rFonts w:ascii="Times New Roman" w:hAnsi="Times New Roman" w:cs="Times New Roman"/>
          <w:sz w:val="24"/>
          <w:szCs w:val="24"/>
        </w:rPr>
        <w:t xml:space="preserve"> profesion;</w:t>
      </w:r>
    </w:p>
    <w:p w:rsidR="00522508" w:rsidRPr="00E631CB" w:rsidRDefault="00A24C37" w:rsidP="00E631CB">
      <w:pPr>
        <w:pStyle w:val="ListParagraph"/>
        <w:numPr>
          <w:ilvl w:val="0"/>
          <w:numId w:val="19"/>
        </w:numPr>
        <w:spacing w:after="200" w:line="360" w:lineRule="auto"/>
        <w:jc w:val="both"/>
        <w:rPr>
          <w:rFonts w:ascii="Times New Roman" w:hAnsi="Times New Roman" w:cs="Times New Roman"/>
          <w:sz w:val="24"/>
          <w:szCs w:val="24"/>
        </w:rPr>
      </w:pPr>
      <w:r w:rsidRPr="00E65258">
        <w:rPr>
          <w:rFonts w:ascii="Times New Roman" w:hAnsi="Times New Roman" w:cs="Times New Roman"/>
          <w:sz w:val="24"/>
          <w:szCs w:val="24"/>
        </w:rPr>
        <w:t>Njohja e një gjuhe të vendeve të BE-së përbën avantazh;</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2.2</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DOKUMENTACIONI, MËNYRA DHE AFATI I DORËZIMIT</w:t>
            </w:r>
          </w:p>
        </w:tc>
      </w:tr>
    </w:tbl>
    <w:p w:rsidR="008E5F0D" w:rsidRPr="00376DA2" w:rsidRDefault="008E5F0D" w:rsidP="008E5F0D">
      <w:pPr>
        <w:jc w:val="both"/>
        <w:rPr>
          <w:rFonts w:ascii="Times New Roman" w:hAnsi="Times New Roman" w:cs="Times New Roman"/>
          <w:sz w:val="24"/>
          <w:szCs w:val="24"/>
        </w:rPr>
      </w:pPr>
      <w:r w:rsidRPr="00376DA2">
        <w:rPr>
          <w:rFonts w:ascii="Times New Roman" w:hAnsi="Times New Roman" w:cs="Times New Roman"/>
          <w:sz w:val="24"/>
          <w:szCs w:val="24"/>
        </w:rPr>
        <w:lastRenderedPageBreak/>
        <w:t>Kandidatët që aplikojnë duhet të dorëzojnë dokumentat si më poshtë:</w:t>
      </w:r>
    </w:p>
    <w:p w:rsidR="008E5F0D" w:rsidRPr="00376DA2" w:rsidRDefault="005321EC" w:rsidP="0093556B">
      <w:pPr>
        <w:pStyle w:val="ListParagraph"/>
        <w:numPr>
          <w:ilvl w:val="0"/>
          <w:numId w:val="1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Jetëshkrim (CV) i</w:t>
      </w:r>
      <w:r w:rsidR="008E5F0D" w:rsidRPr="00376DA2">
        <w:rPr>
          <w:rFonts w:ascii="Times New Roman" w:hAnsi="Times New Roman" w:cs="Times New Roman"/>
          <w:sz w:val="24"/>
          <w:szCs w:val="24"/>
        </w:rPr>
        <w:t xml:space="preserve"> plotësuar detyrimisht me të dhënat si adresë e-mail dhe adresën e saktë të vendbanimit;</w:t>
      </w:r>
    </w:p>
    <w:p w:rsidR="008E5F0D" w:rsidRPr="006F2A84"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diplomës (përfshirë edhe diplomën Bachelor) shoqëruar me listën e notave</w:t>
      </w:r>
      <w:r w:rsidR="00D56EDE">
        <w:rPr>
          <w:rFonts w:ascii="Times New Roman" w:hAnsi="Times New Roman" w:cs="Times New Roman"/>
          <w:color w:val="000000"/>
          <w:sz w:val="24"/>
          <w:szCs w:val="24"/>
          <w:shd w:val="clear" w:color="auto" w:fill="FFFFFF"/>
        </w:rPr>
        <w:t xml:space="preserve"> (të noterizuar).</w:t>
      </w:r>
      <w:r w:rsidRPr="00376DA2">
        <w:rPr>
          <w:rFonts w:ascii="Times New Roman" w:hAnsi="Times New Roman" w:cs="Times New Roman"/>
          <w:color w:val="000000"/>
          <w:sz w:val="24"/>
          <w:szCs w:val="24"/>
          <w:shd w:val="clear" w:color="auto" w:fill="FFFFFF"/>
        </w:rPr>
        <w:t>Për diplomat e marra jashtë Republikës së Shqipërisë të përcillet njehsimi nga Ministria e Arsimit dhe e Sportit;</w:t>
      </w:r>
    </w:p>
    <w:p w:rsidR="006F2A84" w:rsidRPr="00376DA2" w:rsidRDefault="006F2A84" w:rsidP="0093556B">
      <w:pPr>
        <w:pStyle w:val="ListParagraph"/>
        <w:numPr>
          <w:ilvl w:val="0"/>
          <w:numId w:val="16"/>
        </w:numPr>
        <w:spacing w:after="20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D</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shmin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e statusit t</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pun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sit civil;</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librezës së punës (të gjitha faqet që vërtetojnë eksperiencën në punë);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letërnjoftimit (ID);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Vërtetim të gjendjes shëndetësore;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Vetëdeklarim të gjendjes gjyqësore;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Çdo dokumentacion tjetër që vërteton trajnimet, kualifikimet, arsimin shtesë, vlerësimet pozitive apo të tjera të përmendura në jetëshkrimin tuaj;</w:t>
      </w:r>
    </w:p>
    <w:p w:rsidR="004E3EFF" w:rsidRPr="00376DA2" w:rsidRDefault="008E5F0D" w:rsidP="0093556B">
      <w:pPr>
        <w:spacing w:line="276" w:lineRule="auto"/>
        <w:jc w:val="both"/>
        <w:rPr>
          <w:rFonts w:ascii="Times New Roman" w:hAnsi="Times New Roman" w:cs="Times New Roman"/>
          <w:sz w:val="24"/>
          <w:szCs w:val="24"/>
          <w:u w:val="single"/>
        </w:rPr>
      </w:pPr>
      <w:r w:rsidRPr="00376DA2">
        <w:rPr>
          <w:rFonts w:ascii="Times New Roman" w:hAnsi="Times New Roman" w:cs="Times New Roman"/>
          <w:b/>
          <w:i/>
          <w:sz w:val="24"/>
          <w:szCs w:val="24"/>
        </w:rPr>
        <w:t>Dokumentat duhet të dorëzohen me postë apo drejtpërsëdrejti pranë Zyrës së Protokoll-Arkivit në Bashkinë Gramsh, brenda dates</w:t>
      </w:r>
      <w:r w:rsidR="00AE4841">
        <w:rPr>
          <w:rFonts w:ascii="Times New Roman" w:hAnsi="Times New Roman" w:cs="Times New Roman"/>
          <w:b/>
          <w:i/>
          <w:sz w:val="24"/>
          <w:szCs w:val="24"/>
        </w:rPr>
        <w:t xml:space="preserve"> </w:t>
      </w:r>
      <w:r w:rsidR="00790115">
        <w:rPr>
          <w:rFonts w:ascii="Times New Roman" w:hAnsi="Times New Roman" w:cs="Times New Roman"/>
          <w:b/>
          <w:i/>
          <w:sz w:val="32"/>
          <w:szCs w:val="32"/>
          <w:highlight w:val="yellow"/>
          <w:shd w:val="clear" w:color="auto" w:fill="FF0000"/>
        </w:rPr>
        <w:t>0</w:t>
      </w:r>
      <w:r w:rsidR="008C613F">
        <w:rPr>
          <w:rFonts w:ascii="Times New Roman" w:hAnsi="Times New Roman" w:cs="Times New Roman"/>
          <w:b/>
          <w:i/>
          <w:sz w:val="32"/>
          <w:szCs w:val="32"/>
          <w:highlight w:val="yellow"/>
          <w:shd w:val="clear" w:color="auto" w:fill="FF0000"/>
        </w:rPr>
        <w:t>2</w:t>
      </w:r>
      <w:r w:rsidR="00790115">
        <w:rPr>
          <w:rFonts w:ascii="Times New Roman" w:hAnsi="Times New Roman" w:cs="Times New Roman"/>
          <w:b/>
          <w:i/>
          <w:sz w:val="32"/>
          <w:szCs w:val="32"/>
          <w:highlight w:val="yellow"/>
          <w:shd w:val="clear" w:color="auto" w:fill="FF0000"/>
        </w:rPr>
        <w:t>.11</w:t>
      </w:r>
      <w:r w:rsidR="00790115" w:rsidRPr="00D27008">
        <w:rPr>
          <w:rFonts w:ascii="Times New Roman" w:hAnsi="Times New Roman" w:cs="Times New Roman"/>
          <w:b/>
          <w:i/>
          <w:sz w:val="32"/>
          <w:szCs w:val="32"/>
          <w:highlight w:val="yellow"/>
          <w:shd w:val="clear" w:color="auto" w:fill="FF0000"/>
        </w:rPr>
        <w:t>.20</w:t>
      </w:r>
      <w:r w:rsidR="00790115">
        <w:rPr>
          <w:rFonts w:ascii="Times New Roman" w:hAnsi="Times New Roman" w:cs="Times New Roman"/>
          <w:b/>
          <w:i/>
          <w:sz w:val="32"/>
          <w:szCs w:val="32"/>
          <w:highlight w:val="yellow"/>
          <w:shd w:val="clear" w:color="auto" w:fill="FF0000"/>
        </w:rPr>
        <w:t>23</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2.3</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REZULTATET PËR FAZËN E VERIFIKIMIT PARAPRAK</w:t>
            </w:r>
          </w:p>
        </w:tc>
      </w:tr>
    </w:tbl>
    <w:p w:rsidR="00F06BE8" w:rsidRDefault="00C77FF2" w:rsidP="0093556B">
      <w:pPr>
        <w:spacing w:line="276" w:lineRule="auto"/>
        <w:jc w:val="both"/>
        <w:rPr>
          <w:rFonts w:ascii="Times New Roman" w:hAnsi="Times New Roman" w:cs="Times New Roman"/>
          <w:b/>
          <w:color w:val="000000"/>
          <w:sz w:val="24"/>
          <w:szCs w:val="24"/>
          <w:shd w:val="clear" w:color="auto" w:fill="FFFFFF"/>
        </w:rPr>
      </w:pPr>
      <w:r w:rsidRPr="00376DA2">
        <w:rPr>
          <w:rFonts w:ascii="Times New Roman" w:hAnsi="Times New Roman" w:cs="Times New Roman"/>
          <w:color w:val="000000"/>
          <w:sz w:val="24"/>
          <w:szCs w:val="24"/>
          <w:shd w:val="clear" w:color="auto" w:fill="FFFFFF"/>
        </w:rPr>
        <w:t>Në datën </w:t>
      </w:r>
      <w:r w:rsidR="00790115" w:rsidRPr="00790115">
        <w:rPr>
          <w:rFonts w:ascii="Helvetica" w:hAnsi="Helvetica" w:cs="Helvetica"/>
          <w:b/>
          <w:bCs/>
          <w:i/>
          <w:iCs/>
          <w:sz w:val="24"/>
          <w:szCs w:val="24"/>
          <w:highlight w:val="yellow"/>
          <w:shd w:val="clear" w:color="auto" w:fill="FF0000"/>
        </w:rPr>
        <w:t>08/11/2023</w:t>
      </w:r>
      <w:r w:rsidR="00790115">
        <w:rPr>
          <w:rFonts w:ascii="Times New Roman" w:hAnsi="Times New Roman" w:cs="Times New Roman"/>
          <w:color w:val="000000"/>
          <w:sz w:val="24"/>
          <w:szCs w:val="24"/>
          <w:shd w:val="clear" w:color="auto" w:fill="FFFFFF"/>
        </w:rPr>
        <w:t>,</w:t>
      </w:r>
      <w:r w:rsidR="00790115" w:rsidRPr="00790115">
        <w:rPr>
          <w:rFonts w:ascii="Times New Roman" w:hAnsi="Times New Roman" w:cs="Times New Roman"/>
          <w:color w:val="000000"/>
          <w:sz w:val="24"/>
          <w:szCs w:val="24"/>
          <w:shd w:val="clear" w:color="auto" w:fill="FFFFFF"/>
        </w:rPr>
        <w:t> </w:t>
      </w:r>
      <w:r w:rsidRPr="00376DA2">
        <w:rPr>
          <w:rFonts w:ascii="Times New Roman" w:hAnsi="Times New Roman" w:cs="Times New Roman"/>
          <w:color w:val="000000"/>
          <w:sz w:val="24"/>
          <w:szCs w:val="24"/>
          <w:shd w:val="clear" w:color="auto" w:fill="FFFFFF"/>
        </w:rPr>
        <w:t>Njësia e Menaxhimit të Burimeve Nerëzore</w:t>
      </w:r>
      <w:r w:rsidR="00F06BE8">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color w:val="000000"/>
          <w:sz w:val="24"/>
          <w:szCs w:val="24"/>
          <w:shd w:val="clear" w:color="auto" w:fill="FFFFFF"/>
        </w:rPr>
        <w:t xml:space="preserve">do të shpallë në stendën e njoftimeve në ambientet e jashtme të Bashkisë, në portalin “Shërbimi Kombëtar i Punësimit” dhe në faqen zyrtare të </w:t>
      </w:r>
      <w:r w:rsidR="00C12DEA">
        <w:rPr>
          <w:rFonts w:ascii="Times New Roman" w:hAnsi="Times New Roman" w:cs="Times New Roman"/>
          <w:color w:val="000000"/>
          <w:sz w:val="24"/>
          <w:szCs w:val="24"/>
          <w:shd w:val="clear" w:color="auto" w:fill="FFFFFF"/>
        </w:rPr>
        <w:t>bashkisë</w:t>
      </w:r>
      <w:r w:rsidRPr="00376DA2">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color w:val="2E74B5" w:themeColor="accent1" w:themeShade="BF"/>
          <w:sz w:val="24"/>
          <w:szCs w:val="24"/>
          <w:shd w:val="clear" w:color="auto" w:fill="FFFFFF"/>
        </w:rPr>
        <w:t>bashkiagramsh.gov.al</w:t>
      </w:r>
      <w:r w:rsidRPr="00376DA2">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b/>
          <w:color w:val="000000"/>
          <w:sz w:val="24"/>
          <w:szCs w:val="24"/>
          <w:shd w:val="clear" w:color="auto" w:fill="FFFFFF"/>
        </w:rPr>
        <w:t xml:space="preserve">listën e kandidatëveqë plotësojnë kushtet e </w:t>
      </w:r>
      <w:r w:rsidR="00275990">
        <w:rPr>
          <w:rFonts w:ascii="Times New Roman" w:hAnsi="Times New Roman" w:cs="Times New Roman"/>
          <w:b/>
          <w:color w:val="000000"/>
          <w:sz w:val="24"/>
          <w:szCs w:val="24"/>
          <w:shd w:val="clear" w:color="auto" w:fill="FFFFFF"/>
        </w:rPr>
        <w:t>ngritjes në detyrë</w:t>
      </w:r>
      <w:r w:rsidR="00E07995">
        <w:rPr>
          <w:rFonts w:ascii="Times New Roman" w:hAnsi="Times New Roman" w:cs="Times New Roman"/>
          <w:b/>
          <w:color w:val="000000"/>
          <w:sz w:val="24"/>
          <w:szCs w:val="24"/>
          <w:shd w:val="clear" w:color="auto" w:fill="FFFFFF"/>
        </w:rPr>
        <w:t>/pranim jashtë shërbimit civil</w:t>
      </w:r>
      <w:r w:rsidRPr="00376DA2">
        <w:rPr>
          <w:rFonts w:ascii="Times New Roman" w:hAnsi="Times New Roman" w:cs="Times New Roman"/>
          <w:color w:val="000000"/>
          <w:sz w:val="24"/>
          <w:szCs w:val="24"/>
          <w:shd w:val="clear" w:color="auto" w:fill="FFFFFF"/>
        </w:rPr>
        <w:t xml:space="preserve"> dhe kërkesat e posaçme, si dhe </w:t>
      </w:r>
      <w:r w:rsidRPr="00376DA2">
        <w:rPr>
          <w:rFonts w:ascii="Times New Roman" w:hAnsi="Times New Roman" w:cs="Times New Roman"/>
          <w:b/>
          <w:color w:val="000000"/>
          <w:sz w:val="24"/>
          <w:szCs w:val="24"/>
          <w:shd w:val="clear" w:color="auto" w:fill="FFFFFF"/>
        </w:rPr>
        <w:t>datën, vendin dhe orën e saktë ku do të zhvillohet testimi me shkrim dhe intervista</w:t>
      </w:r>
      <w:r w:rsidR="00421D95" w:rsidRPr="00376DA2">
        <w:rPr>
          <w:rFonts w:ascii="Times New Roman" w:hAnsi="Times New Roman" w:cs="Times New Roman"/>
          <w:b/>
          <w:color w:val="000000"/>
          <w:sz w:val="24"/>
          <w:szCs w:val="24"/>
          <w:shd w:val="clear" w:color="auto" w:fill="FFFFFF"/>
        </w:rPr>
        <w:t>.</w:t>
      </w:r>
    </w:p>
    <w:p w:rsidR="004E3EFF" w:rsidRPr="00376DA2" w:rsidRDefault="00C77FF2" w:rsidP="0093556B">
      <w:pPr>
        <w:spacing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 xml:space="preserve">Në të njëjtën datë kandidatët që nuk i plotësojnë kushtet e </w:t>
      </w:r>
      <w:r w:rsidR="00275990">
        <w:rPr>
          <w:rFonts w:ascii="Times New Roman" w:hAnsi="Times New Roman" w:cs="Times New Roman"/>
          <w:color w:val="000000"/>
          <w:sz w:val="24"/>
          <w:szCs w:val="24"/>
          <w:shd w:val="clear" w:color="auto" w:fill="FFFFFF"/>
        </w:rPr>
        <w:t>ngritjes në detyrë</w:t>
      </w:r>
      <w:r w:rsidR="00E07995">
        <w:rPr>
          <w:rFonts w:ascii="Times New Roman" w:hAnsi="Times New Roman" w:cs="Times New Roman"/>
          <w:color w:val="000000"/>
          <w:sz w:val="24"/>
          <w:szCs w:val="24"/>
          <w:shd w:val="clear" w:color="auto" w:fill="FFFFFF"/>
        </w:rPr>
        <w:t>/pranim jashtë shërbimit civil</w:t>
      </w:r>
      <w:r w:rsidR="002B258D">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color w:val="000000"/>
          <w:sz w:val="24"/>
          <w:szCs w:val="24"/>
          <w:shd w:val="clear" w:color="auto" w:fill="FFFFFF"/>
        </w:rPr>
        <w:t xml:space="preserve">dhe </w:t>
      </w:r>
      <w:r w:rsidR="00421D95" w:rsidRPr="00376DA2">
        <w:rPr>
          <w:rFonts w:ascii="Times New Roman" w:hAnsi="Times New Roman" w:cs="Times New Roman"/>
          <w:color w:val="000000"/>
          <w:sz w:val="24"/>
          <w:szCs w:val="24"/>
          <w:shd w:val="clear" w:color="auto" w:fill="FFFFFF"/>
        </w:rPr>
        <w:t>kriteret e vecanta,</w:t>
      </w:r>
      <w:r w:rsidRPr="00376DA2">
        <w:rPr>
          <w:rFonts w:ascii="Times New Roman" w:hAnsi="Times New Roman" w:cs="Times New Roman"/>
          <w:color w:val="000000"/>
          <w:sz w:val="24"/>
          <w:szCs w:val="24"/>
          <w:shd w:val="clear" w:color="auto" w:fill="FFFFFF"/>
        </w:rPr>
        <w:t xml:space="preserve"> do të njoftohen individualisht nga njësia e m</w:t>
      </w:r>
      <w:r w:rsidR="00977A80">
        <w:rPr>
          <w:rFonts w:ascii="Times New Roman" w:hAnsi="Times New Roman" w:cs="Times New Roman"/>
          <w:color w:val="000000"/>
          <w:sz w:val="24"/>
          <w:szCs w:val="24"/>
          <w:shd w:val="clear" w:color="auto" w:fill="FFFFFF"/>
        </w:rPr>
        <w:t xml:space="preserve">enaxhimit të burimeve njerëzore </w:t>
      </w:r>
      <w:r w:rsidRPr="00376DA2">
        <w:rPr>
          <w:rFonts w:ascii="Times New Roman" w:hAnsi="Times New Roman" w:cs="Times New Roman"/>
          <w:color w:val="000000"/>
          <w:sz w:val="24"/>
          <w:szCs w:val="24"/>
          <w:shd w:val="clear" w:color="auto" w:fill="FFFFFF"/>
        </w:rPr>
        <w:t>për shkaqet e moskualifikimit </w:t>
      </w:r>
      <w:r w:rsidRPr="00376DA2">
        <w:rPr>
          <w:rFonts w:ascii="Times New Roman" w:hAnsi="Times New Roman" w:cs="Times New Roman"/>
          <w:i/>
          <w:iCs/>
          <w:color w:val="000000"/>
          <w:sz w:val="24"/>
          <w:szCs w:val="24"/>
          <w:u w:val="single"/>
          <w:shd w:val="clear" w:color="auto" w:fill="FFFFFF"/>
        </w:rPr>
        <w:t>(nëpërmjet adresës së e-mail).</w:t>
      </w:r>
      <w:r w:rsidRPr="00376DA2">
        <w:rPr>
          <w:rFonts w:ascii="Times New Roman" w:hAnsi="Times New Roman" w:cs="Times New Roman"/>
          <w:color w:val="000000"/>
          <w:sz w:val="24"/>
          <w:szCs w:val="24"/>
          <w:shd w:val="clear" w:color="auto" w:fill="FFFFFF"/>
        </w:rPr>
        <w:t> </w:t>
      </w:r>
      <w:r w:rsidR="00EC432B">
        <w:rPr>
          <w:rFonts w:ascii="Times New Roman" w:hAnsi="Times New Roman" w:cs="Times New Roman"/>
          <w:color w:val="000000"/>
          <w:sz w:val="24"/>
          <w:szCs w:val="24"/>
          <w:shd w:val="clear" w:color="auto" w:fill="FFFFFF"/>
        </w:rPr>
        <w:t>Kandidat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t q</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nuk jan</w:t>
      </w:r>
      <w:r w:rsidR="003C0A58">
        <w:rPr>
          <w:rFonts w:ascii="Times New Roman" w:hAnsi="Times New Roman" w:cs="Times New Roman"/>
          <w:color w:val="000000"/>
          <w:sz w:val="24"/>
          <w:szCs w:val="24"/>
          <w:shd w:val="clear" w:color="auto" w:fill="FFFFFF"/>
        </w:rPr>
        <w:t>ë</w:t>
      </w:r>
      <w:r w:rsidR="00275990">
        <w:rPr>
          <w:rFonts w:ascii="Times New Roman" w:hAnsi="Times New Roman" w:cs="Times New Roman"/>
          <w:color w:val="000000"/>
          <w:sz w:val="24"/>
          <w:szCs w:val="24"/>
          <w:shd w:val="clear" w:color="auto" w:fill="FFFFFF"/>
        </w:rPr>
        <w:t xml:space="preserve"> kualifikuar, b</w:t>
      </w:r>
      <w:r w:rsidR="00EC432B">
        <w:rPr>
          <w:rFonts w:ascii="Times New Roman" w:hAnsi="Times New Roman" w:cs="Times New Roman"/>
          <w:color w:val="000000"/>
          <w:sz w:val="24"/>
          <w:szCs w:val="24"/>
          <w:shd w:val="clear" w:color="auto" w:fill="FFFFFF"/>
        </w:rPr>
        <w:t>renda 5(pes</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dit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ve nga data e njoftimit individual, kan</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drejt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paraqesin ankesat me shkrim pran</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Nj</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sis</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s</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Burimeve Njer</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zore</w:t>
      </w:r>
      <w:r w:rsidR="00275990">
        <w:rPr>
          <w:rFonts w:ascii="Times New Roman" w:hAnsi="Times New Roman" w:cs="Times New Roman"/>
          <w:color w:val="000000"/>
          <w:sz w:val="24"/>
          <w:szCs w:val="24"/>
          <w:shd w:val="clear" w:color="auto" w:fill="FFFFFF"/>
        </w:rPr>
        <w:t>.</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2.4</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FUSHAT E NJOHURIVE, AFTËSITË DHE CILËSITË MBI TË CILAT DO TË ZHVILLOHET TESTIMI ME SHKRIM DHE INTERVISTA</w:t>
            </w:r>
          </w:p>
        </w:tc>
      </w:tr>
    </w:tbl>
    <w:p w:rsidR="005A2F03" w:rsidRPr="00376DA2" w:rsidRDefault="005A2F03" w:rsidP="005A2F03">
      <w:pPr>
        <w:spacing w:line="276" w:lineRule="auto"/>
        <w:jc w:val="both"/>
        <w:rPr>
          <w:rFonts w:ascii="Times New Roman" w:hAnsi="Times New Roman" w:cs="Times New Roman"/>
          <w:sz w:val="24"/>
          <w:szCs w:val="24"/>
        </w:rPr>
      </w:pPr>
      <w:r w:rsidRPr="00376DA2">
        <w:rPr>
          <w:rFonts w:ascii="Times New Roman" w:hAnsi="Times New Roman" w:cs="Times New Roman"/>
          <w:sz w:val="24"/>
          <w:szCs w:val="24"/>
        </w:rPr>
        <w:t>Kandidatët do të vlerësohen në lidhje me:</w:t>
      </w:r>
    </w:p>
    <w:p w:rsidR="00D266B6" w:rsidRPr="00376DA2" w:rsidRDefault="00D266B6" w:rsidP="00D266B6">
      <w:pPr>
        <w:spacing w:line="276" w:lineRule="auto"/>
        <w:jc w:val="both"/>
        <w:rPr>
          <w:rFonts w:ascii="Times New Roman" w:hAnsi="Times New Roman" w:cs="Times New Roman"/>
          <w:sz w:val="24"/>
          <w:szCs w:val="24"/>
        </w:rPr>
      </w:pPr>
      <w:r w:rsidRPr="00376DA2">
        <w:rPr>
          <w:rFonts w:ascii="Times New Roman" w:hAnsi="Times New Roman" w:cs="Times New Roman"/>
          <w:sz w:val="24"/>
          <w:szCs w:val="24"/>
        </w:rPr>
        <w:t>Kandidatët do të</w:t>
      </w:r>
      <w:r>
        <w:rPr>
          <w:rFonts w:ascii="Times New Roman" w:hAnsi="Times New Roman" w:cs="Times New Roman"/>
          <w:sz w:val="24"/>
          <w:szCs w:val="24"/>
        </w:rPr>
        <w:t xml:space="preserve"> </w:t>
      </w:r>
      <w:r w:rsidRPr="00376DA2">
        <w:rPr>
          <w:rFonts w:ascii="Times New Roman" w:hAnsi="Times New Roman" w:cs="Times New Roman"/>
          <w:sz w:val="24"/>
          <w:szCs w:val="24"/>
        </w:rPr>
        <w:t>vlerësohen</w:t>
      </w:r>
      <w:r>
        <w:rPr>
          <w:rFonts w:ascii="Times New Roman" w:hAnsi="Times New Roman" w:cs="Times New Roman"/>
          <w:sz w:val="24"/>
          <w:szCs w:val="24"/>
        </w:rPr>
        <w:t xml:space="preserve"> </w:t>
      </w:r>
      <w:r w:rsidRPr="00376DA2">
        <w:rPr>
          <w:rFonts w:ascii="Times New Roman" w:hAnsi="Times New Roman" w:cs="Times New Roman"/>
          <w:sz w:val="24"/>
          <w:szCs w:val="24"/>
        </w:rPr>
        <w:t>në</w:t>
      </w:r>
      <w:r>
        <w:rPr>
          <w:rFonts w:ascii="Times New Roman" w:hAnsi="Times New Roman" w:cs="Times New Roman"/>
          <w:sz w:val="24"/>
          <w:szCs w:val="24"/>
        </w:rPr>
        <w:t xml:space="preserve"> </w:t>
      </w:r>
      <w:r w:rsidRPr="00376DA2">
        <w:rPr>
          <w:rFonts w:ascii="Times New Roman" w:hAnsi="Times New Roman" w:cs="Times New Roman"/>
          <w:sz w:val="24"/>
          <w:szCs w:val="24"/>
        </w:rPr>
        <w:t>lidhje me</w:t>
      </w:r>
      <w:r>
        <w:rPr>
          <w:rFonts w:ascii="Times New Roman" w:hAnsi="Times New Roman" w:cs="Times New Roman"/>
          <w:sz w:val="24"/>
          <w:szCs w:val="24"/>
        </w:rPr>
        <w:t xml:space="preserve"> njohuritë e përgjithshme dhe specifike sipas prozicioneve të shpalluara</w:t>
      </w:r>
      <w:r w:rsidRPr="00376DA2">
        <w:rPr>
          <w:rFonts w:ascii="Times New Roman" w:hAnsi="Times New Roman" w:cs="Times New Roman"/>
          <w:sz w:val="24"/>
          <w:szCs w:val="24"/>
        </w:rPr>
        <w:t>:</w:t>
      </w:r>
    </w:p>
    <w:p w:rsidR="00D266B6" w:rsidRPr="0047083D" w:rsidRDefault="00D266B6" w:rsidP="00D266B6">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legjislacionin për organizimin dhe funksionimin e qeverisjes vendore, Ligji nr. 139/2015 datë 17.12.2015 “Për Vetëqeverisjen Vendore”; </w:t>
      </w:r>
    </w:p>
    <w:p w:rsidR="00D266B6" w:rsidRPr="0047083D" w:rsidRDefault="00D266B6" w:rsidP="00D266B6">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ligjin nr.152/2013 “Për nëpunësin civil” i ndryshuar dhe aktet nënligjore në zbatim të tij; </w:t>
      </w:r>
    </w:p>
    <w:p w:rsidR="00D266B6" w:rsidRPr="0047083D" w:rsidRDefault="00D266B6" w:rsidP="00D266B6">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 9131, datë 08.09.2003 “Për rregullat e etikës në administratën publike”;</w:t>
      </w:r>
    </w:p>
    <w:p w:rsidR="00D266B6" w:rsidRDefault="00D266B6" w:rsidP="00D266B6">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nr.7961, datë 12.7.1995 “Kodi i Punës i Republikës të Shqipërisë”;</w:t>
      </w:r>
    </w:p>
    <w:p w:rsidR="00D266B6" w:rsidRPr="009E6522" w:rsidRDefault="00D266B6" w:rsidP="00D266B6">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9E6522">
        <w:rPr>
          <w:rFonts w:ascii="Times New Roman" w:hAnsi="Times New Roman" w:cs="Times New Roman"/>
          <w:b/>
          <w:sz w:val="24"/>
          <w:szCs w:val="24"/>
        </w:rPr>
        <w:t>P</w:t>
      </w:r>
      <w:r>
        <w:rPr>
          <w:rFonts w:ascii="Times New Roman" w:hAnsi="Times New Roman" w:cs="Times New Roman"/>
          <w:b/>
          <w:sz w:val="24"/>
          <w:szCs w:val="24"/>
        </w:rPr>
        <w:t>ë</w:t>
      </w:r>
      <w:r w:rsidRPr="009E6522">
        <w:rPr>
          <w:rFonts w:ascii="Times New Roman" w:hAnsi="Times New Roman" w:cs="Times New Roman"/>
          <w:b/>
          <w:sz w:val="24"/>
          <w:szCs w:val="24"/>
        </w:rPr>
        <w:t>rgjegj</w:t>
      </w:r>
      <w:r>
        <w:rPr>
          <w:rFonts w:ascii="Times New Roman" w:hAnsi="Times New Roman" w:cs="Times New Roman"/>
          <w:b/>
          <w:sz w:val="24"/>
          <w:szCs w:val="24"/>
        </w:rPr>
        <w:t>ë</w:t>
      </w:r>
      <w:r w:rsidRPr="009E6522">
        <w:rPr>
          <w:rFonts w:ascii="Times New Roman" w:hAnsi="Times New Roman" w:cs="Times New Roman"/>
          <w:b/>
          <w:sz w:val="24"/>
          <w:szCs w:val="24"/>
        </w:rPr>
        <w:t>s i Sektor</w:t>
      </w:r>
      <w:r>
        <w:rPr>
          <w:rFonts w:ascii="Times New Roman" w:hAnsi="Times New Roman" w:cs="Times New Roman"/>
          <w:b/>
          <w:sz w:val="24"/>
          <w:szCs w:val="24"/>
        </w:rPr>
        <w:t>i</w:t>
      </w:r>
      <w:r w:rsidRPr="009E6522">
        <w:rPr>
          <w:rFonts w:ascii="Times New Roman" w:hAnsi="Times New Roman" w:cs="Times New Roman"/>
          <w:b/>
          <w:sz w:val="24"/>
          <w:szCs w:val="24"/>
        </w:rPr>
        <w:t>t t</w:t>
      </w:r>
      <w:r>
        <w:rPr>
          <w:rFonts w:ascii="Times New Roman" w:hAnsi="Times New Roman" w:cs="Times New Roman"/>
          <w:b/>
          <w:sz w:val="24"/>
          <w:szCs w:val="24"/>
        </w:rPr>
        <w:t>ë</w:t>
      </w:r>
      <w:r w:rsidRPr="009E6522">
        <w:rPr>
          <w:rFonts w:ascii="Times New Roman" w:hAnsi="Times New Roman" w:cs="Times New Roman"/>
          <w:b/>
          <w:sz w:val="24"/>
          <w:szCs w:val="24"/>
        </w:rPr>
        <w:t xml:space="preserve"> Turizmit, Projekteve dhe Integrimit n</w:t>
      </w:r>
      <w:r>
        <w:rPr>
          <w:rFonts w:ascii="Times New Roman" w:hAnsi="Times New Roman" w:cs="Times New Roman"/>
          <w:b/>
          <w:sz w:val="24"/>
          <w:szCs w:val="24"/>
        </w:rPr>
        <w:t>ë</w:t>
      </w:r>
      <w:r w:rsidRPr="009E6522">
        <w:rPr>
          <w:rFonts w:ascii="Times New Roman" w:hAnsi="Times New Roman" w:cs="Times New Roman"/>
          <w:b/>
          <w:sz w:val="24"/>
          <w:szCs w:val="24"/>
        </w:rPr>
        <w:t xml:space="preserve"> BE</w:t>
      </w:r>
      <w:r>
        <w:rPr>
          <w:rFonts w:ascii="Times New Roman" w:hAnsi="Times New Roman" w:cs="Times New Roman"/>
          <w:b/>
          <w:sz w:val="24"/>
          <w:szCs w:val="24"/>
        </w:rPr>
        <w:t>:</w:t>
      </w:r>
    </w:p>
    <w:p w:rsidR="00D266B6" w:rsidRPr="00C76E5F" w:rsidRDefault="00D266B6" w:rsidP="00D266B6">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sidRPr="00C76E5F">
        <w:rPr>
          <w:rFonts w:ascii="Times New Roman" w:hAnsi="Times New Roman" w:cs="Times New Roman"/>
          <w:sz w:val="24"/>
          <w:szCs w:val="24"/>
          <w:shd w:val="clear" w:color="auto" w:fill="FFFFFF"/>
        </w:rPr>
        <w:lastRenderedPageBreak/>
        <w:t>Legjislacion i BE-së (traktatet, rregulloret, udhëzimet, etj.);</w:t>
      </w:r>
    </w:p>
    <w:p w:rsidR="00D266B6" w:rsidRDefault="00D266B6" w:rsidP="00D266B6">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sidRPr="00C76E5F">
        <w:rPr>
          <w:rFonts w:ascii="Times New Roman" w:hAnsi="Times New Roman" w:cs="Times New Roman"/>
          <w:sz w:val="24"/>
          <w:szCs w:val="24"/>
          <w:shd w:val="clear" w:color="auto" w:fill="FFFFFF"/>
        </w:rPr>
        <w:t>Historiku i marrëdhënieve Shqipëri-BE</w:t>
      </w:r>
      <w:r>
        <w:rPr>
          <w:rFonts w:ascii="Times New Roman" w:hAnsi="Times New Roman" w:cs="Times New Roman"/>
          <w:sz w:val="24"/>
          <w:szCs w:val="24"/>
          <w:shd w:val="clear" w:color="auto" w:fill="FFFFFF"/>
        </w:rPr>
        <w:t>;</w:t>
      </w:r>
    </w:p>
    <w:p w:rsidR="00D266B6" w:rsidRPr="008676B2" w:rsidRDefault="00D266B6" w:rsidP="00D266B6">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rPr>
        <w:t>P</w:t>
      </w:r>
      <w:r>
        <w:rPr>
          <w:rFonts w:ascii="Times New Roman" w:hAnsi="Times New Roman" w:cs="Times New Roman"/>
          <w:b/>
          <w:sz w:val="24"/>
          <w:szCs w:val="24"/>
        </w:rPr>
        <w:t>ë</w:t>
      </w:r>
      <w:r w:rsidRPr="008676B2">
        <w:rPr>
          <w:rFonts w:ascii="Times New Roman" w:hAnsi="Times New Roman" w:cs="Times New Roman"/>
          <w:b/>
          <w:sz w:val="24"/>
          <w:szCs w:val="24"/>
        </w:rPr>
        <w:t>rgjegj</w:t>
      </w:r>
      <w:r>
        <w:rPr>
          <w:rFonts w:ascii="Times New Roman" w:hAnsi="Times New Roman" w:cs="Times New Roman"/>
          <w:b/>
          <w:sz w:val="24"/>
          <w:szCs w:val="24"/>
        </w:rPr>
        <w:t>ë</w:t>
      </w:r>
      <w:r w:rsidRPr="008676B2">
        <w:rPr>
          <w:rFonts w:ascii="Times New Roman" w:hAnsi="Times New Roman" w:cs="Times New Roman"/>
          <w:b/>
          <w:sz w:val="24"/>
          <w:szCs w:val="24"/>
        </w:rPr>
        <w:t>s i Sektorit t</w:t>
      </w:r>
      <w:r>
        <w:rPr>
          <w:rFonts w:ascii="Times New Roman" w:hAnsi="Times New Roman" w:cs="Times New Roman"/>
          <w:b/>
          <w:sz w:val="24"/>
          <w:szCs w:val="24"/>
        </w:rPr>
        <w:t>ë Menaxhimit Financiar:</w:t>
      </w:r>
    </w:p>
    <w:p w:rsidR="00D266B6" w:rsidRPr="008676B2" w:rsidRDefault="00D266B6" w:rsidP="00D266B6">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 xml:space="preserve">Njohuri në lidhje me Ligjin nr. 9228, datë 29.4.2004 “Për kontabilitetin dhe pasqyrat financiare” i ndryshuar; </w:t>
      </w:r>
    </w:p>
    <w:p w:rsidR="00D266B6" w:rsidRPr="008676B2" w:rsidRDefault="00D266B6" w:rsidP="00D266B6">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Njohuri në lidhje me Ligjin nr. 9643, datë 20.11.2006 “Për prokurimin publik” i ndryshuar.</w:t>
      </w:r>
    </w:p>
    <w:p w:rsidR="00D266B6" w:rsidRPr="008676B2" w:rsidRDefault="00D266B6" w:rsidP="00D266B6">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rPr>
        <w:t>P</w:t>
      </w:r>
      <w:r>
        <w:rPr>
          <w:rFonts w:ascii="Times New Roman" w:hAnsi="Times New Roman" w:cs="Times New Roman"/>
          <w:b/>
          <w:sz w:val="24"/>
          <w:szCs w:val="24"/>
        </w:rPr>
        <w:t>ë</w:t>
      </w:r>
      <w:r w:rsidRPr="008676B2">
        <w:rPr>
          <w:rFonts w:ascii="Times New Roman" w:hAnsi="Times New Roman" w:cs="Times New Roman"/>
          <w:b/>
          <w:sz w:val="24"/>
          <w:szCs w:val="24"/>
        </w:rPr>
        <w:t>rgjegj</w:t>
      </w:r>
      <w:r>
        <w:rPr>
          <w:rFonts w:ascii="Times New Roman" w:hAnsi="Times New Roman" w:cs="Times New Roman"/>
          <w:b/>
          <w:sz w:val="24"/>
          <w:szCs w:val="24"/>
        </w:rPr>
        <w:t>ë</w:t>
      </w:r>
      <w:r w:rsidRPr="008676B2">
        <w:rPr>
          <w:rFonts w:ascii="Times New Roman" w:hAnsi="Times New Roman" w:cs="Times New Roman"/>
          <w:b/>
          <w:sz w:val="24"/>
          <w:szCs w:val="24"/>
        </w:rPr>
        <w:t>s i Sektorit t</w:t>
      </w:r>
      <w:r>
        <w:rPr>
          <w:rFonts w:ascii="Times New Roman" w:hAnsi="Times New Roman" w:cs="Times New Roman"/>
          <w:b/>
          <w:sz w:val="24"/>
          <w:szCs w:val="24"/>
        </w:rPr>
        <w:t>ë Buxhetit:</w:t>
      </w:r>
    </w:p>
    <w:p w:rsidR="00D266B6" w:rsidRDefault="00D266B6" w:rsidP="00D266B6">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Njohuri  në  lidhje  me  Ligjin  nr.9936, datë 26.6.2008 “Për menaxhimin e sistemit buxhetor në Republikën e Shqipërisë” i ndryshuar.</w:t>
      </w:r>
    </w:p>
    <w:p w:rsidR="00D266B6" w:rsidRPr="008676B2" w:rsidRDefault="00D266B6" w:rsidP="00D266B6">
      <w:pPr>
        <w:pStyle w:val="ListParagraph"/>
        <w:autoSpaceDE w:val="0"/>
        <w:autoSpaceDN w:val="0"/>
        <w:adjustRightInd w:val="0"/>
        <w:spacing w:after="0" w:line="240" w:lineRule="auto"/>
        <w:ind w:left="0"/>
        <w:jc w:val="both"/>
        <w:rPr>
          <w:rFonts w:ascii="Times New Roman" w:hAnsi="Times New Roman" w:cs="Times New Roman"/>
          <w:b/>
          <w:szCs w:val="24"/>
        </w:rPr>
      </w:pPr>
      <w:r w:rsidRPr="008676B2">
        <w:rPr>
          <w:rFonts w:ascii="Times New Roman" w:hAnsi="Times New Roman" w:cs="Times New Roman"/>
          <w:b/>
          <w:szCs w:val="24"/>
          <w:shd w:val="clear" w:color="auto" w:fill="FFFFFF"/>
        </w:rPr>
        <w:t>P</w:t>
      </w:r>
      <w:r>
        <w:rPr>
          <w:rFonts w:ascii="Times New Roman" w:hAnsi="Times New Roman" w:cs="Times New Roman"/>
          <w:b/>
          <w:szCs w:val="24"/>
          <w:shd w:val="clear" w:color="auto" w:fill="FFFFFF"/>
        </w:rPr>
        <w:t>ë</w:t>
      </w:r>
      <w:r w:rsidRPr="008676B2">
        <w:rPr>
          <w:rFonts w:ascii="Times New Roman" w:hAnsi="Times New Roman" w:cs="Times New Roman"/>
          <w:b/>
          <w:szCs w:val="24"/>
          <w:shd w:val="clear" w:color="auto" w:fill="FFFFFF"/>
        </w:rPr>
        <w:t>rgjegj</w:t>
      </w:r>
      <w:r>
        <w:rPr>
          <w:rFonts w:ascii="Times New Roman" w:hAnsi="Times New Roman" w:cs="Times New Roman"/>
          <w:b/>
          <w:szCs w:val="24"/>
          <w:shd w:val="clear" w:color="auto" w:fill="FFFFFF"/>
        </w:rPr>
        <w:t>ë</w:t>
      </w:r>
      <w:r w:rsidRPr="008676B2">
        <w:rPr>
          <w:rFonts w:ascii="Times New Roman" w:hAnsi="Times New Roman" w:cs="Times New Roman"/>
          <w:b/>
          <w:szCs w:val="24"/>
          <w:shd w:val="clear" w:color="auto" w:fill="FFFFFF"/>
        </w:rPr>
        <w:t>sit t</w:t>
      </w:r>
      <w:r>
        <w:rPr>
          <w:rFonts w:ascii="Times New Roman" w:hAnsi="Times New Roman" w:cs="Times New Roman"/>
          <w:b/>
          <w:szCs w:val="24"/>
          <w:shd w:val="clear" w:color="auto" w:fill="FFFFFF"/>
        </w:rPr>
        <w:t>ë Sek</w:t>
      </w:r>
      <w:r w:rsidRPr="008676B2">
        <w:rPr>
          <w:rFonts w:ascii="Times New Roman" w:hAnsi="Times New Roman" w:cs="Times New Roman"/>
          <w:b/>
          <w:szCs w:val="24"/>
          <w:shd w:val="clear" w:color="auto" w:fill="FFFFFF"/>
        </w:rPr>
        <w:t>torit t</w:t>
      </w:r>
      <w:r>
        <w:rPr>
          <w:rFonts w:ascii="Times New Roman" w:hAnsi="Times New Roman" w:cs="Times New Roman"/>
          <w:b/>
          <w:szCs w:val="24"/>
          <w:shd w:val="clear" w:color="auto" w:fill="FFFFFF"/>
        </w:rPr>
        <w:t>ë</w:t>
      </w:r>
      <w:r w:rsidRPr="008676B2">
        <w:rPr>
          <w:rFonts w:ascii="Times New Roman" w:hAnsi="Times New Roman" w:cs="Times New Roman"/>
          <w:b/>
          <w:szCs w:val="24"/>
          <w:shd w:val="clear" w:color="auto" w:fill="FFFFFF"/>
        </w:rPr>
        <w:t xml:space="preserve"> t</w:t>
      </w:r>
      <w:r>
        <w:rPr>
          <w:rFonts w:ascii="Times New Roman" w:hAnsi="Times New Roman" w:cs="Times New Roman"/>
          <w:b/>
          <w:szCs w:val="24"/>
          <w:shd w:val="clear" w:color="auto" w:fill="FFFFFF"/>
        </w:rPr>
        <w:t>ë ardhurve nga B</w:t>
      </w:r>
      <w:r w:rsidRPr="008676B2">
        <w:rPr>
          <w:rFonts w:ascii="Times New Roman" w:hAnsi="Times New Roman" w:cs="Times New Roman"/>
          <w:b/>
          <w:szCs w:val="24"/>
          <w:shd w:val="clear" w:color="auto" w:fill="FFFFFF"/>
        </w:rPr>
        <w:t xml:space="preserve">iznesi, </w:t>
      </w:r>
      <w:r>
        <w:rPr>
          <w:rFonts w:ascii="Times New Roman" w:hAnsi="Times New Roman" w:cs="Times New Roman"/>
          <w:b/>
          <w:szCs w:val="24"/>
          <w:shd w:val="clear" w:color="auto" w:fill="FFFFFF"/>
        </w:rPr>
        <w:t>T</w:t>
      </w:r>
      <w:r w:rsidRPr="008676B2">
        <w:rPr>
          <w:rFonts w:ascii="Times New Roman" w:hAnsi="Times New Roman" w:cs="Times New Roman"/>
          <w:b/>
          <w:szCs w:val="24"/>
          <w:shd w:val="clear" w:color="auto" w:fill="FFFFFF"/>
        </w:rPr>
        <w:t>ransporti dhe Menaxhimit t</w:t>
      </w:r>
      <w:r>
        <w:rPr>
          <w:rFonts w:ascii="Times New Roman" w:hAnsi="Times New Roman" w:cs="Times New Roman"/>
          <w:b/>
          <w:szCs w:val="24"/>
          <w:shd w:val="clear" w:color="auto" w:fill="FFFFFF"/>
        </w:rPr>
        <w:t>ë Borxhit:</w:t>
      </w:r>
      <w:r w:rsidRPr="008676B2">
        <w:rPr>
          <w:rFonts w:ascii="Times New Roman" w:hAnsi="Times New Roman" w:cs="Times New Roman"/>
          <w:b/>
          <w:szCs w:val="24"/>
          <w:shd w:val="clear" w:color="auto" w:fill="FFFFFF"/>
        </w:rPr>
        <w:t xml:space="preserve"> </w:t>
      </w:r>
    </w:p>
    <w:p w:rsidR="00D266B6" w:rsidRPr="008676B2" w:rsidRDefault="00D266B6" w:rsidP="00D266B6">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 nr.9632, datë 30.10.2006 “Për sistemin e taksave vendore” i ndryshuar;</w:t>
      </w:r>
    </w:p>
    <w:p w:rsidR="00D266B6" w:rsidRPr="008676B2" w:rsidRDefault="00D266B6" w:rsidP="00D266B6">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 9920, datë 19.5.2008, “Për Proçedurat Tatimore në Republikën e Shqipërisë”, i ndryshuar;</w:t>
      </w:r>
    </w:p>
    <w:p w:rsidR="00D266B6" w:rsidRPr="008676B2" w:rsidRDefault="00D266B6" w:rsidP="00D266B6">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 8438, datë 28.12.1998 “Për tatimin mbi të ardhurat” të ndryshuar;</w:t>
      </w:r>
    </w:p>
    <w:p w:rsidR="00D266B6" w:rsidRPr="008676B2" w:rsidRDefault="00D266B6" w:rsidP="00D266B6">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shd w:val="clear" w:color="auto" w:fill="FFFFFF"/>
        </w:rPr>
        <w:t>P</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rgjegj</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s i Sektorit t</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 xml:space="preserve"> t</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 xml:space="preserve"> ardhurave familjare dhe Nj</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sive Administrative</w:t>
      </w:r>
      <w:r>
        <w:rPr>
          <w:rFonts w:ascii="Times New Roman" w:hAnsi="Times New Roman" w:cs="Times New Roman"/>
          <w:b/>
          <w:sz w:val="24"/>
          <w:szCs w:val="24"/>
          <w:shd w:val="clear" w:color="auto" w:fill="FFFFFF"/>
        </w:rPr>
        <w:t>:</w:t>
      </w:r>
    </w:p>
    <w:p w:rsidR="00D266B6" w:rsidRPr="008676B2" w:rsidRDefault="00D266B6" w:rsidP="00D266B6">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 nr.9632, datë 30.10.2006 “Për sistemin e taksave vendore” i ndryshuar;</w:t>
      </w:r>
    </w:p>
    <w:p w:rsidR="00D266B6" w:rsidRPr="008676B2" w:rsidRDefault="00D266B6" w:rsidP="00D266B6">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 9920, datë 19.5.2008, “Për Proçedurat Tatimore në Republikën e Shqipërisë”, i ndryshuar;</w:t>
      </w:r>
    </w:p>
    <w:p w:rsidR="00D266B6" w:rsidRPr="008676B2" w:rsidRDefault="00D266B6" w:rsidP="00D266B6">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 8438, datë 28.12.1998 “Për tatimin mbi të ardhurat” të ndryshuar;</w:t>
      </w:r>
    </w:p>
    <w:p w:rsidR="00D266B6" w:rsidRPr="008676B2" w:rsidRDefault="00D266B6" w:rsidP="00D266B6">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rPr>
        <w:t>P</w:t>
      </w:r>
      <w:r>
        <w:rPr>
          <w:rFonts w:ascii="Times New Roman" w:hAnsi="Times New Roman" w:cs="Times New Roman"/>
          <w:b/>
          <w:sz w:val="24"/>
          <w:szCs w:val="24"/>
        </w:rPr>
        <w:t>ë</w:t>
      </w:r>
      <w:r w:rsidRPr="008676B2">
        <w:rPr>
          <w:rFonts w:ascii="Times New Roman" w:hAnsi="Times New Roman" w:cs="Times New Roman"/>
          <w:b/>
          <w:sz w:val="24"/>
          <w:szCs w:val="24"/>
        </w:rPr>
        <w:t>rgjegj</w:t>
      </w:r>
      <w:r>
        <w:rPr>
          <w:rFonts w:ascii="Times New Roman" w:hAnsi="Times New Roman" w:cs="Times New Roman"/>
          <w:b/>
          <w:sz w:val="24"/>
          <w:szCs w:val="24"/>
        </w:rPr>
        <w:t>ë</w:t>
      </w:r>
      <w:r w:rsidRPr="008676B2">
        <w:rPr>
          <w:rFonts w:ascii="Times New Roman" w:hAnsi="Times New Roman" w:cs="Times New Roman"/>
          <w:b/>
          <w:sz w:val="24"/>
          <w:szCs w:val="24"/>
        </w:rPr>
        <w:t>s i Sektorit t</w:t>
      </w:r>
      <w:r>
        <w:rPr>
          <w:rFonts w:ascii="Times New Roman" w:hAnsi="Times New Roman" w:cs="Times New Roman"/>
          <w:b/>
          <w:sz w:val="24"/>
          <w:szCs w:val="24"/>
        </w:rPr>
        <w:t>ë</w:t>
      </w:r>
      <w:r w:rsidRPr="008676B2">
        <w:rPr>
          <w:rFonts w:ascii="Times New Roman" w:hAnsi="Times New Roman" w:cs="Times New Roman"/>
          <w:b/>
          <w:sz w:val="24"/>
          <w:szCs w:val="24"/>
        </w:rPr>
        <w:t xml:space="preserve"> Emergjencave Civile dhe Strehimit:</w:t>
      </w:r>
    </w:p>
    <w:p w:rsidR="00D266B6" w:rsidRPr="008676B2" w:rsidRDefault="00D266B6" w:rsidP="00D266B6">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Njohuritë mbi VKM    Nr.  965,  datë  2.12.2015 “Për  bashkëpunimin ndërinstitucional  të strukturave  të  drejtimit,  në rastet  e  emergjencave  civile dhe krizave”;</w:t>
      </w:r>
    </w:p>
    <w:p w:rsidR="00D266B6" w:rsidRPr="008676B2" w:rsidRDefault="00D266B6" w:rsidP="00D266B6">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Njohuritë mbi ligjin Nr.45/2019 “Për mbrojtjen civile”;</w:t>
      </w:r>
    </w:p>
    <w:p w:rsidR="00D266B6" w:rsidRPr="008676B2" w:rsidRDefault="00D266B6" w:rsidP="00D266B6">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Njohuritë  mbi VKM Nr.  329,  datë  16.5.2012  “Për  kriteret  dhe  procedurat  e dhënies  së  ndihmës  shtetërore  financiare  për  mbulimin  e  dëmeve  të  shkaktuara nga  fatkeqësi  natyrore  ose  fatkeqësi  të  tjera  të  shkaktuara  nga  veprimtaria njerëzore” dhe aktet e tjera ligjore e nënligjore në fuqi për emergjencat civile;</w:t>
      </w:r>
    </w:p>
    <w:p w:rsidR="00D266B6" w:rsidRPr="008676B2" w:rsidRDefault="00D266B6" w:rsidP="00D266B6">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Njohuritë mbi ligjinNr.8743, datë 22.2.2001 “Për pronat e paluajtshme të shtetit”;</w:t>
      </w:r>
    </w:p>
    <w:p w:rsidR="00D266B6" w:rsidRPr="008676B2" w:rsidRDefault="00D266B6" w:rsidP="00D266B6">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 Nr.89/2022 “Për Policinë Bashkiake” dhe aktet nënligjore përkatëse;</w:t>
      </w:r>
    </w:p>
    <w:p w:rsidR="00D266B6" w:rsidRPr="008676B2" w:rsidRDefault="00D266B6" w:rsidP="00D266B6">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shd w:val="clear" w:color="auto" w:fill="FFFFFF"/>
        </w:rPr>
        <w:t>P</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rgjegj</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s i Sektorit t</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 xml:space="preserve"> Arkiv</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s:</w:t>
      </w:r>
    </w:p>
    <w:p w:rsidR="00D266B6" w:rsidRPr="008676B2" w:rsidRDefault="00D266B6" w:rsidP="00D266B6">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 9154, date 06.11.2003 “Per Arkivat”;</w:t>
      </w:r>
    </w:p>
    <w:p w:rsidR="00D266B6" w:rsidRPr="008676B2" w:rsidRDefault="00D266B6" w:rsidP="00D266B6">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V.K.M. Nr. 4, datë 19.6.2017 Për miratimin e “Rregullores së njësuar të punës me dokumentet në autoritetet publike të Republikës së Shqipërisë”;</w:t>
      </w:r>
    </w:p>
    <w:p w:rsidR="00D266B6" w:rsidRPr="008676B2" w:rsidRDefault="00D266B6" w:rsidP="00D266B6">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VKM Nr. 390, datë 6.8.1993 “Për rregullat e prodhimit, administrimit, kontrollit dhe ruajtjen e vulave zyrtare”;</w:t>
      </w:r>
    </w:p>
    <w:p w:rsidR="00D266B6" w:rsidRPr="008676B2" w:rsidRDefault="00D266B6" w:rsidP="00D266B6">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 Nr. 119/2014 “Për të drejtën e informimit”;</w:t>
      </w:r>
    </w:p>
    <w:p w:rsidR="00D266B6" w:rsidRPr="008676B2" w:rsidRDefault="00D266B6" w:rsidP="00D266B6">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nr.9887, datë 10.03.2008 “Për mbrojtjen e të dhënave personale”;</w:t>
      </w:r>
    </w:p>
    <w:p w:rsidR="00D266B6" w:rsidRPr="008676B2" w:rsidRDefault="00D266B6" w:rsidP="00D266B6">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rPr>
        <w:t>P</w:t>
      </w:r>
      <w:r>
        <w:rPr>
          <w:rFonts w:ascii="Times New Roman" w:hAnsi="Times New Roman" w:cs="Times New Roman"/>
          <w:b/>
          <w:sz w:val="24"/>
          <w:szCs w:val="24"/>
        </w:rPr>
        <w:t>ë</w:t>
      </w:r>
      <w:r w:rsidRPr="008676B2">
        <w:rPr>
          <w:rFonts w:ascii="Times New Roman" w:hAnsi="Times New Roman" w:cs="Times New Roman"/>
          <w:b/>
          <w:sz w:val="24"/>
          <w:szCs w:val="24"/>
        </w:rPr>
        <w:t>rgjegj</w:t>
      </w:r>
      <w:r>
        <w:rPr>
          <w:rFonts w:ascii="Times New Roman" w:hAnsi="Times New Roman" w:cs="Times New Roman"/>
          <w:b/>
          <w:sz w:val="24"/>
          <w:szCs w:val="24"/>
        </w:rPr>
        <w:t>ë</w:t>
      </w:r>
      <w:r w:rsidRPr="008676B2">
        <w:rPr>
          <w:rFonts w:ascii="Times New Roman" w:hAnsi="Times New Roman" w:cs="Times New Roman"/>
          <w:b/>
          <w:sz w:val="24"/>
          <w:szCs w:val="24"/>
        </w:rPr>
        <w:t>s i Sektorit t</w:t>
      </w:r>
      <w:r>
        <w:rPr>
          <w:rFonts w:ascii="Times New Roman" w:hAnsi="Times New Roman" w:cs="Times New Roman"/>
          <w:b/>
          <w:sz w:val="24"/>
          <w:szCs w:val="24"/>
        </w:rPr>
        <w:t>ë</w:t>
      </w:r>
      <w:r w:rsidRPr="008676B2">
        <w:rPr>
          <w:rFonts w:ascii="Times New Roman" w:hAnsi="Times New Roman" w:cs="Times New Roman"/>
          <w:b/>
          <w:sz w:val="24"/>
          <w:szCs w:val="24"/>
        </w:rPr>
        <w:t xml:space="preserve"> Sh</w:t>
      </w:r>
      <w:r>
        <w:rPr>
          <w:rFonts w:ascii="Times New Roman" w:hAnsi="Times New Roman" w:cs="Times New Roman"/>
          <w:b/>
          <w:sz w:val="24"/>
          <w:szCs w:val="24"/>
        </w:rPr>
        <w:t>ë</w:t>
      </w:r>
      <w:r w:rsidRPr="008676B2">
        <w:rPr>
          <w:rFonts w:ascii="Times New Roman" w:hAnsi="Times New Roman" w:cs="Times New Roman"/>
          <w:b/>
          <w:sz w:val="24"/>
          <w:szCs w:val="24"/>
        </w:rPr>
        <w:t>rbimit me Sip</w:t>
      </w:r>
      <w:r>
        <w:rPr>
          <w:rFonts w:ascii="Times New Roman" w:hAnsi="Times New Roman" w:cs="Times New Roman"/>
          <w:b/>
          <w:sz w:val="24"/>
          <w:szCs w:val="24"/>
        </w:rPr>
        <w:t>ë</w:t>
      </w:r>
      <w:r w:rsidRPr="008676B2">
        <w:rPr>
          <w:rFonts w:ascii="Times New Roman" w:hAnsi="Times New Roman" w:cs="Times New Roman"/>
          <w:b/>
          <w:sz w:val="24"/>
          <w:szCs w:val="24"/>
        </w:rPr>
        <w:t>rmarrje, Mjedisit dhe Bujq</w:t>
      </w:r>
      <w:r>
        <w:rPr>
          <w:rFonts w:ascii="Times New Roman" w:hAnsi="Times New Roman" w:cs="Times New Roman"/>
          <w:b/>
          <w:sz w:val="24"/>
          <w:szCs w:val="24"/>
        </w:rPr>
        <w:t>ë</w:t>
      </w:r>
      <w:r w:rsidRPr="008676B2">
        <w:rPr>
          <w:rFonts w:ascii="Times New Roman" w:hAnsi="Times New Roman" w:cs="Times New Roman"/>
          <w:b/>
          <w:sz w:val="24"/>
          <w:szCs w:val="24"/>
        </w:rPr>
        <w:t>sis</w:t>
      </w:r>
      <w:r>
        <w:rPr>
          <w:rFonts w:ascii="Times New Roman" w:hAnsi="Times New Roman" w:cs="Times New Roman"/>
          <w:b/>
          <w:sz w:val="24"/>
          <w:szCs w:val="24"/>
        </w:rPr>
        <w:t>ë:</w:t>
      </w:r>
    </w:p>
    <w:p w:rsidR="00D266B6" w:rsidRPr="008676B2" w:rsidRDefault="00D266B6" w:rsidP="00D266B6">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Udhëzim MF dhe MB Nr. 655/1, datë 06.02.2007 “Për përcaktimin e uniformitetit të standarteve procedurale dhe të raportimit të sistemit të takses vendore”;</w:t>
      </w:r>
    </w:p>
    <w:p w:rsidR="00D266B6" w:rsidRPr="008676B2" w:rsidRDefault="00D266B6" w:rsidP="00D266B6">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Udhëzim MF Nr.1, datë 12.01.2007 “Për përcaktimin e veprimtarive që trajtohen si veprimtari, tregtare apo shërbimi, ambulant si dhe procedurat e regjistrimit të tyre në organin tatimor”;</w:t>
      </w:r>
    </w:p>
    <w:p w:rsidR="00D266B6" w:rsidRPr="008676B2" w:rsidRDefault="00D266B6" w:rsidP="00D266B6">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Nr.9901, datë 14.4.2008 “Për tregtarët dhe shoqëritë tregtare” të ndryshuar;</w:t>
      </w:r>
      <w:r w:rsidRPr="008676B2">
        <w:rPr>
          <w:rFonts w:ascii="Times New Roman" w:hAnsi="Times New Roman" w:cs="Times New Roman"/>
          <w:sz w:val="24"/>
          <w:szCs w:val="24"/>
        </w:rPr>
        <w:t xml:space="preserve"> Njohuritë mbi ligjin nr. 8934 datë.05.09.2002 “Për mbrojtjen e Mjedisit” i ndryshuar;</w:t>
      </w:r>
    </w:p>
    <w:p w:rsidR="00D266B6" w:rsidRPr="008676B2" w:rsidRDefault="00D266B6" w:rsidP="00D266B6">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Ligji nr.7501, datë “Për Tokën” i ndryshuar; </w:t>
      </w:r>
    </w:p>
    <w:p w:rsidR="00D266B6" w:rsidRPr="008676B2" w:rsidRDefault="00D266B6" w:rsidP="00D266B6">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rPr>
        <w:t>P</w:t>
      </w:r>
      <w:r>
        <w:rPr>
          <w:rFonts w:ascii="Times New Roman" w:hAnsi="Times New Roman" w:cs="Times New Roman"/>
          <w:b/>
          <w:sz w:val="24"/>
          <w:szCs w:val="24"/>
        </w:rPr>
        <w:t>ë</w:t>
      </w:r>
      <w:r w:rsidRPr="008676B2">
        <w:rPr>
          <w:rFonts w:ascii="Times New Roman" w:hAnsi="Times New Roman" w:cs="Times New Roman"/>
          <w:b/>
          <w:sz w:val="24"/>
          <w:szCs w:val="24"/>
        </w:rPr>
        <w:t>rgjegj</w:t>
      </w:r>
      <w:r>
        <w:rPr>
          <w:rFonts w:ascii="Times New Roman" w:hAnsi="Times New Roman" w:cs="Times New Roman"/>
          <w:b/>
          <w:sz w:val="24"/>
          <w:szCs w:val="24"/>
        </w:rPr>
        <w:t>ë</w:t>
      </w:r>
      <w:r w:rsidRPr="008676B2">
        <w:rPr>
          <w:rFonts w:ascii="Times New Roman" w:hAnsi="Times New Roman" w:cs="Times New Roman"/>
          <w:b/>
          <w:sz w:val="24"/>
          <w:szCs w:val="24"/>
        </w:rPr>
        <w:t>s i Sektorit t</w:t>
      </w:r>
      <w:r>
        <w:rPr>
          <w:rFonts w:ascii="Times New Roman" w:hAnsi="Times New Roman" w:cs="Times New Roman"/>
          <w:b/>
          <w:sz w:val="24"/>
          <w:szCs w:val="24"/>
        </w:rPr>
        <w:t>ë</w:t>
      </w:r>
      <w:r w:rsidRPr="008676B2">
        <w:rPr>
          <w:rFonts w:ascii="Times New Roman" w:hAnsi="Times New Roman" w:cs="Times New Roman"/>
          <w:b/>
          <w:sz w:val="24"/>
          <w:szCs w:val="24"/>
        </w:rPr>
        <w:t xml:space="preserve"> Planifikimit dhe Zhvillimit t</w:t>
      </w:r>
      <w:r>
        <w:rPr>
          <w:rFonts w:ascii="Times New Roman" w:hAnsi="Times New Roman" w:cs="Times New Roman"/>
          <w:b/>
          <w:sz w:val="24"/>
          <w:szCs w:val="24"/>
        </w:rPr>
        <w:t>ë Territorit:</w:t>
      </w:r>
    </w:p>
    <w:p w:rsidR="00D266B6" w:rsidRPr="008676B2" w:rsidRDefault="00D266B6" w:rsidP="00D266B6">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lastRenderedPageBreak/>
        <w:t>Ligji nr.8402 datë 10.09.1998 “Për Kontrollin dhe disiplinimin e punimeve të Ndërtimit” i ndryshuar;</w:t>
      </w:r>
    </w:p>
    <w:p w:rsidR="00D266B6" w:rsidRPr="008676B2" w:rsidRDefault="00D266B6" w:rsidP="00D266B6">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Njohuritë mbi ligjin nr. 8934 datë.05.09.2002 “Për mbrojtjen e Mjedisit” i ndryshuar;</w:t>
      </w:r>
    </w:p>
    <w:p w:rsidR="00D266B6" w:rsidRPr="008676B2" w:rsidRDefault="00D266B6" w:rsidP="00D266B6">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Ligji nr.7501, datë “Për Tokën” i ndryshuar; </w:t>
      </w:r>
    </w:p>
    <w:p w:rsidR="00D266B6" w:rsidRPr="008676B2" w:rsidRDefault="00D266B6" w:rsidP="00D266B6">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Ligji Nr.107/2014 “Për planifikimin dhe zhvillimin e territorit” i ndryshuar;</w:t>
      </w:r>
    </w:p>
    <w:p w:rsidR="00D266B6" w:rsidRPr="008676B2" w:rsidRDefault="00D266B6" w:rsidP="00D266B6">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VKM-në nr.408 date 13.05.2015 “Për miratimin e Rregullores se Zhvillimit te Territorit” e ndryshuar; </w:t>
      </w:r>
    </w:p>
    <w:p w:rsidR="00D266B6" w:rsidRPr="008676B2" w:rsidRDefault="00D266B6" w:rsidP="00D266B6">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VKM-në nr.354 date 11.05.2016 “Për miratimin e manualit te tarifave për shërbime ne planifikim territori, projektim ,mbikëqyrje dhe kolaudim”; </w:t>
      </w:r>
    </w:p>
    <w:p w:rsidR="00D266B6" w:rsidRPr="008676B2" w:rsidRDefault="00D266B6" w:rsidP="00D266B6">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Udhëzim nr.3 date 15.02.2001 “Për mbikëqyrjen dhe kolaudimin e punimeve te ndërtimit” i ndryshuar; </w:t>
      </w:r>
    </w:p>
    <w:p w:rsidR="00D266B6" w:rsidRPr="008676B2" w:rsidRDefault="00D266B6" w:rsidP="00D266B6">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Vendimin nr. 68, date 15.2.2001 te Këshillit te Ministrave për miratimin e standardeve dhe te kushteve teknike te projektimit dhe te zbatimit te punimeve te ndërtimit , i ndryshuar me VKM-ne nr. 186. date 3.5.2002; </w:t>
      </w:r>
    </w:p>
    <w:p w:rsidR="00D266B6" w:rsidRPr="008676B2" w:rsidRDefault="00D266B6" w:rsidP="00D266B6">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Udhëzimin nr. 2 date13.05.2005 “Për zbatimin e punimeve te ndërtimit”; </w:t>
      </w:r>
    </w:p>
    <w:p w:rsidR="00D266B6" w:rsidRPr="008676B2" w:rsidRDefault="00D266B6" w:rsidP="00D266B6">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Vendimin nr. 671, datë 29.7.2015 “Për Miratimin e Rregullores së Planifikimit të Territorit”; </w:t>
      </w:r>
    </w:p>
    <w:p w:rsidR="00D266B6" w:rsidRPr="008676B2" w:rsidRDefault="00D266B6" w:rsidP="00D266B6">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Vendim Nr. 283, datë 1.4.2015 “Për përcaktimin e tipave, rregullave, kritereve dhe procedurave për ndërtimin e objekteve për prodhimin, ruajtjen dhe përpunimin e produkteve bujqësore dhe blegtorale, në tokë bujqësore”;</w:t>
      </w: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gjatë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intervistës</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së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strukturuar me gojë do të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lidhje me:</w:t>
      </w:r>
    </w:p>
    <w:p w:rsidR="004E3EFF" w:rsidRPr="00376DA2" w:rsidRDefault="004E3EFF" w:rsidP="004E3EFF">
      <w:pPr>
        <w:numPr>
          <w:ilvl w:val="0"/>
          <w:numId w:val="4"/>
        </w:numPr>
        <w:spacing w:after="200" w:line="276" w:lineRule="auto"/>
        <w:ind w:hanging="360"/>
        <w:contextualSpacing/>
        <w:rPr>
          <w:rFonts w:ascii="Times New Roman" w:hAnsi="Times New Roman" w:cs="Times New Roman"/>
          <w:sz w:val="24"/>
          <w:szCs w:val="24"/>
        </w:rPr>
      </w:pPr>
      <w:r w:rsidRPr="00376DA2">
        <w:rPr>
          <w:rFonts w:ascii="Times New Roman" w:hAnsi="Times New Roman" w:cs="Times New Roman"/>
          <w:sz w:val="24"/>
          <w:szCs w:val="24"/>
        </w:rPr>
        <w:t>Njohuritë, aftësitë, kompetencën</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në</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lidhje me përshkrimin</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përgjithësues</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punës</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pozicionet;</w:t>
      </w:r>
    </w:p>
    <w:p w:rsidR="004E3EFF" w:rsidRPr="00376DA2" w:rsidRDefault="004E3EFF" w:rsidP="004E3EFF">
      <w:pPr>
        <w:numPr>
          <w:ilvl w:val="0"/>
          <w:numId w:val="4"/>
        </w:numPr>
        <w:spacing w:after="200" w:line="276" w:lineRule="auto"/>
        <w:ind w:hanging="360"/>
        <w:contextualSpacing/>
        <w:rPr>
          <w:rFonts w:ascii="Times New Roman" w:hAnsi="Times New Roman" w:cs="Times New Roman"/>
          <w:sz w:val="24"/>
          <w:szCs w:val="24"/>
        </w:rPr>
      </w:pPr>
      <w:r w:rsidRPr="00376DA2">
        <w:rPr>
          <w:rFonts w:ascii="Times New Roman" w:hAnsi="Times New Roman" w:cs="Times New Roman"/>
          <w:sz w:val="24"/>
          <w:szCs w:val="24"/>
        </w:rPr>
        <w:t>Eksperiencën e tyre</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mëparshme;</w:t>
      </w:r>
    </w:p>
    <w:p w:rsidR="004E3EFF" w:rsidRPr="00376DA2" w:rsidRDefault="004E3EFF" w:rsidP="0093556B">
      <w:pPr>
        <w:numPr>
          <w:ilvl w:val="0"/>
          <w:numId w:val="4"/>
        </w:numPr>
        <w:spacing w:after="200" w:line="276" w:lineRule="auto"/>
        <w:ind w:hanging="360"/>
        <w:contextualSpacing/>
        <w:rPr>
          <w:rFonts w:ascii="Times New Roman" w:hAnsi="Times New Roman" w:cs="Times New Roman"/>
          <w:sz w:val="24"/>
          <w:szCs w:val="24"/>
        </w:rPr>
      </w:pPr>
      <w:r w:rsidRPr="00376DA2">
        <w:rPr>
          <w:rFonts w:ascii="Times New Roman" w:hAnsi="Times New Roman" w:cs="Times New Roman"/>
          <w:sz w:val="24"/>
          <w:szCs w:val="24"/>
        </w:rPr>
        <w:t xml:space="preserve">Motivimin, </w:t>
      </w:r>
      <w:r w:rsidR="00AE4841">
        <w:rPr>
          <w:rFonts w:ascii="Times New Roman" w:hAnsi="Times New Roman" w:cs="Times New Roman"/>
          <w:sz w:val="24"/>
          <w:szCs w:val="24"/>
        </w:rPr>
        <w:t>aspirata</w:t>
      </w:r>
      <w:r w:rsidRPr="00376DA2">
        <w:rPr>
          <w:rFonts w:ascii="Times New Roman" w:hAnsi="Times New Roman" w:cs="Times New Roman"/>
          <w:sz w:val="24"/>
          <w:szCs w:val="24"/>
        </w:rPr>
        <w:t>t</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dhe</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pritshmëritë e tyre</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karrierën.</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2.5</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MËNYRA E VLERËSIMIT TË KANDIDATËVE</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 do të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lidhje me:</w:t>
      </w:r>
    </w:p>
    <w:p w:rsidR="009A549B" w:rsidRPr="00376DA2" w:rsidRDefault="009A549B" w:rsidP="009A549B">
      <w:pPr>
        <w:numPr>
          <w:ilvl w:val="0"/>
          <w:numId w:val="5"/>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 xml:space="preserve">Vlerësimin me shkrim, deri në </w:t>
      </w:r>
      <w:r w:rsidR="0074100E">
        <w:rPr>
          <w:rFonts w:ascii="Times New Roman" w:hAnsi="Times New Roman" w:cs="Times New Roman"/>
          <w:sz w:val="24"/>
          <w:szCs w:val="24"/>
        </w:rPr>
        <w:t xml:space="preserve">40 </w:t>
      </w:r>
      <w:r w:rsidRPr="00376DA2">
        <w:rPr>
          <w:rFonts w:ascii="Times New Roman" w:hAnsi="Times New Roman" w:cs="Times New Roman"/>
          <w:sz w:val="24"/>
          <w:szCs w:val="24"/>
        </w:rPr>
        <w:t>pikë;</w:t>
      </w:r>
    </w:p>
    <w:p w:rsidR="009A549B" w:rsidRPr="00376DA2" w:rsidRDefault="009A549B" w:rsidP="009A549B">
      <w:pPr>
        <w:numPr>
          <w:ilvl w:val="0"/>
          <w:numId w:val="5"/>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 xml:space="preserve">Intervistën e strukturuar me gojë që konsiston në motivimin, aspiratet dhe pritshmëritë e tyre për karrierën, deri në </w:t>
      </w:r>
      <w:r w:rsidR="0074100E">
        <w:rPr>
          <w:rFonts w:ascii="Times New Roman" w:hAnsi="Times New Roman" w:cs="Times New Roman"/>
          <w:sz w:val="24"/>
          <w:szCs w:val="24"/>
        </w:rPr>
        <w:t>40</w:t>
      </w:r>
      <w:r w:rsidRPr="00376DA2">
        <w:rPr>
          <w:rFonts w:ascii="Times New Roman" w:hAnsi="Times New Roman" w:cs="Times New Roman"/>
          <w:sz w:val="24"/>
          <w:szCs w:val="24"/>
        </w:rPr>
        <w:t xml:space="preserve"> pikë;</w:t>
      </w:r>
    </w:p>
    <w:p w:rsidR="0040412B" w:rsidRPr="00E07995" w:rsidRDefault="009A549B" w:rsidP="0040412B">
      <w:pPr>
        <w:numPr>
          <w:ilvl w:val="0"/>
          <w:numId w:val="5"/>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 xml:space="preserve">Jetëshkrimin, që konsiston në vlerësimin e arsimimit, të përvojës e të trajnimeve, të lidhura me fushën, deri </w:t>
      </w:r>
      <w:r>
        <w:rPr>
          <w:rFonts w:ascii="Times New Roman" w:hAnsi="Times New Roman" w:cs="Times New Roman"/>
          <w:sz w:val="24"/>
          <w:szCs w:val="24"/>
        </w:rPr>
        <w:t xml:space="preserve">në </w:t>
      </w:r>
      <w:r w:rsidR="0074100E">
        <w:rPr>
          <w:rFonts w:ascii="Times New Roman" w:hAnsi="Times New Roman" w:cs="Times New Roman"/>
          <w:sz w:val="24"/>
          <w:szCs w:val="24"/>
        </w:rPr>
        <w:t>20</w:t>
      </w:r>
      <w:r w:rsidRPr="00376DA2">
        <w:rPr>
          <w:rFonts w:ascii="Times New Roman" w:hAnsi="Times New Roman" w:cs="Times New Roman"/>
          <w:sz w:val="24"/>
          <w:szCs w:val="24"/>
        </w:rPr>
        <w:t xml:space="preserve"> pikë;</w:t>
      </w:r>
    </w:p>
    <w:p w:rsidR="0040412B" w:rsidRPr="00376DA2" w:rsidRDefault="0040412B" w:rsidP="004D5D08">
      <w:pPr>
        <w:spacing w:after="200" w:line="276" w:lineRule="auto"/>
        <w:contextualSpacing/>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sidR="009E6522">
        <w:rPr>
          <w:rFonts w:ascii="Times New Roman" w:hAnsi="Times New Roman" w:cs="Times New Roman"/>
          <w:color w:val="000000"/>
          <w:sz w:val="24"/>
          <w:szCs w:val="24"/>
          <w:shd w:val="clear" w:color="auto" w:fill="FFFFFF"/>
        </w:rPr>
        <w:t>ëëë</w:t>
      </w:r>
      <w:r w:rsidR="005B5B0D">
        <w:rPr>
          <w:rFonts w:ascii="Times New Roman" w:hAnsi="Times New Roman" w:cs="Times New Roman"/>
          <w:color w:val="000000"/>
          <w:sz w:val="24"/>
          <w:szCs w:val="24"/>
          <w:shd w:val="clear" w:color="auto" w:fill="FFFFFF"/>
        </w:rPr>
        <w:t>.</w:t>
      </w:r>
      <w:r w:rsidRPr="00376DA2">
        <w:rPr>
          <w:rFonts w:ascii="Times New Roman" w:hAnsi="Times New Roman" w:cs="Times New Roman"/>
          <w:color w:val="000000"/>
          <w:sz w:val="24"/>
          <w:szCs w:val="24"/>
          <w:shd w:val="clear" w:color="auto" w:fill="FFFFFF"/>
        </w:rPr>
        <w:t>dap.gov.al”</w:t>
      </w:r>
      <w:r w:rsidRPr="00376DA2">
        <w:rPr>
          <w:rFonts w:ascii="Times New Roman" w:hAnsi="Times New Roman" w:cs="Times New Roman"/>
          <w:color w:val="000000"/>
          <w:sz w:val="24"/>
          <w:szCs w:val="24"/>
        </w:rPr>
        <w:br/>
      </w:r>
      <w:hyperlink r:id="rId11" w:history="1">
        <w:r w:rsidR="00E07995" w:rsidRPr="00401189">
          <w:rPr>
            <w:rStyle w:val="Hyperlink"/>
            <w:rFonts w:ascii="Times New Roman" w:hAnsi="Times New Roman" w:cs="Times New Roman"/>
            <w:sz w:val="24"/>
            <w:szCs w:val="24"/>
            <w:shd w:val="clear" w:color="auto" w:fill="FFFFFF"/>
          </w:rPr>
          <w:t>http://</w:t>
        </w:r>
        <w:r w:rsidR="00FB6DAB">
          <w:rPr>
            <w:rStyle w:val="Hyperlink"/>
            <w:rFonts w:ascii="Times New Roman" w:hAnsi="Times New Roman" w:cs="Times New Roman"/>
            <w:sz w:val="24"/>
            <w:szCs w:val="24"/>
            <w:shd w:val="clear" w:color="auto" w:fill="FFFFFF"/>
          </w:rPr>
          <w:t>www</w:t>
        </w:r>
        <w:r w:rsidR="00E07995" w:rsidRPr="00401189">
          <w:rPr>
            <w:rStyle w:val="Hyperlink"/>
            <w:rFonts w:ascii="Times New Roman" w:hAnsi="Times New Roman" w:cs="Times New Roman"/>
            <w:sz w:val="24"/>
            <w:szCs w:val="24"/>
            <w:shd w:val="clear" w:color="auto" w:fill="FFFFFF"/>
          </w:rPr>
          <w:t>.dap.gov.al/legjislacioni/udhezime-manuale/54-udhezim-nr-2-date-27-03-2015</w:t>
        </w:r>
      </w:hyperlink>
    </w:p>
    <w:p w:rsidR="004E3EFF" w:rsidRPr="00376DA2" w:rsidRDefault="004E3EFF" w:rsidP="004E3EFF">
      <w:pPr>
        <w:ind w:left="360"/>
        <w:contextualSpacing/>
        <w:jc w:val="both"/>
        <w:rPr>
          <w:rFonts w:ascii="Times New Roman" w:hAnsi="Times New Roman" w:cs="Times New Roman"/>
          <w:sz w:val="24"/>
          <w:szCs w:val="24"/>
        </w:rPr>
      </w:pP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2.6</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DATA E DALJES SË REZULTATEVE TË KONKURIMIT DHE MËNYRA E KOMUNIKIMIT</w:t>
            </w:r>
          </w:p>
        </w:tc>
      </w:tr>
    </w:tbl>
    <w:p w:rsidR="0040412B" w:rsidRDefault="0040412B" w:rsidP="00074D2C">
      <w:pPr>
        <w:spacing w:line="276" w:lineRule="auto"/>
        <w:jc w:val="both"/>
        <w:rPr>
          <w:rFonts w:ascii="Times New Roman" w:hAnsi="Times New Roman" w:cs="Times New Roman"/>
          <w:b/>
          <w:sz w:val="24"/>
          <w:szCs w:val="24"/>
          <w:u w:val="single"/>
        </w:rPr>
      </w:pPr>
    </w:p>
    <w:p w:rsidR="0040412B" w:rsidRPr="00376DA2" w:rsidRDefault="007E44A1" w:rsidP="00074D2C">
      <w:pPr>
        <w:spacing w:line="276" w:lineRule="auto"/>
        <w:jc w:val="both"/>
        <w:rPr>
          <w:rFonts w:ascii="Times New Roman" w:hAnsi="Times New Roman" w:cs="Times New Roman"/>
          <w:b/>
          <w:sz w:val="24"/>
          <w:szCs w:val="24"/>
          <w:u w:val="single"/>
        </w:rPr>
      </w:pPr>
      <w:r w:rsidRPr="00376DA2">
        <w:rPr>
          <w:rFonts w:ascii="Times New Roman" w:hAnsi="Times New Roman" w:cs="Times New Roman"/>
          <w:b/>
          <w:sz w:val="24"/>
          <w:szCs w:val="24"/>
          <w:u w:val="single"/>
        </w:rPr>
        <w:t>Lista e fituesve m</w:t>
      </w:r>
      <w:r w:rsidR="0099146D" w:rsidRPr="00376DA2">
        <w:rPr>
          <w:rFonts w:ascii="Times New Roman" w:hAnsi="Times New Roman" w:cs="Times New Roman"/>
          <w:b/>
          <w:sz w:val="24"/>
          <w:szCs w:val="24"/>
          <w:u w:val="single"/>
        </w:rPr>
        <w:t>e</w:t>
      </w:r>
      <w:r w:rsidRPr="00376DA2">
        <w:rPr>
          <w:rFonts w:ascii="Times New Roman" w:hAnsi="Times New Roman" w:cs="Times New Roman"/>
          <w:b/>
          <w:sz w:val="24"/>
          <w:szCs w:val="24"/>
          <w:u w:val="single"/>
        </w:rPr>
        <w:t xml:space="preserve"> mbi 70(shtat</w:t>
      </w:r>
      <w:r w:rsidR="00FC5CAF" w:rsidRPr="00376DA2">
        <w:rPr>
          <w:rFonts w:ascii="Times New Roman" w:hAnsi="Times New Roman" w:cs="Times New Roman"/>
          <w:b/>
          <w:sz w:val="24"/>
          <w:szCs w:val="24"/>
          <w:u w:val="single"/>
        </w:rPr>
        <w:t>ë</w:t>
      </w:r>
      <w:r w:rsidRPr="00376DA2">
        <w:rPr>
          <w:rFonts w:ascii="Times New Roman" w:hAnsi="Times New Roman" w:cs="Times New Roman"/>
          <w:b/>
          <w:sz w:val="24"/>
          <w:szCs w:val="24"/>
          <w:u w:val="single"/>
        </w:rPr>
        <w:t>dhjet</w:t>
      </w:r>
      <w:r w:rsidR="00FC5CAF" w:rsidRPr="00376DA2">
        <w:rPr>
          <w:rFonts w:ascii="Times New Roman" w:hAnsi="Times New Roman" w:cs="Times New Roman"/>
          <w:b/>
          <w:sz w:val="24"/>
          <w:szCs w:val="24"/>
          <w:u w:val="single"/>
        </w:rPr>
        <w:t>ë</w:t>
      </w:r>
      <w:r w:rsidRPr="00376DA2">
        <w:rPr>
          <w:rFonts w:ascii="Times New Roman" w:hAnsi="Times New Roman" w:cs="Times New Roman"/>
          <w:b/>
          <w:sz w:val="24"/>
          <w:szCs w:val="24"/>
          <w:u w:val="single"/>
        </w:rPr>
        <w:t>) pik</w:t>
      </w:r>
      <w:r w:rsidR="00FC5CAF" w:rsidRPr="00376DA2">
        <w:rPr>
          <w:rFonts w:ascii="Times New Roman" w:hAnsi="Times New Roman" w:cs="Times New Roman"/>
          <w:b/>
          <w:sz w:val="24"/>
          <w:szCs w:val="24"/>
          <w:u w:val="single"/>
        </w:rPr>
        <w:t>ë</w:t>
      </w:r>
      <w:r w:rsidRPr="00376DA2">
        <w:rPr>
          <w:rFonts w:ascii="Times New Roman" w:hAnsi="Times New Roman" w:cs="Times New Roman"/>
          <w:b/>
          <w:sz w:val="24"/>
          <w:szCs w:val="24"/>
          <w:u w:val="single"/>
        </w:rPr>
        <w:t xml:space="preserve"> do t</w:t>
      </w:r>
      <w:r w:rsidR="00FC5CAF" w:rsidRPr="00376DA2">
        <w:rPr>
          <w:rFonts w:ascii="Times New Roman" w:hAnsi="Times New Roman" w:cs="Times New Roman"/>
          <w:b/>
          <w:sz w:val="24"/>
          <w:szCs w:val="24"/>
          <w:u w:val="single"/>
        </w:rPr>
        <w:t>ë</w:t>
      </w:r>
      <w:r w:rsidRPr="00376DA2">
        <w:rPr>
          <w:rFonts w:ascii="Times New Roman" w:hAnsi="Times New Roman" w:cs="Times New Roman"/>
          <w:b/>
          <w:sz w:val="24"/>
          <w:szCs w:val="24"/>
          <w:u w:val="single"/>
        </w:rPr>
        <w:t xml:space="preserve"> shpallet n</w:t>
      </w:r>
      <w:r w:rsidR="00FC5CAF" w:rsidRPr="00376DA2">
        <w:rPr>
          <w:rFonts w:ascii="Times New Roman" w:hAnsi="Times New Roman" w:cs="Times New Roman"/>
          <w:b/>
          <w:sz w:val="24"/>
          <w:szCs w:val="24"/>
          <w:u w:val="single"/>
        </w:rPr>
        <w:t>ë</w:t>
      </w:r>
      <w:r w:rsidRPr="00376DA2">
        <w:rPr>
          <w:rFonts w:ascii="Times New Roman" w:hAnsi="Times New Roman" w:cs="Times New Roman"/>
          <w:b/>
          <w:sz w:val="24"/>
          <w:szCs w:val="24"/>
          <w:u w:val="single"/>
        </w:rPr>
        <w:t xml:space="preserve"> dat</w:t>
      </w:r>
      <w:r w:rsidR="00FC5CAF" w:rsidRPr="00376DA2">
        <w:rPr>
          <w:rFonts w:ascii="Times New Roman" w:hAnsi="Times New Roman" w:cs="Times New Roman"/>
          <w:b/>
          <w:sz w:val="24"/>
          <w:szCs w:val="24"/>
          <w:u w:val="single"/>
        </w:rPr>
        <w:t>ë</w:t>
      </w:r>
      <w:r w:rsidR="005A5314">
        <w:rPr>
          <w:rFonts w:ascii="Times New Roman" w:hAnsi="Times New Roman" w:cs="Times New Roman"/>
          <w:b/>
          <w:sz w:val="24"/>
          <w:szCs w:val="24"/>
          <w:u w:val="single"/>
        </w:rPr>
        <w:t xml:space="preserve">n </w:t>
      </w:r>
      <w:r w:rsidR="00EF3010">
        <w:rPr>
          <w:rFonts w:ascii="Times New Roman" w:hAnsi="Times New Roman" w:cs="Times New Roman"/>
          <w:b/>
          <w:sz w:val="24"/>
          <w:szCs w:val="24"/>
          <w:u w:val="single"/>
        </w:rPr>
        <w:t>28.11.2023</w:t>
      </w:r>
    </w:p>
    <w:p w:rsidR="00E07995" w:rsidRPr="0058749E" w:rsidRDefault="00E07995" w:rsidP="00E07995">
      <w:pPr>
        <w:shd w:val="clear" w:color="auto" w:fill="FFFFFF"/>
        <w:spacing w:line="240" w:lineRule="auto"/>
        <w:ind w:left="450"/>
        <w:jc w:val="both"/>
        <w:rPr>
          <w:rFonts w:ascii="Times New Roman" w:hAnsi="Times New Roman"/>
          <w:color w:val="000000"/>
          <w:sz w:val="24"/>
          <w:szCs w:val="24"/>
        </w:rPr>
      </w:pPr>
      <w:r>
        <w:rPr>
          <w:rFonts w:ascii="Times New Roman" w:hAnsi="Times New Roman"/>
          <w:color w:val="000000"/>
          <w:sz w:val="24"/>
          <w:szCs w:val="24"/>
        </w:rPr>
        <w:lastRenderedPageBreak/>
        <w:t xml:space="preserve">Në fund </w:t>
      </w:r>
      <w:r w:rsidRPr="0058749E">
        <w:rPr>
          <w:rFonts w:ascii="Times New Roman" w:hAnsi="Times New Roman"/>
          <w:color w:val="000000"/>
          <w:sz w:val="24"/>
          <w:szCs w:val="24"/>
        </w:rPr>
        <w:t>të vlerësimit   të  kandidatëve , njësia e menaxhimit  të burimeve  nje</w:t>
      </w:r>
      <w:r>
        <w:rPr>
          <w:rFonts w:ascii="Times New Roman" w:hAnsi="Times New Roman"/>
          <w:color w:val="000000"/>
          <w:sz w:val="24"/>
          <w:szCs w:val="24"/>
        </w:rPr>
        <w:t xml:space="preserve">rëzore   do të shpall fituesin </w:t>
      </w:r>
      <w:r w:rsidRPr="0058749E">
        <w:rPr>
          <w:rFonts w:ascii="Times New Roman" w:hAnsi="Times New Roman"/>
          <w:color w:val="000000"/>
          <w:sz w:val="24"/>
          <w:szCs w:val="24"/>
        </w:rPr>
        <w:t xml:space="preserve">në stendat e informimit </w:t>
      </w:r>
      <w:r w:rsidR="00C322B3">
        <w:rPr>
          <w:rFonts w:ascii="Times New Roman" w:hAnsi="Times New Roman"/>
          <w:color w:val="000000"/>
          <w:sz w:val="24"/>
          <w:szCs w:val="24"/>
        </w:rPr>
        <w:t>publik</w:t>
      </w:r>
      <w:r>
        <w:rPr>
          <w:rFonts w:ascii="Times New Roman" w:hAnsi="Times New Roman"/>
          <w:color w:val="000000"/>
          <w:sz w:val="24"/>
          <w:szCs w:val="24"/>
        </w:rPr>
        <w:t>, pranë Bashkisë Gramsh,</w:t>
      </w:r>
      <w:r w:rsidRPr="0058749E">
        <w:rPr>
          <w:rFonts w:ascii="Times New Roman" w:hAnsi="Times New Roman"/>
          <w:color w:val="000000"/>
          <w:sz w:val="24"/>
          <w:szCs w:val="24"/>
        </w:rPr>
        <w:t xml:space="preserve"> faqen zyrtare</w:t>
      </w:r>
      <w:r>
        <w:rPr>
          <w:rFonts w:ascii="Times New Roman" w:hAnsi="Times New Roman"/>
          <w:color w:val="000000"/>
          <w:sz w:val="24"/>
          <w:szCs w:val="24"/>
        </w:rPr>
        <w:t xml:space="preserve"> të saj</w:t>
      </w:r>
      <w:r w:rsidR="005A55B3">
        <w:rPr>
          <w:rFonts w:ascii="Times New Roman" w:hAnsi="Times New Roman"/>
          <w:color w:val="000000"/>
          <w:sz w:val="24"/>
          <w:szCs w:val="24"/>
        </w:rPr>
        <w:t xml:space="preserve"> </w:t>
      </w:r>
      <w:r>
        <w:rPr>
          <w:rFonts w:ascii="Times New Roman" w:hAnsi="Times New Roman"/>
          <w:color w:val="000000"/>
          <w:sz w:val="24"/>
          <w:szCs w:val="24"/>
        </w:rPr>
        <w:t xml:space="preserve">si </w:t>
      </w:r>
      <w:r w:rsidRPr="0058749E">
        <w:rPr>
          <w:rFonts w:ascii="Times New Roman" w:hAnsi="Times New Roman"/>
          <w:color w:val="000000"/>
          <w:sz w:val="24"/>
          <w:szCs w:val="24"/>
        </w:rPr>
        <w:t>dhe n</w:t>
      </w:r>
      <w:r>
        <w:rPr>
          <w:rFonts w:ascii="Times New Roman" w:hAnsi="Times New Roman"/>
          <w:color w:val="000000"/>
          <w:sz w:val="24"/>
          <w:szCs w:val="24"/>
        </w:rPr>
        <w:t>ë portalin Shërbimi Kombëtar i P</w:t>
      </w:r>
      <w:r w:rsidRPr="0058749E">
        <w:rPr>
          <w:rFonts w:ascii="Times New Roman" w:hAnsi="Times New Roman"/>
          <w:color w:val="000000"/>
          <w:sz w:val="24"/>
          <w:szCs w:val="24"/>
        </w:rPr>
        <w:t>unesimit.</w:t>
      </w:r>
    </w:p>
    <w:p w:rsidR="00E07995" w:rsidRPr="0058749E" w:rsidRDefault="00E07995" w:rsidP="00E07995">
      <w:pPr>
        <w:shd w:val="clear" w:color="auto" w:fill="FFFFFF"/>
        <w:spacing w:line="240" w:lineRule="auto"/>
        <w:ind w:left="450"/>
        <w:jc w:val="both"/>
        <w:rPr>
          <w:rFonts w:ascii="Times New Roman" w:hAnsi="Times New Roman"/>
          <w:bCs/>
          <w:color w:val="000000"/>
          <w:sz w:val="24"/>
          <w:szCs w:val="24"/>
        </w:rPr>
      </w:pPr>
      <w:r w:rsidRPr="0058749E">
        <w:rPr>
          <w:rFonts w:ascii="Times New Roman" w:hAnsi="Times New Roman"/>
          <w:bCs/>
          <w:color w:val="000000"/>
          <w:sz w:val="24"/>
          <w:szCs w:val="24"/>
        </w:rPr>
        <w:t xml:space="preserve"> Të gjithë kandidatët që aplikojnë për proçedurën e ngritjes ne detyre ose pranim nga jashte sherbimit civil , do të marrin informacion në faqen e Sherbimit Kombetar te Punesimit dhe f</w:t>
      </w:r>
      <w:r w:rsidR="001A2CC3">
        <w:rPr>
          <w:rFonts w:ascii="Times New Roman" w:hAnsi="Times New Roman"/>
          <w:bCs/>
          <w:color w:val="000000"/>
          <w:sz w:val="24"/>
          <w:szCs w:val="24"/>
        </w:rPr>
        <w:t>aqen zyrtare te Bashkise Gramsh</w:t>
      </w:r>
      <w:r w:rsidRPr="0058749E">
        <w:rPr>
          <w:rFonts w:ascii="Times New Roman" w:hAnsi="Times New Roman"/>
          <w:bCs/>
          <w:color w:val="000000"/>
          <w:sz w:val="24"/>
          <w:szCs w:val="24"/>
        </w:rPr>
        <w:t xml:space="preserve">, për fazat e mëtejshme të </w:t>
      </w:r>
      <w:r>
        <w:rPr>
          <w:rFonts w:ascii="Times New Roman" w:hAnsi="Times New Roman"/>
          <w:bCs/>
          <w:color w:val="000000"/>
          <w:sz w:val="24"/>
          <w:szCs w:val="24"/>
        </w:rPr>
        <w:t>procedures.</w:t>
      </w:r>
    </w:p>
    <w:p w:rsidR="00E07995" w:rsidRPr="0058749E" w:rsidRDefault="00E07995" w:rsidP="00E07995">
      <w:pPr>
        <w:shd w:val="clear" w:color="auto" w:fill="FFFFFF"/>
        <w:spacing w:line="240" w:lineRule="auto"/>
        <w:ind w:left="450"/>
        <w:rPr>
          <w:rFonts w:ascii="Times New Roman" w:hAnsi="Times New Roman"/>
          <w:bCs/>
          <w:color w:val="000000"/>
          <w:sz w:val="24"/>
          <w:szCs w:val="24"/>
        </w:rPr>
      </w:pPr>
      <w:r w:rsidRPr="0058749E">
        <w:rPr>
          <w:rFonts w:ascii="Times New Roman" w:hAnsi="Times New Roman"/>
          <w:bCs/>
          <w:color w:val="000000"/>
          <w:sz w:val="24"/>
          <w:szCs w:val="24"/>
        </w:rPr>
        <w:t>- për datën e daljes së rezultateve të verifikimit paraprak,</w:t>
      </w:r>
    </w:p>
    <w:p w:rsidR="00E07995" w:rsidRPr="0058749E" w:rsidRDefault="00E07995" w:rsidP="00E07995">
      <w:pPr>
        <w:shd w:val="clear" w:color="auto" w:fill="FFFFFF"/>
        <w:spacing w:line="240" w:lineRule="auto"/>
        <w:ind w:left="450"/>
        <w:rPr>
          <w:rFonts w:ascii="Times New Roman" w:hAnsi="Times New Roman"/>
          <w:bCs/>
          <w:color w:val="000000"/>
          <w:sz w:val="24"/>
          <w:szCs w:val="24"/>
        </w:rPr>
      </w:pPr>
      <w:r w:rsidRPr="0058749E">
        <w:rPr>
          <w:rFonts w:ascii="Times New Roman" w:hAnsi="Times New Roman"/>
          <w:bCs/>
          <w:color w:val="000000"/>
          <w:sz w:val="24"/>
          <w:szCs w:val="24"/>
        </w:rPr>
        <w:t>- datën, vendin dhe orën ku do të zhvillohet konkurimi;</w:t>
      </w:r>
    </w:p>
    <w:p w:rsidR="00E07995" w:rsidRPr="0058749E" w:rsidRDefault="00E07995" w:rsidP="00E07995">
      <w:pPr>
        <w:shd w:val="clear" w:color="auto" w:fill="FFFFFF"/>
        <w:spacing w:line="240" w:lineRule="auto"/>
        <w:ind w:left="450"/>
        <w:rPr>
          <w:rFonts w:ascii="Times New Roman" w:hAnsi="Times New Roman"/>
          <w:color w:val="000000" w:themeColor="text1"/>
          <w:sz w:val="24"/>
          <w:szCs w:val="24"/>
        </w:rPr>
      </w:pPr>
      <w:r w:rsidRPr="0058749E">
        <w:rPr>
          <w:rFonts w:ascii="Times New Roman" w:hAnsi="Times New Roman"/>
          <w:bCs/>
          <w:color w:val="000000"/>
          <w:sz w:val="24"/>
          <w:szCs w:val="24"/>
        </w:rPr>
        <w:t>Për të marrë këtë informacion, kandidatët duhet të vizitojnë në mënyrë të vazhdueshme faqen e Sherbimit Kombetar te Punesimit dhe f</w:t>
      </w:r>
      <w:r>
        <w:rPr>
          <w:rFonts w:ascii="Times New Roman" w:hAnsi="Times New Roman"/>
          <w:bCs/>
          <w:color w:val="000000"/>
          <w:sz w:val="24"/>
          <w:szCs w:val="24"/>
        </w:rPr>
        <w:t>aqen zyrtare te Bashkise Gramsh</w:t>
      </w:r>
      <w:r w:rsidRPr="0058749E">
        <w:rPr>
          <w:rFonts w:ascii="Times New Roman" w:hAnsi="Times New Roman"/>
          <w:bCs/>
          <w:color w:val="000000"/>
          <w:sz w:val="24"/>
          <w:szCs w:val="24"/>
        </w:rPr>
        <w:t xml:space="preserve"> duke filluar nga data</w:t>
      </w:r>
      <w:r w:rsidR="005A55B3">
        <w:rPr>
          <w:rFonts w:ascii="Times New Roman" w:hAnsi="Times New Roman"/>
          <w:bCs/>
          <w:color w:val="000000"/>
          <w:sz w:val="24"/>
          <w:szCs w:val="24"/>
        </w:rPr>
        <w:t xml:space="preserve"> </w:t>
      </w:r>
      <w:r w:rsidR="008C613F">
        <w:rPr>
          <w:rFonts w:ascii="Times New Roman" w:hAnsi="Times New Roman"/>
          <w:b/>
          <w:bCs/>
          <w:color w:val="000000"/>
          <w:sz w:val="24"/>
          <w:szCs w:val="24"/>
        </w:rPr>
        <w:t>01</w:t>
      </w:r>
      <w:r w:rsidR="00EF3010" w:rsidRPr="00EF3010">
        <w:rPr>
          <w:rFonts w:ascii="Times New Roman" w:hAnsi="Times New Roman"/>
          <w:b/>
          <w:bCs/>
          <w:color w:val="000000"/>
          <w:sz w:val="24"/>
          <w:szCs w:val="24"/>
        </w:rPr>
        <w:t>.1</w:t>
      </w:r>
      <w:r w:rsidR="008C613F">
        <w:rPr>
          <w:rFonts w:ascii="Times New Roman" w:hAnsi="Times New Roman"/>
          <w:b/>
          <w:bCs/>
          <w:color w:val="000000"/>
          <w:sz w:val="24"/>
          <w:szCs w:val="24"/>
        </w:rPr>
        <w:t>1</w:t>
      </w:r>
      <w:r w:rsidR="00EF3010" w:rsidRPr="00EF3010">
        <w:rPr>
          <w:rFonts w:ascii="Times New Roman" w:hAnsi="Times New Roman"/>
          <w:b/>
          <w:bCs/>
          <w:color w:val="000000"/>
          <w:sz w:val="24"/>
          <w:szCs w:val="24"/>
        </w:rPr>
        <w:t>.2023.</w:t>
      </w:r>
    </w:p>
    <w:p w:rsidR="00EF3010" w:rsidRPr="003040B7" w:rsidRDefault="00EF3010" w:rsidP="00EF3010">
      <w:pPr>
        <w:spacing w:after="0" w:line="240" w:lineRule="auto"/>
        <w:jc w:val="center"/>
        <w:rPr>
          <w:rFonts w:ascii="Times New Roman" w:hAnsi="Times New Roman" w:cs="Times New Roman"/>
          <w:b/>
          <w:sz w:val="24"/>
          <w:szCs w:val="24"/>
        </w:rPr>
      </w:pPr>
      <w:r w:rsidRPr="003040B7">
        <w:rPr>
          <w:rFonts w:ascii="Times New Roman" w:hAnsi="Times New Roman" w:cs="Times New Roman"/>
          <w:b/>
          <w:sz w:val="24"/>
          <w:szCs w:val="24"/>
        </w:rPr>
        <w:t xml:space="preserve">K R Y E T A R I  </w:t>
      </w:r>
    </w:p>
    <w:p w:rsidR="00EF3010" w:rsidRDefault="00EF3010" w:rsidP="00EF3010">
      <w:pPr>
        <w:spacing w:after="0" w:line="240" w:lineRule="auto"/>
        <w:jc w:val="center"/>
        <w:rPr>
          <w:rFonts w:ascii="Times New Roman" w:hAnsi="Times New Roman" w:cs="Times New Roman"/>
          <w:b/>
          <w:sz w:val="24"/>
          <w:szCs w:val="24"/>
        </w:rPr>
      </w:pPr>
    </w:p>
    <w:p w:rsidR="00EF3010" w:rsidRPr="003040B7" w:rsidRDefault="00EF3010" w:rsidP="00EF3010">
      <w:pPr>
        <w:spacing w:after="0" w:line="240" w:lineRule="auto"/>
        <w:jc w:val="center"/>
        <w:rPr>
          <w:rFonts w:ascii="Times New Roman" w:hAnsi="Times New Roman" w:cs="Times New Roman"/>
          <w:b/>
          <w:sz w:val="16"/>
          <w:szCs w:val="16"/>
          <w:lang w:val="it-IT"/>
        </w:rPr>
      </w:pPr>
      <w:r w:rsidRPr="003040B7">
        <w:rPr>
          <w:rFonts w:ascii="Times New Roman" w:hAnsi="Times New Roman" w:cs="Times New Roman"/>
          <w:b/>
          <w:sz w:val="24"/>
          <w:szCs w:val="24"/>
        </w:rPr>
        <w:t>BESION AJAZI</w:t>
      </w:r>
    </w:p>
    <w:p w:rsidR="00EF3010" w:rsidRDefault="00EF3010" w:rsidP="00EF3010">
      <w:pPr>
        <w:spacing w:after="0" w:line="276" w:lineRule="auto"/>
        <w:jc w:val="both"/>
        <w:rPr>
          <w:rFonts w:ascii="Times New Roman" w:hAnsi="Times New Roman" w:cs="Times New Roman"/>
          <w:sz w:val="16"/>
          <w:szCs w:val="16"/>
          <w:lang w:val="it-IT"/>
        </w:rPr>
      </w:pPr>
    </w:p>
    <w:p w:rsidR="00EF3010" w:rsidRDefault="00EF3010" w:rsidP="00EF3010">
      <w:pPr>
        <w:spacing w:after="0" w:line="276" w:lineRule="auto"/>
        <w:jc w:val="both"/>
        <w:rPr>
          <w:rFonts w:ascii="Times New Roman" w:hAnsi="Times New Roman" w:cs="Times New Roman"/>
          <w:sz w:val="16"/>
          <w:szCs w:val="16"/>
          <w:lang w:val="it-IT"/>
        </w:rPr>
      </w:pPr>
    </w:p>
    <w:p w:rsidR="00EF3010" w:rsidRDefault="00EF3010" w:rsidP="00EF3010">
      <w:pPr>
        <w:spacing w:after="0" w:line="276" w:lineRule="auto"/>
        <w:jc w:val="both"/>
        <w:rPr>
          <w:rFonts w:ascii="Times New Roman" w:hAnsi="Times New Roman" w:cs="Times New Roman"/>
          <w:sz w:val="16"/>
          <w:szCs w:val="16"/>
          <w:lang w:val="it-IT"/>
        </w:rPr>
      </w:pPr>
    </w:p>
    <w:p w:rsidR="00EF3010" w:rsidRDefault="00EF3010" w:rsidP="00EF3010">
      <w:pPr>
        <w:spacing w:after="0" w:line="276" w:lineRule="auto"/>
        <w:jc w:val="both"/>
        <w:rPr>
          <w:rFonts w:ascii="Times New Roman" w:hAnsi="Times New Roman" w:cs="Times New Roman"/>
          <w:sz w:val="16"/>
          <w:szCs w:val="16"/>
          <w:lang w:val="it-IT"/>
        </w:rPr>
      </w:pPr>
      <w:r>
        <w:rPr>
          <w:rFonts w:ascii="Times New Roman" w:hAnsi="Times New Roman" w:cs="Times New Roman"/>
          <w:sz w:val="16"/>
          <w:szCs w:val="16"/>
          <w:lang w:val="it-IT"/>
        </w:rPr>
        <w:t>Konceptoi:J.Llapushi</w:t>
      </w:r>
    </w:p>
    <w:p w:rsidR="00EF3010" w:rsidRDefault="00EF3010" w:rsidP="00EF3010">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Pranoi:</w:t>
      </w:r>
      <w:r w:rsidRPr="00BF156F">
        <w:rPr>
          <w:rFonts w:ascii="Times New Roman" w:hAnsi="Times New Roman" w:cs="Times New Roman"/>
          <w:sz w:val="16"/>
          <w:szCs w:val="16"/>
          <w:lang w:val="it-IT"/>
        </w:rPr>
        <w:t xml:space="preserve"> </w:t>
      </w:r>
      <w:r>
        <w:rPr>
          <w:rFonts w:ascii="Times New Roman" w:hAnsi="Times New Roman" w:cs="Times New Roman"/>
          <w:sz w:val="16"/>
          <w:szCs w:val="16"/>
          <w:lang w:val="it-IT"/>
        </w:rPr>
        <w:t>M. Kola</w:t>
      </w:r>
    </w:p>
    <w:p w:rsidR="00EF3010" w:rsidRDefault="00EF3010" w:rsidP="00EF3010">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Miratoi:</w:t>
      </w:r>
      <w:r w:rsidRPr="00E4360B">
        <w:rPr>
          <w:rFonts w:ascii="Times New Roman" w:hAnsi="Times New Roman" w:cs="Times New Roman"/>
          <w:sz w:val="16"/>
          <w:szCs w:val="16"/>
          <w:lang w:val="it-IT"/>
        </w:rPr>
        <w:t xml:space="preserve"> </w:t>
      </w:r>
      <w:r>
        <w:rPr>
          <w:rFonts w:ascii="Times New Roman" w:hAnsi="Times New Roman" w:cs="Times New Roman"/>
          <w:sz w:val="16"/>
          <w:szCs w:val="16"/>
          <w:lang w:val="it-IT"/>
        </w:rPr>
        <w:t>E.Koçi</w:t>
      </w:r>
      <w:r w:rsidRPr="00BF156F">
        <w:rPr>
          <w:rFonts w:ascii="Times New Roman" w:hAnsi="Times New Roman" w:cs="Times New Roman"/>
          <w:sz w:val="16"/>
          <w:szCs w:val="16"/>
          <w:lang w:val="it-IT"/>
        </w:rPr>
        <w:t xml:space="preserve"> </w:t>
      </w:r>
    </w:p>
    <w:p w:rsidR="00EF3010" w:rsidRDefault="00EF3010" w:rsidP="00EF3010">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Konfiromoi:</w:t>
      </w:r>
      <w:r w:rsidRPr="00BA1BDF">
        <w:rPr>
          <w:rFonts w:ascii="Times New Roman" w:hAnsi="Times New Roman" w:cs="Times New Roman"/>
          <w:sz w:val="16"/>
          <w:szCs w:val="16"/>
          <w:lang w:val="it-IT"/>
        </w:rPr>
        <w:t xml:space="preserve"> </w:t>
      </w:r>
      <w:r>
        <w:rPr>
          <w:rFonts w:ascii="Times New Roman" w:hAnsi="Times New Roman" w:cs="Times New Roman"/>
          <w:sz w:val="16"/>
          <w:szCs w:val="16"/>
          <w:lang w:val="it-IT"/>
        </w:rPr>
        <w:t>A. Shuli</w:t>
      </w:r>
    </w:p>
    <w:p w:rsidR="00EF3010" w:rsidRDefault="00EF3010" w:rsidP="00EF3010">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Dosje nr.________</w:t>
      </w:r>
    </w:p>
    <w:p w:rsidR="00EF3010" w:rsidRDefault="00EF3010" w:rsidP="00EF3010">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Afati i ruajtes: 10 vjet</w:t>
      </w:r>
    </w:p>
    <w:p w:rsidR="00EF3010" w:rsidRDefault="00EF3010" w:rsidP="00EF3010">
      <w:pPr>
        <w:spacing w:after="0" w:line="276" w:lineRule="auto"/>
        <w:ind w:left="720" w:hanging="720"/>
        <w:jc w:val="both"/>
        <w:rPr>
          <w:rFonts w:ascii="Times New Roman" w:hAnsi="Times New Roman" w:cs="Times New Roman"/>
          <w:sz w:val="16"/>
          <w:szCs w:val="16"/>
          <w:lang w:val="it-IT"/>
        </w:rPr>
      </w:pPr>
    </w:p>
    <w:p w:rsidR="00EF3010" w:rsidRPr="00170051" w:rsidRDefault="00EF3010" w:rsidP="00EF3010">
      <w:pPr>
        <w:spacing w:after="0" w:line="240" w:lineRule="auto"/>
        <w:ind w:left="90"/>
        <w:jc w:val="both"/>
        <w:rPr>
          <w:rFonts w:ascii="Times New Roman" w:hAnsi="Times New Roman" w:cs="Times New Roman"/>
          <w:sz w:val="16"/>
          <w:szCs w:val="16"/>
          <w:lang w:val="it-IT"/>
        </w:rPr>
      </w:pPr>
    </w:p>
    <w:p w:rsidR="004D5D08" w:rsidRPr="00C76FF7" w:rsidRDefault="004D5D08" w:rsidP="00EF3010">
      <w:pPr>
        <w:pStyle w:val="BodyText"/>
        <w:rPr>
          <w:b/>
          <w:lang w:val="it-IT"/>
        </w:rPr>
      </w:pPr>
    </w:p>
    <w:sectPr w:rsidR="004D5D08" w:rsidRPr="00C76FF7" w:rsidSect="00C963A1">
      <w:headerReference w:type="default" r:id="rId12"/>
      <w:footerReference w:type="default" r:id="rId13"/>
      <w:pgSz w:w="12240" w:h="15840"/>
      <w:pgMar w:top="810" w:right="1440" w:bottom="270" w:left="1440" w:header="720" w:footer="1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81B" w:rsidRDefault="00ED081B" w:rsidP="00345515">
      <w:pPr>
        <w:spacing w:after="0" w:line="240" w:lineRule="auto"/>
      </w:pPr>
      <w:r>
        <w:separator/>
      </w:r>
    </w:p>
  </w:endnote>
  <w:endnote w:type="continuationSeparator" w:id="1">
    <w:p w:rsidR="00ED081B" w:rsidRDefault="00ED081B" w:rsidP="00345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4B7" w:rsidRDefault="007B44B7" w:rsidP="007B44B7">
    <w:pPr>
      <w:pBdr>
        <w:bottom w:val="single" w:sz="12" w:space="1" w:color="auto"/>
      </w:pBdr>
      <w:jc w:val="center"/>
      <w:rPr>
        <w:rFonts w:ascii="Times New Roman" w:hAnsi="Times New Roman" w:cs="Times New Roman"/>
        <w:sz w:val="16"/>
        <w:szCs w:val="16"/>
      </w:rPr>
    </w:pPr>
  </w:p>
  <w:p w:rsidR="007B44B7" w:rsidRPr="006F3D17" w:rsidRDefault="007B44B7" w:rsidP="007B44B7">
    <w:pPr>
      <w:jc w:val="center"/>
      <w:rPr>
        <w:rFonts w:ascii="Times New Roman" w:hAnsi="Times New Roman" w:cs="Times New Roman"/>
        <w:sz w:val="16"/>
        <w:szCs w:val="16"/>
      </w:rPr>
    </w:pPr>
    <w:r w:rsidRPr="006F3D17">
      <w:rPr>
        <w:rFonts w:ascii="Times New Roman" w:hAnsi="Times New Roman" w:cs="Times New Roman"/>
        <w:sz w:val="16"/>
        <w:szCs w:val="16"/>
      </w:rPr>
      <w:t xml:space="preserve">Adresa: </w:t>
    </w:r>
    <w:r w:rsidRPr="006F3D17">
      <w:rPr>
        <w:rFonts w:ascii="Times New Roman" w:hAnsi="Times New Roman" w:cs="Times New Roman"/>
        <w:color w:val="000000" w:themeColor="text1"/>
        <w:sz w:val="16"/>
        <w:szCs w:val="16"/>
      </w:rPr>
      <w:t xml:space="preserve">Sheshi “ Kamber Dermyshi” </w:t>
    </w:r>
    <w:r>
      <w:rPr>
        <w:rFonts w:ascii="Times New Roman" w:hAnsi="Times New Roman" w:cs="Times New Roman"/>
        <w:color w:val="000000" w:themeColor="text1"/>
        <w:sz w:val="16"/>
        <w:szCs w:val="16"/>
      </w:rPr>
      <w:t>Bulevardi</w:t>
    </w:r>
    <w:r w:rsidRPr="006F3D17">
      <w:rPr>
        <w:rFonts w:ascii="Times New Roman" w:hAnsi="Times New Roman" w:cs="Times New Roman"/>
        <w:color w:val="000000" w:themeColor="text1"/>
        <w:sz w:val="16"/>
        <w:szCs w:val="16"/>
      </w:rPr>
      <w:t xml:space="preserve"> “10 Korriku”</w:t>
    </w:r>
    <w:r w:rsidRPr="006F3D17">
      <w:rPr>
        <w:rFonts w:ascii="Times New Roman" w:hAnsi="Times New Roman" w:cs="Times New Roman"/>
        <w:sz w:val="16"/>
        <w:szCs w:val="16"/>
      </w:rPr>
      <w:t xml:space="preserve"> </w:t>
    </w:r>
    <w:r>
      <w:rPr>
        <w:rFonts w:ascii="Times New Roman" w:hAnsi="Times New Roman" w:cs="Times New Roman"/>
        <w:sz w:val="16"/>
        <w:szCs w:val="16"/>
      </w:rPr>
      <w:t xml:space="preserve">Tel.Fax:0513 2 2272 </w:t>
    </w:r>
    <w:r w:rsidRPr="006F3D17">
      <w:rPr>
        <w:rFonts w:ascii="Times New Roman" w:hAnsi="Times New Roman" w:cs="Times New Roman"/>
        <w:sz w:val="16"/>
        <w:szCs w:val="16"/>
      </w:rPr>
      <w:t>E-mail:</w:t>
    </w:r>
    <w:r w:rsidRPr="006F3D17">
      <w:rPr>
        <w:rFonts w:ascii="Times New Roman" w:hAnsi="Times New Roman" w:cs="Times New Roman"/>
        <w:color w:val="000000" w:themeColor="text1"/>
        <w:sz w:val="16"/>
        <w:szCs w:val="16"/>
      </w:rPr>
      <w:t>bashkia.gramsh@</w:t>
    </w:r>
    <w:r>
      <w:rPr>
        <w:rFonts w:ascii="Times New Roman" w:hAnsi="Times New Roman" w:cs="Times New Roman"/>
        <w:color w:val="000000" w:themeColor="text1"/>
        <w:sz w:val="16"/>
        <w:szCs w:val="16"/>
      </w:rPr>
      <w:t>bashkiagramsh.gov.al</w:t>
    </w:r>
  </w:p>
  <w:p w:rsidR="00AD299B" w:rsidRPr="00917EDF" w:rsidRDefault="00AD299B" w:rsidP="00917EDF">
    <w:pPr>
      <w:pStyle w:val="Footer"/>
      <w:jc w:val="center"/>
      <w:rPr>
        <w:rFonts w:ascii="Times New Roman" w:hAnsi="Times New Roman" w:cs="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81B" w:rsidRDefault="00ED081B" w:rsidP="00345515">
      <w:pPr>
        <w:spacing w:after="0" w:line="240" w:lineRule="auto"/>
      </w:pPr>
      <w:r>
        <w:separator/>
      </w:r>
    </w:p>
  </w:footnote>
  <w:footnote w:type="continuationSeparator" w:id="1">
    <w:p w:rsidR="00ED081B" w:rsidRDefault="00ED081B" w:rsidP="003455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9B" w:rsidRPr="00DA27EB" w:rsidRDefault="00AD299B" w:rsidP="00DA27EB">
    <w:pPr>
      <w:pStyle w:val="Header"/>
      <w:tabs>
        <w:tab w:val="clear" w:pos="9360"/>
      </w:tabs>
      <w:jc w:val="both"/>
      <w:rPr>
        <w:b/>
      </w:rPr>
    </w:pPr>
    <w: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0469"/>
    <w:multiLevelType w:val="hybridMultilevel"/>
    <w:tmpl w:val="C64255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D0802"/>
    <w:multiLevelType w:val="hybridMultilevel"/>
    <w:tmpl w:val="7A76948C"/>
    <w:lvl w:ilvl="0" w:tplc="3D8A58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06E5E"/>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33C96"/>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5797E"/>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nsid w:val="0FAC74F5"/>
    <w:multiLevelType w:val="hybridMultilevel"/>
    <w:tmpl w:val="9CF881A6"/>
    <w:lvl w:ilvl="0" w:tplc="587AD4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14D00"/>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
    <w:nsid w:val="10FC3856"/>
    <w:multiLevelType w:val="hybridMultilevel"/>
    <w:tmpl w:val="F9DE86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24AE4"/>
    <w:multiLevelType w:val="hybridMultilevel"/>
    <w:tmpl w:val="3014C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D024D1"/>
    <w:multiLevelType w:val="multilevel"/>
    <w:tmpl w:val="341225C2"/>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0">
    <w:nsid w:val="1F326EF1"/>
    <w:multiLevelType w:val="hybridMultilevel"/>
    <w:tmpl w:val="EA741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00463B"/>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B47BD9"/>
    <w:multiLevelType w:val="hybridMultilevel"/>
    <w:tmpl w:val="85B26BE0"/>
    <w:lvl w:ilvl="0" w:tplc="580E80D2">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80783F"/>
    <w:multiLevelType w:val="hybridMultilevel"/>
    <w:tmpl w:val="CCF2DC62"/>
    <w:lvl w:ilvl="0" w:tplc="46D23E06">
      <w:start w:val="4"/>
      <w:numFmt w:val="lowerLetter"/>
      <w:lvlText w:val="%1-"/>
      <w:lvlJc w:val="left"/>
      <w:pPr>
        <w:ind w:left="653" w:hanging="361"/>
        <w:jc w:val="left"/>
      </w:pPr>
      <w:rPr>
        <w:rFonts w:ascii="Times New Roman" w:eastAsia="Times New Roman" w:hAnsi="Times New Roman" w:cs="Times New Roman" w:hint="default"/>
        <w:w w:val="100"/>
        <w:sz w:val="24"/>
        <w:szCs w:val="24"/>
        <w:lang w:val="sq-AL" w:eastAsia="en-US" w:bidi="ar-SA"/>
      </w:rPr>
    </w:lvl>
    <w:lvl w:ilvl="1" w:tplc="CF3CC252">
      <w:start w:val="1"/>
      <w:numFmt w:val="lowerLetter"/>
      <w:lvlText w:val="%2-"/>
      <w:lvlJc w:val="left"/>
      <w:pPr>
        <w:ind w:left="1013" w:hanging="360"/>
        <w:jc w:val="left"/>
      </w:pPr>
      <w:rPr>
        <w:rFonts w:ascii="Times New Roman" w:eastAsia="Times New Roman" w:hAnsi="Times New Roman" w:cs="Times New Roman" w:hint="default"/>
        <w:spacing w:val="-1"/>
        <w:w w:val="100"/>
        <w:sz w:val="24"/>
        <w:szCs w:val="24"/>
        <w:lang w:val="sq-AL" w:eastAsia="en-US" w:bidi="ar-SA"/>
      </w:rPr>
    </w:lvl>
    <w:lvl w:ilvl="2" w:tplc="3796C892">
      <w:numFmt w:val="bullet"/>
      <w:lvlText w:val="•"/>
      <w:lvlJc w:val="left"/>
      <w:pPr>
        <w:ind w:left="2036" w:hanging="360"/>
      </w:pPr>
      <w:rPr>
        <w:rFonts w:hint="default"/>
        <w:lang w:val="sq-AL" w:eastAsia="en-US" w:bidi="ar-SA"/>
      </w:rPr>
    </w:lvl>
    <w:lvl w:ilvl="3" w:tplc="1770793C">
      <w:numFmt w:val="bullet"/>
      <w:lvlText w:val="•"/>
      <w:lvlJc w:val="left"/>
      <w:pPr>
        <w:ind w:left="3052" w:hanging="360"/>
      </w:pPr>
      <w:rPr>
        <w:rFonts w:hint="default"/>
        <w:lang w:val="sq-AL" w:eastAsia="en-US" w:bidi="ar-SA"/>
      </w:rPr>
    </w:lvl>
    <w:lvl w:ilvl="4" w:tplc="68AC2816">
      <w:numFmt w:val="bullet"/>
      <w:lvlText w:val="•"/>
      <w:lvlJc w:val="left"/>
      <w:pPr>
        <w:ind w:left="4068" w:hanging="360"/>
      </w:pPr>
      <w:rPr>
        <w:rFonts w:hint="default"/>
        <w:lang w:val="sq-AL" w:eastAsia="en-US" w:bidi="ar-SA"/>
      </w:rPr>
    </w:lvl>
    <w:lvl w:ilvl="5" w:tplc="52F4C63E">
      <w:numFmt w:val="bullet"/>
      <w:lvlText w:val="•"/>
      <w:lvlJc w:val="left"/>
      <w:pPr>
        <w:ind w:left="5085" w:hanging="360"/>
      </w:pPr>
      <w:rPr>
        <w:rFonts w:hint="default"/>
        <w:lang w:val="sq-AL" w:eastAsia="en-US" w:bidi="ar-SA"/>
      </w:rPr>
    </w:lvl>
    <w:lvl w:ilvl="6" w:tplc="DA2C65EE">
      <w:numFmt w:val="bullet"/>
      <w:lvlText w:val="•"/>
      <w:lvlJc w:val="left"/>
      <w:pPr>
        <w:ind w:left="6101" w:hanging="360"/>
      </w:pPr>
      <w:rPr>
        <w:rFonts w:hint="default"/>
        <w:lang w:val="sq-AL" w:eastAsia="en-US" w:bidi="ar-SA"/>
      </w:rPr>
    </w:lvl>
    <w:lvl w:ilvl="7" w:tplc="C310B9D8">
      <w:numFmt w:val="bullet"/>
      <w:lvlText w:val="•"/>
      <w:lvlJc w:val="left"/>
      <w:pPr>
        <w:ind w:left="7117" w:hanging="360"/>
      </w:pPr>
      <w:rPr>
        <w:rFonts w:hint="default"/>
        <w:lang w:val="sq-AL" w:eastAsia="en-US" w:bidi="ar-SA"/>
      </w:rPr>
    </w:lvl>
    <w:lvl w:ilvl="8" w:tplc="1ECAAEE8">
      <w:numFmt w:val="bullet"/>
      <w:lvlText w:val="•"/>
      <w:lvlJc w:val="left"/>
      <w:pPr>
        <w:ind w:left="8133" w:hanging="360"/>
      </w:pPr>
      <w:rPr>
        <w:rFonts w:hint="default"/>
        <w:lang w:val="sq-AL" w:eastAsia="en-US" w:bidi="ar-SA"/>
      </w:rPr>
    </w:lvl>
  </w:abstractNum>
  <w:abstractNum w:abstractNumId="14">
    <w:nsid w:val="27577D87"/>
    <w:multiLevelType w:val="hybridMultilevel"/>
    <w:tmpl w:val="F8B853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F63B3E"/>
    <w:multiLevelType w:val="hybridMultilevel"/>
    <w:tmpl w:val="10F60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B72A07"/>
    <w:multiLevelType w:val="multilevel"/>
    <w:tmpl w:val="EDC42A50"/>
    <w:lvl w:ilvl="0">
      <w:start w:val="1"/>
      <w:numFmt w:val="lowerLetter"/>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7">
    <w:nsid w:val="300A1EB9"/>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ED6101"/>
    <w:multiLevelType w:val="multilevel"/>
    <w:tmpl w:val="4342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834411"/>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0">
    <w:nsid w:val="3C887022"/>
    <w:multiLevelType w:val="hybridMultilevel"/>
    <w:tmpl w:val="3A50A1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471902"/>
    <w:multiLevelType w:val="hybridMultilevel"/>
    <w:tmpl w:val="E38275FA"/>
    <w:lvl w:ilvl="0" w:tplc="AFE68A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B60A70"/>
    <w:multiLevelType w:val="hybridMultilevel"/>
    <w:tmpl w:val="0F5EC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B41244"/>
    <w:multiLevelType w:val="hybridMultilevel"/>
    <w:tmpl w:val="E3EEA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585998"/>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1A382F"/>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6">
    <w:nsid w:val="4F0A7D38"/>
    <w:multiLevelType w:val="hybridMultilevel"/>
    <w:tmpl w:val="64BACB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5B6E9C"/>
    <w:multiLevelType w:val="hybridMultilevel"/>
    <w:tmpl w:val="46664B92"/>
    <w:lvl w:ilvl="0" w:tplc="B8869590">
      <w:start w:val="10"/>
      <w:numFmt w:val="lowerLetter"/>
      <w:lvlText w:val="%1-"/>
      <w:lvlJc w:val="left"/>
      <w:pPr>
        <w:ind w:left="653" w:hanging="361"/>
        <w:jc w:val="left"/>
      </w:pPr>
      <w:rPr>
        <w:rFonts w:ascii="Times New Roman" w:eastAsia="Times New Roman" w:hAnsi="Times New Roman" w:cs="Times New Roman" w:hint="default"/>
        <w:w w:val="100"/>
        <w:sz w:val="24"/>
        <w:szCs w:val="24"/>
        <w:lang w:val="sq-AL" w:eastAsia="en-US" w:bidi="ar-SA"/>
      </w:rPr>
    </w:lvl>
    <w:lvl w:ilvl="1" w:tplc="340AF266">
      <w:start w:val="1"/>
      <w:numFmt w:val="lowerLetter"/>
      <w:lvlText w:val="%2)"/>
      <w:lvlJc w:val="left"/>
      <w:pPr>
        <w:ind w:left="1013" w:hanging="360"/>
        <w:jc w:val="left"/>
      </w:pPr>
      <w:rPr>
        <w:rFonts w:hint="default"/>
        <w:spacing w:val="-1"/>
        <w:w w:val="99"/>
        <w:lang w:val="sq-AL" w:eastAsia="en-US" w:bidi="ar-SA"/>
      </w:rPr>
    </w:lvl>
    <w:lvl w:ilvl="2" w:tplc="FA34351E">
      <w:numFmt w:val="bullet"/>
      <w:lvlText w:val="•"/>
      <w:lvlJc w:val="left"/>
      <w:pPr>
        <w:ind w:left="2036" w:hanging="360"/>
      </w:pPr>
      <w:rPr>
        <w:rFonts w:hint="default"/>
        <w:lang w:val="sq-AL" w:eastAsia="en-US" w:bidi="ar-SA"/>
      </w:rPr>
    </w:lvl>
    <w:lvl w:ilvl="3" w:tplc="18A24E7C">
      <w:numFmt w:val="bullet"/>
      <w:lvlText w:val="•"/>
      <w:lvlJc w:val="left"/>
      <w:pPr>
        <w:ind w:left="3052" w:hanging="360"/>
      </w:pPr>
      <w:rPr>
        <w:rFonts w:hint="default"/>
        <w:lang w:val="sq-AL" w:eastAsia="en-US" w:bidi="ar-SA"/>
      </w:rPr>
    </w:lvl>
    <w:lvl w:ilvl="4" w:tplc="7D4C5808">
      <w:numFmt w:val="bullet"/>
      <w:lvlText w:val="•"/>
      <w:lvlJc w:val="left"/>
      <w:pPr>
        <w:ind w:left="4068" w:hanging="360"/>
      </w:pPr>
      <w:rPr>
        <w:rFonts w:hint="default"/>
        <w:lang w:val="sq-AL" w:eastAsia="en-US" w:bidi="ar-SA"/>
      </w:rPr>
    </w:lvl>
    <w:lvl w:ilvl="5" w:tplc="A094F416">
      <w:numFmt w:val="bullet"/>
      <w:lvlText w:val="•"/>
      <w:lvlJc w:val="left"/>
      <w:pPr>
        <w:ind w:left="5085" w:hanging="360"/>
      </w:pPr>
      <w:rPr>
        <w:rFonts w:hint="default"/>
        <w:lang w:val="sq-AL" w:eastAsia="en-US" w:bidi="ar-SA"/>
      </w:rPr>
    </w:lvl>
    <w:lvl w:ilvl="6" w:tplc="A5C8796A">
      <w:numFmt w:val="bullet"/>
      <w:lvlText w:val="•"/>
      <w:lvlJc w:val="left"/>
      <w:pPr>
        <w:ind w:left="6101" w:hanging="360"/>
      </w:pPr>
      <w:rPr>
        <w:rFonts w:hint="default"/>
        <w:lang w:val="sq-AL" w:eastAsia="en-US" w:bidi="ar-SA"/>
      </w:rPr>
    </w:lvl>
    <w:lvl w:ilvl="7" w:tplc="41AE4002">
      <w:numFmt w:val="bullet"/>
      <w:lvlText w:val="•"/>
      <w:lvlJc w:val="left"/>
      <w:pPr>
        <w:ind w:left="7117" w:hanging="360"/>
      </w:pPr>
      <w:rPr>
        <w:rFonts w:hint="default"/>
        <w:lang w:val="sq-AL" w:eastAsia="en-US" w:bidi="ar-SA"/>
      </w:rPr>
    </w:lvl>
    <w:lvl w:ilvl="8" w:tplc="F9640608">
      <w:numFmt w:val="bullet"/>
      <w:lvlText w:val="•"/>
      <w:lvlJc w:val="left"/>
      <w:pPr>
        <w:ind w:left="8133" w:hanging="360"/>
      </w:pPr>
      <w:rPr>
        <w:rFonts w:hint="default"/>
        <w:lang w:val="sq-AL" w:eastAsia="en-US" w:bidi="ar-SA"/>
      </w:rPr>
    </w:lvl>
  </w:abstractNum>
  <w:abstractNum w:abstractNumId="28">
    <w:nsid w:val="59E90311"/>
    <w:multiLevelType w:val="hybridMultilevel"/>
    <w:tmpl w:val="B3EAAA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6B66BF"/>
    <w:multiLevelType w:val="hybridMultilevel"/>
    <w:tmpl w:val="E2EC3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984FBF"/>
    <w:multiLevelType w:val="hybridMultilevel"/>
    <w:tmpl w:val="0FC8B036"/>
    <w:lvl w:ilvl="0" w:tplc="AEAC6AA0">
      <w:start w:val="4"/>
      <w:numFmt w:val="lowerLetter"/>
      <w:lvlText w:val="%1)"/>
      <w:lvlJc w:val="left"/>
      <w:pPr>
        <w:ind w:left="1013" w:hanging="360"/>
        <w:jc w:val="left"/>
      </w:pPr>
      <w:rPr>
        <w:rFonts w:ascii="Times New Roman" w:eastAsia="Times New Roman" w:hAnsi="Times New Roman" w:cs="Times New Roman" w:hint="default"/>
        <w:w w:val="99"/>
        <w:sz w:val="24"/>
        <w:szCs w:val="24"/>
        <w:lang w:val="sq-AL" w:eastAsia="en-US" w:bidi="ar-SA"/>
      </w:rPr>
    </w:lvl>
    <w:lvl w:ilvl="1" w:tplc="14F423DE">
      <w:numFmt w:val="bullet"/>
      <w:lvlText w:val="•"/>
      <w:lvlJc w:val="left"/>
      <w:pPr>
        <w:ind w:left="1934" w:hanging="360"/>
      </w:pPr>
      <w:rPr>
        <w:rFonts w:hint="default"/>
        <w:lang w:val="sq-AL" w:eastAsia="en-US" w:bidi="ar-SA"/>
      </w:rPr>
    </w:lvl>
    <w:lvl w:ilvl="2" w:tplc="6CCE8932">
      <w:numFmt w:val="bullet"/>
      <w:lvlText w:val="•"/>
      <w:lvlJc w:val="left"/>
      <w:pPr>
        <w:ind w:left="2849" w:hanging="360"/>
      </w:pPr>
      <w:rPr>
        <w:rFonts w:hint="default"/>
        <w:lang w:val="sq-AL" w:eastAsia="en-US" w:bidi="ar-SA"/>
      </w:rPr>
    </w:lvl>
    <w:lvl w:ilvl="3" w:tplc="E67A6D5E">
      <w:numFmt w:val="bullet"/>
      <w:lvlText w:val="•"/>
      <w:lvlJc w:val="left"/>
      <w:pPr>
        <w:ind w:left="3763" w:hanging="360"/>
      </w:pPr>
      <w:rPr>
        <w:rFonts w:hint="default"/>
        <w:lang w:val="sq-AL" w:eastAsia="en-US" w:bidi="ar-SA"/>
      </w:rPr>
    </w:lvl>
    <w:lvl w:ilvl="4" w:tplc="4E3A9388">
      <w:numFmt w:val="bullet"/>
      <w:lvlText w:val="•"/>
      <w:lvlJc w:val="left"/>
      <w:pPr>
        <w:ind w:left="4678" w:hanging="360"/>
      </w:pPr>
      <w:rPr>
        <w:rFonts w:hint="default"/>
        <w:lang w:val="sq-AL" w:eastAsia="en-US" w:bidi="ar-SA"/>
      </w:rPr>
    </w:lvl>
    <w:lvl w:ilvl="5" w:tplc="35D2431C">
      <w:numFmt w:val="bullet"/>
      <w:lvlText w:val="•"/>
      <w:lvlJc w:val="left"/>
      <w:pPr>
        <w:ind w:left="5593" w:hanging="360"/>
      </w:pPr>
      <w:rPr>
        <w:rFonts w:hint="default"/>
        <w:lang w:val="sq-AL" w:eastAsia="en-US" w:bidi="ar-SA"/>
      </w:rPr>
    </w:lvl>
    <w:lvl w:ilvl="6" w:tplc="F3A473F2">
      <w:numFmt w:val="bullet"/>
      <w:lvlText w:val="•"/>
      <w:lvlJc w:val="left"/>
      <w:pPr>
        <w:ind w:left="6507" w:hanging="360"/>
      </w:pPr>
      <w:rPr>
        <w:rFonts w:hint="default"/>
        <w:lang w:val="sq-AL" w:eastAsia="en-US" w:bidi="ar-SA"/>
      </w:rPr>
    </w:lvl>
    <w:lvl w:ilvl="7" w:tplc="7D188F42">
      <w:numFmt w:val="bullet"/>
      <w:lvlText w:val="•"/>
      <w:lvlJc w:val="left"/>
      <w:pPr>
        <w:ind w:left="7422" w:hanging="360"/>
      </w:pPr>
      <w:rPr>
        <w:rFonts w:hint="default"/>
        <w:lang w:val="sq-AL" w:eastAsia="en-US" w:bidi="ar-SA"/>
      </w:rPr>
    </w:lvl>
    <w:lvl w:ilvl="8" w:tplc="6C58025C">
      <w:numFmt w:val="bullet"/>
      <w:lvlText w:val="•"/>
      <w:lvlJc w:val="left"/>
      <w:pPr>
        <w:ind w:left="8337" w:hanging="360"/>
      </w:pPr>
      <w:rPr>
        <w:rFonts w:hint="default"/>
        <w:lang w:val="sq-AL" w:eastAsia="en-US" w:bidi="ar-SA"/>
      </w:rPr>
    </w:lvl>
  </w:abstractNum>
  <w:abstractNum w:abstractNumId="31">
    <w:nsid w:val="6C530B72"/>
    <w:multiLevelType w:val="multilevel"/>
    <w:tmpl w:val="9AB8EB44"/>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2">
    <w:nsid w:val="71313168"/>
    <w:multiLevelType w:val="hybridMultilevel"/>
    <w:tmpl w:val="C318205A"/>
    <w:lvl w:ilvl="0" w:tplc="587AD4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8E0950"/>
    <w:multiLevelType w:val="hybridMultilevel"/>
    <w:tmpl w:val="D578E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D87FD4"/>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5">
    <w:nsid w:val="760A3C8F"/>
    <w:multiLevelType w:val="hybridMultilevel"/>
    <w:tmpl w:val="00A89E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A4A4B33"/>
    <w:multiLevelType w:val="hybridMultilevel"/>
    <w:tmpl w:val="63D8C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16"/>
  </w:num>
  <w:num w:numId="4">
    <w:abstractNumId w:val="31"/>
  </w:num>
  <w:num w:numId="5">
    <w:abstractNumId w:val="9"/>
  </w:num>
  <w:num w:numId="6">
    <w:abstractNumId w:val="17"/>
  </w:num>
  <w:num w:numId="7">
    <w:abstractNumId w:val="11"/>
  </w:num>
  <w:num w:numId="8">
    <w:abstractNumId w:val="6"/>
  </w:num>
  <w:num w:numId="9">
    <w:abstractNumId w:val="34"/>
  </w:num>
  <w:num w:numId="10">
    <w:abstractNumId w:val="4"/>
  </w:num>
  <w:num w:numId="11">
    <w:abstractNumId w:val="19"/>
  </w:num>
  <w:num w:numId="12">
    <w:abstractNumId w:val="3"/>
  </w:num>
  <w:num w:numId="13">
    <w:abstractNumId w:val="2"/>
  </w:num>
  <w:num w:numId="14">
    <w:abstractNumId w:val="18"/>
  </w:num>
  <w:num w:numId="15">
    <w:abstractNumId w:val="25"/>
  </w:num>
  <w:num w:numId="16">
    <w:abstractNumId w:val="24"/>
  </w:num>
  <w:num w:numId="17">
    <w:abstractNumId w:val="12"/>
  </w:num>
  <w:num w:numId="18">
    <w:abstractNumId w:val="22"/>
  </w:num>
  <w:num w:numId="19">
    <w:abstractNumId w:val="33"/>
  </w:num>
  <w:num w:numId="20">
    <w:abstractNumId w:val="13"/>
  </w:num>
  <w:num w:numId="21">
    <w:abstractNumId w:val="27"/>
  </w:num>
  <w:num w:numId="22">
    <w:abstractNumId w:val="30"/>
  </w:num>
  <w:num w:numId="23">
    <w:abstractNumId w:val="35"/>
  </w:num>
  <w:num w:numId="24">
    <w:abstractNumId w:val="23"/>
  </w:num>
  <w:num w:numId="25">
    <w:abstractNumId w:val="32"/>
  </w:num>
  <w:num w:numId="26">
    <w:abstractNumId w:val="10"/>
  </w:num>
  <w:num w:numId="27">
    <w:abstractNumId w:val="15"/>
  </w:num>
  <w:num w:numId="28">
    <w:abstractNumId w:val="1"/>
  </w:num>
  <w:num w:numId="29">
    <w:abstractNumId w:val="29"/>
  </w:num>
  <w:num w:numId="30">
    <w:abstractNumId w:val="7"/>
  </w:num>
  <w:num w:numId="31">
    <w:abstractNumId w:val="8"/>
  </w:num>
  <w:num w:numId="32">
    <w:abstractNumId w:val="14"/>
  </w:num>
  <w:num w:numId="33">
    <w:abstractNumId w:val="36"/>
  </w:num>
  <w:num w:numId="34">
    <w:abstractNumId w:val="20"/>
  </w:num>
  <w:num w:numId="35">
    <w:abstractNumId w:val="28"/>
  </w:num>
  <w:num w:numId="36">
    <w:abstractNumId w:val="26"/>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174082"/>
  </w:hdrShapeDefaults>
  <w:footnotePr>
    <w:footnote w:id="0"/>
    <w:footnote w:id="1"/>
  </w:footnotePr>
  <w:endnotePr>
    <w:endnote w:id="0"/>
    <w:endnote w:id="1"/>
  </w:endnotePr>
  <w:compat/>
  <w:rsids>
    <w:rsidRoot w:val="009F06AB"/>
    <w:rsid w:val="000008F6"/>
    <w:rsid w:val="00001CBE"/>
    <w:rsid w:val="00003C62"/>
    <w:rsid w:val="00006393"/>
    <w:rsid w:val="00007B85"/>
    <w:rsid w:val="0001024D"/>
    <w:rsid w:val="00010683"/>
    <w:rsid w:val="0001140C"/>
    <w:rsid w:val="000161E9"/>
    <w:rsid w:val="000165D2"/>
    <w:rsid w:val="00016CD1"/>
    <w:rsid w:val="000226E6"/>
    <w:rsid w:val="000329B3"/>
    <w:rsid w:val="00035941"/>
    <w:rsid w:val="000375A9"/>
    <w:rsid w:val="0004372B"/>
    <w:rsid w:val="000553A8"/>
    <w:rsid w:val="0005584D"/>
    <w:rsid w:val="00055B9C"/>
    <w:rsid w:val="00060A52"/>
    <w:rsid w:val="00063FE8"/>
    <w:rsid w:val="00065298"/>
    <w:rsid w:val="000668D7"/>
    <w:rsid w:val="000710AA"/>
    <w:rsid w:val="00074D2C"/>
    <w:rsid w:val="00076760"/>
    <w:rsid w:val="00087839"/>
    <w:rsid w:val="00087CBB"/>
    <w:rsid w:val="00091A1B"/>
    <w:rsid w:val="00097E37"/>
    <w:rsid w:val="000A11AC"/>
    <w:rsid w:val="000A3983"/>
    <w:rsid w:val="000A4349"/>
    <w:rsid w:val="000B1A07"/>
    <w:rsid w:val="000B788D"/>
    <w:rsid w:val="000C0758"/>
    <w:rsid w:val="000C11CC"/>
    <w:rsid w:val="000C38F7"/>
    <w:rsid w:val="000C392B"/>
    <w:rsid w:val="000C43F2"/>
    <w:rsid w:val="000C7597"/>
    <w:rsid w:val="000D022E"/>
    <w:rsid w:val="000D2D49"/>
    <w:rsid w:val="000D6DCC"/>
    <w:rsid w:val="000E01FC"/>
    <w:rsid w:val="000E4529"/>
    <w:rsid w:val="000E5225"/>
    <w:rsid w:val="000E5FC8"/>
    <w:rsid w:val="000E6B49"/>
    <w:rsid w:val="000E7FCD"/>
    <w:rsid w:val="000F04F7"/>
    <w:rsid w:val="000F18BD"/>
    <w:rsid w:val="000F2C6B"/>
    <w:rsid w:val="00100FC9"/>
    <w:rsid w:val="00101D91"/>
    <w:rsid w:val="00105B0C"/>
    <w:rsid w:val="00110054"/>
    <w:rsid w:val="00115B84"/>
    <w:rsid w:val="00116268"/>
    <w:rsid w:val="00127452"/>
    <w:rsid w:val="001346D2"/>
    <w:rsid w:val="001468B1"/>
    <w:rsid w:val="001502B1"/>
    <w:rsid w:val="00152A66"/>
    <w:rsid w:val="00153014"/>
    <w:rsid w:val="00153359"/>
    <w:rsid w:val="00155482"/>
    <w:rsid w:val="001638FC"/>
    <w:rsid w:val="001657AF"/>
    <w:rsid w:val="00166B16"/>
    <w:rsid w:val="00170051"/>
    <w:rsid w:val="00170941"/>
    <w:rsid w:val="00185CDD"/>
    <w:rsid w:val="00186576"/>
    <w:rsid w:val="00190A9B"/>
    <w:rsid w:val="00190EA1"/>
    <w:rsid w:val="001950E8"/>
    <w:rsid w:val="001A2CC3"/>
    <w:rsid w:val="001B0A96"/>
    <w:rsid w:val="001B3BB2"/>
    <w:rsid w:val="001B49D9"/>
    <w:rsid w:val="001B741D"/>
    <w:rsid w:val="001C031E"/>
    <w:rsid w:val="001C0703"/>
    <w:rsid w:val="001D215C"/>
    <w:rsid w:val="001D3B8D"/>
    <w:rsid w:val="001E09A3"/>
    <w:rsid w:val="001E1305"/>
    <w:rsid w:val="001E3565"/>
    <w:rsid w:val="001E6CA2"/>
    <w:rsid w:val="001F0B77"/>
    <w:rsid w:val="001F3721"/>
    <w:rsid w:val="001F43B8"/>
    <w:rsid w:val="001F7258"/>
    <w:rsid w:val="00202F23"/>
    <w:rsid w:val="00216BE2"/>
    <w:rsid w:val="002171A3"/>
    <w:rsid w:val="0022090A"/>
    <w:rsid w:val="002248F7"/>
    <w:rsid w:val="0022541E"/>
    <w:rsid w:val="00225F2A"/>
    <w:rsid w:val="00235D25"/>
    <w:rsid w:val="0024009A"/>
    <w:rsid w:val="0024547B"/>
    <w:rsid w:val="00245E0A"/>
    <w:rsid w:val="00253767"/>
    <w:rsid w:val="00271053"/>
    <w:rsid w:val="00271BB6"/>
    <w:rsid w:val="0027358C"/>
    <w:rsid w:val="002751B6"/>
    <w:rsid w:val="00275990"/>
    <w:rsid w:val="002762C1"/>
    <w:rsid w:val="0028070E"/>
    <w:rsid w:val="00282458"/>
    <w:rsid w:val="00282F08"/>
    <w:rsid w:val="00285DFD"/>
    <w:rsid w:val="00285F16"/>
    <w:rsid w:val="00291C35"/>
    <w:rsid w:val="002927EB"/>
    <w:rsid w:val="00293F12"/>
    <w:rsid w:val="0029765E"/>
    <w:rsid w:val="002A08AC"/>
    <w:rsid w:val="002A1184"/>
    <w:rsid w:val="002A3719"/>
    <w:rsid w:val="002A5CE3"/>
    <w:rsid w:val="002B1378"/>
    <w:rsid w:val="002B258D"/>
    <w:rsid w:val="002C1325"/>
    <w:rsid w:val="002C1E7D"/>
    <w:rsid w:val="002C76F9"/>
    <w:rsid w:val="002D0F98"/>
    <w:rsid w:val="002D57BE"/>
    <w:rsid w:val="002D5B99"/>
    <w:rsid w:val="002E28E5"/>
    <w:rsid w:val="002E2A74"/>
    <w:rsid w:val="002E2F38"/>
    <w:rsid w:val="002E63FB"/>
    <w:rsid w:val="002F2C84"/>
    <w:rsid w:val="002F5FAE"/>
    <w:rsid w:val="002F7333"/>
    <w:rsid w:val="00301E56"/>
    <w:rsid w:val="003101AE"/>
    <w:rsid w:val="003125F6"/>
    <w:rsid w:val="00312CC2"/>
    <w:rsid w:val="00314907"/>
    <w:rsid w:val="00315FE2"/>
    <w:rsid w:val="00320334"/>
    <w:rsid w:val="00320BDD"/>
    <w:rsid w:val="003265BE"/>
    <w:rsid w:val="00332064"/>
    <w:rsid w:val="00332D44"/>
    <w:rsid w:val="00333DE4"/>
    <w:rsid w:val="00341657"/>
    <w:rsid w:val="003445A2"/>
    <w:rsid w:val="00345515"/>
    <w:rsid w:val="00345A55"/>
    <w:rsid w:val="00346F1F"/>
    <w:rsid w:val="00347FA4"/>
    <w:rsid w:val="003516C0"/>
    <w:rsid w:val="00354350"/>
    <w:rsid w:val="00354B34"/>
    <w:rsid w:val="00363373"/>
    <w:rsid w:val="003659A9"/>
    <w:rsid w:val="00376DA2"/>
    <w:rsid w:val="00380F47"/>
    <w:rsid w:val="00382E22"/>
    <w:rsid w:val="0038308D"/>
    <w:rsid w:val="003833AD"/>
    <w:rsid w:val="00383FCD"/>
    <w:rsid w:val="00391132"/>
    <w:rsid w:val="00391770"/>
    <w:rsid w:val="003A488B"/>
    <w:rsid w:val="003A710D"/>
    <w:rsid w:val="003B08EF"/>
    <w:rsid w:val="003B18C0"/>
    <w:rsid w:val="003B31DD"/>
    <w:rsid w:val="003B75EE"/>
    <w:rsid w:val="003C0355"/>
    <w:rsid w:val="003C0A58"/>
    <w:rsid w:val="003C3142"/>
    <w:rsid w:val="003C440E"/>
    <w:rsid w:val="003C6786"/>
    <w:rsid w:val="003D00BD"/>
    <w:rsid w:val="003D52CE"/>
    <w:rsid w:val="003D5EBC"/>
    <w:rsid w:val="003D72FA"/>
    <w:rsid w:val="003E1766"/>
    <w:rsid w:val="003E5C03"/>
    <w:rsid w:val="003E6AD3"/>
    <w:rsid w:val="003E7E9C"/>
    <w:rsid w:val="003F157A"/>
    <w:rsid w:val="003F1D78"/>
    <w:rsid w:val="003F48D3"/>
    <w:rsid w:val="003F4E88"/>
    <w:rsid w:val="003F7B27"/>
    <w:rsid w:val="00402564"/>
    <w:rsid w:val="0040412B"/>
    <w:rsid w:val="00406230"/>
    <w:rsid w:val="004100FA"/>
    <w:rsid w:val="0041361A"/>
    <w:rsid w:val="00415E0B"/>
    <w:rsid w:val="00417871"/>
    <w:rsid w:val="00417B7E"/>
    <w:rsid w:val="004219BE"/>
    <w:rsid w:val="00421D95"/>
    <w:rsid w:val="004307AF"/>
    <w:rsid w:val="00431DCA"/>
    <w:rsid w:val="00432EFB"/>
    <w:rsid w:val="0043321B"/>
    <w:rsid w:val="00435ADB"/>
    <w:rsid w:val="00436B5A"/>
    <w:rsid w:val="00451426"/>
    <w:rsid w:val="004555A5"/>
    <w:rsid w:val="00461C4E"/>
    <w:rsid w:val="00462798"/>
    <w:rsid w:val="0046343F"/>
    <w:rsid w:val="00463DD6"/>
    <w:rsid w:val="00464470"/>
    <w:rsid w:val="0047083D"/>
    <w:rsid w:val="00475919"/>
    <w:rsid w:val="00476363"/>
    <w:rsid w:val="00480614"/>
    <w:rsid w:val="004831C3"/>
    <w:rsid w:val="00490D32"/>
    <w:rsid w:val="004A1F49"/>
    <w:rsid w:val="004A26D1"/>
    <w:rsid w:val="004A6989"/>
    <w:rsid w:val="004B2958"/>
    <w:rsid w:val="004B41F2"/>
    <w:rsid w:val="004C05E1"/>
    <w:rsid w:val="004C0D04"/>
    <w:rsid w:val="004C720D"/>
    <w:rsid w:val="004C7BC4"/>
    <w:rsid w:val="004D5C37"/>
    <w:rsid w:val="004D5D08"/>
    <w:rsid w:val="004D751F"/>
    <w:rsid w:val="004E123E"/>
    <w:rsid w:val="004E3EFF"/>
    <w:rsid w:val="004F3D92"/>
    <w:rsid w:val="004F48A7"/>
    <w:rsid w:val="004F5169"/>
    <w:rsid w:val="004F66E6"/>
    <w:rsid w:val="004F6716"/>
    <w:rsid w:val="004F71FA"/>
    <w:rsid w:val="004F7AF1"/>
    <w:rsid w:val="00502268"/>
    <w:rsid w:val="00504232"/>
    <w:rsid w:val="0051153D"/>
    <w:rsid w:val="005222E3"/>
    <w:rsid w:val="00522508"/>
    <w:rsid w:val="00526649"/>
    <w:rsid w:val="005267C2"/>
    <w:rsid w:val="00530B26"/>
    <w:rsid w:val="005321EC"/>
    <w:rsid w:val="00537B1C"/>
    <w:rsid w:val="0054478B"/>
    <w:rsid w:val="00557B6C"/>
    <w:rsid w:val="00562245"/>
    <w:rsid w:val="0056619D"/>
    <w:rsid w:val="0056687B"/>
    <w:rsid w:val="0057290B"/>
    <w:rsid w:val="00576C9C"/>
    <w:rsid w:val="00581439"/>
    <w:rsid w:val="00581C6F"/>
    <w:rsid w:val="005821D3"/>
    <w:rsid w:val="00582847"/>
    <w:rsid w:val="00584F09"/>
    <w:rsid w:val="00585B85"/>
    <w:rsid w:val="00585F27"/>
    <w:rsid w:val="0058718C"/>
    <w:rsid w:val="005A03F1"/>
    <w:rsid w:val="005A1629"/>
    <w:rsid w:val="005A216C"/>
    <w:rsid w:val="005A2F03"/>
    <w:rsid w:val="005A5314"/>
    <w:rsid w:val="005A55B3"/>
    <w:rsid w:val="005A56E8"/>
    <w:rsid w:val="005A5C2D"/>
    <w:rsid w:val="005B11A1"/>
    <w:rsid w:val="005B21B1"/>
    <w:rsid w:val="005B2435"/>
    <w:rsid w:val="005B2D55"/>
    <w:rsid w:val="005B39F9"/>
    <w:rsid w:val="005B5157"/>
    <w:rsid w:val="005B5B0D"/>
    <w:rsid w:val="005C32E7"/>
    <w:rsid w:val="005C5911"/>
    <w:rsid w:val="005C7B19"/>
    <w:rsid w:val="005D3910"/>
    <w:rsid w:val="005D4023"/>
    <w:rsid w:val="005E2105"/>
    <w:rsid w:val="005E23AB"/>
    <w:rsid w:val="005F54C3"/>
    <w:rsid w:val="00610C44"/>
    <w:rsid w:val="00617B6A"/>
    <w:rsid w:val="00622EBA"/>
    <w:rsid w:val="006247A3"/>
    <w:rsid w:val="0062730C"/>
    <w:rsid w:val="006300BB"/>
    <w:rsid w:val="0063079B"/>
    <w:rsid w:val="00632361"/>
    <w:rsid w:val="006341E4"/>
    <w:rsid w:val="00634323"/>
    <w:rsid w:val="00636A75"/>
    <w:rsid w:val="00637581"/>
    <w:rsid w:val="00667EB7"/>
    <w:rsid w:val="00675931"/>
    <w:rsid w:val="006819B5"/>
    <w:rsid w:val="006822CB"/>
    <w:rsid w:val="006A43D9"/>
    <w:rsid w:val="006A51C4"/>
    <w:rsid w:val="006A6A75"/>
    <w:rsid w:val="006B7120"/>
    <w:rsid w:val="006B78CB"/>
    <w:rsid w:val="006C6970"/>
    <w:rsid w:val="006C7A7B"/>
    <w:rsid w:val="006D5E0A"/>
    <w:rsid w:val="006E6073"/>
    <w:rsid w:val="006E68A5"/>
    <w:rsid w:val="006F0E72"/>
    <w:rsid w:val="006F1AB5"/>
    <w:rsid w:val="006F2A84"/>
    <w:rsid w:val="006F3D17"/>
    <w:rsid w:val="00704966"/>
    <w:rsid w:val="00711117"/>
    <w:rsid w:val="00711EB0"/>
    <w:rsid w:val="00713123"/>
    <w:rsid w:val="00715679"/>
    <w:rsid w:val="007238B0"/>
    <w:rsid w:val="0072413C"/>
    <w:rsid w:val="00724AD4"/>
    <w:rsid w:val="00724BEB"/>
    <w:rsid w:val="00734D7F"/>
    <w:rsid w:val="007379E6"/>
    <w:rsid w:val="0074100E"/>
    <w:rsid w:val="00741CF2"/>
    <w:rsid w:val="007435F7"/>
    <w:rsid w:val="00750737"/>
    <w:rsid w:val="0075207A"/>
    <w:rsid w:val="007542BF"/>
    <w:rsid w:val="00754E66"/>
    <w:rsid w:val="00755A85"/>
    <w:rsid w:val="00756EDD"/>
    <w:rsid w:val="00771072"/>
    <w:rsid w:val="00777430"/>
    <w:rsid w:val="00782B5A"/>
    <w:rsid w:val="00782D57"/>
    <w:rsid w:val="007877CD"/>
    <w:rsid w:val="00790115"/>
    <w:rsid w:val="00795C34"/>
    <w:rsid w:val="007960D5"/>
    <w:rsid w:val="00797886"/>
    <w:rsid w:val="007A024D"/>
    <w:rsid w:val="007A1186"/>
    <w:rsid w:val="007A37FF"/>
    <w:rsid w:val="007A54E6"/>
    <w:rsid w:val="007A6E6E"/>
    <w:rsid w:val="007B1221"/>
    <w:rsid w:val="007B29D7"/>
    <w:rsid w:val="007B44B7"/>
    <w:rsid w:val="007B4A05"/>
    <w:rsid w:val="007C663F"/>
    <w:rsid w:val="007C7AC0"/>
    <w:rsid w:val="007D396A"/>
    <w:rsid w:val="007E14DA"/>
    <w:rsid w:val="007E44A1"/>
    <w:rsid w:val="007F0159"/>
    <w:rsid w:val="007F5292"/>
    <w:rsid w:val="007F702D"/>
    <w:rsid w:val="00800D47"/>
    <w:rsid w:val="008042A7"/>
    <w:rsid w:val="008045AD"/>
    <w:rsid w:val="00805B5F"/>
    <w:rsid w:val="0081352C"/>
    <w:rsid w:val="0082286F"/>
    <w:rsid w:val="00827D2B"/>
    <w:rsid w:val="008435B1"/>
    <w:rsid w:val="00846ABF"/>
    <w:rsid w:val="008507A8"/>
    <w:rsid w:val="00861FBF"/>
    <w:rsid w:val="008638A9"/>
    <w:rsid w:val="008676B2"/>
    <w:rsid w:val="00870EFB"/>
    <w:rsid w:val="00872E0F"/>
    <w:rsid w:val="00875104"/>
    <w:rsid w:val="00877F33"/>
    <w:rsid w:val="00881733"/>
    <w:rsid w:val="00885C2F"/>
    <w:rsid w:val="00887281"/>
    <w:rsid w:val="008906A5"/>
    <w:rsid w:val="00895F98"/>
    <w:rsid w:val="008A12DF"/>
    <w:rsid w:val="008B1786"/>
    <w:rsid w:val="008B22E8"/>
    <w:rsid w:val="008C26C7"/>
    <w:rsid w:val="008C44C7"/>
    <w:rsid w:val="008C613F"/>
    <w:rsid w:val="008C6394"/>
    <w:rsid w:val="008D3B1E"/>
    <w:rsid w:val="008D5149"/>
    <w:rsid w:val="008D6D8C"/>
    <w:rsid w:val="008E1B48"/>
    <w:rsid w:val="008E2315"/>
    <w:rsid w:val="008E331A"/>
    <w:rsid w:val="008E5F0D"/>
    <w:rsid w:val="008E6243"/>
    <w:rsid w:val="008F156E"/>
    <w:rsid w:val="008F313F"/>
    <w:rsid w:val="008F4F70"/>
    <w:rsid w:val="00900220"/>
    <w:rsid w:val="009043E9"/>
    <w:rsid w:val="0091085B"/>
    <w:rsid w:val="00914609"/>
    <w:rsid w:val="0091599A"/>
    <w:rsid w:val="00917EDF"/>
    <w:rsid w:val="00922CAE"/>
    <w:rsid w:val="009324B1"/>
    <w:rsid w:val="0093556B"/>
    <w:rsid w:val="00940F7A"/>
    <w:rsid w:val="00941A98"/>
    <w:rsid w:val="00943A93"/>
    <w:rsid w:val="00943CD1"/>
    <w:rsid w:val="00950180"/>
    <w:rsid w:val="00952594"/>
    <w:rsid w:val="0095292E"/>
    <w:rsid w:val="00955251"/>
    <w:rsid w:val="0095793A"/>
    <w:rsid w:val="0096126A"/>
    <w:rsid w:val="0096507C"/>
    <w:rsid w:val="009719C9"/>
    <w:rsid w:val="00971CA6"/>
    <w:rsid w:val="0097555F"/>
    <w:rsid w:val="009772EC"/>
    <w:rsid w:val="00977415"/>
    <w:rsid w:val="00977A80"/>
    <w:rsid w:val="00981443"/>
    <w:rsid w:val="0098376D"/>
    <w:rsid w:val="00984914"/>
    <w:rsid w:val="00990736"/>
    <w:rsid w:val="0099146D"/>
    <w:rsid w:val="00993BC4"/>
    <w:rsid w:val="009A0184"/>
    <w:rsid w:val="009A350E"/>
    <w:rsid w:val="009A549B"/>
    <w:rsid w:val="009B5CC4"/>
    <w:rsid w:val="009C175F"/>
    <w:rsid w:val="009C6277"/>
    <w:rsid w:val="009D0205"/>
    <w:rsid w:val="009D1D53"/>
    <w:rsid w:val="009D3231"/>
    <w:rsid w:val="009D40B4"/>
    <w:rsid w:val="009E1DB6"/>
    <w:rsid w:val="009E367E"/>
    <w:rsid w:val="009E41EB"/>
    <w:rsid w:val="009E6522"/>
    <w:rsid w:val="009E7322"/>
    <w:rsid w:val="009F06AB"/>
    <w:rsid w:val="009F414E"/>
    <w:rsid w:val="009F5D48"/>
    <w:rsid w:val="009F6371"/>
    <w:rsid w:val="009F7106"/>
    <w:rsid w:val="009F7994"/>
    <w:rsid w:val="009F7BED"/>
    <w:rsid w:val="00A02A42"/>
    <w:rsid w:val="00A02ECB"/>
    <w:rsid w:val="00A05804"/>
    <w:rsid w:val="00A11979"/>
    <w:rsid w:val="00A15BF2"/>
    <w:rsid w:val="00A21680"/>
    <w:rsid w:val="00A24C37"/>
    <w:rsid w:val="00A275CE"/>
    <w:rsid w:val="00A3031F"/>
    <w:rsid w:val="00A3331C"/>
    <w:rsid w:val="00A337C2"/>
    <w:rsid w:val="00A35171"/>
    <w:rsid w:val="00A408B5"/>
    <w:rsid w:val="00A4524A"/>
    <w:rsid w:val="00A45E59"/>
    <w:rsid w:val="00A60210"/>
    <w:rsid w:val="00A64CF1"/>
    <w:rsid w:val="00A66A67"/>
    <w:rsid w:val="00A6788B"/>
    <w:rsid w:val="00A75917"/>
    <w:rsid w:val="00A83BD2"/>
    <w:rsid w:val="00A84A47"/>
    <w:rsid w:val="00A8688D"/>
    <w:rsid w:val="00A917B7"/>
    <w:rsid w:val="00A94D62"/>
    <w:rsid w:val="00AB095E"/>
    <w:rsid w:val="00AB4071"/>
    <w:rsid w:val="00AB456A"/>
    <w:rsid w:val="00AC3B61"/>
    <w:rsid w:val="00AC539A"/>
    <w:rsid w:val="00AD1502"/>
    <w:rsid w:val="00AD299B"/>
    <w:rsid w:val="00AE00B3"/>
    <w:rsid w:val="00AE4841"/>
    <w:rsid w:val="00AE50A7"/>
    <w:rsid w:val="00AE6E48"/>
    <w:rsid w:val="00B07E09"/>
    <w:rsid w:val="00B1522E"/>
    <w:rsid w:val="00B16428"/>
    <w:rsid w:val="00B22B9F"/>
    <w:rsid w:val="00B32B19"/>
    <w:rsid w:val="00B32E9D"/>
    <w:rsid w:val="00B472AF"/>
    <w:rsid w:val="00B51031"/>
    <w:rsid w:val="00B738CD"/>
    <w:rsid w:val="00B75108"/>
    <w:rsid w:val="00B75BA2"/>
    <w:rsid w:val="00B76C7F"/>
    <w:rsid w:val="00B832CC"/>
    <w:rsid w:val="00B9054F"/>
    <w:rsid w:val="00B926DC"/>
    <w:rsid w:val="00BA5E40"/>
    <w:rsid w:val="00BC56E0"/>
    <w:rsid w:val="00BD6768"/>
    <w:rsid w:val="00BE102E"/>
    <w:rsid w:val="00BE4F3F"/>
    <w:rsid w:val="00BE67E2"/>
    <w:rsid w:val="00BF72A1"/>
    <w:rsid w:val="00C01C5A"/>
    <w:rsid w:val="00C10490"/>
    <w:rsid w:val="00C10E38"/>
    <w:rsid w:val="00C120DB"/>
    <w:rsid w:val="00C12DEA"/>
    <w:rsid w:val="00C1626B"/>
    <w:rsid w:val="00C1784C"/>
    <w:rsid w:val="00C2396D"/>
    <w:rsid w:val="00C247EF"/>
    <w:rsid w:val="00C248E4"/>
    <w:rsid w:val="00C24995"/>
    <w:rsid w:val="00C3034B"/>
    <w:rsid w:val="00C322B3"/>
    <w:rsid w:val="00C335AB"/>
    <w:rsid w:val="00C34E4C"/>
    <w:rsid w:val="00C401E5"/>
    <w:rsid w:val="00C40D07"/>
    <w:rsid w:val="00C43114"/>
    <w:rsid w:val="00C4541F"/>
    <w:rsid w:val="00C51780"/>
    <w:rsid w:val="00C60F3B"/>
    <w:rsid w:val="00C63247"/>
    <w:rsid w:val="00C76E5F"/>
    <w:rsid w:val="00C76FF7"/>
    <w:rsid w:val="00C77FF2"/>
    <w:rsid w:val="00C803D5"/>
    <w:rsid w:val="00C80A83"/>
    <w:rsid w:val="00C83768"/>
    <w:rsid w:val="00C83D70"/>
    <w:rsid w:val="00C83DFD"/>
    <w:rsid w:val="00C87217"/>
    <w:rsid w:val="00C90571"/>
    <w:rsid w:val="00C914A6"/>
    <w:rsid w:val="00C963A1"/>
    <w:rsid w:val="00CA2098"/>
    <w:rsid w:val="00CB3BCE"/>
    <w:rsid w:val="00CB6D98"/>
    <w:rsid w:val="00CC41F0"/>
    <w:rsid w:val="00CD1349"/>
    <w:rsid w:val="00CD29D5"/>
    <w:rsid w:val="00CD4BAF"/>
    <w:rsid w:val="00CE06A4"/>
    <w:rsid w:val="00CE0B09"/>
    <w:rsid w:val="00CE0F89"/>
    <w:rsid w:val="00CE27CF"/>
    <w:rsid w:val="00CF6634"/>
    <w:rsid w:val="00D023BC"/>
    <w:rsid w:val="00D05308"/>
    <w:rsid w:val="00D12541"/>
    <w:rsid w:val="00D15B5B"/>
    <w:rsid w:val="00D161E4"/>
    <w:rsid w:val="00D21EA2"/>
    <w:rsid w:val="00D247E7"/>
    <w:rsid w:val="00D25627"/>
    <w:rsid w:val="00D266B6"/>
    <w:rsid w:val="00D27008"/>
    <w:rsid w:val="00D275DE"/>
    <w:rsid w:val="00D30661"/>
    <w:rsid w:val="00D35818"/>
    <w:rsid w:val="00D35F02"/>
    <w:rsid w:val="00D35F0C"/>
    <w:rsid w:val="00D36407"/>
    <w:rsid w:val="00D36FB0"/>
    <w:rsid w:val="00D44875"/>
    <w:rsid w:val="00D56D26"/>
    <w:rsid w:val="00D56EDE"/>
    <w:rsid w:val="00D62062"/>
    <w:rsid w:val="00D644D9"/>
    <w:rsid w:val="00D65A1B"/>
    <w:rsid w:val="00D7261D"/>
    <w:rsid w:val="00D73A72"/>
    <w:rsid w:val="00D83348"/>
    <w:rsid w:val="00D8455B"/>
    <w:rsid w:val="00D91BEC"/>
    <w:rsid w:val="00D93F0D"/>
    <w:rsid w:val="00DA1CEC"/>
    <w:rsid w:val="00DA27EB"/>
    <w:rsid w:val="00DA38A1"/>
    <w:rsid w:val="00DA400B"/>
    <w:rsid w:val="00DB3A48"/>
    <w:rsid w:val="00DB4DDB"/>
    <w:rsid w:val="00DB553A"/>
    <w:rsid w:val="00DB5D85"/>
    <w:rsid w:val="00DC29B4"/>
    <w:rsid w:val="00DC6A6E"/>
    <w:rsid w:val="00DC7CA6"/>
    <w:rsid w:val="00DD0E81"/>
    <w:rsid w:val="00DF128C"/>
    <w:rsid w:val="00DF2FC8"/>
    <w:rsid w:val="00E00AA0"/>
    <w:rsid w:val="00E0263F"/>
    <w:rsid w:val="00E02DDC"/>
    <w:rsid w:val="00E07995"/>
    <w:rsid w:val="00E07A84"/>
    <w:rsid w:val="00E07AE0"/>
    <w:rsid w:val="00E12B3D"/>
    <w:rsid w:val="00E15731"/>
    <w:rsid w:val="00E16FA0"/>
    <w:rsid w:val="00E2288B"/>
    <w:rsid w:val="00E268F7"/>
    <w:rsid w:val="00E347AA"/>
    <w:rsid w:val="00E43B4C"/>
    <w:rsid w:val="00E45AB8"/>
    <w:rsid w:val="00E46A83"/>
    <w:rsid w:val="00E520FD"/>
    <w:rsid w:val="00E5304A"/>
    <w:rsid w:val="00E54282"/>
    <w:rsid w:val="00E57A94"/>
    <w:rsid w:val="00E62066"/>
    <w:rsid w:val="00E62A2C"/>
    <w:rsid w:val="00E631CB"/>
    <w:rsid w:val="00E638F0"/>
    <w:rsid w:val="00E65258"/>
    <w:rsid w:val="00E65E28"/>
    <w:rsid w:val="00E67415"/>
    <w:rsid w:val="00E71F03"/>
    <w:rsid w:val="00E72C42"/>
    <w:rsid w:val="00E7555B"/>
    <w:rsid w:val="00E8117F"/>
    <w:rsid w:val="00E84EE8"/>
    <w:rsid w:val="00E853A3"/>
    <w:rsid w:val="00E867E1"/>
    <w:rsid w:val="00E87CCB"/>
    <w:rsid w:val="00E9157E"/>
    <w:rsid w:val="00E9464F"/>
    <w:rsid w:val="00EA0A71"/>
    <w:rsid w:val="00EB562A"/>
    <w:rsid w:val="00EC12C5"/>
    <w:rsid w:val="00EC432B"/>
    <w:rsid w:val="00ED081B"/>
    <w:rsid w:val="00ED21A2"/>
    <w:rsid w:val="00EE09B3"/>
    <w:rsid w:val="00EE52FC"/>
    <w:rsid w:val="00EE7AF2"/>
    <w:rsid w:val="00EF2266"/>
    <w:rsid w:val="00EF3010"/>
    <w:rsid w:val="00EF4B79"/>
    <w:rsid w:val="00EF5198"/>
    <w:rsid w:val="00F0000B"/>
    <w:rsid w:val="00F06BE8"/>
    <w:rsid w:val="00F07532"/>
    <w:rsid w:val="00F11B9E"/>
    <w:rsid w:val="00F11C22"/>
    <w:rsid w:val="00F13BA3"/>
    <w:rsid w:val="00F14F71"/>
    <w:rsid w:val="00F16CB4"/>
    <w:rsid w:val="00F20C9F"/>
    <w:rsid w:val="00F243A4"/>
    <w:rsid w:val="00F277B3"/>
    <w:rsid w:val="00F27F64"/>
    <w:rsid w:val="00F42EC7"/>
    <w:rsid w:val="00F46CAC"/>
    <w:rsid w:val="00F5021B"/>
    <w:rsid w:val="00F51F26"/>
    <w:rsid w:val="00F52659"/>
    <w:rsid w:val="00F66CE6"/>
    <w:rsid w:val="00F73ED4"/>
    <w:rsid w:val="00F8102C"/>
    <w:rsid w:val="00F83071"/>
    <w:rsid w:val="00F859E3"/>
    <w:rsid w:val="00F92EEE"/>
    <w:rsid w:val="00F948AA"/>
    <w:rsid w:val="00FA0D47"/>
    <w:rsid w:val="00FB2F3E"/>
    <w:rsid w:val="00FB6DAB"/>
    <w:rsid w:val="00FC5CAF"/>
    <w:rsid w:val="00FC66CF"/>
    <w:rsid w:val="00FC6F06"/>
    <w:rsid w:val="00FD18EF"/>
    <w:rsid w:val="00FE72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43F"/>
  </w:style>
  <w:style w:type="paragraph" w:styleId="Heading1">
    <w:name w:val="heading 1"/>
    <w:basedOn w:val="Normal"/>
    <w:next w:val="Normal"/>
    <w:link w:val="Heading1Char"/>
    <w:uiPriority w:val="9"/>
    <w:qFormat/>
    <w:rsid w:val="007410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2807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515"/>
  </w:style>
  <w:style w:type="paragraph" w:styleId="Footer">
    <w:name w:val="footer"/>
    <w:basedOn w:val="Normal"/>
    <w:link w:val="FooterChar"/>
    <w:uiPriority w:val="99"/>
    <w:semiHidden/>
    <w:unhideWhenUsed/>
    <w:rsid w:val="003455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5515"/>
  </w:style>
  <w:style w:type="paragraph" w:styleId="ListParagraph">
    <w:name w:val="List Paragraph"/>
    <w:basedOn w:val="Normal"/>
    <w:link w:val="ListParagraphChar"/>
    <w:uiPriority w:val="34"/>
    <w:qFormat/>
    <w:rsid w:val="00D161E4"/>
    <w:pPr>
      <w:ind w:left="720"/>
      <w:contextualSpacing/>
    </w:pPr>
  </w:style>
  <w:style w:type="table" w:styleId="TableGrid">
    <w:name w:val="Table Grid"/>
    <w:basedOn w:val="TableNormal"/>
    <w:uiPriority w:val="59"/>
    <w:rsid w:val="00B32B19"/>
    <w:pPr>
      <w:spacing w:after="0" w:line="240" w:lineRule="auto"/>
    </w:pPr>
    <w:rPr>
      <w:rFonts w:ascii="Calibri" w:eastAsia="Calibri"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8070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A400B"/>
    <w:rPr>
      <w:color w:val="0000FF"/>
      <w:u w:val="single"/>
    </w:rPr>
  </w:style>
  <w:style w:type="paragraph" w:customStyle="1" w:styleId="Default">
    <w:name w:val="Default"/>
    <w:rsid w:val="004C05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4100E"/>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uiPriority w:val="1"/>
    <w:qFormat/>
    <w:rsid w:val="0074100E"/>
    <w:pPr>
      <w:widowControl w:val="0"/>
      <w:autoSpaceDE w:val="0"/>
      <w:autoSpaceDN w:val="0"/>
      <w:spacing w:after="0" w:line="240" w:lineRule="auto"/>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uiPriority w:val="1"/>
    <w:rsid w:val="0074100E"/>
    <w:rPr>
      <w:rFonts w:ascii="Times New Roman" w:eastAsia="Times New Roman" w:hAnsi="Times New Roman" w:cs="Times New Roman"/>
      <w:sz w:val="24"/>
      <w:szCs w:val="24"/>
      <w:lang w:val="sq-AL"/>
    </w:rPr>
  </w:style>
  <w:style w:type="character" w:customStyle="1" w:styleId="ListParagraphChar">
    <w:name w:val="List Paragraph Char"/>
    <w:link w:val="ListParagraph"/>
    <w:uiPriority w:val="34"/>
    <w:locked/>
    <w:rsid w:val="00202F23"/>
  </w:style>
</w:styles>
</file>

<file path=word/webSettings.xml><?xml version="1.0" encoding="utf-8"?>
<w:webSettings xmlns:r="http://schemas.openxmlformats.org/officeDocument/2006/relationships" xmlns:w="http://schemas.openxmlformats.org/wordprocessingml/2006/main">
  <w:divs>
    <w:div w:id="441072283">
      <w:bodyDiv w:val="1"/>
      <w:marLeft w:val="0"/>
      <w:marRight w:val="0"/>
      <w:marTop w:val="0"/>
      <w:marBottom w:val="0"/>
      <w:divBdr>
        <w:top w:val="none" w:sz="0" w:space="0" w:color="auto"/>
        <w:left w:val="none" w:sz="0" w:space="0" w:color="auto"/>
        <w:bottom w:val="none" w:sz="0" w:space="0" w:color="auto"/>
        <w:right w:val="none" w:sz="0" w:space="0" w:color="auto"/>
      </w:divBdr>
      <w:divsChild>
        <w:div w:id="330841927">
          <w:marLeft w:val="0"/>
          <w:marRight w:val="0"/>
          <w:marTop w:val="0"/>
          <w:marBottom w:val="0"/>
          <w:divBdr>
            <w:top w:val="single" w:sz="6" w:space="0" w:color="FF0000"/>
            <w:left w:val="single" w:sz="6" w:space="0" w:color="FF0000"/>
            <w:bottom w:val="single" w:sz="6" w:space="0" w:color="FF0000"/>
            <w:right w:val="single" w:sz="6" w:space="0" w:color="FF0000"/>
          </w:divBdr>
        </w:div>
      </w:divsChild>
    </w:div>
    <w:div w:id="1104613435">
      <w:bodyDiv w:val="1"/>
      <w:marLeft w:val="0"/>
      <w:marRight w:val="0"/>
      <w:marTop w:val="0"/>
      <w:marBottom w:val="0"/>
      <w:divBdr>
        <w:top w:val="none" w:sz="0" w:space="0" w:color="auto"/>
        <w:left w:val="none" w:sz="0" w:space="0" w:color="auto"/>
        <w:bottom w:val="none" w:sz="0" w:space="0" w:color="auto"/>
        <w:right w:val="none" w:sz="0" w:space="0" w:color="auto"/>
      </w:divBdr>
      <w:divsChild>
        <w:div w:id="734594921">
          <w:marLeft w:val="0"/>
          <w:marRight w:val="0"/>
          <w:marTop w:val="0"/>
          <w:marBottom w:val="0"/>
          <w:divBdr>
            <w:top w:val="single" w:sz="6" w:space="0" w:color="FF0000"/>
            <w:left w:val="single" w:sz="6" w:space="0" w:color="FF0000"/>
            <w:bottom w:val="single" w:sz="6" w:space="0" w:color="FF0000"/>
            <w:right w:val="single" w:sz="6" w:space="0" w:color="FF0000"/>
          </w:divBdr>
          <w:divsChild>
            <w:div w:id="6985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53809">
      <w:bodyDiv w:val="1"/>
      <w:marLeft w:val="0"/>
      <w:marRight w:val="0"/>
      <w:marTop w:val="0"/>
      <w:marBottom w:val="0"/>
      <w:divBdr>
        <w:top w:val="none" w:sz="0" w:space="0" w:color="auto"/>
        <w:left w:val="none" w:sz="0" w:space="0" w:color="auto"/>
        <w:bottom w:val="none" w:sz="0" w:space="0" w:color="auto"/>
        <w:right w:val="none" w:sz="0" w:space="0" w:color="auto"/>
      </w:divBdr>
      <w:divsChild>
        <w:div w:id="1165515265">
          <w:marLeft w:val="0"/>
          <w:marRight w:val="0"/>
          <w:marTop w:val="0"/>
          <w:marBottom w:val="0"/>
          <w:divBdr>
            <w:top w:val="single" w:sz="6" w:space="0" w:color="FF0000"/>
            <w:left w:val="single" w:sz="6" w:space="0" w:color="FF0000"/>
            <w:bottom w:val="single" w:sz="6" w:space="0" w:color="FF0000"/>
            <w:right w:val="single" w:sz="6" w:space="0" w:color="FF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p.gov.al/legjislacioni/udhezime-manuale/54-udhezim-nr-2-date-27-03-20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ap.gov.al/legjislacioni/udhezime-manuale/54-udhezim-nr-2-date-27-03-2015" TargetMode="External"/><Relationship Id="rId4" Type="http://schemas.openxmlformats.org/officeDocument/2006/relationships/settings" Target="settings.xml"/><Relationship Id="rId9" Type="http://schemas.openxmlformats.org/officeDocument/2006/relationships/hyperlink" Target="http://www.dap.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B9F52-DE06-474A-AF33-D47716DE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13</Pages>
  <Words>5623</Words>
  <Characters>32052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Kosta's pc</cp:lastModifiedBy>
  <cp:revision>14</cp:revision>
  <cp:lastPrinted>2022-05-31T08:19:00Z</cp:lastPrinted>
  <dcterms:created xsi:type="dcterms:W3CDTF">2023-10-16T08:58:00Z</dcterms:created>
  <dcterms:modified xsi:type="dcterms:W3CDTF">2023-10-19T12:40:00Z</dcterms:modified>
</cp:coreProperties>
</file>