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BB4" w:rsidRDefault="008E5BB4" w:rsidP="008E5BB4">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2E75C4" w:rsidRDefault="008E5BB4" w:rsidP="008E5BB4">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 xml:space="preserve">LËVIZJE PARALELE </w:t>
      </w:r>
    </w:p>
    <w:p w:rsidR="008E5BB4" w:rsidRDefault="00E13E32" w:rsidP="008E5BB4">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 xml:space="preserve">NGRITJE NË DETYRË </w:t>
      </w:r>
      <w:r w:rsidR="008E5BB4">
        <w:rPr>
          <w:rFonts w:ascii="Times New Roman" w:eastAsia="MS Mincho" w:hAnsi="Times New Roman"/>
          <w:b/>
          <w:color w:val="FFFF00"/>
          <w:sz w:val="24"/>
          <w:szCs w:val="24"/>
        </w:rPr>
        <w:t>DHE PRANIM NË SHËRBIMIN CIVIL</w:t>
      </w:r>
    </w:p>
    <w:p w:rsidR="008E5BB4" w:rsidRDefault="008E5BB4" w:rsidP="008E5BB4">
      <w:pPr>
        <w:spacing w:after="0"/>
        <w:jc w:val="center"/>
        <w:rPr>
          <w:rFonts w:ascii="Times New Roman" w:hAnsi="Times New Roman"/>
          <w:color w:val="C00000"/>
          <w:sz w:val="24"/>
          <w:szCs w:val="24"/>
        </w:rPr>
      </w:pPr>
    </w:p>
    <w:p w:rsidR="008E5BB4" w:rsidRDefault="008E5BB4" w:rsidP="008E5BB4">
      <w:pPr>
        <w:spacing w:after="0"/>
        <w:jc w:val="center"/>
        <w:rPr>
          <w:rFonts w:ascii="Times New Roman" w:hAnsi="Times New Roman"/>
          <w:color w:val="C00000"/>
          <w:sz w:val="24"/>
          <w:szCs w:val="24"/>
        </w:rPr>
      </w:pPr>
    </w:p>
    <w:p w:rsidR="008E5BB4" w:rsidRDefault="008E5BB4" w:rsidP="008E5BB4">
      <w:pPr>
        <w:spacing w:after="0"/>
        <w:jc w:val="center"/>
        <w:rPr>
          <w:rFonts w:ascii="Times New Roman" w:hAnsi="Times New Roman"/>
          <w:szCs w:val="24"/>
        </w:rPr>
      </w:pPr>
      <w:r>
        <w:rPr>
          <w:rFonts w:ascii="Times New Roman" w:hAnsi="Times New Roman"/>
          <w:b/>
          <w:sz w:val="28"/>
        </w:rPr>
        <w:t xml:space="preserve">Lloji i diplomës </w:t>
      </w:r>
      <w:r w:rsidRPr="00477AC9">
        <w:rPr>
          <w:rFonts w:ascii="Times New Roman" w:hAnsi="Times New Roman"/>
          <w:b/>
          <w:sz w:val="28"/>
        </w:rPr>
        <w:t>“</w:t>
      </w:r>
      <w:r>
        <w:rPr>
          <w:rFonts w:ascii="Times New Roman" w:hAnsi="Times New Roman"/>
          <w:b/>
          <w:sz w:val="28"/>
        </w:rPr>
        <w:t xml:space="preserve">Punë Sociale/Psikologji </w:t>
      </w:r>
      <w:r w:rsidR="00623C00">
        <w:rPr>
          <w:rFonts w:ascii="Times New Roman" w:hAnsi="Times New Roman"/>
          <w:b/>
          <w:sz w:val="28"/>
        </w:rPr>
        <w:t xml:space="preserve">/Shkenca Shqërore </w:t>
      </w:r>
      <w:r>
        <w:rPr>
          <w:rFonts w:ascii="Times New Roman" w:hAnsi="Times New Roman"/>
          <w:b/>
          <w:sz w:val="28"/>
        </w:rPr>
        <w:t xml:space="preserve">“niveli minimal i diplomës “Bachelor”ose “Master Shkencor/Profesional” </w:t>
      </w:r>
    </w:p>
    <w:p w:rsidR="008E5BB4" w:rsidRDefault="008E5BB4" w:rsidP="008E5BB4">
      <w:pPr>
        <w:spacing w:after="0"/>
        <w:jc w:val="center"/>
        <w:rPr>
          <w:rFonts w:ascii="Times New Roman" w:hAnsi="Times New Roman"/>
          <w:color w:val="C00000"/>
          <w:sz w:val="24"/>
          <w:szCs w:val="24"/>
        </w:rPr>
      </w:pPr>
    </w:p>
    <w:p w:rsidR="008E5BB4" w:rsidRDefault="008E5BB4" w:rsidP="008E5BB4">
      <w:pPr>
        <w:spacing w:after="0"/>
        <w:jc w:val="center"/>
        <w:rPr>
          <w:rFonts w:ascii="Times New Roman" w:hAnsi="Times New Roman"/>
          <w:color w:val="C00000"/>
          <w:sz w:val="24"/>
          <w:szCs w:val="24"/>
        </w:rPr>
      </w:pPr>
    </w:p>
    <w:p w:rsidR="00442D07" w:rsidRDefault="008E5BB4" w:rsidP="008E5BB4">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xml:space="preserve">”, i ndryshuar, si dhe të Kreut II, III, IV dhe VII, të Vendimit Nr. 243, datë 18/03/2015, </w:t>
      </w:r>
      <w:r w:rsidRPr="00E711CD">
        <w:rPr>
          <w:rFonts w:ascii="Times New Roman" w:hAnsi="Times New Roman"/>
          <w:sz w:val="24"/>
          <w:szCs w:val="24"/>
        </w:rPr>
        <w:t>Bashkia Lushnje,</w:t>
      </w:r>
      <w:r>
        <w:rPr>
          <w:rFonts w:ascii="Times New Roman" w:hAnsi="Times New Roman"/>
          <w:sz w:val="24"/>
          <w:szCs w:val="24"/>
        </w:rPr>
        <w:t>shpall procedurat e lëvizjes paralele dhe pranimit në shërbimin civil për pozicionet:</w:t>
      </w:r>
    </w:p>
    <w:p w:rsidR="008E5BB4" w:rsidRDefault="008E5BB4" w:rsidP="008E5BB4">
      <w:pPr>
        <w:spacing w:after="0"/>
        <w:jc w:val="both"/>
        <w:rPr>
          <w:rFonts w:ascii="Times New Roman" w:hAnsi="Times New Roman"/>
          <w:sz w:val="24"/>
          <w:szCs w:val="24"/>
        </w:rPr>
      </w:pPr>
      <w:r>
        <w:rPr>
          <w:rFonts w:ascii="Times New Roman" w:hAnsi="Times New Roman"/>
          <w:sz w:val="24"/>
          <w:szCs w:val="24"/>
        </w:rPr>
        <w:t xml:space="preserve"> </w:t>
      </w:r>
    </w:p>
    <w:p w:rsidR="008E5BB4" w:rsidRDefault="00C44297" w:rsidP="00C44297">
      <w:pPr>
        <w:pStyle w:val="ListParagraph"/>
        <w:numPr>
          <w:ilvl w:val="0"/>
          <w:numId w:val="24"/>
        </w:numPr>
        <w:spacing w:after="0"/>
        <w:jc w:val="center"/>
        <w:rPr>
          <w:rFonts w:ascii="Times New Roman" w:hAnsi="Times New Roman"/>
          <w:sz w:val="24"/>
          <w:szCs w:val="24"/>
        </w:rPr>
      </w:pPr>
      <w:r w:rsidRPr="00C44297">
        <w:rPr>
          <w:rFonts w:ascii="Times New Roman" w:hAnsi="Times New Roman"/>
          <w:sz w:val="24"/>
          <w:szCs w:val="24"/>
        </w:rPr>
        <w:t>Përgjegjës Menaxhimi Qëndra Komunitare</w:t>
      </w:r>
      <w:r w:rsidR="00442D07">
        <w:rPr>
          <w:rFonts w:ascii="Times New Roman" w:hAnsi="Times New Roman"/>
          <w:sz w:val="24"/>
          <w:szCs w:val="24"/>
        </w:rPr>
        <w:t xml:space="preserve"> </w:t>
      </w:r>
      <w:r>
        <w:rPr>
          <w:rFonts w:ascii="Times New Roman" w:hAnsi="Times New Roman"/>
          <w:sz w:val="24"/>
          <w:szCs w:val="24"/>
        </w:rPr>
        <w:t>- Sektori i Menaxhimit të Qëndrave Komunitare</w:t>
      </w:r>
    </w:p>
    <w:p w:rsidR="00442D07" w:rsidRPr="00442D07" w:rsidRDefault="00442D07" w:rsidP="00442D07">
      <w:pPr>
        <w:pStyle w:val="ListParagraph"/>
        <w:spacing w:after="0"/>
        <w:ind w:left="780"/>
        <w:jc w:val="center"/>
        <w:rPr>
          <w:rFonts w:ascii="Times New Roman" w:hAnsi="Times New Roman"/>
          <w:b/>
          <w:sz w:val="24"/>
          <w:szCs w:val="24"/>
        </w:rPr>
      </w:pPr>
      <w:r w:rsidRPr="00442D07">
        <w:rPr>
          <w:rFonts w:ascii="Times New Roman" w:hAnsi="Times New Roman"/>
          <w:b/>
          <w:sz w:val="24"/>
          <w:szCs w:val="24"/>
        </w:rPr>
        <w:t xml:space="preserve">Kategoria e pagës </w:t>
      </w:r>
      <w:r>
        <w:rPr>
          <w:rFonts w:ascii="Times New Roman" w:hAnsi="Times New Roman"/>
          <w:b/>
          <w:sz w:val="24"/>
          <w:szCs w:val="24"/>
        </w:rPr>
        <w:t>III-a/1</w:t>
      </w:r>
    </w:p>
    <w:p w:rsidR="008E5BB4" w:rsidRDefault="008D53AF" w:rsidP="008E5BB4">
      <w:pPr>
        <w:pStyle w:val="ListParagraph"/>
        <w:numPr>
          <w:ilvl w:val="0"/>
          <w:numId w:val="12"/>
        </w:numPr>
        <w:spacing w:after="0"/>
        <w:jc w:val="center"/>
        <w:rPr>
          <w:rFonts w:ascii="Times New Roman" w:hAnsi="Times New Roman"/>
          <w:sz w:val="24"/>
          <w:szCs w:val="24"/>
        </w:rPr>
      </w:pPr>
      <w:r>
        <w:rPr>
          <w:rFonts w:ascii="Times New Roman" w:hAnsi="Times New Roman"/>
          <w:sz w:val="24"/>
          <w:szCs w:val="24"/>
        </w:rPr>
        <w:t>Specialist  pë</w:t>
      </w:r>
      <w:r w:rsidR="008E5BB4" w:rsidRPr="008E5BB4">
        <w:rPr>
          <w:rFonts w:ascii="Times New Roman" w:hAnsi="Times New Roman"/>
          <w:sz w:val="24"/>
          <w:szCs w:val="24"/>
        </w:rPr>
        <w:t xml:space="preserve">r mbrojtjen e femijeve </w:t>
      </w:r>
    </w:p>
    <w:p w:rsidR="008E5BB4" w:rsidRDefault="008E5BB4" w:rsidP="008E5BB4">
      <w:pPr>
        <w:pStyle w:val="ListParagraph"/>
        <w:numPr>
          <w:ilvl w:val="0"/>
          <w:numId w:val="12"/>
        </w:numPr>
        <w:spacing w:after="0"/>
        <w:jc w:val="center"/>
        <w:rPr>
          <w:rFonts w:ascii="Times New Roman" w:hAnsi="Times New Roman"/>
          <w:sz w:val="24"/>
          <w:szCs w:val="24"/>
        </w:rPr>
      </w:pPr>
      <w:r w:rsidRPr="008E5BB4">
        <w:rPr>
          <w:rFonts w:ascii="Times New Roman" w:hAnsi="Times New Roman"/>
          <w:sz w:val="24"/>
          <w:szCs w:val="24"/>
        </w:rPr>
        <w:t>Sp</w:t>
      </w:r>
      <w:r w:rsidR="008D53AF">
        <w:rPr>
          <w:rFonts w:ascii="Times New Roman" w:hAnsi="Times New Roman"/>
          <w:sz w:val="24"/>
          <w:szCs w:val="24"/>
        </w:rPr>
        <w:t>ecialiste pë</w:t>
      </w:r>
      <w:r w:rsidR="00602A40">
        <w:rPr>
          <w:rFonts w:ascii="Times New Roman" w:hAnsi="Times New Roman"/>
          <w:sz w:val="24"/>
          <w:szCs w:val="24"/>
        </w:rPr>
        <w:t>r ndihme</w:t>
      </w:r>
      <w:r w:rsidRPr="008E5BB4">
        <w:rPr>
          <w:rFonts w:ascii="Times New Roman" w:hAnsi="Times New Roman"/>
          <w:sz w:val="24"/>
          <w:szCs w:val="24"/>
        </w:rPr>
        <w:t xml:space="preserve">n ekonomike dhe </w:t>
      </w:r>
      <w:r w:rsidR="00451398">
        <w:rPr>
          <w:rFonts w:ascii="Times New Roman" w:hAnsi="Times New Roman"/>
          <w:sz w:val="24"/>
          <w:szCs w:val="24"/>
        </w:rPr>
        <w:t>PAK</w:t>
      </w:r>
      <w:r w:rsidR="00602A40">
        <w:rPr>
          <w:rFonts w:ascii="Times New Roman" w:hAnsi="Times New Roman"/>
          <w:sz w:val="24"/>
          <w:szCs w:val="24"/>
        </w:rPr>
        <w:t xml:space="preserve"> në njesitë</w:t>
      </w:r>
      <w:r w:rsidRPr="008E5BB4">
        <w:rPr>
          <w:rFonts w:ascii="Times New Roman" w:hAnsi="Times New Roman"/>
          <w:sz w:val="24"/>
          <w:szCs w:val="24"/>
        </w:rPr>
        <w:t xml:space="preserve"> administrative</w:t>
      </w:r>
      <w:r w:rsidR="00451398">
        <w:rPr>
          <w:rFonts w:ascii="Times New Roman" w:hAnsi="Times New Roman"/>
          <w:sz w:val="24"/>
          <w:szCs w:val="24"/>
        </w:rPr>
        <w:t xml:space="preserve"> nr.</w:t>
      </w:r>
      <w:r w:rsidRPr="008E5BB4">
        <w:rPr>
          <w:rFonts w:ascii="Times New Roman" w:hAnsi="Times New Roman"/>
          <w:sz w:val="24"/>
          <w:szCs w:val="24"/>
        </w:rPr>
        <w:t>4</w:t>
      </w:r>
    </w:p>
    <w:p w:rsidR="00451398" w:rsidRDefault="008D53AF" w:rsidP="008E5BB4">
      <w:pPr>
        <w:pStyle w:val="ListParagraph"/>
        <w:numPr>
          <w:ilvl w:val="0"/>
          <w:numId w:val="12"/>
        </w:numPr>
        <w:spacing w:after="0"/>
        <w:jc w:val="center"/>
        <w:rPr>
          <w:rFonts w:ascii="Times New Roman" w:hAnsi="Times New Roman"/>
          <w:sz w:val="24"/>
          <w:szCs w:val="24"/>
        </w:rPr>
      </w:pPr>
      <w:r>
        <w:rPr>
          <w:rFonts w:ascii="Times New Roman" w:hAnsi="Times New Roman"/>
          <w:sz w:val="24"/>
          <w:szCs w:val="24"/>
        </w:rPr>
        <w:t>Specialist pë</w:t>
      </w:r>
      <w:r w:rsidR="00602A40">
        <w:rPr>
          <w:rFonts w:ascii="Times New Roman" w:hAnsi="Times New Roman"/>
          <w:sz w:val="24"/>
          <w:szCs w:val="24"/>
        </w:rPr>
        <w:t>r ndihmen ekonomike dhe PAK në njesitë</w:t>
      </w:r>
      <w:r w:rsidR="00451398">
        <w:rPr>
          <w:rFonts w:ascii="Times New Roman" w:hAnsi="Times New Roman"/>
          <w:sz w:val="24"/>
          <w:szCs w:val="24"/>
        </w:rPr>
        <w:t xml:space="preserve"> administrative nr.3</w:t>
      </w:r>
    </w:p>
    <w:p w:rsidR="00451398" w:rsidRPr="008E5BB4" w:rsidRDefault="008D53AF" w:rsidP="008E5BB4">
      <w:pPr>
        <w:pStyle w:val="ListParagraph"/>
        <w:numPr>
          <w:ilvl w:val="0"/>
          <w:numId w:val="12"/>
        </w:numPr>
        <w:spacing w:after="0"/>
        <w:jc w:val="center"/>
        <w:rPr>
          <w:rFonts w:ascii="Times New Roman" w:hAnsi="Times New Roman"/>
          <w:sz w:val="24"/>
          <w:szCs w:val="24"/>
        </w:rPr>
      </w:pPr>
      <w:r>
        <w:rPr>
          <w:rFonts w:ascii="Times New Roman" w:hAnsi="Times New Roman"/>
          <w:sz w:val="24"/>
          <w:szCs w:val="24"/>
        </w:rPr>
        <w:t>Specialist pë</w:t>
      </w:r>
      <w:r w:rsidR="00602A40">
        <w:rPr>
          <w:rFonts w:ascii="Times New Roman" w:hAnsi="Times New Roman"/>
          <w:sz w:val="24"/>
          <w:szCs w:val="24"/>
        </w:rPr>
        <w:t>r ndihmen ekonomike dhe PAK në njesitë</w:t>
      </w:r>
      <w:r w:rsidR="00451398">
        <w:rPr>
          <w:rFonts w:ascii="Times New Roman" w:hAnsi="Times New Roman"/>
          <w:sz w:val="24"/>
          <w:szCs w:val="24"/>
        </w:rPr>
        <w:t xml:space="preserve"> administrative Dushk</w:t>
      </w:r>
    </w:p>
    <w:p w:rsidR="00602A40" w:rsidRDefault="00602A40" w:rsidP="008E5BB4">
      <w:pPr>
        <w:spacing w:after="0"/>
        <w:jc w:val="center"/>
        <w:rPr>
          <w:rFonts w:ascii="Times New Roman" w:hAnsi="Times New Roman"/>
          <w:b/>
          <w:sz w:val="24"/>
          <w:szCs w:val="24"/>
        </w:rPr>
      </w:pPr>
    </w:p>
    <w:p w:rsidR="008E5BB4" w:rsidRPr="008D53AF" w:rsidRDefault="008E5BB4" w:rsidP="008E5BB4">
      <w:pPr>
        <w:spacing w:after="0"/>
        <w:jc w:val="center"/>
        <w:rPr>
          <w:rFonts w:ascii="Times New Roman" w:hAnsi="Times New Roman"/>
          <w:b/>
          <w:sz w:val="24"/>
          <w:szCs w:val="24"/>
        </w:rPr>
      </w:pPr>
      <w:r w:rsidRPr="008D53AF">
        <w:rPr>
          <w:rFonts w:ascii="Times New Roman" w:hAnsi="Times New Roman"/>
          <w:b/>
          <w:sz w:val="24"/>
          <w:szCs w:val="24"/>
        </w:rPr>
        <w:t>Drejtoria e Shërbimit Social</w:t>
      </w:r>
    </w:p>
    <w:p w:rsidR="008E5BB4" w:rsidRPr="008D53AF" w:rsidRDefault="008E5BB4" w:rsidP="008E5BB4">
      <w:pPr>
        <w:spacing w:after="0"/>
        <w:jc w:val="center"/>
        <w:rPr>
          <w:rFonts w:ascii="Times New Roman" w:hAnsi="Times New Roman"/>
          <w:b/>
          <w:sz w:val="24"/>
          <w:szCs w:val="24"/>
        </w:rPr>
      </w:pPr>
      <w:r w:rsidRPr="008D53AF">
        <w:rPr>
          <w:rFonts w:ascii="Times New Roman" w:hAnsi="Times New Roman"/>
          <w:b/>
          <w:sz w:val="24"/>
          <w:szCs w:val="24"/>
        </w:rPr>
        <w:t>Kategoria e pagës III-b</w:t>
      </w:r>
    </w:p>
    <w:p w:rsidR="008E5BB4" w:rsidRDefault="008E5BB4" w:rsidP="008E5BB4">
      <w:pPr>
        <w:spacing w:after="0"/>
        <w:rPr>
          <w:rFonts w:ascii="Times New Roman" w:hAnsi="Times New Roman"/>
          <w:sz w:val="24"/>
          <w:szCs w:val="24"/>
        </w:rPr>
      </w:pPr>
    </w:p>
    <w:p w:rsidR="008E5BB4" w:rsidRDefault="008E5BB4" w:rsidP="008E5BB4">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855"/>
      </w:tblGrid>
      <w:tr w:rsidR="008E5BB4" w:rsidTr="007E6E8D">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8E5BB4" w:rsidRDefault="008E5BB4" w:rsidP="007E6E8D">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8E5BB4" w:rsidRDefault="008E5BB4" w:rsidP="007E6E8D">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8E5BB4" w:rsidRDefault="008E5BB4" w:rsidP="008E5BB4">
      <w:pPr>
        <w:jc w:val="both"/>
        <w:rPr>
          <w:rFonts w:ascii="Times New Roman" w:eastAsia="MS Mincho" w:hAnsi="Times New Roman"/>
          <w:sz w:val="24"/>
          <w:szCs w:val="24"/>
        </w:rPr>
      </w:pPr>
    </w:p>
    <w:p w:rsidR="008E5BB4" w:rsidRDefault="008E5BB4" w:rsidP="008E5BB4">
      <w:pPr>
        <w:jc w:val="center"/>
        <w:rPr>
          <w:rFonts w:ascii="Times New Roman" w:eastAsia="MS Mincho" w:hAnsi="Times New Roman"/>
          <w:b/>
          <w:sz w:val="24"/>
          <w:szCs w:val="24"/>
        </w:rPr>
      </w:pPr>
      <w:r>
        <w:rPr>
          <w:rFonts w:ascii="Times New Roman" w:eastAsia="MS Mincho" w:hAnsi="Times New Roman"/>
          <w:b/>
          <w:sz w:val="24"/>
          <w:szCs w:val="24"/>
        </w:rPr>
        <w:t xml:space="preserve">Për të dy Procedurat (lëvizje paralele </w:t>
      </w:r>
      <w:r w:rsidR="00E13E32">
        <w:rPr>
          <w:rFonts w:ascii="Times New Roman" w:eastAsia="MS Mincho" w:hAnsi="Times New Roman"/>
          <w:b/>
          <w:sz w:val="24"/>
          <w:szCs w:val="24"/>
        </w:rPr>
        <w:t xml:space="preserve">, ngritje në detyrë </w:t>
      </w:r>
      <w:r>
        <w:rPr>
          <w:rFonts w:ascii="Times New Roman" w:eastAsia="MS Mincho" w:hAnsi="Times New Roman"/>
          <w:b/>
          <w:sz w:val="24"/>
          <w:szCs w:val="24"/>
        </w:rPr>
        <w:t xml:space="preserve">dhe pranim në shërbimin civil) </w:t>
      </w:r>
    </w:p>
    <w:p w:rsidR="008E5BB4" w:rsidRDefault="008E5BB4" w:rsidP="008E5BB4">
      <w:pPr>
        <w:jc w:val="center"/>
        <w:rPr>
          <w:rFonts w:ascii="Times New Roman" w:eastAsia="MS Mincho" w:hAnsi="Times New Roman"/>
          <w:b/>
          <w:sz w:val="24"/>
          <w:szCs w:val="24"/>
        </w:rPr>
      </w:pPr>
      <w:r>
        <w:rPr>
          <w:rFonts w:ascii="Times New Roman" w:eastAsia="MS Mincho" w:hAnsi="Times New Roman"/>
          <w:b/>
          <w:sz w:val="24"/>
          <w:szCs w:val="24"/>
        </w:rPr>
        <w:t>aplikohet në të njëjtën kohë!</w:t>
      </w:r>
    </w:p>
    <w:p w:rsidR="008E5BB4" w:rsidRDefault="008E5BB4" w:rsidP="008E5BB4">
      <w:pPr>
        <w:jc w:val="center"/>
        <w:rPr>
          <w:rFonts w:ascii="Times New Roman" w:eastAsia="MS Mincho" w:hAnsi="Times New Roman"/>
          <w:b/>
          <w:sz w:val="24"/>
          <w:szCs w:val="24"/>
        </w:rPr>
      </w:pPr>
    </w:p>
    <w:p w:rsidR="008E5BB4" w:rsidRDefault="008E5BB4" w:rsidP="008E5BB4">
      <w:pPr>
        <w:jc w:val="center"/>
        <w:rPr>
          <w:rFonts w:ascii="Times New Roman" w:eastAsia="MS Mincho" w:hAnsi="Times New Roman"/>
          <w:b/>
          <w:sz w:val="24"/>
          <w:szCs w:val="24"/>
        </w:rP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8272"/>
      </w:tblGrid>
      <w:tr w:rsidR="008E5BB4" w:rsidTr="007E6E8D">
        <w:trPr>
          <w:trHeight w:val="515"/>
        </w:trPr>
        <w:tc>
          <w:tcPr>
            <w:tcW w:w="8272" w:type="dxa"/>
            <w:tcBorders>
              <w:top w:val="single" w:sz="4" w:space="0" w:color="auto"/>
              <w:left w:val="single" w:sz="4" w:space="0" w:color="auto"/>
              <w:bottom w:val="single" w:sz="4" w:space="0" w:color="auto"/>
              <w:right w:val="single" w:sz="4" w:space="0" w:color="auto"/>
            </w:tcBorders>
            <w:shd w:val="clear" w:color="auto" w:fill="FFFFCC"/>
            <w:hideMark/>
          </w:tcPr>
          <w:p w:rsidR="008E5BB4" w:rsidRDefault="008E5BB4" w:rsidP="008E5BB4">
            <w:pPr>
              <w:jc w:val="center"/>
              <w:rPr>
                <w:rFonts w:ascii="Times New Roman" w:eastAsia="MS Mincho" w:hAnsi="Times New Roman"/>
                <w:b/>
                <w:sz w:val="24"/>
                <w:szCs w:val="24"/>
              </w:rPr>
            </w:pPr>
            <w:r>
              <w:rPr>
                <w:rFonts w:ascii="Times New Roman" w:eastAsia="MS Mincho" w:hAnsi="Times New Roman"/>
                <w:b/>
                <w:sz w:val="24"/>
                <w:szCs w:val="24"/>
              </w:rPr>
              <w:t>Afati për dorëzimin e Dokumenteve</w:t>
            </w:r>
            <w:r w:rsidRPr="00AA07B6">
              <w:rPr>
                <w:rFonts w:ascii="Times New Roman" w:eastAsia="MS Mincho" w:hAnsi="Times New Roman"/>
                <w:b/>
                <w:color w:val="000000" w:themeColor="text1"/>
                <w:sz w:val="24"/>
                <w:szCs w:val="24"/>
              </w:rPr>
              <w:t xml:space="preserve">: </w:t>
            </w:r>
            <w:r w:rsidR="00AE53F8">
              <w:rPr>
                <w:rFonts w:ascii="Times New Roman" w:eastAsia="MS Mincho" w:hAnsi="Times New Roman"/>
                <w:b/>
                <w:color w:val="000000" w:themeColor="text1"/>
                <w:sz w:val="24"/>
                <w:szCs w:val="24"/>
              </w:rPr>
              <w:t>25</w:t>
            </w:r>
            <w:r w:rsidRPr="00AA07B6">
              <w:rPr>
                <w:rFonts w:ascii="Times New Roman" w:eastAsia="MS Mincho" w:hAnsi="Times New Roman"/>
                <w:b/>
                <w:color w:val="000000" w:themeColor="text1"/>
                <w:sz w:val="24"/>
                <w:szCs w:val="24"/>
              </w:rPr>
              <w:t>/</w:t>
            </w:r>
            <w:r>
              <w:rPr>
                <w:rFonts w:ascii="Times New Roman" w:eastAsia="MS Mincho" w:hAnsi="Times New Roman"/>
                <w:b/>
                <w:color w:val="000000" w:themeColor="text1"/>
                <w:sz w:val="24"/>
                <w:szCs w:val="24"/>
              </w:rPr>
              <w:t>09</w:t>
            </w:r>
            <w:r w:rsidRPr="00AA07B6">
              <w:rPr>
                <w:rFonts w:ascii="Times New Roman" w:eastAsia="MS Mincho" w:hAnsi="Times New Roman"/>
                <w:b/>
                <w:color w:val="000000" w:themeColor="text1"/>
                <w:sz w:val="24"/>
                <w:szCs w:val="24"/>
              </w:rPr>
              <w:t>/202</w:t>
            </w:r>
            <w:r>
              <w:rPr>
                <w:rFonts w:ascii="Times New Roman" w:eastAsia="MS Mincho" w:hAnsi="Times New Roman"/>
                <w:b/>
                <w:color w:val="000000" w:themeColor="text1"/>
                <w:sz w:val="24"/>
                <w:szCs w:val="24"/>
              </w:rPr>
              <w:t>3</w:t>
            </w:r>
          </w:p>
        </w:tc>
      </w:tr>
    </w:tbl>
    <w:p w:rsidR="008E5BB4" w:rsidRDefault="008E5BB4" w:rsidP="008E5BB4">
      <w:pPr>
        <w:jc w:val="both"/>
        <w:rPr>
          <w:rFonts w:ascii="Times New Roman" w:hAnsi="Times New Roman"/>
          <w:b/>
          <w:sz w:val="24"/>
          <w:szCs w:val="24"/>
        </w:rPr>
      </w:pPr>
    </w:p>
    <w:p w:rsidR="008E5BB4" w:rsidRDefault="008E5BB4" w:rsidP="008E5BB4">
      <w:pPr>
        <w:jc w:val="both"/>
        <w:rPr>
          <w:rFonts w:ascii="Times New Roman" w:eastAsia="MS Mincho" w:hAnsi="Times New Roman"/>
          <w:b/>
          <w:i/>
          <w:color w:val="FF0000"/>
          <w:sz w:val="24"/>
          <w:szCs w:val="24"/>
        </w:rPr>
      </w:pPr>
    </w:p>
    <w:p w:rsidR="008E5BB4" w:rsidRDefault="008E5BB4" w:rsidP="008E5BB4">
      <w:pPr>
        <w:tabs>
          <w:tab w:val="left" w:pos="1284"/>
        </w:tabs>
        <w:jc w:val="both"/>
        <w:rPr>
          <w:rFonts w:ascii="Times New Roman" w:hAnsi="Times New Roman"/>
          <w:b/>
          <w:sz w:val="24"/>
          <w:szCs w:val="24"/>
        </w:rPr>
      </w:pPr>
      <w:r>
        <w:rPr>
          <w:rFonts w:ascii="Times New Roman" w:hAnsi="Times New Roman"/>
          <w:b/>
          <w:sz w:val="24"/>
          <w:szCs w:val="24"/>
        </w:rPr>
        <w:lastRenderedPageBreak/>
        <w:tab/>
      </w:r>
    </w:p>
    <w:tbl>
      <w:tblPr>
        <w:tblW w:w="0" w:type="auto"/>
        <w:tblCellMar>
          <w:top w:w="113" w:type="dxa"/>
          <w:bottom w:w="113" w:type="dxa"/>
        </w:tblCellMar>
        <w:tblLook w:val="00A0"/>
      </w:tblPr>
      <w:tblGrid>
        <w:gridCol w:w="9855"/>
      </w:tblGrid>
      <w:tr w:rsidR="008E5BB4" w:rsidTr="007E6E8D">
        <w:tc>
          <w:tcPr>
            <w:tcW w:w="9855" w:type="dxa"/>
            <w:shd w:val="clear" w:color="auto" w:fill="C00000"/>
            <w:hideMark/>
          </w:tcPr>
          <w:p w:rsidR="008E5BB4" w:rsidRDefault="008E5BB4" w:rsidP="007E6E8D">
            <w:pPr>
              <w:spacing w:after="0" w:line="240" w:lineRule="auto"/>
              <w:rPr>
                <w:rFonts w:ascii="Times New Roman" w:hAnsi="Times New Roman"/>
                <w:b/>
                <w:color w:val="FFFF00"/>
                <w:sz w:val="24"/>
                <w:szCs w:val="24"/>
              </w:rPr>
            </w:pPr>
            <w:r>
              <w:rPr>
                <w:rFonts w:ascii="Times New Roman" w:eastAsia="MS Mincho" w:hAnsi="Times New Roman"/>
                <w:b/>
                <w:color w:val="C00000"/>
                <w:sz w:val="24"/>
                <w:szCs w:val="24"/>
              </w:rPr>
              <w:br w:type="page"/>
            </w:r>
            <w:r>
              <w:rPr>
                <w:rFonts w:ascii="Times New Roman" w:hAnsi="Times New Roman"/>
                <w:b/>
                <w:color w:val="FFFF00"/>
                <w:sz w:val="24"/>
                <w:szCs w:val="24"/>
              </w:rPr>
              <w:t>Përshkrimi përgjithësues i punës për pozicionin si më sipër është:</w:t>
            </w:r>
          </w:p>
        </w:tc>
      </w:tr>
    </w:tbl>
    <w:p w:rsidR="00C44297" w:rsidRDefault="00C44297" w:rsidP="00C44297">
      <w:pPr>
        <w:pStyle w:val="ListParagraph"/>
        <w:spacing w:after="0"/>
        <w:ind w:left="1440"/>
        <w:rPr>
          <w:rFonts w:ascii="Times New Roman" w:hAnsi="Times New Roman"/>
          <w:sz w:val="24"/>
          <w:szCs w:val="24"/>
        </w:rPr>
      </w:pPr>
    </w:p>
    <w:p w:rsidR="00C44297" w:rsidRPr="00500938" w:rsidRDefault="00C44297" w:rsidP="00623C00">
      <w:pPr>
        <w:pStyle w:val="ListParagraph"/>
        <w:numPr>
          <w:ilvl w:val="0"/>
          <w:numId w:val="25"/>
        </w:numPr>
        <w:spacing w:after="0"/>
        <w:jc w:val="center"/>
        <w:rPr>
          <w:rFonts w:ascii="Times New Roman" w:hAnsi="Times New Roman"/>
          <w:b/>
          <w:sz w:val="24"/>
          <w:szCs w:val="24"/>
        </w:rPr>
      </w:pPr>
      <w:r w:rsidRPr="00500938">
        <w:rPr>
          <w:rFonts w:ascii="Times New Roman" w:hAnsi="Times New Roman"/>
          <w:b/>
          <w:sz w:val="24"/>
          <w:szCs w:val="24"/>
        </w:rPr>
        <w:t>Përgjegjës pë</w:t>
      </w:r>
      <w:r>
        <w:rPr>
          <w:rFonts w:ascii="Times New Roman" w:hAnsi="Times New Roman"/>
          <w:b/>
          <w:sz w:val="24"/>
          <w:szCs w:val="24"/>
        </w:rPr>
        <w:t>r</w:t>
      </w:r>
      <w:r w:rsidRPr="00500938">
        <w:rPr>
          <w:rFonts w:ascii="Times New Roman" w:hAnsi="Times New Roman"/>
          <w:b/>
          <w:sz w:val="24"/>
          <w:szCs w:val="24"/>
        </w:rPr>
        <w:t xml:space="preserve"> Menaxhimin e Qendrave Komunitare</w:t>
      </w:r>
    </w:p>
    <w:p w:rsidR="00C44297" w:rsidRPr="00500938" w:rsidRDefault="00C44297" w:rsidP="00C44297">
      <w:pPr>
        <w:pStyle w:val="ListParagraph"/>
        <w:widowControl w:val="0"/>
        <w:numPr>
          <w:ilvl w:val="0"/>
          <w:numId w:val="26"/>
        </w:numPr>
        <w:autoSpaceDE w:val="0"/>
        <w:autoSpaceDN w:val="0"/>
        <w:adjustRightInd w:val="0"/>
        <w:spacing w:after="0" w:line="360" w:lineRule="auto"/>
        <w:jc w:val="both"/>
        <w:rPr>
          <w:rFonts w:ascii="Times New Roman" w:hAnsi="Times New Roman"/>
          <w:sz w:val="24"/>
          <w:szCs w:val="24"/>
          <w:lang w:val="it-IT"/>
        </w:rPr>
      </w:pPr>
      <w:r w:rsidRPr="00500938">
        <w:rPr>
          <w:rFonts w:ascii="Times New Roman" w:hAnsi="Times New Roman"/>
          <w:sz w:val="24"/>
          <w:szCs w:val="24"/>
          <w:lang w:val="it-IT"/>
        </w:rPr>
        <w:t>Është përgjegjës për mbarëvajtjen e punës dhe projekteve të ndryshme sociale;</w:t>
      </w:r>
    </w:p>
    <w:p w:rsidR="00C44297" w:rsidRPr="00500938" w:rsidRDefault="00C44297" w:rsidP="00C44297">
      <w:pPr>
        <w:pStyle w:val="ListParagraph"/>
        <w:widowControl w:val="0"/>
        <w:numPr>
          <w:ilvl w:val="0"/>
          <w:numId w:val="26"/>
        </w:numPr>
        <w:autoSpaceDE w:val="0"/>
        <w:autoSpaceDN w:val="0"/>
        <w:adjustRightInd w:val="0"/>
        <w:spacing w:after="0" w:line="360" w:lineRule="auto"/>
        <w:jc w:val="both"/>
        <w:rPr>
          <w:rFonts w:ascii="Times New Roman" w:hAnsi="Times New Roman"/>
          <w:sz w:val="24"/>
          <w:szCs w:val="24"/>
          <w:lang w:val="it-IT"/>
        </w:rPr>
      </w:pPr>
      <w:r w:rsidRPr="00500938">
        <w:rPr>
          <w:rFonts w:ascii="Times New Roman" w:hAnsi="Times New Roman"/>
          <w:sz w:val="24"/>
          <w:szCs w:val="24"/>
          <w:lang w:val="it-IT"/>
        </w:rPr>
        <w:t>Të identifikojë burime materiale dhe njerëzore në komunitet për të gjetur mënyra bashkëpunimi për t’iu ardhur në ndihmë grupeve në nevojë të qytetit;</w:t>
      </w:r>
    </w:p>
    <w:p w:rsidR="00C44297" w:rsidRDefault="00C44297" w:rsidP="00C44297">
      <w:pPr>
        <w:pStyle w:val="ListParagraph"/>
        <w:widowControl w:val="0"/>
        <w:numPr>
          <w:ilvl w:val="0"/>
          <w:numId w:val="26"/>
        </w:numPr>
        <w:autoSpaceDE w:val="0"/>
        <w:autoSpaceDN w:val="0"/>
        <w:adjustRightInd w:val="0"/>
        <w:spacing w:after="0" w:line="360" w:lineRule="auto"/>
        <w:jc w:val="both"/>
        <w:rPr>
          <w:rFonts w:ascii="Times New Roman" w:hAnsi="Times New Roman"/>
          <w:sz w:val="24"/>
          <w:szCs w:val="24"/>
          <w:lang w:val="it-IT"/>
        </w:rPr>
      </w:pPr>
      <w:r w:rsidRPr="00500938">
        <w:rPr>
          <w:rFonts w:ascii="Times New Roman" w:hAnsi="Times New Roman"/>
          <w:sz w:val="24"/>
          <w:szCs w:val="24"/>
          <w:lang w:val="it-IT"/>
        </w:rPr>
        <w:t xml:space="preserve">Të realizojë drejtimin, organizimin dhe koordinimin e punës për përmbushjen e misionit dhe gjithë detyrave ligjore të </w:t>
      </w:r>
      <w:r>
        <w:rPr>
          <w:rFonts w:ascii="Times New Roman" w:hAnsi="Times New Roman"/>
          <w:sz w:val="24"/>
          <w:szCs w:val="24"/>
          <w:lang w:val="it-IT"/>
        </w:rPr>
        <w:t>sektorit.</w:t>
      </w:r>
    </w:p>
    <w:p w:rsidR="00C44297" w:rsidRDefault="00C44297" w:rsidP="00C44297">
      <w:pPr>
        <w:pStyle w:val="ListParagraph"/>
        <w:widowControl w:val="0"/>
        <w:numPr>
          <w:ilvl w:val="0"/>
          <w:numId w:val="26"/>
        </w:numPr>
        <w:autoSpaceDE w:val="0"/>
        <w:autoSpaceDN w:val="0"/>
        <w:adjustRightInd w:val="0"/>
        <w:spacing w:after="0" w:line="360" w:lineRule="auto"/>
        <w:jc w:val="both"/>
        <w:rPr>
          <w:rFonts w:ascii="Times New Roman" w:hAnsi="Times New Roman"/>
          <w:sz w:val="24"/>
          <w:szCs w:val="24"/>
          <w:lang w:val="it-IT"/>
        </w:rPr>
      </w:pPr>
      <w:r>
        <w:rPr>
          <w:rFonts w:ascii="Times New Roman" w:hAnsi="Times New Roman"/>
          <w:sz w:val="24"/>
          <w:szCs w:val="24"/>
          <w:lang w:val="it-IT"/>
        </w:rPr>
        <w:t>Ndërveprimit me institucionet vendore dhe qendrove në kuadër të ndihmës së grupeve në nevoje.</w:t>
      </w:r>
    </w:p>
    <w:p w:rsidR="00C44297" w:rsidRPr="00C44297" w:rsidRDefault="00C44297" w:rsidP="00C44297">
      <w:pPr>
        <w:pStyle w:val="ListParagraph"/>
        <w:widowControl w:val="0"/>
        <w:numPr>
          <w:ilvl w:val="0"/>
          <w:numId w:val="26"/>
        </w:numPr>
        <w:autoSpaceDE w:val="0"/>
        <w:autoSpaceDN w:val="0"/>
        <w:adjustRightInd w:val="0"/>
        <w:spacing w:after="0" w:line="360" w:lineRule="auto"/>
        <w:jc w:val="both"/>
        <w:rPr>
          <w:rFonts w:ascii="Times New Roman" w:hAnsi="Times New Roman"/>
          <w:sz w:val="24"/>
          <w:szCs w:val="24"/>
          <w:lang w:val="it-IT"/>
        </w:rPr>
      </w:pPr>
      <w:r>
        <w:rPr>
          <w:rFonts w:ascii="Times New Roman" w:hAnsi="Times New Roman"/>
          <w:sz w:val="24"/>
          <w:szCs w:val="24"/>
          <w:lang w:val="it-IT"/>
        </w:rPr>
        <w:t>Inkurajon bashkëpunimin e profesionistëve brënda dhe jashtë qendrës, përdoruesve të qendrës, familjeve dhe komunitetit.</w:t>
      </w:r>
    </w:p>
    <w:p w:rsidR="00C44297" w:rsidRPr="00C44297" w:rsidRDefault="00C44297" w:rsidP="00C44297">
      <w:pPr>
        <w:spacing w:after="0"/>
        <w:rPr>
          <w:rFonts w:ascii="Times New Roman" w:hAnsi="Times New Roman"/>
          <w:sz w:val="24"/>
          <w:szCs w:val="24"/>
        </w:rPr>
      </w:pPr>
    </w:p>
    <w:p w:rsidR="008E5BB4" w:rsidRPr="00623C00" w:rsidRDefault="008E5BB4" w:rsidP="008E5BB4">
      <w:pPr>
        <w:pStyle w:val="ListParagraph"/>
        <w:numPr>
          <w:ilvl w:val="0"/>
          <w:numId w:val="13"/>
        </w:numPr>
        <w:spacing w:after="0"/>
        <w:jc w:val="center"/>
        <w:rPr>
          <w:rFonts w:ascii="Times New Roman" w:hAnsi="Times New Roman"/>
          <w:b/>
          <w:sz w:val="24"/>
          <w:szCs w:val="24"/>
        </w:rPr>
      </w:pPr>
      <w:r w:rsidRPr="00623C00">
        <w:rPr>
          <w:rFonts w:ascii="Times New Roman" w:hAnsi="Times New Roman"/>
          <w:b/>
          <w:sz w:val="24"/>
          <w:szCs w:val="24"/>
        </w:rPr>
        <w:t>Specialist  për Mbrojtjen e Femijeve</w:t>
      </w:r>
    </w:p>
    <w:p w:rsidR="008E5BB4" w:rsidRDefault="008E5BB4" w:rsidP="008E5BB4">
      <w:pPr>
        <w:pStyle w:val="ListParagraph"/>
        <w:numPr>
          <w:ilvl w:val="0"/>
          <w:numId w:val="17"/>
        </w:numPr>
        <w:spacing w:after="0"/>
        <w:jc w:val="both"/>
        <w:rPr>
          <w:rFonts w:ascii="Times New Roman" w:hAnsi="Times New Roman"/>
          <w:sz w:val="24"/>
          <w:szCs w:val="24"/>
        </w:rPr>
      </w:pPr>
      <w:r w:rsidRPr="008E5BB4">
        <w:rPr>
          <w:rFonts w:ascii="Times New Roman" w:hAnsi="Times New Roman"/>
          <w:sz w:val="24"/>
          <w:szCs w:val="24"/>
        </w:rPr>
        <w:t>Identifikimin e fëmijëve në rrezik nëpërmjet informacioneve të siguruara nga vet NJMF-ja , marrjes së referimeve nga institucionet e tjera, anëtaret  e komunitetit, vetë fëmija dhe media;</w:t>
      </w:r>
    </w:p>
    <w:p w:rsidR="008E5BB4" w:rsidRDefault="008E5BB4" w:rsidP="008E5BB4">
      <w:pPr>
        <w:pStyle w:val="ListParagraph"/>
        <w:numPr>
          <w:ilvl w:val="0"/>
          <w:numId w:val="17"/>
        </w:numPr>
        <w:spacing w:after="0"/>
        <w:jc w:val="both"/>
        <w:rPr>
          <w:rFonts w:ascii="Times New Roman" w:hAnsi="Times New Roman"/>
          <w:sz w:val="24"/>
          <w:szCs w:val="24"/>
        </w:rPr>
      </w:pPr>
      <w:r w:rsidRPr="0014641F">
        <w:rPr>
          <w:rFonts w:ascii="Times New Roman" w:hAnsi="Times New Roman"/>
          <w:sz w:val="24"/>
          <w:szCs w:val="24"/>
        </w:rPr>
        <w:t>Organizimin e vlerësimeve të thella e të plota për fëmijet e referuar  pranë NjMF-së;</w:t>
      </w:r>
    </w:p>
    <w:p w:rsidR="008E5BB4" w:rsidRPr="008E5BB4" w:rsidRDefault="008E5BB4" w:rsidP="008E5BB4">
      <w:pPr>
        <w:pStyle w:val="ListParagraph"/>
        <w:numPr>
          <w:ilvl w:val="0"/>
          <w:numId w:val="17"/>
        </w:numPr>
        <w:spacing w:after="0"/>
        <w:jc w:val="both"/>
        <w:rPr>
          <w:rFonts w:ascii="Times New Roman" w:hAnsi="Times New Roman"/>
          <w:sz w:val="24"/>
          <w:szCs w:val="24"/>
        </w:rPr>
      </w:pPr>
      <w:r w:rsidRPr="008E5BB4">
        <w:rPr>
          <w:rFonts w:ascii="Times New Roman" w:hAnsi="Times New Roman"/>
          <w:sz w:val="24"/>
          <w:szCs w:val="24"/>
        </w:rPr>
        <w:t>Zhvillimin dhe shqyrtimin e planeve individuale  te fëmijeve në rrezik dhe monitorimin e zbatimit derisa rasti të mbyllet;</w:t>
      </w:r>
    </w:p>
    <w:p w:rsidR="008E5BB4" w:rsidRPr="008E5BB4" w:rsidRDefault="008E5BB4" w:rsidP="008E5BB4">
      <w:pPr>
        <w:pStyle w:val="ListParagraph"/>
        <w:numPr>
          <w:ilvl w:val="0"/>
          <w:numId w:val="17"/>
        </w:numPr>
        <w:spacing w:after="0"/>
        <w:jc w:val="both"/>
        <w:rPr>
          <w:rFonts w:ascii="Times New Roman" w:hAnsi="Times New Roman"/>
          <w:sz w:val="24"/>
          <w:szCs w:val="24"/>
        </w:rPr>
      </w:pPr>
      <w:r w:rsidRPr="008E5BB4">
        <w:rPr>
          <w:rFonts w:ascii="Times New Roman" w:hAnsi="Times New Roman"/>
          <w:sz w:val="24"/>
          <w:szCs w:val="24"/>
        </w:rPr>
        <w:t>Denoncimni në polici të rasteve të abuzimit të ndodhur apo supozuar në menyre që të mbrohen fëmijët;</w:t>
      </w:r>
    </w:p>
    <w:p w:rsidR="008E5BB4" w:rsidRDefault="008E5BB4" w:rsidP="008E5BB4">
      <w:pPr>
        <w:pStyle w:val="ListParagraph"/>
        <w:numPr>
          <w:ilvl w:val="0"/>
          <w:numId w:val="17"/>
        </w:numPr>
        <w:spacing w:after="0"/>
        <w:jc w:val="both"/>
        <w:rPr>
          <w:rFonts w:ascii="Times New Roman" w:hAnsi="Times New Roman"/>
          <w:sz w:val="24"/>
          <w:szCs w:val="24"/>
        </w:rPr>
      </w:pPr>
      <w:r w:rsidRPr="0014641F">
        <w:rPr>
          <w:rFonts w:ascii="Times New Roman" w:hAnsi="Times New Roman"/>
          <w:sz w:val="24"/>
          <w:szCs w:val="24"/>
        </w:rPr>
        <w:t>Organizimin e punës së drejtëpërdrejtë me fëmijet dhe familjet</w:t>
      </w:r>
      <w:r>
        <w:rPr>
          <w:rFonts w:ascii="Times New Roman" w:hAnsi="Times New Roman"/>
          <w:sz w:val="24"/>
          <w:szCs w:val="24"/>
        </w:rPr>
        <w:t>;</w:t>
      </w:r>
    </w:p>
    <w:p w:rsidR="008E5BB4" w:rsidRPr="0014641F" w:rsidRDefault="008E5BB4" w:rsidP="008E5BB4">
      <w:pPr>
        <w:pStyle w:val="ListParagraph"/>
        <w:numPr>
          <w:ilvl w:val="0"/>
          <w:numId w:val="17"/>
        </w:numPr>
        <w:spacing w:after="0"/>
        <w:jc w:val="both"/>
        <w:rPr>
          <w:rFonts w:ascii="Times New Roman" w:hAnsi="Times New Roman"/>
          <w:sz w:val="24"/>
          <w:szCs w:val="24"/>
        </w:rPr>
      </w:pPr>
      <w:r w:rsidRPr="0014641F">
        <w:rPr>
          <w:rFonts w:ascii="Times New Roman" w:hAnsi="Times New Roman"/>
          <w:sz w:val="24"/>
          <w:szCs w:val="24"/>
        </w:rPr>
        <w:t>Të veproj si Menaxher Rasti dhe te jetë përgjegjës për implementimin dhe monitorimin  e planit Individual të Mbrojtjes dhe Përkujdesit edhe në rastet kur fëmija ështe ne institucion rezidencial ose në çfarëdo lloji strehimi të përkoheshëm;</w:t>
      </w:r>
    </w:p>
    <w:p w:rsidR="008E5BB4" w:rsidRPr="0014641F" w:rsidRDefault="008E5BB4" w:rsidP="008E5BB4">
      <w:pPr>
        <w:pStyle w:val="ListParagraph"/>
        <w:numPr>
          <w:ilvl w:val="0"/>
          <w:numId w:val="17"/>
        </w:numPr>
        <w:spacing w:after="0"/>
        <w:jc w:val="both"/>
        <w:rPr>
          <w:rFonts w:ascii="Times New Roman" w:hAnsi="Times New Roman"/>
          <w:sz w:val="24"/>
          <w:szCs w:val="24"/>
        </w:rPr>
      </w:pPr>
      <w:r w:rsidRPr="0014641F">
        <w:rPr>
          <w:rFonts w:ascii="Times New Roman" w:hAnsi="Times New Roman"/>
          <w:sz w:val="24"/>
          <w:szCs w:val="24"/>
        </w:rPr>
        <w:t>Të mbajë të dhëna të sakta dhe faktike për të gjitha rastet  e menaxhuara  dhe te referuara të fëmijeve pranë NJMF-së;</w:t>
      </w:r>
    </w:p>
    <w:p w:rsidR="008E5BB4" w:rsidRPr="008E5BB4" w:rsidRDefault="008E5BB4" w:rsidP="008E5BB4">
      <w:pPr>
        <w:spacing w:after="0"/>
        <w:ind w:left="360"/>
        <w:jc w:val="both"/>
        <w:rPr>
          <w:rFonts w:ascii="Times New Roman" w:hAnsi="Times New Roman"/>
          <w:sz w:val="24"/>
          <w:szCs w:val="24"/>
        </w:rPr>
      </w:pPr>
    </w:p>
    <w:p w:rsidR="008E5BB4" w:rsidRPr="008E5BB4" w:rsidRDefault="008E5BB4" w:rsidP="008E5BB4">
      <w:pPr>
        <w:widowControl w:val="0"/>
        <w:autoSpaceDE w:val="0"/>
        <w:autoSpaceDN w:val="0"/>
        <w:adjustRightInd w:val="0"/>
        <w:spacing w:after="0"/>
        <w:ind w:left="360"/>
        <w:jc w:val="both"/>
        <w:rPr>
          <w:rFonts w:ascii="Times New Roman" w:hAnsi="Times New Roman"/>
          <w:sz w:val="24"/>
          <w:szCs w:val="24"/>
        </w:rPr>
      </w:pPr>
    </w:p>
    <w:p w:rsidR="008E5BB4" w:rsidRPr="00623C00" w:rsidRDefault="00586E00" w:rsidP="008E5BB4">
      <w:pPr>
        <w:pStyle w:val="ListParagraph"/>
        <w:numPr>
          <w:ilvl w:val="0"/>
          <w:numId w:val="13"/>
        </w:numPr>
        <w:spacing w:after="0"/>
        <w:rPr>
          <w:rFonts w:ascii="Times New Roman" w:hAnsi="Times New Roman"/>
          <w:b/>
          <w:sz w:val="24"/>
          <w:szCs w:val="24"/>
        </w:rPr>
      </w:pPr>
      <w:r>
        <w:rPr>
          <w:rFonts w:ascii="Times New Roman" w:hAnsi="Times New Roman"/>
          <w:b/>
          <w:sz w:val="24"/>
          <w:szCs w:val="24"/>
        </w:rPr>
        <w:t>Specialiste pë</w:t>
      </w:r>
      <w:r w:rsidR="008E5BB4" w:rsidRPr="00623C00">
        <w:rPr>
          <w:rFonts w:ascii="Times New Roman" w:hAnsi="Times New Roman"/>
          <w:b/>
          <w:sz w:val="24"/>
          <w:szCs w:val="24"/>
        </w:rPr>
        <w:t xml:space="preserve">r ndihmen ekonomike dhe pak ne njesite administrative </w:t>
      </w:r>
      <w:r w:rsidR="00451398" w:rsidRPr="00623C00">
        <w:rPr>
          <w:rFonts w:ascii="Times New Roman" w:hAnsi="Times New Roman"/>
          <w:b/>
          <w:sz w:val="24"/>
          <w:szCs w:val="24"/>
        </w:rPr>
        <w:t>nr.3 -</w:t>
      </w:r>
      <w:r w:rsidR="00C44297" w:rsidRPr="00623C00">
        <w:rPr>
          <w:rFonts w:ascii="Times New Roman" w:hAnsi="Times New Roman"/>
          <w:b/>
          <w:sz w:val="24"/>
          <w:szCs w:val="24"/>
        </w:rPr>
        <w:t xml:space="preserve"> </w:t>
      </w:r>
      <w:r w:rsidR="008E5BB4" w:rsidRPr="00623C00">
        <w:rPr>
          <w:rFonts w:ascii="Times New Roman" w:hAnsi="Times New Roman"/>
          <w:b/>
          <w:sz w:val="24"/>
          <w:szCs w:val="24"/>
        </w:rPr>
        <w:t>4</w:t>
      </w:r>
      <w:r w:rsidR="00451398" w:rsidRPr="00623C00">
        <w:rPr>
          <w:rFonts w:ascii="Times New Roman" w:hAnsi="Times New Roman"/>
          <w:b/>
          <w:sz w:val="24"/>
          <w:szCs w:val="24"/>
        </w:rPr>
        <w:t>- Dushk</w:t>
      </w:r>
    </w:p>
    <w:p w:rsidR="008E5BB4" w:rsidRDefault="008E5BB4" w:rsidP="008E5BB4">
      <w:pPr>
        <w:pStyle w:val="ListParagraph"/>
        <w:widowControl w:val="0"/>
        <w:numPr>
          <w:ilvl w:val="0"/>
          <w:numId w:val="23"/>
        </w:numPr>
        <w:autoSpaceDE w:val="0"/>
        <w:autoSpaceDN w:val="0"/>
        <w:adjustRightInd w:val="0"/>
        <w:spacing w:after="0"/>
        <w:jc w:val="both"/>
        <w:rPr>
          <w:rFonts w:ascii="Times New Roman" w:hAnsi="Times New Roman"/>
          <w:sz w:val="24"/>
          <w:szCs w:val="24"/>
          <w:lang w:val="it-IT"/>
        </w:rPr>
      </w:pPr>
      <w:r w:rsidRPr="008E5BB4">
        <w:rPr>
          <w:rFonts w:ascii="Times New Roman" w:hAnsi="Times New Roman"/>
          <w:sz w:val="24"/>
          <w:szCs w:val="24"/>
          <w:lang w:val="it-IT"/>
        </w:rPr>
        <w:t>Të verifikojë gjendjen social-ekonomike të familjeve në nevojë, të cilat janë parashikuar të futen për herë të parë në skemë, si dhe dy herë në vit të gjitha familjet</w:t>
      </w:r>
      <w:r>
        <w:rPr>
          <w:rFonts w:ascii="Times New Roman" w:hAnsi="Times New Roman"/>
          <w:sz w:val="24"/>
          <w:szCs w:val="24"/>
          <w:lang w:val="it-IT"/>
        </w:rPr>
        <w:t xml:space="preserve"> që përfitojnë ndihmë ekonomike;</w:t>
      </w:r>
      <w:r w:rsidRPr="008E5BB4">
        <w:rPr>
          <w:rFonts w:ascii="Times New Roman" w:hAnsi="Times New Roman"/>
          <w:sz w:val="24"/>
          <w:szCs w:val="24"/>
          <w:lang w:val="it-IT"/>
        </w:rPr>
        <w:t xml:space="preserve"> </w:t>
      </w:r>
    </w:p>
    <w:p w:rsidR="008E5BB4" w:rsidRPr="008E5BB4" w:rsidRDefault="008E5BB4" w:rsidP="008E5BB4">
      <w:pPr>
        <w:pStyle w:val="ListParagraph"/>
        <w:widowControl w:val="0"/>
        <w:numPr>
          <w:ilvl w:val="0"/>
          <w:numId w:val="23"/>
        </w:numPr>
        <w:autoSpaceDE w:val="0"/>
        <w:autoSpaceDN w:val="0"/>
        <w:adjustRightInd w:val="0"/>
        <w:spacing w:after="0"/>
        <w:jc w:val="both"/>
        <w:rPr>
          <w:rFonts w:ascii="Times New Roman" w:hAnsi="Times New Roman"/>
          <w:sz w:val="24"/>
          <w:szCs w:val="24"/>
          <w:lang w:val="it-IT"/>
        </w:rPr>
      </w:pPr>
      <w:r>
        <w:rPr>
          <w:rFonts w:ascii="Times New Roman" w:hAnsi="Times New Roman"/>
          <w:sz w:val="24"/>
          <w:szCs w:val="24"/>
          <w:lang w:val="it-IT"/>
        </w:rPr>
        <w:t>P</w:t>
      </w:r>
      <w:r w:rsidRPr="008E5BB4">
        <w:rPr>
          <w:rFonts w:ascii="Times New Roman" w:hAnsi="Times New Roman"/>
          <w:sz w:val="24"/>
          <w:szCs w:val="24"/>
          <w:lang w:val="it-IT"/>
        </w:rPr>
        <w:t>ërpilon listat emërore të anëtarëve madhore (nga mosha 18 vjeç e lart) të familjeve që kanë paraqitur kërkesën për të përfituar ndihmë ekonomike;</w:t>
      </w:r>
    </w:p>
    <w:p w:rsidR="008E5BB4" w:rsidRPr="008E5BB4" w:rsidRDefault="008E5BB4" w:rsidP="008E5BB4">
      <w:pPr>
        <w:pStyle w:val="ListParagraph"/>
        <w:widowControl w:val="0"/>
        <w:numPr>
          <w:ilvl w:val="0"/>
          <w:numId w:val="23"/>
        </w:numPr>
        <w:autoSpaceDE w:val="0"/>
        <w:autoSpaceDN w:val="0"/>
        <w:adjustRightInd w:val="0"/>
        <w:spacing w:after="0"/>
        <w:jc w:val="both"/>
        <w:rPr>
          <w:rFonts w:ascii="Times New Roman" w:hAnsi="Times New Roman"/>
          <w:sz w:val="24"/>
          <w:szCs w:val="24"/>
          <w:lang w:val="it-IT"/>
        </w:rPr>
      </w:pPr>
      <w:r w:rsidRPr="008E5BB4">
        <w:rPr>
          <w:rFonts w:ascii="Times New Roman" w:hAnsi="Times New Roman"/>
          <w:sz w:val="24"/>
          <w:szCs w:val="24"/>
          <w:lang w:val="it-IT"/>
        </w:rPr>
        <w:t xml:space="preserve">Të vlerësojë nevojat e individëve apo familjeve që kërkojnë të marrin shërbime shoqërore në përputhje me prioritetet e bashkisë dhe grumbullojë informacione për rrjetin e shërbimeve publike e private që veprojnë në territorin e bashkisë, si dhe ndihmojë aplikantët në </w:t>
      </w:r>
      <w:r w:rsidRPr="008E5BB4">
        <w:rPr>
          <w:rFonts w:ascii="Times New Roman" w:hAnsi="Times New Roman"/>
          <w:sz w:val="24"/>
          <w:szCs w:val="24"/>
          <w:lang w:val="it-IT"/>
        </w:rPr>
        <w:lastRenderedPageBreak/>
        <w:t>përgatitjen e dokumentacionit për personat që aplikojnë në përputhje me legjislacionin në fuqi;</w:t>
      </w:r>
    </w:p>
    <w:p w:rsidR="008E5BB4" w:rsidRPr="008E5BB4" w:rsidRDefault="008E5BB4" w:rsidP="008E5BB4">
      <w:pPr>
        <w:pStyle w:val="ListParagraph"/>
        <w:widowControl w:val="0"/>
        <w:numPr>
          <w:ilvl w:val="0"/>
          <w:numId w:val="23"/>
        </w:numPr>
        <w:autoSpaceDE w:val="0"/>
        <w:autoSpaceDN w:val="0"/>
        <w:adjustRightInd w:val="0"/>
        <w:spacing w:after="0"/>
        <w:jc w:val="both"/>
        <w:rPr>
          <w:rFonts w:ascii="Times New Roman" w:hAnsi="Times New Roman"/>
          <w:sz w:val="24"/>
          <w:szCs w:val="24"/>
          <w:lang w:val="it-IT"/>
        </w:rPr>
      </w:pPr>
      <w:r w:rsidRPr="008E5BB4">
        <w:rPr>
          <w:rFonts w:ascii="Times New Roman" w:hAnsi="Times New Roman"/>
          <w:sz w:val="24"/>
          <w:szCs w:val="24"/>
          <w:lang w:val="it-IT"/>
        </w:rPr>
        <w:t>T’iu ofrojë qytetarëve konsulencë për legjislacionin dhe procedurat që duhet të ndjekin në zgjidhjen e problemeve të tyre, gjithashtu të sqarojë pretenduesit për ligjin, të drejtat dhe detyrimet që duhet të plotësojnë për t’u përfshirë në skemën e ndihmës ekonomike;</w:t>
      </w:r>
    </w:p>
    <w:p w:rsidR="008E5BB4" w:rsidRPr="008E5BB4" w:rsidRDefault="008E5BB4" w:rsidP="008E5BB4">
      <w:pPr>
        <w:pStyle w:val="ListParagraph"/>
        <w:widowControl w:val="0"/>
        <w:numPr>
          <w:ilvl w:val="0"/>
          <w:numId w:val="23"/>
        </w:numPr>
        <w:autoSpaceDE w:val="0"/>
        <w:autoSpaceDN w:val="0"/>
        <w:adjustRightInd w:val="0"/>
        <w:spacing w:after="0"/>
        <w:jc w:val="both"/>
        <w:rPr>
          <w:rFonts w:ascii="Times New Roman" w:hAnsi="Times New Roman"/>
          <w:sz w:val="24"/>
          <w:szCs w:val="24"/>
          <w:lang w:val="it-IT"/>
        </w:rPr>
      </w:pPr>
      <w:r w:rsidRPr="008E5BB4">
        <w:rPr>
          <w:rFonts w:ascii="Times New Roman" w:hAnsi="Times New Roman"/>
          <w:sz w:val="24"/>
          <w:szCs w:val="24"/>
          <w:lang w:val="it-IT"/>
        </w:rPr>
        <w:t>Të mirëpresë kërkesat e qytetarëve të cilët pretendojnë ndihmë ekonomike;</w:t>
      </w:r>
    </w:p>
    <w:p w:rsidR="008E5BB4" w:rsidRPr="008E5BB4" w:rsidRDefault="008E5BB4" w:rsidP="008E5BB4">
      <w:pPr>
        <w:pStyle w:val="ListParagraph"/>
        <w:widowControl w:val="0"/>
        <w:numPr>
          <w:ilvl w:val="0"/>
          <w:numId w:val="23"/>
        </w:numPr>
        <w:autoSpaceDE w:val="0"/>
        <w:autoSpaceDN w:val="0"/>
        <w:adjustRightInd w:val="0"/>
        <w:spacing w:after="0"/>
        <w:jc w:val="both"/>
        <w:rPr>
          <w:rFonts w:ascii="Times New Roman" w:hAnsi="Times New Roman"/>
          <w:sz w:val="24"/>
          <w:szCs w:val="24"/>
          <w:lang w:val="it-IT"/>
        </w:rPr>
      </w:pPr>
      <w:r w:rsidRPr="008E5BB4">
        <w:rPr>
          <w:rFonts w:ascii="Times New Roman" w:hAnsi="Times New Roman"/>
          <w:sz w:val="24"/>
          <w:szCs w:val="24"/>
          <w:lang w:val="it-IT"/>
        </w:rPr>
        <w:t>Specialisti grumbullon informacione dhe harton statistika mbi nevoja që ka drejtoria për shtimin e financimit, në varësi të gjendjes ekonomike dhe numrit të familjve që janë ose duhen shtuar në skemën e ndihmës ekonomike;</w:t>
      </w:r>
    </w:p>
    <w:p w:rsidR="008E5BB4" w:rsidRDefault="008E5BB4" w:rsidP="008E5BB4">
      <w:pPr>
        <w:pBdr>
          <w:bottom w:val="single" w:sz="8" w:space="1" w:color="C00000"/>
        </w:pBdr>
        <w:jc w:val="both"/>
        <w:rPr>
          <w:rFonts w:ascii="Times New Roman" w:hAnsi="Times New Roman"/>
          <w:b/>
          <w:color w:val="C00000"/>
          <w:sz w:val="24"/>
          <w:szCs w:val="24"/>
          <w:lang w:val="it-IT"/>
        </w:rPr>
      </w:pPr>
    </w:p>
    <w:p w:rsidR="00C44297" w:rsidRDefault="00C44297" w:rsidP="008E5BB4">
      <w:pPr>
        <w:pBdr>
          <w:bottom w:val="single" w:sz="8" w:space="1" w:color="C00000"/>
        </w:pBdr>
        <w:jc w:val="both"/>
        <w:rPr>
          <w:rFonts w:ascii="Times New Roman" w:hAnsi="Times New Roman"/>
          <w:b/>
          <w:color w:val="C00000"/>
          <w:sz w:val="24"/>
          <w:szCs w:val="24"/>
          <w:lang w:val="it-IT"/>
        </w:rPr>
      </w:pPr>
    </w:p>
    <w:p w:rsidR="008E5BB4" w:rsidRDefault="008E5BB4" w:rsidP="008E5BB4">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8E5BB4" w:rsidRDefault="008E5BB4" w:rsidP="008E5BB4">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p w:rsidR="008E5BB4" w:rsidRDefault="008E5BB4" w:rsidP="008E5BB4">
      <w:pPr>
        <w:jc w:val="both"/>
        <w:rPr>
          <w:rFonts w:ascii="Times New Roman" w:hAnsi="Times New Roman"/>
          <w:sz w:val="24"/>
          <w:szCs w:val="24"/>
          <w:lang w:val="it-IT"/>
        </w:rPr>
      </w:pPr>
    </w:p>
    <w:tbl>
      <w:tblPr>
        <w:tblW w:w="0" w:type="auto"/>
        <w:tblBorders>
          <w:bottom w:val="single" w:sz="8" w:space="0" w:color="auto"/>
        </w:tblBorders>
        <w:tblCellMar>
          <w:left w:w="170" w:type="dxa"/>
          <w:right w:w="0" w:type="dxa"/>
        </w:tblCellMar>
        <w:tblLook w:val="00A0"/>
      </w:tblPr>
      <w:tblGrid>
        <w:gridCol w:w="815"/>
        <w:gridCol w:w="8994"/>
      </w:tblGrid>
      <w:tr w:rsidR="008E5BB4" w:rsidTr="007E6E8D">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E5BB4" w:rsidRDefault="008E5BB4" w:rsidP="007E6E8D">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8E5BB4" w:rsidRDefault="008E5BB4" w:rsidP="007E6E8D">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8E5BB4" w:rsidRDefault="008E5BB4" w:rsidP="008E5BB4">
      <w:pPr>
        <w:jc w:val="both"/>
        <w:rPr>
          <w:rFonts w:ascii="Times New Roman" w:hAnsi="Times New Roman"/>
          <w:sz w:val="24"/>
          <w:szCs w:val="24"/>
        </w:rPr>
      </w:pPr>
    </w:p>
    <w:p w:rsidR="008E5BB4" w:rsidRDefault="008E5BB4" w:rsidP="008E5BB4">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8E5BB4" w:rsidRDefault="008E5BB4" w:rsidP="008E5BB4">
      <w:pPr>
        <w:pStyle w:val="ListParagraph"/>
        <w:numPr>
          <w:ilvl w:val="0"/>
          <w:numId w:val="2"/>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xml:space="preserve">, i ndryshuar) (niveli i pagës III-a), </w:t>
      </w:r>
    </w:p>
    <w:p w:rsidR="008E5BB4" w:rsidRDefault="008E5BB4" w:rsidP="008E5BB4">
      <w:pPr>
        <w:pStyle w:val="ListParagraph"/>
        <w:numPr>
          <w:ilvl w:val="0"/>
          <w:numId w:val="2"/>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8E5BB4" w:rsidRDefault="008E5BB4" w:rsidP="008E5BB4">
      <w:pPr>
        <w:pStyle w:val="ListParagraph"/>
        <w:numPr>
          <w:ilvl w:val="0"/>
          <w:numId w:val="2"/>
        </w:numPr>
        <w:jc w:val="both"/>
        <w:rPr>
          <w:rFonts w:ascii="Times New Roman" w:hAnsi="Times New Roman"/>
          <w:sz w:val="24"/>
          <w:szCs w:val="24"/>
        </w:rPr>
      </w:pPr>
      <w:r>
        <w:rPr>
          <w:rFonts w:ascii="Times New Roman" w:hAnsi="Times New Roman"/>
          <w:sz w:val="24"/>
          <w:szCs w:val="24"/>
        </w:rPr>
        <w:t>Të kenë të paktën një vlerësim pozitiv (për kandidatët e institucioneve që sapo kanë hyrë në shërbimin civil kërkohet vlerësim nga eprori direkt);</w:t>
      </w:r>
    </w:p>
    <w:p w:rsidR="008E5BB4" w:rsidRDefault="008E5BB4" w:rsidP="008E5BB4">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8E5BB4" w:rsidRDefault="008E5BB4" w:rsidP="008E5BB4">
      <w:pPr>
        <w:pStyle w:val="ListParagraph"/>
        <w:numPr>
          <w:ilvl w:val="0"/>
          <w:numId w:val="1"/>
        </w:numPr>
        <w:jc w:val="both"/>
        <w:rPr>
          <w:rFonts w:ascii="Times New Roman" w:hAnsi="Times New Roman"/>
          <w:color w:val="000000"/>
          <w:sz w:val="24"/>
          <w:szCs w:val="24"/>
        </w:rPr>
      </w:pPr>
      <w:r>
        <w:rPr>
          <w:rFonts w:ascii="Times New Roman" w:hAnsi="Times New Roman"/>
          <w:color w:val="000000"/>
          <w:sz w:val="24"/>
          <w:szCs w:val="24"/>
        </w:rPr>
        <w:t>Të zotërojnë diplomë të nivelit “Bachelor”,“Master Shkencor apo Profesional” në degën “Punë Sociale/Psikologji</w:t>
      </w:r>
      <w:r w:rsidR="00586E00">
        <w:rPr>
          <w:rFonts w:ascii="Times New Roman" w:hAnsi="Times New Roman"/>
          <w:color w:val="000000"/>
          <w:sz w:val="24"/>
          <w:szCs w:val="24"/>
        </w:rPr>
        <w:t>/Shkenca Shoqërore</w:t>
      </w:r>
      <w:r w:rsidRPr="008E6C3B">
        <w:rPr>
          <w:rFonts w:ascii="Times New Roman" w:hAnsi="Times New Roman"/>
          <w:color w:val="000000"/>
          <w:sz w:val="24"/>
          <w:szCs w:val="24"/>
        </w:rPr>
        <w:t>”</w:t>
      </w:r>
      <w:r>
        <w:rPr>
          <w:rFonts w:ascii="Times New Roman" w:hAnsi="Times New Roman"/>
          <w:color w:val="000000"/>
          <w:sz w:val="24"/>
          <w:szCs w:val="24"/>
        </w:rPr>
        <w:t xml:space="preserve"> edhe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8E5BB4" w:rsidRPr="0090241B" w:rsidRDefault="008E5BB4" w:rsidP="008E5BB4">
      <w:pPr>
        <w:pStyle w:val="ListParagraph"/>
        <w:numPr>
          <w:ilvl w:val="0"/>
          <w:numId w:val="1"/>
        </w:numPr>
        <w:jc w:val="both"/>
        <w:rPr>
          <w:rFonts w:ascii="Times New Roman" w:hAnsi="Times New Roman"/>
          <w:color w:val="000000"/>
          <w:sz w:val="24"/>
          <w:szCs w:val="24"/>
        </w:rPr>
      </w:pPr>
      <w:r w:rsidRPr="0090241B">
        <w:rPr>
          <w:rFonts w:ascii="Times New Roman" w:hAnsi="Times New Roman"/>
          <w:color w:val="000000"/>
          <w:sz w:val="24"/>
          <w:szCs w:val="24"/>
        </w:rPr>
        <w:t xml:space="preserve">Të kenë eksperiencë pune jo më pak se </w:t>
      </w:r>
      <w:r w:rsidRPr="002657F3">
        <w:rPr>
          <w:rFonts w:ascii="Times New Roman" w:hAnsi="Times New Roman"/>
          <w:color w:val="000000" w:themeColor="text1"/>
          <w:sz w:val="24"/>
          <w:szCs w:val="24"/>
        </w:rPr>
        <w:t>2 vite,</w:t>
      </w:r>
      <w:r w:rsidRPr="0090241B">
        <w:rPr>
          <w:rFonts w:ascii="Times New Roman" w:hAnsi="Times New Roman"/>
          <w:color w:val="000000"/>
          <w:sz w:val="24"/>
          <w:szCs w:val="24"/>
        </w:rPr>
        <w:t xml:space="preserve"> </w:t>
      </w:r>
      <w:r w:rsidRPr="0090241B">
        <w:rPr>
          <w:rFonts w:ascii="Times New Roman" w:hAnsi="Times New Roman"/>
          <w:sz w:val="24"/>
          <w:szCs w:val="24"/>
        </w:rPr>
        <w:t xml:space="preserve">në administratën shtetërore dhe/ose institucione të pavarura </w:t>
      </w:r>
    </w:p>
    <w:p w:rsidR="008E5BB4" w:rsidRPr="0090241B" w:rsidRDefault="008E5BB4" w:rsidP="008E5BB4">
      <w:pPr>
        <w:pStyle w:val="ListParagraph"/>
        <w:numPr>
          <w:ilvl w:val="0"/>
          <w:numId w:val="1"/>
        </w:numPr>
        <w:jc w:val="both"/>
        <w:rPr>
          <w:rFonts w:ascii="Times New Roman" w:hAnsi="Times New Roman"/>
          <w:color w:val="000000"/>
          <w:sz w:val="24"/>
          <w:szCs w:val="24"/>
        </w:rPr>
      </w:pPr>
      <w:r w:rsidRPr="0090241B">
        <w:rPr>
          <w:rFonts w:ascii="Times New Roman" w:hAnsi="Times New Roman"/>
          <w:color w:val="000000"/>
          <w:sz w:val="24"/>
          <w:szCs w:val="24"/>
        </w:rPr>
        <w:t>Të kenë aftësi të mira komunikuese dhe të punës në grupë.</w:t>
      </w:r>
    </w:p>
    <w:p w:rsidR="008E5BB4" w:rsidRPr="00AF24FC" w:rsidRDefault="008E5BB4" w:rsidP="008E5BB4">
      <w:pPr>
        <w:pStyle w:val="ListParagraph"/>
        <w:numPr>
          <w:ilvl w:val="0"/>
          <w:numId w:val="1"/>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8E5BB4" w:rsidRDefault="008E5BB4" w:rsidP="008E5BB4">
      <w:pPr>
        <w:pStyle w:val="ListParagraph"/>
        <w:jc w:val="both"/>
        <w:rPr>
          <w:rFonts w:ascii="Times New Roman" w:hAnsi="Times New Roman"/>
          <w:color w:val="000000"/>
          <w:sz w:val="24"/>
          <w:szCs w:val="24"/>
        </w:rPr>
      </w:pPr>
    </w:p>
    <w:p w:rsidR="008E5BB4" w:rsidRDefault="008E5BB4" w:rsidP="008E5BB4">
      <w:pPr>
        <w:pStyle w:val="ListParagraph"/>
        <w:jc w:val="both"/>
        <w:rPr>
          <w:rFonts w:ascii="Times New Roman" w:hAnsi="Times New Roman"/>
          <w:color w:val="000000"/>
          <w:sz w:val="24"/>
          <w:szCs w:val="24"/>
        </w:rPr>
      </w:pPr>
    </w:p>
    <w:tbl>
      <w:tblPr>
        <w:tblW w:w="0" w:type="auto"/>
        <w:tblBorders>
          <w:bottom w:val="single" w:sz="8" w:space="0" w:color="auto"/>
        </w:tblBorders>
        <w:tblLook w:val="00A0"/>
      </w:tblPr>
      <w:tblGrid>
        <w:gridCol w:w="817"/>
        <w:gridCol w:w="9038"/>
      </w:tblGrid>
      <w:tr w:rsidR="008E5BB4" w:rsidTr="007E6E8D">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E5BB4" w:rsidRDefault="008E5BB4" w:rsidP="007E6E8D">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8E5BB4" w:rsidRDefault="008E5BB4" w:rsidP="007E6E8D">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8E5BB4" w:rsidRDefault="008E5BB4" w:rsidP="008E5BB4">
      <w:pPr>
        <w:jc w:val="both"/>
        <w:rPr>
          <w:rFonts w:ascii="Times New Roman" w:hAnsi="Times New Roman"/>
          <w:sz w:val="24"/>
          <w:szCs w:val="24"/>
        </w:rPr>
      </w:pPr>
    </w:p>
    <w:p w:rsidR="008E5BB4" w:rsidRDefault="008E5BB4" w:rsidP="008E5BB4">
      <w:pPr>
        <w:jc w:val="both"/>
        <w:rPr>
          <w:rFonts w:ascii="Times New Roman" w:hAnsi="Times New Roman"/>
          <w:sz w:val="24"/>
          <w:szCs w:val="24"/>
        </w:rPr>
      </w:pPr>
      <w:r>
        <w:rPr>
          <w:rFonts w:ascii="Times New Roman" w:hAnsi="Times New Roman"/>
          <w:sz w:val="24"/>
          <w:szCs w:val="24"/>
        </w:rPr>
        <w:lastRenderedPageBreak/>
        <w:t>Kandidatët duhet të dorëzojnë pranë njësisë së burimeve njerëzore të (</w:t>
      </w:r>
      <w:r>
        <w:rPr>
          <w:rFonts w:ascii="Times New Roman" w:hAnsi="Times New Roman"/>
          <w:i/>
          <w:sz w:val="24"/>
          <w:szCs w:val="24"/>
        </w:rPr>
        <w:t>Bashkia Lushnje)</w:t>
      </w:r>
      <w:r>
        <w:rPr>
          <w:rFonts w:ascii="Times New Roman" w:hAnsi="Times New Roman"/>
          <w:sz w:val="24"/>
          <w:szCs w:val="24"/>
        </w:rPr>
        <w:t xml:space="preserve"> ku ndodhet pozicioni për të cilin ata dëshirojnë të aplikojnë, dokumentet si më poshtë:</w:t>
      </w:r>
    </w:p>
    <w:p w:rsidR="008E5BB4" w:rsidRDefault="008E5BB4" w:rsidP="008E5BB4">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8E5BB4" w:rsidRDefault="008E5BB4" w:rsidP="008E5BB4">
      <w:pPr>
        <w:pStyle w:val="ListParagraph"/>
        <w:numPr>
          <w:ilvl w:val="0"/>
          <w:numId w:val="3"/>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8E5BB4" w:rsidRDefault="004A1F01" w:rsidP="008E5BB4">
      <w:pPr>
        <w:pStyle w:val="ListParagraph"/>
        <w:ind w:left="360"/>
        <w:rPr>
          <w:rFonts w:ascii="Times New Roman" w:hAnsi="Times New Roman"/>
          <w:color w:val="0000FF"/>
          <w:sz w:val="24"/>
          <w:szCs w:val="24"/>
          <w:u w:val="single"/>
        </w:rPr>
      </w:pPr>
      <w:hyperlink r:id="rId7" w:history="1">
        <w:r w:rsidR="008E5BB4">
          <w:rPr>
            <w:rStyle w:val="Hyperlink"/>
            <w:sz w:val="24"/>
            <w:szCs w:val="24"/>
          </w:rPr>
          <w:t>http://dap.gov.al/vende-vakante/udhezime-Dokumente/219-udhezime-Dokumente</w:t>
        </w:r>
      </w:hyperlink>
    </w:p>
    <w:p w:rsidR="008E5BB4" w:rsidRDefault="008E5BB4" w:rsidP="008E5BB4">
      <w:pPr>
        <w:pStyle w:val="ListParagraph"/>
        <w:numPr>
          <w:ilvl w:val="0"/>
          <w:numId w:val="3"/>
        </w:numPr>
        <w:rPr>
          <w:rFonts w:ascii="Times New Roman" w:hAnsi="Times New Roman"/>
          <w:sz w:val="24"/>
          <w:szCs w:val="24"/>
        </w:rPr>
      </w:pPr>
      <w:r>
        <w:rPr>
          <w:rFonts w:ascii="Times New Roman" w:hAnsi="Times New Roman"/>
          <w:sz w:val="24"/>
          <w:szCs w:val="24"/>
        </w:rPr>
        <w:t>Fotokopje të diplomës (përfshirë edhe diplomën bachelor);</w:t>
      </w:r>
    </w:p>
    <w:p w:rsidR="008E5BB4" w:rsidRDefault="008E5BB4" w:rsidP="008E5BB4">
      <w:pPr>
        <w:pStyle w:val="ListParagraph"/>
        <w:numPr>
          <w:ilvl w:val="0"/>
          <w:numId w:val="3"/>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8E5BB4" w:rsidRDefault="008E5BB4" w:rsidP="008E5BB4">
      <w:pPr>
        <w:pStyle w:val="ListParagraph"/>
        <w:numPr>
          <w:ilvl w:val="0"/>
          <w:numId w:val="3"/>
        </w:numPr>
        <w:rPr>
          <w:rFonts w:ascii="Times New Roman" w:hAnsi="Times New Roman"/>
          <w:sz w:val="24"/>
          <w:szCs w:val="24"/>
        </w:rPr>
      </w:pPr>
      <w:r>
        <w:rPr>
          <w:rFonts w:ascii="Times New Roman" w:hAnsi="Times New Roman"/>
          <w:sz w:val="24"/>
          <w:szCs w:val="24"/>
        </w:rPr>
        <w:t>Fotokopje të letërnjoftimit (ID);</w:t>
      </w:r>
    </w:p>
    <w:p w:rsidR="008E5BB4" w:rsidRDefault="008E5BB4" w:rsidP="008E5BB4">
      <w:pPr>
        <w:pStyle w:val="ListParagraph"/>
        <w:numPr>
          <w:ilvl w:val="0"/>
          <w:numId w:val="3"/>
        </w:numPr>
        <w:rPr>
          <w:rFonts w:ascii="Times New Roman" w:hAnsi="Times New Roman"/>
          <w:sz w:val="24"/>
          <w:szCs w:val="24"/>
        </w:rPr>
      </w:pPr>
      <w:r>
        <w:rPr>
          <w:rFonts w:ascii="Times New Roman" w:hAnsi="Times New Roman"/>
          <w:sz w:val="24"/>
          <w:szCs w:val="24"/>
        </w:rPr>
        <w:t>Vërtetim të gjëndjes shëndetësore;</w:t>
      </w:r>
    </w:p>
    <w:p w:rsidR="008E5BB4" w:rsidRDefault="008E5BB4" w:rsidP="008E5BB4">
      <w:pPr>
        <w:pStyle w:val="ListParagraph"/>
        <w:numPr>
          <w:ilvl w:val="0"/>
          <w:numId w:val="3"/>
        </w:numPr>
        <w:rPr>
          <w:rFonts w:ascii="Times New Roman" w:hAnsi="Times New Roman"/>
          <w:sz w:val="24"/>
          <w:szCs w:val="24"/>
        </w:rPr>
      </w:pPr>
      <w:r>
        <w:rPr>
          <w:rFonts w:ascii="Times New Roman" w:hAnsi="Times New Roman"/>
          <w:sz w:val="24"/>
          <w:szCs w:val="24"/>
        </w:rPr>
        <w:t xml:space="preserve">Vetëdeklarim të gjëndjes gjyqësore; </w:t>
      </w:r>
    </w:p>
    <w:p w:rsidR="008E5BB4" w:rsidRDefault="008E5BB4" w:rsidP="008E5BB4">
      <w:pPr>
        <w:pStyle w:val="ListParagraph"/>
        <w:numPr>
          <w:ilvl w:val="0"/>
          <w:numId w:val="3"/>
        </w:numPr>
        <w:rPr>
          <w:rFonts w:ascii="Times New Roman" w:hAnsi="Times New Roman"/>
          <w:sz w:val="24"/>
          <w:szCs w:val="24"/>
        </w:rPr>
      </w:pPr>
      <w:r>
        <w:rPr>
          <w:rFonts w:ascii="Times New Roman" w:hAnsi="Times New Roman"/>
          <w:sz w:val="24"/>
          <w:szCs w:val="24"/>
        </w:rPr>
        <w:t>Vlerësimin e fundit nga eprori direkt;</w:t>
      </w:r>
    </w:p>
    <w:p w:rsidR="008E5BB4" w:rsidRDefault="008E5BB4" w:rsidP="008E5BB4">
      <w:pPr>
        <w:pStyle w:val="ListParagraph"/>
        <w:numPr>
          <w:ilvl w:val="0"/>
          <w:numId w:val="3"/>
        </w:numPr>
        <w:rPr>
          <w:rFonts w:ascii="Times New Roman" w:hAnsi="Times New Roman"/>
          <w:sz w:val="24"/>
          <w:szCs w:val="24"/>
        </w:rPr>
      </w:pPr>
      <w:r>
        <w:rPr>
          <w:rFonts w:ascii="Times New Roman" w:hAnsi="Times New Roman"/>
          <w:sz w:val="24"/>
          <w:szCs w:val="24"/>
        </w:rPr>
        <w:t>Vërtetim nga Institucioni qe nuk ka masë displinore në fuqi.</w:t>
      </w:r>
    </w:p>
    <w:p w:rsidR="008E5BB4" w:rsidRDefault="008E5BB4" w:rsidP="008E5BB4">
      <w:pPr>
        <w:pStyle w:val="ListParagraph"/>
        <w:numPr>
          <w:ilvl w:val="0"/>
          <w:numId w:val="3"/>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8E5BB4" w:rsidRDefault="008E5BB4" w:rsidP="008E5BB4">
      <w:pPr>
        <w:jc w:val="both"/>
        <w:rPr>
          <w:rFonts w:ascii="Times New Roman" w:hAnsi="Times New Roman"/>
          <w:b/>
          <w:i/>
          <w:sz w:val="24"/>
          <w:szCs w:val="24"/>
        </w:rPr>
      </w:pPr>
      <w:r>
        <w:rPr>
          <w:rFonts w:ascii="Times New Roman" w:hAnsi="Times New Roman"/>
          <w:b/>
          <w:i/>
          <w:sz w:val="24"/>
          <w:szCs w:val="24"/>
        </w:rPr>
        <w:t>Dokumentet duhet të dorëzohen me postë apo drejtpërsëdrejti</w:t>
      </w:r>
      <w:r w:rsidR="00AE53F8">
        <w:rPr>
          <w:rFonts w:ascii="Times New Roman" w:hAnsi="Times New Roman"/>
          <w:b/>
          <w:i/>
          <w:sz w:val="24"/>
          <w:szCs w:val="24"/>
        </w:rPr>
        <w:t xml:space="preserve"> në institucion, brenda datës 25</w:t>
      </w:r>
      <w:r>
        <w:rPr>
          <w:rFonts w:ascii="Times New Roman" w:hAnsi="Times New Roman"/>
          <w:b/>
          <w:i/>
          <w:sz w:val="24"/>
          <w:szCs w:val="24"/>
        </w:rPr>
        <w:t>/09/2023</w:t>
      </w:r>
    </w:p>
    <w:tbl>
      <w:tblPr>
        <w:tblW w:w="0" w:type="auto"/>
        <w:tblBorders>
          <w:bottom w:val="single" w:sz="8" w:space="0" w:color="auto"/>
        </w:tblBorders>
        <w:tblCellMar>
          <w:left w:w="170" w:type="dxa"/>
          <w:right w:w="0" w:type="dxa"/>
        </w:tblCellMar>
        <w:tblLook w:val="00A0"/>
      </w:tblPr>
      <w:tblGrid>
        <w:gridCol w:w="815"/>
        <w:gridCol w:w="8994"/>
      </w:tblGrid>
      <w:tr w:rsidR="008E5BB4" w:rsidTr="007E6E8D">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E5BB4" w:rsidRDefault="008E5BB4" w:rsidP="007E6E8D">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8E5BB4" w:rsidRDefault="008E5BB4" w:rsidP="007E6E8D">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8E5BB4" w:rsidRDefault="008E5BB4" w:rsidP="008E5BB4">
      <w:pPr>
        <w:jc w:val="both"/>
        <w:rPr>
          <w:rFonts w:ascii="Times New Roman" w:hAnsi="Times New Roman"/>
          <w:sz w:val="24"/>
          <w:szCs w:val="24"/>
        </w:rPr>
      </w:pPr>
    </w:p>
    <w:p w:rsidR="008E5BB4" w:rsidRDefault="008E5BB4" w:rsidP="008E5BB4">
      <w:pPr>
        <w:jc w:val="both"/>
        <w:rPr>
          <w:rFonts w:ascii="Times New Roman" w:hAnsi="Times New Roman"/>
          <w:sz w:val="24"/>
          <w:szCs w:val="24"/>
        </w:rPr>
      </w:pPr>
      <w:r>
        <w:rPr>
          <w:rFonts w:ascii="Times New Roman" w:hAnsi="Times New Roman"/>
          <w:sz w:val="24"/>
          <w:szCs w:val="24"/>
        </w:rPr>
        <w:t xml:space="preserve">Në </w:t>
      </w:r>
      <w:r w:rsidRPr="00921E2B">
        <w:rPr>
          <w:rFonts w:ascii="Times New Roman" w:hAnsi="Times New Roman"/>
          <w:sz w:val="24"/>
          <w:szCs w:val="24"/>
        </w:rPr>
        <w:t xml:space="preserve">datën </w:t>
      </w:r>
      <w:r w:rsidR="00AE53F8">
        <w:rPr>
          <w:rFonts w:ascii="Times New Roman" w:hAnsi="Times New Roman"/>
          <w:i/>
          <w:sz w:val="24"/>
          <w:szCs w:val="24"/>
        </w:rPr>
        <w:t>27</w:t>
      </w:r>
      <w:r>
        <w:rPr>
          <w:rFonts w:ascii="Times New Roman" w:hAnsi="Times New Roman"/>
          <w:i/>
          <w:sz w:val="24"/>
          <w:szCs w:val="24"/>
        </w:rPr>
        <w:t>/09/2020</w:t>
      </w:r>
      <w:r w:rsidRPr="003C23A0">
        <w:rPr>
          <w:rFonts w:ascii="Times New Roman" w:hAnsi="Times New Roman"/>
          <w:i/>
          <w:sz w:val="24"/>
          <w:szCs w:val="24"/>
        </w:rPr>
        <w:t>,</w:t>
      </w:r>
      <w:r>
        <w:rPr>
          <w:rFonts w:ascii="Times New Roman" w:hAnsi="Times New Roman"/>
          <w:i/>
          <w:sz w:val="24"/>
          <w:szCs w:val="24"/>
        </w:rPr>
        <w:t xml:space="preserve"> </w:t>
      </w:r>
      <w:r>
        <w:rPr>
          <w:rFonts w:ascii="Times New Roman" w:hAnsi="Times New Roman"/>
          <w:sz w:val="24"/>
          <w:szCs w:val="24"/>
        </w:rPr>
        <w:t xml:space="preserve">njësia e menaxhimit të burimeve njerëzore të </w:t>
      </w:r>
      <w:r w:rsidRPr="00242D48">
        <w:rPr>
          <w:rFonts w:ascii="Times New Roman" w:hAnsi="Times New Roman"/>
          <w:sz w:val="24"/>
          <w:szCs w:val="24"/>
        </w:rPr>
        <w:t>Bashkse Lushnje,</w:t>
      </w:r>
      <w:r>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8E5BB4" w:rsidRPr="00962979" w:rsidRDefault="008E5BB4" w:rsidP="008E5BB4">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tbl>
      <w:tblPr>
        <w:tblW w:w="0" w:type="auto"/>
        <w:tblBorders>
          <w:bottom w:val="single" w:sz="8" w:space="0" w:color="auto"/>
        </w:tblBorders>
        <w:tblCellMar>
          <w:left w:w="170" w:type="dxa"/>
          <w:right w:w="0" w:type="dxa"/>
        </w:tblCellMar>
        <w:tblLook w:val="00A0"/>
      </w:tblPr>
      <w:tblGrid>
        <w:gridCol w:w="815"/>
        <w:gridCol w:w="8994"/>
      </w:tblGrid>
      <w:tr w:rsidR="008E5BB4" w:rsidTr="007E6E8D">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E5BB4" w:rsidRDefault="008E5BB4" w:rsidP="007E6E8D">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8E5BB4" w:rsidRDefault="008E5BB4" w:rsidP="007E6E8D">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8E5BB4" w:rsidRDefault="008E5BB4" w:rsidP="008E5BB4">
      <w:pPr>
        <w:ind w:right="-81"/>
        <w:jc w:val="both"/>
        <w:rPr>
          <w:rFonts w:ascii="Times New Roman" w:hAnsi="Times New Roman"/>
          <w:sz w:val="24"/>
          <w:szCs w:val="24"/>
        </w:rPr>
      </w:pPr>
    </w:p>
    <w:p w:rsidR="008E5BB4" w:rsidRDefault="008E5BB4" w:rsidP="008E5BB4">
      <w:pPr>
        <w:ind w:right="-81"/>
        <w:jc w:val="both"/>
        <w:rPr>
          <w:rFonts w:ascii="Times New Roman" w:hAnsi="Times New Roman"/>
          <w:sz w:val="24"/>
          <w:szCs w:val="24"/>
        </w:rPr>
      </w:pPr>
      <w:r>
        <w:rPr>
          <w:rFonts w:ascii="Times New Roman" w:hAnsi="Times New Roman"/>
          <w:sz w:val="24"/>
          <w:szCs w:val="24"/>
        </w:rPr>
        <w:t>Kandidatët do të vlerësohen në lidhje me:</w:t>
      </w:r>
    </w:p>
    <w:p w:rsidR="008E5BB4" w:rsidRDefault="008E5BB4" w:rsidP="008E5BB4">
      <w:pPr>
        <w:pStyle w:val="ListParagraph"/>
        <w:numPr>
          <w:ilvl w:val="0"/>
          <w:numId w:val="9"/>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8E5BB4" w:rsidRPr="00962979" w:rsidRDefault="008E5BB4" w:rsidP="008E5BB4">
      <w:pPr>
        <w:pStyle w:val="ListParagraph"/>
        <w:numPr>
          <w:ilvl w:val="0"/>
          <w:numId w:val="9"/>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“Për rregullat e etikës në administratën publike”</w:t>
      </w:r>
      <w:r>
        <w:rPr>
          <w:rFonts w:ascii="Times New Roman" w:hAnsi="Times New Roman"/>
          <w:sz w:val="24"/>
          <w:szCs w:val="24"/>
        </w:rPr>
        <w:t>.</w:t>
      </w:r>
    </w:p>
    <w:p w:rsidR="00962979" w:rsidRPr="00962979" w:rsidRDefault="00962979" w:rsidP="00962979">
      <w:pPr>
        <w:pStyle w:val="ListParagraph"/>
        <w:numPr>
          <w:ilvl w:val="0"/>
          <w:numId w:val="9"/>
        </w:numPr>
        <w:ind w:right="-81"/>
        <w:jc w:val="both"/>
        <w:rPr>
          <w:rFonts w:ascii="Times New Roman" w:hAnsi="Times New Roman"/>
          <w:i/>
          <w:sz w:val="24"/>
          <w:szCs w:val="24"/>
        </w:rPr>
      </w:pPr>
      <w:r>
        <w:rPr>
          <w:rFonts w:ascii="Times New Roman" w:hAnsi="Times New Roman"/>
          <w:sz w:val="24"/>
          <w:szCs w:val="24"/>
        </w:rPr>
        <w:t>Njohuritë mbi Ligjin Nr.139/2015, “</w:t>
      </w:r>
      <w:r>
        <w:rPr>
          <w:rFonts w:ascii="Times New Roman" w:hAnsi="Times New Roman"/>
          <w:i/>
          <w:sz w:val="24"/>
          <w:szCs w:val="24"/>
        </w:rPr>
        <w:t>Pë</w:t>
      </w:r>
      <w:r w:rsidRPr="00360445">
        <w:rPr>
          <w:rFonts w:ascii="Times New Roman" w:hAnsi="Times New Roman"/>
          <w:i/>
          <w:sz w:val="24"/>
          <w:szCs w:val="24"/>
        </w:rPr>
        <w:t xml:space="preserve">r </w:t>
      </w:r>
      <w:r>
        <w:rPr>
          <w:rFonts w:ascii="Times New Roman" w:hAnsi="Times New Roman"/>
          <w:i/>
          <w:sz w:val="24"/>
          <w:szCs w:val="24"/>
        </w:rPr>
        <w:t>Vetëqeverisjen</w:t>
      </w:r>
      <w:r w:rsidRPr="00360445">
        <w:rPr>
          <w:rFonts w:ascii="Times New Roman" w:hAnsi="Times New Roman"/>
          <w:i/>
          <w:sz w:val="24"/>
          <w:szCs w:val="24"/>
        </w:rPr>
        <w:t xml:space="preserve"> Vendore</w:t>
      </w:r>
      <w:r>
        <w:rPr>
          <w:rFonts w:ascii="Times New Roman" w:hAnsi="Times New Roman"/>
          <w:sz w:val="24"/>
          <w:szCs w:val="24"/>
        </w:rPr>
        <w:t>”</w:t>
      </w:r>
    </w:p>
    <w:p w:rsidR="008E5BB4" w:rsidRDefault="008E5BB4" w:rsidP="008E5BB4">
      <w:pPr>
        <w:pStyle w:val="ListParagraph"/>
        <w:numPr>
          <w:ilvl w:val="0"/>
          <w:numId w:val="9"/>
        </w:numPr>
        <w:ind w:right="-81"/>
        <w:jc w:val="both"/>
        <w:rPr>
          <w:rFonts w:ascii="Times New Roman" w:hAnsi="Times New Roman"/>
          <w:i/>
          <w:sz w:val="24"/>
          <w:szCs w:val="24"/>
          <w:lang w:val="sq-AL"/>
        </w:rPr>
      </w:pPr>
      <w:r w:rsidRPr="00561E14">
        <w:rPr>
          <w:rFonts w:ascii="Times New Roman" w:hAnsi="Times New Roman"/>
          <w:sz w:val="24"/>
          <w:szCs w:val="24"/>
          <w:lang w:val="sq-AL"/>
        </w:rPr>
        <w:t>Njohuri mbi Ligjin Nr.</w:t>
      </w:r>
      <w:r>
        <w:rPr>
          <w:rFonts w:ascii="Times New Roman" w:hAnsi="Times New Roman"/>
          <w:sz w:val="24"/>
          <w:szCs w:val="24"/>
          <w:lang w:val="sq-AL"/>
        </w:rPr>
        <w:t>121/2016 “</w:t>
      </w:r>
      <w:r w:rsidRPr="00962979">
        <w:rPr>
          <w:rFonts w:ascii="Times New Roman" w:hAnsi="Times New Roman"/>
          <w:i/>
          <w:sz w:val="24"/>
          <w:szCs w:val="24"/>
          <w:lang w:val="sq-AL"/>
        </w:rPr>
        <w:t>Për Shërbimin e kujdesit shoqëror në Republiken e Shqiperisë”</w:t>
      </w:r>
    </w:p>
    <w:p w:rsidR="00962979" w:rsidRPr="00962979" w:rsidRDefault="00962979" w:rsidP="00962979">
      <w:pPr>
        <w:pStyle w:val="ListParagraph"/>
        <w:numPr>
          <w:ilvl w:val="0"/>
          <w:numId w:val="9"/>
        </w:numPr>
        <w:ind w:right="-81"/>
        <w:jc w:val="both"/>
        <w:rPr>
          <w:rFonts w:ascii="Times New Roman" w:hAnsi="Times New Roman"/>
          <w:sz w:val="24"/>
          <w:szCs w:val="24"/>
          <w:lang w:val="sq-AL"/>
        </w:rPr>
      </w:pPr>
      <w:r>
        <w:rPr>
          <w:rFonts w:ascii="Times New Roman" w:hAnsi="Times New Roman"/>
          <w:sz w:val="24"/>
          <w:szCs w:val="24"/>
          <w:lang w:val="sq-AL"/>
        </w:rPr>
        <w:t>Njohuri mbi Ligjin Nr.9355,date 10.3.2005 “</w:t>
      </w:r>
      <w:r>
        <w:rPr>
          <w:rFonts w:ascii="Times New Roman" w:hAnsi="Times New Roman"/>
          <w:i/>
          <w:sz w:val="24"/>
          <w:szCs w:val="24"/>
          <w:lang w:val="sq-AL"/>
        </w:rPr>
        <w:t>Për Ndihmën dhe Shërbimet Shoqë</w:t>
      </w:r>
      <w:r w:rsidRPr="00360445">
        <w:rPr>
          <w:rFonts w:ascii="Times New Roman" w:hAnsi="Times New Roman"/>
          <w:i/>
          <w:sz w:val="24"/>
          <w:szCs w:val="24"/>
          <w:lang w:val="sq-AL"/>
        </w:rPr>
        <w:t>rore</w:t>
      </w:r>
      <w:r>
        <w:rPr>
          <w:rFonts w:ascii="Times New Roman" w:hAnsi="Times New Roman"/>
          <w:sz w:val="24"/>
          <w:szCs w:val="24"/>
          <w:lang w:val="sq-AL"/>
        </w:rPr>
        <w:t>”</w:t>
      </w:r>
    </w:p>
    <w:p w:rsidR="008E5BB4" w:rsidRPr="00962979" w:rsidRDefault="008E5BB4" w:rsidP="008E5BB4">
      <w:pPr>
        <w:pStyle w:val="ListParagraph"/>
        <w:numPr>
          <w:ilvl w:val="0"/>
          <w:numId w:val="9"/>
        </w:numPr>
        <w:ind w:right="-81"/>
        <w:jc w:val="both"/>
        <w:rPr>
          <w:rFonts w:ascii="Times New Roman" w:hAnsi="Times New Roman"/>
          <w:i/>
          <w:sz w:val="24"/>
          <w:szCs w:val="24"/>
          <w:lang w:val="sq-AL"/>
        </w:rPr>
      </w:pPr>
      <w:r>
        <w:rPr>
          <w:rFonts w:ascii="Times New Roman" w:hAnsi="Times New Roman"/>
          <w:sz w:val="24"/>
          <w:szCs w:val="24"/>
          <w:lang w:val="sq-AL"/>
        </w:rPr>
        <w:lastRenderedPageBreak/>
        <w:t>Njohuri mbi Ligjin Nr.9669,date 18.12.2006 “</w:t>
      </w:r>
      <w:r w:rsidRPr="00962979">
        <w:rPr>
          <w:rFonts w:ascii="Times New Roman" w:hAnsi="Times New Roman"/>
          <w:i/>
          <w:sz w:val="24"/>
          <w:szCs w:val="24"/>
          <w:lang w:val="sq-AL"/>
        </w:rPr>
        <w:t>Për masat ndaj dhunes ne marredhenet familjare”</w:t>
      </w:r>
      <w:r w:rsidR="00962979">
        <w:rPr>
          <w:rFonts w:ascii="Times New Roman" w:hAnsi="Times New Roman"/>
          <w:i/>
          <w:sz w:val="24"/>
          <w:szCs w:val="24"/>
          <w:lang w:val="sq-AL"/>
        </w:rPr>
        <w:t>.</w:t>
      </w:r>
    </w:p>
    <w:p w:rsidR="008E5BB4" w:rsidRPr="000B07B8" w:rsidRDefault="008E5BB4" w:rsidP="008E5BB4">
      <w:pPr>
        <w:ind w:right="-81"/>
        <w:jc w:val="both"/>
        <w:rPr>
          <w:rFonts w:ascii="Times New Roman" w:hAnsi="Times New Roman"/>
          <w:sz w:val="24"/>
          <w:szCs w:val="24"/>
        </w:rPr>
      </w:pPr>
      <w:r>
        <w:rPr>
          <w:rFonts w:ascii="Times New Roman" w:hAnsi="Times New Roman"/>
          <w:sz w:val="24"/>
          <w:szCs w:val="24"/>
        </w:rPr>
        <w:t xml:space="preserve">   </w:t>
      </w:r>
    </w:p>
    <w:tbl>
      <w:tblPr>
        <w:tblW w:w="0" w:type="auto"/>
        <w:tblBorders>
          <w:bottom w:val="single" w:sz="8" w:space="0" w:color="auto"/>
        </w:tblBorders>
        <w:tblCellMar>
          <w:left w:w="170" w:type="dxa"/>
          <w:right w:w="0" w:type="dxa"/>
        </w:tblCellMar>
        <w:tblLook w:val="00A0"/>
      </w:tblPr>
      <w:tblGrid>
        <w:gridCol w:w="815"/>
        <w:gridCol w:w="8994"/>
      </w:tblGrid>
      <w:tr w:rsidR="008E5BB4" w:rsidTr="007E6E8D">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E5BB4" w:rsidRDefault="008E5BB4" w:rsidP="007E6E8D">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8E5BB4" w:rsidRDefault="008E5BB4" w:rsidP="007E6E8D">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8E5BB4" w:rsidRDefault="008E5BB4" w:rsidP="008E5BB4">
      <w:pPr>
        <w:jc w:val="both"/>
        <w:rPr>
          <w:rFonts w:ascii="Times New Roman" w:hAnsi="Times New Roman"/>
          <w:sz w:val="24"/>
          <w:szCs w:val="24"/>
        </w:rPr>
      </w:pPr>
    </w:p>
    <w:p w:rsidR="008E5BB4" w:rsidRDefault="008E5BB4" w:rsidP="008E5BB4">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8E5BB4" w:rsidRDefault="008E5BB4" w:rsidP="008E5BB4">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8E5BB4" w:rsidRDefault="008E5BB4" w:rsidP="008E5BB4">
      <w:pPr>
        <w:pStyle w:val="ListParagraph"/>
        <w:numPr>
          <w:ilvl w:val="0"/>
          <w:numId w:val="4"/>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8E5BB4" w:rsidRDefault="008E5BB4" w:rsidP="008E5BB4">
      <w:pPr>
        <w:pStyle w:val="ListParagraph"/>
        <w:numPr>
          <w:ilvl w:val="0"/>
          <w:numId w:val="4"/>
        </w:numPr>
        <w:jc w:val="both"/>
        <w:rPr>
          <w:rFonts w:ascii="Times New Roman" w:hAnsi="Times New Roman"/>
          <w:sz w:val="24"/>
          <w:szCs w:val="24"/>
        </w:rPr>
      </w:pPr>
      <w:r>
        <w:rPr>
          <w:rFonts w:ascii="Times New Roman" w:hAnsi="Times New Roman"/>
          <w:sz w:val="24"/>
          <w:szCs w:val="24"/>
        </w:rPr>
        <w:t>Eksperiencën e tyre të mëparshme;</w:t>
      </w:r>
    </w:p>
    <w:p w:rsidR="008E5BB4" w:rsidRDefault="008E5BB4" w:rsidP="008E5BB4">
      <w:pPr>
        <w:pStyle w:val="ListParagraph"/>
        <w:numPr>
          <w:ilvl w:val="0"/>
          <w:numId w:val="4"/>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8E5BB4" w:rsidRDefault="008E5BB4" w:rsidP="008E5BB4">
      <w:pPr>
        <w:jc w:val="both"/>
        <w:rPr>
          <w:rFonts w:ascii="Times New Roman" w:hAnsi="Times New Roman"/>
          <w:sz w:val="24"/>
          <w:szCs w:val="24"/>
        </w:rPr>
      </w:pPr>
      <w:r>
        <w:rPr>
          <w:rFonts w:ascii="Times New Roman" w:hAnsi="Times New Roman"/>
          <w:sz w:val="24"/>
          <w:szCs w:val="24"/>
        </w:rPr>
        <w:t xml:space="preserve">Totali i pikëve në përfundim të intervistës së strukturuar me gojë është 60 pikë. </w:t>
      </w:r>
    </w:p>
    <w:p w:rsidR="008E5BB4" w:rsidRDefault="008E5BB4" w:rsidP="008E5BB4">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të Departamentit të Administratës Publike </w:t>
      </w:r>
      <w:bookmarkStart w:id="0" w:name="_GoBack"/>
      <w:bookmarkEnd w:id="0"/>
      <w:r w:rsidR="00E03A9D">
        <w:rPr>
          <w:sz w:val="24"/>
          <w:szCs w:val="24"/>
        </w:rPr>
        <w:fldChar w:fldCharType="begin"/>
      </w:r>
      <w:r w:rsidR="00E03A9D">
        <w:rPr>
          <w:sz w:val="24"/>
          <w:szCs w:val="24"/>
        </w:rPr>
        <w:instrText xml:space="preserve"> HYPERLINK "http://</w:instrText>
      </w:r>
      <w:r w:rsidR="00E03A9D" w:rsidRPr="00E03A9D">
        <w:rPr>
          <w:sz w:val="24"/>
          <w:szCs w:val="24"/>
        </w:rPr>
        <w:instrText>www.dap.gov.al</w:instrText>
      </w:r>
      <w:r w:rsidR="00E03A9D">
        <w:rPr>
          <w:sz w:val="24"/>
          <w:szCs w:val="24"/>
        </w:rPr>
        <w:instrText xml:space="preserve">" </w:instrText>
      </w:r>
      <w:r w:rsidR="00E03A9D">
        <w:rPr>
          <w:sz w:val="24"/>
          <w:szCs w:val="24"/>
        </w:rPr>
        <w:fldChar w:fldCharType="separate"/>
      </w:r>
      <w:r w:rsidR="00E03A9D" w:rsidRPr="00066E69">
        <w:rPr>
          <w:rStyle w:val="Hyperlink"/>
          <w:sz w:val="24"/>
          <w:szCs w:val="24"/>
        </w:rPr>
        <w:t>www.dap.gov.al</w:t>
      </w:r>
      <w:r w:rsidR="00E03A9D">
        <w:rPr>
          <w:sz w:val="24"/>
          <w:szCs w:val="24"/>
        </w:rPr>
        <w:fldChar w:fldCharType="end"/>
      </w:r>
      <w:r>
        <w:rPr>
          <w:rFonts w:ascii="Times New Roman" w:hAnsi="Times New Roman"/>
          <w:sz w:val="24"/>
          <w:szCs w:val="24"/>
        </w:rPr>
        <w:t>.</w:t>
      </w:r>
    </w:p>
    <w:p w:rsidR="008E5BB4" w:rsidRDefault="004A1F01" w:rsidP="008E5BB4">
      <w:pPr>
        <w:jc w:val="both"/>
        <w:rPr>
          <w:rFonts w:ascii="Times New Roman" w:hAnsi="Times New Roman"/>
          <w:sz w:val="24"/>
          <w:szCs w:val="24"/>
        </w:rPr>
      </w:pPr>
      <w:hyperlink r:id="rId8" w:history="1">
        <w:r w:rsidR="008E5BB4">
          <w:rPr>
            <w:rStyle w:val="Hyperlink"/>
            <w:sz w:val="24"/>
            <w:szCs w:val="24"/>
          </w:rPr>
          <w:t>http://dap.gov.al/2014-03-21-12-52-44/udhezime/426-udhezim-nr-2-date-27-03-2015</w:t>
        </w:r>
      </w:hyperlink>
    </w:p>
    <w:p w:rsidR="008E5BB4" w:rsidRDefault="008E5BB4" w:rsidP="008E5BB4">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8E5BB4" w:rsidTr="007E6E8D">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E5BB4" w:rsidRDefault="008E5BB4" w:rsidP="007E6E8D">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8E5BB4" w:rsidRDefault="008E5BB4" w:rsidP="007E6E8D">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8E5BB4" w:rsidRDefault="008E5BB4" w:rsidP="008E5BB4">
      <w:pPr>
        <w:jc w:val="both"/>
        <w:rPr>
          <w:rFonts w:ascii="Times New Roman" w:hAnsi="Times New Roman"/>
          <w:sz w:val="24"/>
          <w:szCs w:val="24"/>
        </w:rPr>
      </w:pPr>
    </w:p>
    <w:p w:rsidR="008E5BB4" w:rsidRDefault="008E5BB4" w:rsidP="008E5BB4">
      <w:pPr>
        <w:jc w:val="both"/>
        <w:rPr>
          <w:rFonts w:ascii="Times New Roman" w:hAnsi="Times New Roman"/>
          <w:sz w:val="24"/>
          <w:szCs w:val="24"/>
        </w:rPr>
      </w:pPr>
      <w:r>
        <w:rPr>
          <w:rFonts w:ascii="Times New Roman" w:hAnsi="Times New Roman"/>
          <w:sz w:val="24"/>
          <w:szCs w:val="24"/>
        </w:rPr>
        <w:t>Në përfundim të vlerësimit të kandidatëve, Bashkia Lushnje do të shpallë fituesin në portalin “Shërbimi Kombëtar i Punësimit”. Të gjithë kandidatët pjesëmarrës në këtë procedurë do të njoftohen në mënyrë elektronike për datën e saktë të shpalljes së fituesit.</w:t>
      </w:r>
    </w:p>
    <w:p w:rsidR="008E5BB4" w:rsidRDefault="008E5BB4" w:rsidP="008E5BB4">
      <w:pPr>
        <w:jc w:val="both"/>
        <w:rPr>
          <w:rFonts w:ascii="Times New Roman" w:hAnsi="Times New Roman"/>
          <w:sz w:val="24"/>
          <w:szCs w:val="24"/>
        </w:rPr>
      </w:pPr>
    </w:p>
    <w:p w:rsidR="008E5BB4" w:rsidRDefault="008E5BB4" w:rsidP="008E5BB4">
      <w:pPr>
        <w:pBdr>
          <w:bottom w:val="single" w:sz="8" w:space="1" w:color="C00000"/>
        </w:pBdr>
        <w:jc w:val="both"/>
        <w:rPr>
          <w:rFonts w:ascii="Times New Roman" w:hAnsi="Times New Roman"/>
          <w:b/>
          <w:sz w:val="24"/>
          <w:szCs w:val="24"/>
        </w:rPr>
      </w:pPr>
      <w:r>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8E5BB4" w:rsidTr="007E6E8D">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8E5BB4" w:rsidRDefault="008E5BB4" w:rsidP="007E6E8D">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8E5BB4" w:rsidRDefault="008E5BB4" w:rsidP="008E5BB4">
      <w:pPr>
        <w:jc w:val="both"/>
        <w:rPr>
          <w:rFonts w:ascii="Times New Roman" w:hAnsi="Times New Roman"/>
          <w:sz w:val="24"/>
          <w:szCs w:val="24"/>
        </w:rPr>
      </w:pPr>
    </w:p>
    <w:p w:rsidR="008E5BB4" w:rsidRDefault="008E5BB4" w:rsidP="008E5BB4">
      <w:pPr>
        <w:jc w:val="both"/>
        <w:rPr>
          <w:rFonts w:ascii="Times New Roman" w:hAnsi="Times New Roman"/>
          <w:i/>
          <w:sz w:val="24"/>
          <w:szCs w:val="24"/>
        </w:rPr>
      </w:pPr>
      <w:r>
        <w:rPr>
          <w:rFonts w:ascii="Times New Roman" w:hAnsi="Times New Roman"/>
          <w:i/>
          <w:sz w:val="24"/>
          <w:szCs w:val="24"/>
        </w:rPr>
        <w:lastRenderedPageBreak/>
        <w:t xml:space="preserve">Për këtë procedurë kanë të drejtë të aplikojnë të gjithë kandidatët që plotësojnë kërkesat e përgjithshme në përputhje me nenin 21, të Ligjit Nr. 152/2013, “Për nepunesit civil”, i ndryshuar. </w:t>
      </w:r>
    </w:p>
    <w:p w:rsidR="008E5BB4" w:rsidRDefault="008E5BB4" w:rsidP="008E5BB4">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8E5BB4" w:rsidTr="007E6E8D">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E5BB4" w:rsidRDefault="008E5BB4" w:rsidP="007E6E8D">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8E5BB4" w:rsidRDefault="008E5BB4" w:rsidP="007E6E8D">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8E5BB4" w:rsidRDefault="008E5BB4" w:rsidP="008E5BB4">
      <w:pPr>
        <w:jc w:val="both"/>
        <w:rPr>
          <w:rFonts w:ascii="Times New Roman" w:hAnsi="Times New Roman"/>
          <w:b/>
          <w:sz w:val="24"/>
          <w:szCs w:val="24"/>
        </w:rPr>
      </w:pPr>
    </w:p>
    <w:p w:rsidR="008E5BB4" w:rsidRDefault="008E5BB4" w:rsidP="008E5BB4">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8E5BB4" w:rsidRDefault="008E5BB4" w:rsidP="008E5BB4">
      <w:pPr>
        <w:pStyle w:val="ListParagraph"/>
        <w:numPr>
          <w:ilvl w:val="0"/>
          <w:numId w:val="1"/>
        </w:numPr>
        <w:jc w:val="both"/>
        <w:rPr>
          <w:rFonts w:ascii="Times New Roman" w:hAnsi="Times New Roman"/>
          <w:sz w:val="24"/>
          <w:szCs w:val="24"/>
        </w:rPr>
      </w:pPr>
      <w:r>
        <w:rPr>
          <w:rFonts w:ascii="Times New Roman" w:hAnsi="Times New Roman"/>
          <w:sz w:val="24"/>
          <w:szCs w:val="24"/>
        </w:rPr>
        <w:t>Të jetë shtetas shqiptar;</w:t>
      </w:r>
    </w:p>
    <w:p w:rsidR="008E5BB4" w:rsidRDefault="008E5BB4" w:rsidP="008E5BB4">
      <w:pPr>
        <w:pStyle w:val="ListParagraph"/>
        <w:numPr>
          <w:ilvl w:val="0"/>
          <w:numId w:val="1"/>
        </w:numPr>
        <w:jc w:val="both"/>
        <w:rPr>
          <w:rFonts w:ascii="Times New Roman" w:hAnsi="Times New Roman"/>
          <w:sz w:val="24"/>
          <w:szCs w:val="24"/>
        </w:rPr>
      </w:pPr>
      <w:r>
        <w:rPr>
          <w:rFonts w:ascii="Times New Roman" w:hAnsi="Times New Roman"/>
          <w:sz w:val="24"/>
          <w:szCs w:val="24"/>
        </w:rPr>
        <w:t>Të ketë zotësi të plotë për të vepruar;</w:t>
      </w:r>
    </w:p>
    <w:p w:rsidR="008E5BB4" w:rsidRDefault="008E5BB4" w:rsidP="008E5BB4">
      <w:pPr>
        <w:pStyle w:val="ListParagraph"/>
        <w:numPr>
          <w:ilvl w:val="0"/>
          <w:numId w:val="1"/>
        </w:numPr>
        <w:jc w:val="both"/>
        <w:rPr>
          <w:rFonts w:ascii="Times New Roman" w:hAnsi="Times New Roman"/>
          <w:sz w:val="24"/>
          <w:szCs w:val="24"/>
        </w:rPr>
      </w:pPr>
      <w:r>
        <w:rPr>
          <w:rFonts w:ascii="Times New Roman" w:hAnsi="Times New Roman"/>
          <w:sz w:val="24"/>
          <w:szCs w:val="24"/>
        </w:rPr>
        <w:t>Të zotërojë gjuhën shqipe, të shkruar dhe të folur;</w:t>
      </w:r>
    </w:p>
    <w:p w:rsidR="008E5BB4" w:rsidRDefault="008E5BB4" w:rsidP="008E5BB4">
      <w:pPr>
        <w:pStyle w:val="ListParagraph"/>
        <w:numPr>
          <w:ilvl w:val="0"/>
          <w:numId w:val="1"/>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8E5BB4" w:rsidRDefault="008E5BB4" w:rsidP="008E5BB4">
      <w:pPr>
        <w:pStyle w:val="ListParagraph"/>
        <w:numPr>
          <w:ilvl w:val="0"/>
          <w:numId w:val="1"/>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8E5BB4" w:rsidRDefault="008E5BB4" w:rsidP="008E5BB4">
      <w:pPr>
        <w:pStyle w:val="ListParagraph"/>
        <w:numPr>
          <w:ilvl w:val="0"/>
          <w:numId w:val="1"/>
        </w:numPr>
        <w:jc w:val="both"/>
        <w:rPr>
          <w:rFonts w:ascii="Times New Roman" w:hAnsi="Times New Roman"/>
          <w:sz w:val="24"/>
          <w:szCs w:val="24"/>
        </w:rPr>
      </w:pPr>
      <w:r>
        <w:rPr>
          <w:rFonts w:ascii="Times New Roman" w:hAnsi="Times New Roman"/>
          <w:sz w:val="24"/>
          <w:szCs w:val="24"/>
        </w:rPr>
        <w:t>Ndaj tij të mos jetë marrë masa disiplinore e largimit nga shërbimi civil, që nuk është shuar sipas  Ligjit Nr. 152/2013, “</w:t>
      </w:r>
      <w:r>
        <w:rPr>
          <w:rFonts w:ascii="Times New Roman" w:hAnsi="Times New Roman"/>
          <w:i/>
          <w:sz w:val="24"/>
          <w:szCs w:val="24"/>
        </w:rPr>
        <w:t>Për nëpunësin civil</w:t>
      </w:r>
      <w:r>
        <w:rPr>
          <w:rFonts w:ascii="Times New Roman" w:hAnsi="Times New Roman"/>
          <w:sz w:val="24"/>
          <w:szCs w:val="24"/>
        </w:rPr>
        <w:t>”, i ndryshuar.</w:t>
      </w:r>
    </w:p>
    <w:p w:rsidR="008E5BB4" w:rsidRDefault="008E5BB4" w:rsidP="008E5BB4">
      <w:pPr>
        <w:pStyle w:val="ListParagraph"/>
        <w:ind w:left="0"/>
        <w:jc w:val="both"/>
        <w:rPr>
          <w:rFonts w:ascii="Times New Roman" w:hAnsi="Times New Roman"/>
          <w:b/>
          <w:sz w:val="24"/>
          <w:szCs w:val="24"/>
        </w:rPr>
      </w:pPr>
    </w:p>
    <w:p w:rsidR="008E5BB4" w:rsidRDefault="008E5BB4" w:rsidP="008E5BB4">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8E5BB4" w:rsidRDefault="008E5BB4" w:rsidP="008E5BB4">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Të zotërojnë diplomë të nivelit “Bachelor”ose “Master Shkencor” apo “Profesional” në degën “Punë Sociale/Psikologji</w:t>
      </w:r>
      <w:r w:rsidR="00586E00">
        <w:rPr>
          <w:rFonts w:ascii="Times New Roman" w:hAnsi="Times New Roman"/>
          <w:color w:val="000000"/>
          <w:sz w:val="24"/>
          <w:szCs w:val="24"/>
        </w:rPr>
        <w:t>/Shkenca Shoqërore</w:t>
      </w:r>
      <w:r w:rsidRPr="003F0F0E">
        <w:rPr>
          <w:rFonts w:ascii="Times New Roman" w:hAnsi="Times New Roman"/>
          <w:color w:val="000000"/>
          <w:sz w:val="24"/>
          <w:szCs w:val="24"/>
        </w:rPr>
        <w:t>” edhe</w:t>
      </w:r>
      <w:r>
        <w:rPr>
          <w:rFonts w:ascii="Times New Roman" w:hAnsi="Times New Roman"/>
          <w:color w:val="000000"/>
          <w:sz w:val="24"/>
          <w:szCs w:val="24"/>
        </w:rPr>
        <w:t xml:space="preserv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8E5BB4" w:rsidRDefault="008E5BB4" w:rsidP="008E5BB4">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 xml:space="preserve">Të kenë eksperiencë pune jo më pak </w:t>
      </w:r>
      <w:r w:rsidRPr="004E7325">
        <w:rPr>
          <w:rFonts w:ascii="Times New Roman" w:hAnsi="Times New Roman"/>
          <w:color w:val="000000" w:themeColor="text1"/>
          <w:sz w:val="24"/>
          <w:szCs w:val="24"/>
        </w:rPr>
        <w:t>se 1 vit,</w:t>
      </w:r>
      <w:r>
        <w:rPr>
          <w:rFonts w:ascii="Times New Roman" w:hAnsi="Times New Roman"/>
          <w:color w:val="000000"/>
          <w:sz w:val="24"/>
          <w:szCs w:val="24"/>
        </w:rPr>
        <w:t xml:space="preserve"> </w:t>
      </w:r>
      <w:r>
        <w:rPr>
          <w:rFonts w:ascii="Times New Roman" w:hAnsi="Times New Roman"/>
          <w:sz w:val="24"/>
          <w:szCs w:val="24"/>
        </w:rPr>
        <w:t xml:space="preserve">në administratën shtetërore dhe/ose institucione të pavarura </w:t>
      </w:r>
    </w:p>
    <w:p w:rsidR="008E5BB4" w:rsidRDefault="008E5BB4" w:rsidP="008E5BB4">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8E5BB4" w:rsidRPr="00E03A9D" w:rsidRDefault="008E5BB4" w:rsidP="008E5BB4">
      <w:pPr>
        <w:pStyle w:val="ListParagraph"/>
        <w:numPr>
          <w:ilvl w:val="0"/>
          <w:numId w:val="5"/>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tbl>
      <w:tblPr>
        <w:tblW w:w="0" w:type="auto"/>
        <w:tblBorders>
          <w:bottom w:val="single" w:sz="8" w:space="0" w:color="auto"/>
        </w:tblBorders>
        <w:tblCellMar>
          <w:left w:w="170" w:type="dxa"/>
          <w:right w:w="0" w:type="dxa"/>
        </w:tblCellMar>
        <w:tblLook w:val="00A0"/>
      </w:tblPr>
      <w:tblGrid>
        <w:gridCol w:w="815"/>
        <w:gridCol w:w="8994"/>
      </w:tblGrid>
      <w:tr w:rsidR="008E5BB4" w:rsidTr="007E6E8D">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E5BB4" w:rsidRDefault="008E5BB4" w:rsidP="007E6E8D">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8E5BB4" w:rsidRDefault="008E5BB4" w:rsidP="007E6E8D">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8E5BB4" w:rsidRDefault="008E5BB4" w:rsidP="008E5BB4">
      <w:pPr>
        <w:jc w:val="both"/>
        <w:rPr>
          <w:rFonts w:ascii="Times New Roman" w:hAnsi="Times New Roman"/>
          <w:sz w:val="24"/>
          <w:szCs w:val="24"/>
        </w:rPr>
      </w:pPr>
    </w:p>
    <w:p w:rsidR="008E5BB4" w:rsidRDefault="008E5BB4" w:rsidP="008E5BB4">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8E5BB4" w:rsidRDefault="008E5BB4" w:rsidP="008E5BB4">
      <w:pPr>
        <w:pStyle w:val="ListParagraph"/>
        <w:numPr>
          <w:ilvl w:val="0"/>
          <w:numId w:val="6"/>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8E5BB4" w:rsidRDefault="004A1F01" w:rsidP="008E5BB4">
      <w:pPr>
        <w:pStyle w:val="ListParagraph"/>
        <w:ind w:left="360"/>
        <w:rPr>
          <w:rFonts w:ascii="Times New Roman" w:hAnsi="Times New Roman"/>
          <w:color w:val="0000FF"/>
          <w:sz w:val="24"/>
          <w:szCs w:val="24"/>
          <w:u w:val="single"/>
        </w:rPr>
      </w:pPr>
      <w:hyperlink r:id="rId9" w:history="1">
        <w:r w:rsidR="008E5BB4">
          <w:rPr>
            <w:rStyle w:val="Hyperlink"/>
            <w:sz w:val="24"/>
            <w:szCs w:val="24"/>
          </w:rPr>
          <w:t>http://dap.gov.al/vende-vakante/udhezime-Dokumente/219-udhezime-Dokumente</w:t>
        </w:r>
      </w:hyperlink>
    </w:p>
    <w:p w:rsidR="008E5BB4" w:rsidRDefault="008E5BB4" w:rsidP="008E5BB4">
      <w:pPr>
        <w:pStyle w:val="ListParagraph"/>
        <w:numPr>
          <w:ilvl w:val="0"/>
          <w:numId w:val="6"/>
        </w:numPr>
        <w:rPr>
          <w:rFonts w:ascii="Times New Roman" w:hAnsi="Times New Roman"/>
          <w:sz w:val="24"/>
          <w:szCs w:val="24"/>
        </w:rPr>
      </w:pPr>
      <w:r>
        <w:rPr>
          <w:rFonts w:ascii="Times New Roman" w:hAnsi="Times New Roman"/>
          <w:sz w:val="24"/>
          <w:szCs w:val="24"/>
        </w:rPr>
        <w:t>Fotokopje të diplomës (përfshirë edhe diplomën bachelor);</w:t>
      </w:r>
    </w:p>
    <w:p w:rsidR="008E5BB4" w:rsidRDefault="008E5BB4" w:rsidP="008E5BB4">
      <w:pPr>
        <w:pStyle w:val="ListParagraph"/>
        <w:numPr>
          <w:ilvl w:val="0"/>
          <w:numId w:val="6"/>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8E5BB4" w:rsidRDefault="008E5BB4" w:rsidP="008E5BB4">
      <w:pPr>
        <w:pStyle w:val="ListParagraph"/>
        <w:numPr>
          <w:ilvl w:val="0"/>
          <w:numId w:val="6"/>
        </w:numPr>
        <w:rPr>
          <w:rFonts w:ascii="Times New Roman" w:hAnsi="Times New Roman"/>
          <w:sz w:val="24"/>
          <w:szCs w:val="24"/>
        </w:rPr>
      </w:pPr>
      <w:r>
        <w:rPr>
          <w:rFonts w:ascii="Times New Roman" w:hAnsi="Times New Roman"/>
          <w:sz w:val="24"/>
          <w:szCs w:val="24"/>
        </w:rPr>
        <w:t>Fotokopje të letërnjoftimit (ID);</w:t>
      </w:r>
    </w:p>
    <w:p w:rsidR="008E5BB4" w:rsidRDefault="008E5BB4" w:rsidP="008E5BB4">
      <w:pPr>
        <w:pStyle w:val="ListParagraph"/>
        <w:numPr>
          <w:ilvl w:val="0"/>
          <w:numId w:val="6"/>
        </w:numPr>
        <w:rPr>
          <w:rFonts w:ascii="Times New Roman" w:hAnsi="Times New Roman"/>
          <w:sz w:val="24"/>
          <w:szCs w:val="24"/>
        </w:rPr>
      </w:pPr>
      <w:r>
        <w:rPr>
          <w:rFonts w:ascii="Times New Roman" w:hAnsi="Times New Roman"/>
          <w:sz w:val="24"/>
          <w:szCs w:val="24"/>
        </w:rPr>
        <w:t>Vërtetim të gjëndjes shëndetësore;</w:t>
      </w:r>
    </w:p>
    <w:p w:rsidR="008E5BB4" w:rsidRDefault="008E5BB4" w:rsidP="008E5BB4">
      <w:pPr>
        <w:pStyle w:val="ListParagraph"/>
        <w:numPr>
          <w:ilvl w:val="0"/>
          <w:numId w:val="6"/>
        </w:numPr>
        <w:rPr>
          <w:rFonts w:ascii="Times New Roman" w:hAnsi="Times New Roman"/>
          <w:sz w:val="24"/>
          <w:szCs w:val="24"/>
        </w:rPr>
      </w:pPr>
      <w:r>
        <w:rPr>
          <w:rFonts w:ascii="Times New Roman" w:hAnsi="Times New Roman"/>
          <w:sz w:val="24"/>
          <w:szCs w:val="24"/>
        </w:rPr>
        <w:t>Vetëdeklarim të gjëndjes gjyqësore;</w:t>
      </w:r>
    </w:p>
    <w:p w:rsidR="008E5BB4" w:rsidRDefault="008E5BB4" w:rsidP="008E5BB4">
      <w:pPr>
        <w:pStyle w:val="ListParagraph"/>
        <w:numPr>
          <w:ilvl w:val="0"/>
          <w:numId w:val="6"/>
        </w:numPr>
        <w:rPr>
          <w:rFonts w:ascii="Times New Roman" w:hAnsi="Times New Roman"/>
          <w:sz w:val="24"/>
          <w:szCs w:val="24"/>
        </w:rPr>
      </w:pPr>
      <w:r>
        <w:rPr>
          <w:rFonts w:ascii="Times New Roman" w:hAnsi="Times New Roman"/>
          <w:sz w:val="24"/>
          <w:szCs w:val="24"/>
        </w:rPr>
        <w:t>Vlerësimin e fundit nga eprori direkt;</w:t>
      </w:r>
    </w:p>
    <w:p w:rsidR="008E5BB4" w:rsidRDefault="008E5BB4" w:rsidP="008E5BB4">
      <w:pPr>
        <w:pStyle w:val="ListParagraph"/>
        <w:numPr>
          <w:ilvl w:val="0"/>
          <w:numId w:val="6"/>
        </w:numPr>
        <w:rPr>
          <w:rFonts w:ascii="Times New Roman" w:hAnsi="Times New Roman"/>
          <w:sz w:val="24"/>
          <w:szCs w:val="24"/>
        </w:rPr>
      </w:pPr>
      <w:r>
        <w:rPr>
          <w:rFonts w:ascii="Times New Roman" w:hAnsi="Times New Roman"/>
          <w:sz w:val="24"/>
          <w:szCs w:val="24"/>
        </w:rPr>
        <w:t>Vërtetim nga Institucioni që nuk ka masë displinore në fuqi;</w:t>
      </w:r>
    </w:p>
    <w:p w:rsidR="008E5BB4" w:rsidRPr="00E03A9D" w:rsidRDefault="008E5BB4" w:rsidP="00E03A9D">
      <w:pPr>
        <w:pStyle w:val="ListParagraph"/>
        <w:numPr>
          <w:ilvl w:val="0"/>
          <w:numId w:val="6"/>
        </w:numPr>
        <w:rPr>
          <w:rFonts w:ascii="Times New Roman" w:hAnsi="Times New Roman"/>
          <w:sz w:val="24"/>
          <w:szCs w:val="24"/>
        </w:rPr>
      </w:pPr>
      <w:r>
        <w:rPr>
          <w:rFonts w:ascii="Times New Roman" w:hAnsi="Times New Roman"/>
          <w:sz w:val="24"/>
          <w:szCs w:val="24"/>
        </w:rPr>
        <w:lastRenderedPageBreak/>
        <w:t>Çdo dokumentacion tjetër që vërteton trajnimet, kualifikimet, arsimim shtesë, vlerësimet pozitive apo të tjera të përmendura në jetëshkrimin tuaj.</w:t>
      </w:r>
    </w:p>
    <w:p w:rsidR="008E5BB4" w:rsidRDefault="008E5BB4" w:rsidP="008E5BB4">
      <w:pPr>
        <w:jc w:val="both"/>
        <w:rPr>
          <w:rFonts w:ascii="Times New Roman" w:hAnsi="Times New Roman"/>
          <w:b/>
          <w:i/>
          <w:sz w:val="24"/>
          <w:szCs w:val="24"/>
        </w:rPr>
      </w:pPr>
      <w:r>
        <w:rPr>
          <w:rFonts w:ascii="Times New Roman" w:hAnsi="Times New Roman"/>
          <w:b/>
          <w:i/>
          <w:sz w:val="24"/>
          <w:szCs w:val="24"/>
        </w:rPr>
        <w:t>Dokumentet duhet të dorëzohen me postë apo drejtpërsëdrejti në institucion, brenda datës</w:t>
      </w:r>
      <w:r>
        <w:rPr>
          <w:rFonts w:ascii="Times New Roman" w:hAnsi="Times New Roman"/>
          <w:b/>
          <w:i/>
          <w:color w:val="FF0000"/>
          <w:sz w:val="24"/>
          <w:szCs w:val="24"/>
        </w:rPr>
        <w:t xml:space="preserve"> </w:t>
      </w:r>
      <w:r w:rsidR="00E03A9D">
        <w:rPr>
          <w:rFonts w:ascii="Times New Roman" w:hAnsi="Times New Roman"/>
          <w:b/>
          <w:i/>
          <w:sz w:val="24"/>
          <w:szCs w:val="24"/>
        </w:rPr>
        <w:t>25</w:t>
      </w:r>
      <w:r>
        <w:rPr>
          <w:rFonts w:ascii="Times New Roman" w:hAnsi="Times New Roman"/>
          <w:b/>
          <w:i/>
          <w:sz w:val="24"/>
          <w:szCs w:val="24"/>
        </w:rPr>
        <w:t>/09/2023</w:t>
      </w:r>
      <w:r w:rsidRPr="003C23A0">
        <w:rPr>
          <w:rFonts w:ascii="Times New Roman" w:hAnsi="Times New Roman"/>
          <w:b/>
          <w:i/>
          <w:sz w:val="24"/>
          <w:szCs w:val="24"/>
        </w:rPr>
        <w:t>,</w:t>
      </w:r>
      <w:r w:rsidRPr="003C23A0">
        <w:rPr>
          <w:rFonts w:ascii="Times New Roman" w:hAnsi="Times New Roman"/>
          <w:b/>
          <w:i/>
          <w:color w:val="FF0000"/>
          <w:sz w:val="24"/>
          <w:szCs w:val="24"/>
        </w:rPr>
        <w:t xml:space="preserve"> </w:t>
      </w:r>
      <w:r w:rsidRPr="003C23A0">
        <w:rPr>
          <w:rFonts w:ascii="Times New Roman" w:hAnsi="Times New Roman"/>
          <w:b/>
          <w:i/>
          <w:sz w:val="24"/>
          <w:szCs w:val="24"/>
        </w:rPr>
        <w:t xml:space="preserve"> në</w:t>
      </w:r>
      <w:r>
        <w:rPr>
          <w:rFonts w:ascii="Times New Roman" w:hAnsi="Times New Roman"/>
          <w:b/>
          <w:i/>
          <w:sz w:val="24"/>
          <w:szCs w:val="24"/>
        </w:rPr>
        <w:t xml:space="preserve"> Bashkine Lushnje</w:t>
      </w:r>
    </w:p>
    <w:p w:rsidR="008E5BB4" w:rsidRDefault="008E5BB4" w:rsidP="008E5BB4">
      <w:pPr>
        <w:jc w:val="both"/>
        <w:rPr>
          <w:rFonts w:ascii="Times New Roman" w:hAnsi="Times New Roman"/>
          <w:b/>
          <w:i/>
          <w:sz w:val="24"/>
          <w:szCs w:val="24"/>
        </w:rPr>
      </w:pP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8E5BB4" w:rsidTr="007E6E8D">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8E5BB4" w:rsidRDefault="008E5BB4" w:rsidP="007E6E8D">
            <w:pPr>
              <w:jc w:val="both"/>
              <w:rPr>
                <w:rFonts w:ascii="Times New Roman" w:hAnsi="Times New Roman"/>
                <w:color w:val="C00000"/>
                <w:sz w:val="24"/>
                <w:szCs w:val="24"/>
              </w:rPr>
            </w:pPr>
            <w:r>
              <w:rPr>
                <w:rFonts w:ascii="Times New Roman" w:hAnsi="Times New Roman"/>
                <w:color w:val="C00000"/>
                <w:sz w:val="24"/>
                <w:szCs w:val="24"/>
              </w:rPr>
              <w:t xml:space="preserve">Të gjithë kandidatët që aplikojnë për procedurën e pranimit në shërbimin civil , do të informohen për fazat e mëtejshme të kësaj proçedure: </w:t>
            </w:r>
          </w:p>
          <w:p w:rsidR="008E5BB4" w:rsidRDefault="008E5BB4" w:rsidP="007E6E8D">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 xml:space="preserve">për datën e daljes së rezultateve të verifikimit paraprak, </w:t>
            </w:r>
          </w:p>
          <w:p w:rsidR="008E5BB4" w:rsidRDefault="008E5BB4" w:rsidP="007E6E8D">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datën, vendin dhe orën ku do të zhvillohet konkurimi;</w:t>
            </w:r>
          </w:p>
          <w:p w:rsidR="008E5BB4" w:rsidRDefault="008E5BB4" w:rsidP="007E6E8D">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 xml:space="preserve">mënyrën e vlerësimit të kandidatëve. </w:t>
            </w:r>
          </w:p>
        </w:tc>
      </w:tr>
    </w:tbl>
    <w:p w:rsidR="008E5BB4" w:rsidRDefault="008E5BB4" w:rsidP="008E5BB4">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8E5BB4" w:rsidTr="007E6E8D">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E5BB4" w:rsidRDefault="008E5BB4" w:rsidP="007E6E8D">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8E5BB4" w:rsidRDefault="008E5BB4" w:rsidP="007E6E8D">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8E5BB4" w:rsidRDefault="008E5BB4" w:rsidP="008E5BB4">
      <w:pPr>
        <w:jc w:val="both"/>
        <w:rPr>
          <w:rFonts w:ascii="Times New Roman" w:hAnsi="Times New Roman"/>
          <w:sz w:val="24"/>
          <w:szCs w:val="24"/>
        </w:rPr>
      </w:pPr>
    </w:p>
    <w:p w:rsidR="008E5BB4" w:rsidRDefault="008E5BB4" w:rsidP="008E5BB4">
      <w:pPr>
        <w:jc w:val="both"/>
        <w:rPr>
          <w:rFonts w:ascii="Times New Roman" w:hAnsi="Times New Roman"/>
          <w:sz w:val="24"/>
          <w:szCs w:val="24"/>
        </w:rPr>
      </w:pPr>
      <w:r>
        <w:rPr>
          <w:rFonts w:ascii="Times New Roman" w:hAnsi="Times New Roman"/>
          <w:sz w:val="24"/>
          <w:szCs w:val="24"/>
        </w:rPr>
        <w:t xml:space="preserve">Në </w:t>
      </w:r>
      <w:r w:rsidR="00AE53F8">
        <w:rPr>
          <w:rFonts w:ascii="Times New Roman" w:hAnsi="Times New Roman"/>
          <w:color w:val="000000" w:themeColor="text1"/>
          <w:sz w:val="24"/>
          <w:szCs w:val="24"/>
        </w:rPr>
        <w:t>datën 29</w:t>
      </w:r>
      <w:r>
        <w:rPr>
          <w:rFonts w:ascii="Times New Roman" w:hAnsi="Times New Roman"/>
          <w:color w:val="000000" w:themeColor="text1"/>
          <w:sz w:val="24"/>
          <w:szCs w:val="24"/>
        </w:rPr>
        <w:t>/09</w:t>
      </w:r>
      <w:r w:rsidRPr="000E7115">
        <w:rPr>
          <w:rFonts w:ascii="Times New Roman" w:hAnsi="Times New Roman"/>
          <w:color w:val="000000" w:themeColor="text1"/>
          <w:sz w:val="24"/>
          <w:szCs w:val="24"/>
        </w:rPr>
        <w:t>/202</w:t>
      </w:r>
      <w:r>
        <w:rPr>
          <w:rFonts w:ascii="Times New Roman" w:hAnsi="Times New Roman"/>
          <w:color w:val="000000" w:themeColor="text1"/>
          <w:sz w:val="24"/>
          <w:szCs w:val="24"/>
        </w:rPr>
        <w:t>3</w:t>
      </w:r>
      <w:r>
        <w:rPr>
          <w:rFonts w:ascii="Times New Roman" w:hAnsi="Times New Roman"/>
          <w:i/>
          <w:sz w:val="24"/>
          <w:szCs w:val="24"/>
        </w:rPr>
        <w:t>,</w:t>
      </w:r>
      <w:r>
        <w:rPr>
          <w:rFonts w:ascii="Times New Roman" w:hAnsi="Times New Roman"/>
          <w:sz w:val="24"/>
          <w:szCs w:val="24"/>
        </w:rPr>
        <w:t xml:space="preserve">njësia e menaxhimit të burimeve njerëzore të </w:t>
      </w:r>
      <w:r w:rsidRPr="007234DB">
        <w:rPr>
          <w:rFonts w:ascii="Times New Roman" w:hAnsi="Times New Roman"/>
          <w:sz w:val="24"/>
          <w:szCs w:val="24"/>
        </w:rPr>
        <w:t>Bashkia Lushnje,</w:t>
      </w:r>
      <w:r>
        <w:rPr>
          <w:rFonts w:ascii="Times New Roman" w:hAnsi="Times New Roman"/>
          <w:color w:val="FF0000"/>
          <w:sz w:val="24"/>
          <w:szCs w:val="24"/>
        </w:rPr>
        <w:t xml:space="preserve"> </w:t>
      </w:r>
      <w:r>
        <w:rPr>
          <w:rFonts w:ascii="Times New Roman" w:hAnsi="Times New Roman"/>
          <w:sz w:val="24"/>
          <w:szCs w:val="24"/>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8E5BB4" w:rsidRDefault="008E5BB4" w:rsidP="008E5BB4">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p w:rsidR="008E5BB4" w:rsidRDefault="008E5BB4" w:rsidP="008E5BB4">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8E5BB4" w:rsidTr="007E6E8D">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E5BB4" w:rsidRDefault="008E5BB4" w:rsidP="007E6E8D">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8E5BB4" w:rsidRDefault="008E5BB4" w:rsidP="007E6E8D">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8E5BB4" w:rsidRDefault="008E5BB4" w:rsidP="008E5BB4">
      <w:pPr>
        <w:jc w:val="both"/>
        <w:rPr>
          <w:rFonts w:ascii="Times New Roman" w:hAnsi="Times New Roman"/>
          <w:sz w:val="24"/>
          <w:szCs w:val="24"/>
        </w:rPr>
      </w:pPr>
    </w:p>
    <w:p w:rsidR="008E5BB4" w:rsidRDefault="008E5BB4" w:rsidP="008E5BB4">
      <w:pPr>
        <w:ind w:right="-81"/>
        <w:jc w:val="both"/>
        <w:rPr>
          <w:rFonts w:ascii="Times New Roman" w:hAnsi="Times New Roman"/>
          <w:sz w:val="24"/>
          <w:szCs w:val="24"/>
        </w:rPr>
      </w:pPr>
      <w:r>
        <w:rPr>
          <w:rFonts w:ascii="Times New Roman" w:hAnsi="Times New Roman"/>
          <w:sz w:val="24"/>
          <w:szCs w:val="24"/>
        </w:rPr>
        <w:t>Kandidatët do të vlerësohen në lidhje me:</w:t>
      </w:r>
    </w:p>
    <w:p w:rsidR="008E5BB4" w:rsidRDefault="008E5BB4" w:rsidP="008E5BB4">
      <w:pPr>
        <w:pStyle w:val="ListParagraph"/>
        <w:numPr>
          <w:ilvl w:val="0"/>
          <w:numId w:val="10"/>
        </w:numPr>
        <w:ind w:right="-81"/>
        <w:jc w:val="both"/>
        <w:rPr>
          <w:rFonts w:ascii="Times New Roman" w:hAnsi="Times New Roman"/>
          <w:sz w:val="24"/>
          <w:szCs w:val="24"/>
        </w:rPr>
      </w:pPr>
      <w:r>
        <w:rPr>
          <w:rFonts w:ascii="Times New Roman" w:hAnsi="Times New Roman"/>
          <w:sz w:val="24"/>
          <w:szCs w:val="24"/>
        </w:rPr>
        <w:t>Njohuritë mbi Ligjin Nr. 152/2013, “</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8E5BB4" w:rsidRPr="00E03A9D" w:rsidRDefault="008E5BB4" w:rsidP="008E5BB4">
      <w:pPr>
        <w:pStyle w:val="ListParagraph"/>
        <w:numPr>
          <w:ilvl w:val="0"/>
          <w:numId w:val="10"/>
        </w:numPr>
        <w:ind w:right="-81"/>
        <w:jc w:val="both"/>
        <w:rPr>
          <w:rFonts w:ascii="Times New Roman" w:hAnsi="Times New Roman"/>
          <w:i/>
          <w:sz w:val="24"/>
          <w:szCs w:val="24"/>
        </w:rPr>
      </w:pPr>
      <w:r>
        <w:rPr>
          <w:rFonts w:ascii="Times New Roman" w:hAnsi="Times New Roman"/>
          <w:sz w:val="24"/>
          <w:szCs w:val="24"/>
        </w:rPr>
        <w:t>Njohuritë mbi Ligjin Nr. 9131, datë 08.09.2003, “</w:t>
      </w:r>
      <w:r>
        <w:rPr>
          <w:rFonts w:ascii="Times New Roman" w:hAnsi="Times New Roman"/>
          <w:i/>
          <w:sz w:val="24"/>
          <w:szCs w:val="24"/>
        </w:rPr>
        <w:t>Për rregullat e etikës në administratën publike</w:t>
      </w:r>
      <w:r>
        <w:rPr>
          <w:rFonts w:ascii="Times New Roman" w:hAnsi="Times New Roman"/>
          <w:sz w:val="24"/>
          <w:szCs w:val="24"/>
        </w:rPr>
        <w:t>”.</w:t>
      </w:r>
    </w:p>
    <w:p w:rsidR="00E03A9D" w:rsidRPr="00962979" w:rsidRDefault="00E03A9D" w:rsidP="00E03A9D">
      <w:pPr>
        <w:pStyle w:val="ListParagraph"/>
        <w:numPr>
          <w:ilvl w:val="0"/>
          <w:numId w:val="10"/>
        </w:numPr>
        <w:ind w:right="-81"/>
        <w:jc w:val="both"/>
        <w:rPr>
          <w:rFonts w:ascii="Times New Roman" w:hAnsi="Times New Roman"/>
          <w:i/>
          <w:sz w:val="24"/>
          <w:szCs w:val="24"/>
        </w:rPr>
      </w:pPr>
      <w:r>
        <w:rPr>
          <w:rFonts w:ascii="Times New Roman" w:hAnsi="Times New Roman"/>
          <w:sz w:val="24"/>
          <w:szCs w:val="24"/>
        </w:rPr>
        <w:t>Njohuritë mbi Ligjin Nr.139/2015, “</w:t>
      </w:r>
      <w:r>
        <w:rPr>
          <w:rFonts w:ascii="Times New Roman" w:hAnsi="Times New Roman"/>
          <w:i/>
          <w:sz w:val="24"/>
          <w:szCs w:val="24"/>
        </w:rPr>
        <w:t>Pë</w:t>
      </w:r>
      <w:r w:rsidRPr="00360445">
        <w:rPr>
          <w:rFonts w:ascii="Times New Roman" w:hAnsi="Times New Roman"/>
          <w:i/>
          <w:sz w:val="24"/>
          <w:szCs w:val="24"/>
        </w:rPr>
        <w:t xml:space="preserve">r </w:t>
      </w:r>
      <w:r>
        <w:rPr>
          <w:rFonts w:ascii="Times New Roman" w:hAnsi="Times New Roman"/>
          <w:i/>
          <w:sz w:val="24"/>
          <w:szCs w:val="24"/>
        </w:rPr>
        <w:t>Vetëqeverisjen</w:t>
      </w:r>
      <w:r w:rsidRPr="00360445">
        <w:rPr>
          <w:rFonts w:ascii="Times New Roman" w:hAnsi="Times New Roman"/>
          <w:i/>
          <w:sz w:val="24"/>
          <w:szCs w:val="24"/>
        </w:rPr>
        <w:t xml:space="preserve"> Vendore</w:t>
      </w:r>
      <w:r>
        <w:rPr>
          <w:rFonts w:ascii="Times New Roman" w:hAnsi="Times New Roman"/>
          <w:sz w:val="24"/>
          <w:szCs w:val="24"/>
        </w:rPr>
        <w:t>”</w:t>
      </w:r>
    </w:p>
    <w:p w:rsidR="00E03A9D" w:rsidRDefault="00E03A9D" w:rsidP="008E5BB4">
      <w:pPr>
        <w:pStyle w:val="ListParagraph"/>
        <w:numPr>
          <w:ilvl w:val="0"/>
          <w:numId w:val="10"/>
        </w:numPr>
        <w:ind w:right="-81"/>
        <w:jc w:val="both"/>
        <w:rPr>
          <w:rFonts w:ascii="Times New Roman" w:hAnsi="Times New Roman"/>
          <w:i/>
          <w:sz w:val="24"/>
          <w:szCs w:val="24"/>
        </w:rPr>
      </w:pPr>
    </w:p>
    <w:p w:rsidR="008E5BB4" w:rsidRPr="00E03A9D" w:rsidRDefault="008E5BB4" w:rsidP="008E5BB4">
      <w:pPr>
        <w:pStyle w:val="ListParagraph"/>
        <w:numPr>
          <w:ilvl w:val="0"/>
          <w:numId w:val="9"/>
        </w:numPr>
        <w:ind w:right="-81"/>
        <w:jc w:val="both"/>
        <w:rPr>
          <w:rFonts w:ascii="Times New Roman" w:hAnsi="Times New Roman"/>
          <w:i/>
          <w:sz w:val="24"/>
          <w:szCs w:val="24"/>
          <w:lang w:val="sq-AL"/>
        </w:rPr>
      </w:pPr>
      <w:r w:rsidRPr="000B07B8">
        <w:rPr>
          <w:rFonts w:ascii="Times New Roman" w:hAnsi="Times New Roman"/>
          <w:sz w:val="24"/>
          <w:szCs w:val="24"/>
          <w:lang w:val="sq-AL"/>
        </w:rPr>
        <w:t xml:space="preserve">Njohuri mbi Ligjin </w:t>
      </w:r>
      <w:r w:rsidRPr="00561E14">
        <w:rPr>
          <w:rFonts w:ascii="Times New Roman" w:hAnsi="Times New Roman"/>
          <w:sz w:val="24"/>
          <w:szCs w:val="24"/>
          <w:lang w:val="sq-AL"/>
        </w:rPr>
        <w:t>Nr.</w:t>
      </w:r>
      <w:r>
        <w:rPr>
          <w:rFonts w:ascii="Times New Roman" w:hAnsi="Times New Roman"/>
          <w:sz w:val="24"/>
          <w:szCs w:val="24"/>
          <w:lang w:val="sq-AL"/>
        </w:rPr>
        <w:t>121/2016 “</w:t>
      </w:r>
      <w:r w:rsidRPr="00E03A9D">
        <w:rPr>
          <w:rFonts w:ascii="Times New Roman" w:hAnsi="Times New Roman"/>
          <w:i/>
          <w:sz w:val="24"/>
          <w:szCs w:val="24"/>
          <w:lang w:val="sq-AL"/>
        </w:rPr>
        <w:t>Për Shërbimin e kujdesit shoqëror në Republiken e Shqiperisë”</w:t>
      </w:r>
    </w:p>
    <w:p w:rsidR="00E03A9D" w:rsidRPr="00E03A9D" w:rsidRDefault="00E03A9D" w:rsidP="00E03A9D">
      <w:pPr>
        <w:pStyle w:val="ListParagraph"/>
        <w:numPr>
          <w:ilvl w:val="0"/>
          <w:numId w:val="9"/>
        </w:numPr>
        <w:ind w:right="-81"/>
        <w:jc w:val="both"/>
        <w:rPr>
          <w:rFonts w:ascii="Times New Roman" w:hAnsi="Times New Roman"/>
          <w:sz w:val="24"/>
          <w:szCs w:val="24"/>
          <w:lang w:val="sq-AL"/>
        </w:rPr>
      </w:pPr>
      <w:r>
        <w:rPr>
          <w:rFonts w:ascii="Times New Roman" w:hAnsi="Times New Roman"/>
          <w:sz w:val="24"/>
          <w:szCs w:val="24"/>
          <w:lang w:val="sq-AL"/>
        </w:rPr>
        <w:t>Njohuri mbi Ligjin Nr.9355,date 10.3.2005 “</w:t>
      </w:r>
      <w:r>
        <w:rPr>
          <w:rFonts w:ascii="Times New Roman" w:hAnsi="Times New Roman"/>
          <w:i/>
          <w:sz w:val="24"/>
          <w:szCs w:val="24"/>
          <w:lang w:val="sq-AL"/>
        </w:rPr>
        <w:t>Për Ndihmën dhe Shërbimet Shoqë</w:t>
      </w:r>
      <w:r w:rsidRPr="00360445">
        <w:rPr>
          <w:rFonts w:ascii="Times New Roman" w:hAnsi="Times New Roman"/>
          <w:i/>
          <w:sz w:val="24"/>
          <w:szCs w:val="24"/>
          <w:lang w:val="sq-AL"/>
        </w:rPr>
        <w:t>rore</w:t>
      </w:r>
      <w:r>
        <w:rPr>
          <w:rFonts w:ascii="Times New Roman" w:hAnsi="Times New Roman"/>
          <w:sz w:val="24"/>
          <w:szCs w:val="24"/>
          <w:lang w:val="sq-AL"/>
        </w:rPr>
        <w:t>”</w:t>
      </w:r>
    </w:p>
    <w:p w:rsidR="008E5BB4" w:rsidRPr="00E03A9D" w:rsidRDefault="008E5BB4" w:rsidP="008E5BB4">
      <w:pPr>
        <w:pStyle w:val="ListParagraph"/>
        <w:numPr>
          <w:ilvl w:val="0"/>
          <w:numId w:val="9"/>
        </w:numPr>
        <w:ind w:right="-81"/>
        <w:jc w:val="both"/>
        <w:rPr>
          <w:rFonts w:ascii="Times New Roman" w:hAnsi="Times New Roman"/>
          <w:i/>
          <w:sz w:val="24"/>
          <w:szCs w:val="24"/>
          <w:lang w:val="sq-AL"/>
        </w:rPr>
      </w:pPr>
      <w:r>
        <w:rPr>
          <w:rFonts w:ascii="Times New Roman" w:hAnsi="Times New Roman"/>
          <w:sz w:val="24"/>
          <w:szCs w:val="24"/>
          <w:lang w:val="sq-AL"/>
        </w:rPr>
        <w:t>Njohuri mbi Ligjin Nr.9669,datë 18.12.2006 “</w:t>
      </w:r>
      <w:r w:rsidRPr="00E03A9D">
        <w:rPr>
          <w:rFonts w:ascii="Times New Roman" w:hAnsi="Times New Roman"/>
          <w:i/>
          <w:sz w:val="24"/>
          <w:szCs w:val="24"/>
          <w:lang w:val="sq-AL"/>
        </w:rPr>
        <w:t>Për masat ndaj dhunes në marredhenet familjare”</w:t>
      </w:r>
      <w:r w:rsidR="00E03A9D">
        <w:rPr>
          <w:rFonts w:ascii="Times New Roman" w:hAnsi="Times New Roman"/>
          <w:i/>
          <w:sz w:val="24"/>
          <w:szCs w:val="24"/>
          <w:lang w:val="sq-AL"/>
        </w:rPr>
        <w:t>.</w:t>
      </w:r>
    </w:p>
    <w:p w:rsidR="008E5BB4" w:rsidRDefault="008E5BB4" w:rsidP="008E5BB4">
      <w:pPr>
        <w:ind w:right="-81"/>
        <w:jc w:val="both"/>
        <w:rPr>
          <w:rFonts w:ascii="Times New Roman" w:hAnsi="Times New Roman"/>
          <w:color w:val="FF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8E5BB4" w:rsidTr="007E6E8D">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E5BB4" w:rsidRDefault="008E5BB4" w:rsidP="007E6E8D">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8E5BB4" w:rsidRDefault="008E5BB4" w:rsidP="007E6E8D">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8E5BB4" w:rsidRDefault="008E5BB4" w:rsidP="008E5BB4">
      <w:pPr>
        <w:pStyle w:val="ListParagraph"/>
        <w:ind w:right="-81"/>
        <w:jc w:val="both"/>
        <w:rPr>
          <w:rFonts w:ascii="Times New Roman" w:hAnsi="Times New Roman"/>
          <w:sz w:val="24"/>
          <w:szCs w:val="24"/>
        </w:rPr>
      </w:pPr>
    </w:p>
    <w:p w:rsidR="008E5BB4" w:rsidRDefault="008E5BB4" w:rsidP="008E5BB4">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8E5BB4" w:rsidRDefault="008E5BB4" w:rsidP="008E5BB4">
      <w:pPr>
        <w:pStyle w:val="ListParagraph"/>
        <w:numPr>
          <w:ilvl w:val="0"/>
          <w:numId w:val="8"/>
        </w:numPr>
        <w:ind w:right="-81"/>
        <w:jc w:val="both"/>
        <w:rPr>
          <w:rFonts w:ascii="Times New Roman" w:hAnsi="Times New Roman"/>
          <w:sz w:val="24"/>
        </w:rPr>
      </w:pPr>
      <w:r>
        <w:rPr>
          <w:rFonts w:ascii="Times New Roman" w:hAnsi="Times New Roman"/>
          <w:sz w:val="24"/>
        </w:rPr>
        <w:t xml:space="preserve">Vlerësimin me shkrim, deri në 60 pikë; </w:t>
      </w:r>
    </w:p>
    <w:p w:rsidR="008E5BB4" w:rsidRDefault="008E5BB4" w:rsidP="008E5BB4">
      <w:pPr>
        <w:pStyle w:val="ListParagraph"/>
        <w:numPr>
          <w:ilvl w:val="0"/>
          <w:numId w:val="8"/>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8E5BB4" w:rsidRDefault="008E5BB4" w:rsidP="008E5BB4">
      <w:pPr>
        <w:pStyle w:val="ListParagraph"/>
        <w:numPr>
          <w:ilvl w:val="0"/>
          <w:numId w:val="8"/>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8E5BB4" w:rsidRDefault="008E5BB4" w:rsidP="008E5BB4">
      <w:pPr>
        <w:ind w:left="720" w:right="-81"/>
        <w:jc w:val="both"/>
        <w:rPr>
          <w:rFonts w:ascii="Times New Roman" w:hAnsi="Times New Roman"/>
          <w:sz w:val="24"/>
        </w:rPr>
      </w:pPr>
      <w:r>
        <w:rPr>
          <w:rFonts w:ascii="Times New Roman" w:hAnsi="Times New Roman"/>
          <w:sz w:val="24"/>
        </w:rPr>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0" w:history="1">
        <w:r w:rsidR="00586E00" w:rsidRPr="00066E69">
          <w:rPr>
            <w:rStyle w:val="Hyperlink"/>
            <w:sz w:val="24"/>
          </w:rPr>
          <w:t>www.dap.gov.al</w:t>
        </w:r>
      </w:hyperlink>
    </w:p>
    <w:p w:rsidR="008E5BB4" w:rsidRDefault="004A1F01" w:rsidP="008E5BB4">
      <w:pPr>
        <w:ind w:left="720" w:right="-81"/>
        <w:jc w:val="both"/>
        <w:rPr>
          <w:rFonts w:ascii="Times New Roman" w:hAnsi="Times New Roman"/>
          <w:sz w:val="28"/>
          <w:szCs w:val="24"/>
        </w:rPr>
      </w:pPr>
      <w:hyperlink r:id="rId11" w:history="1">
        <w:r w:rsidR="008E5BB4">
          <w:rPr>
            <w:rStyle w:val="Hyperlink"/>
            <w:sz w:val="24"/>
          </w:rPr>
          <w:t>http://dap.gov.al/2014-03-21-12-52-44/udhezime/426-udhezim-nr-2-date-27-03-2015</w:t>
        </w:r>
      </w:hyperlink>
    </w:p>
    <w:p w:rsidR="008E5BB4" w:rsidRDefault="008E5BB4" w:rsidP="008E5BB4">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8E5BB4" w:rsidTr="007E6E8D">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8E5BB4" w:rsidRDefault="008E5BB4" w:rsidP="007E6E8D">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8E5BB4" w:rsidRDefault="008E5BB4" w:rsidP="007E6E8D">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8E5BB4" w:rsidRDefault="008E5BB4" w:rsidP="008E5BB4">
      <w:pPr>
        <w:jc w:val="both"/>
        <w:rPr>
          <w:rFonts w:ascii="Times New Roman" w:hAnsi="Times New Roman"/>
          <w:sz w:val="24"/>
          <w:szCs w:val="24"/>
        </w:rPr>
      </w:pPr>
    </w:p>
    <w:p w:rsidR="008E5BB4" w:rsidRDefault="008E5BB4" w:rsidP="008E5BB4">
      <w:pPr>
        <w:jc w:val="both"/>
        <w:rPr>
          <w:rFonts w:ascii="Times New Roman" w:hAnsi="Times New Roman"/>
          <w:sz w:val="24"/>
          <w:szCs w:val="24"/>
        </w:rPr>
      </w:pPr>
      <w:r>
        <w:rPr>
          <w:rFonts w:ascii="Times New Roman" w:hAnsi="Times New Roman"/>
          <w:sz w:val="24"/>
          <w:szCs w:val="24"/>
        </w:rPr>
        <w:t>Në përfundim të vlerësimit të kandidatëve</w:t>
      </w:r>
      <w:r w:rsidRPr="00E76088">
        <w:rPr>
          <w:rFonts w:ascii="Times New Roman" w:hAnsi="Times New Roman"/>
          <w:sz w:val="24"/>
          <w:szCs w:val="24"/>
        </w:rPr>
        <w:t>, Bashkia Lushnje</w:t>
      </w:r>
      <w:r>
        <w:rPr>
          <w:rFonts w:ascii="Times New Roman" w:hAnsi="Times New Roman"/>
          <w:color w:val="FF0000"/>
          <w:sz w:val="24"/>
          <w:szCs w:val="24"/>
        </w:rPr>
        <w:t xml:space="preserve"> </w:t>
      </w:r>
      <w:r>
        <w:rPr>
          <w:rFonts w:ascii="Times New Roman" w:hAnsi="Times New Roman"/>
          <w:sz w:val="24"/>
          <w:szCs w:val="24"/>
        </w:rPr>
        <w:t>do të shpallë fituesin në portalin “Shërbimi Kombëtar i Punësimit”. Të gjithë kandidatët pjesëmarrës në këtë procedurë do të njoftohen në mënyrë elektronike për rezultatet.</w:t>
      </w:r>
    </w:p>
    <w:p w:rsidR="008E5BB4" w:rsidRDefault="008E5BB4" w:rsidP="008E5BB4">
      <w:pPr>
        <w:jc w:val="both"/>
        <w:rPr>
          <w:rFonts w:ascii="Times New Roman" w:hAnsi="Times New Roman"/>
          <w:sz w:val="24"/>
          <w:szCs w:val="24"/>
        </w:rPr>
      </w:pPr>
    </w:p>
    <w:p w:rsidR="008E5BB4" w:rsidRPr="002F7D48" w:rsidRDefault="008E5BB4" w:rsidP="008E5BB4">
      <w:pPr>
        <w:rPr>
          <w:szCs w:val="24"/>
        </w:rPr>
      </w:pPr>
    </w:p>
    <w:p w:rsidR="008E5BB4" w:rsidRDefault="008E5BB4" w:rsidP="008E5BB4"/>
    <w:p w:rsidR="008E5BB4" w:rsidRPr="00666C12" w:rsidRDefault="008E5BB4" w:rsidP="008E5BB4"/>
    <w:p w:rsidR="008E5BB4" w:rsidRDefault="008E5BB4" w:rsidP="008E5BB4"/>
    <w:p w:rsidR="008E5BB4" w:rsidRDefault="008E5BB4" w:rsidP="008E5BB4"/>
    <w:p w:rsidR="008E5BB4" w:rsidRDefault="008E5BB4" w:rsidP="008E5BB4"/>
    <w:p w:rsidR="008E5BB4" w:rsidRDefault="008E5BB4" w:rsidP="008E5BB4"/>
    <w:p w:rsidR="008E5BB4" w:rsidRDefault="008E5BB4" w:rsidP="008E5BB4"/>
    <w:p w:rsidR="007346BD" w:rsidRDefault="007346BD"/>
    <w:sectPr w:rsidR="007346BD" w:rsidSect="009C0327">
      <w:headerReference w:type="default" r:id="rId12"/>
      <w:footerReference w:type="default" r:id="rId13"/>
      <w:headerReference w:type="first" r:id="rId14"/>
      <w:pgSz w:w="11907" w:h="16839" w:code="9"/>
      <w:pgMar w:top="1388"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191E" w:rsidRDefault="0083191E" w:rsidP="003B7650">
      <w:pPr>
        <w:spacing w:after="0" w:line="240" w:lineRule="auto"/>
      </w:pPr>
      <w:r>
        <w:separator/>
      </w:r>
    </w:p>
  </w:endnote>
  <w:endnote w:type="continuationSeparator" w:id="1">
    <w:p w:rsidR="0083191E" w:rsidRDefault="0083191E" w:rsidP="003B76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13217" w:rsidRDefault="008E5BB4" w:rsidP="00474066">
    <w:pPr>
      <w:pStyle w:val="Footer"/>
      <w:jc w:val="right"/>
      <w:rPr>
        <w:rFonts w:ascii="Times New Roman" w:hAnsi="Times New Roman"/>
        <w:sz w:val="20"/>
        <w:szCs w:val="20"/>
      </w:rPr>
    </w:pPr>
    <w:r w:rsidRPr="00513217">
      <w:rPr>
        <w:rFonts w:ascii="Times New Roman" w:hAnsi="Times New Roman"/>
        <w:sz w:val="20"/>
        <w:szCs w:val="20"/>
      </w:rPr>
      <w:t xml:space="preserve">Faqe </w:t>
    </w:r>
    <w:r w:rsidR="004A1F01" w:rsidRPr="00513217">
      <w:rPr>
        <w:rFonts w:ascii="Times New Roman" w:hAnsi="Times New Roman"/>
        <w:sz w:val="20"/>
        <w:szCs w:val="20"/>
      </w:rPr>
      <w:fldChar w:fldCharType="begin"/>
    </w:r>
    <w:r w:rsidRPr="00513217">
      <w:rPr>
        <w:rFonts w:ascii="Times New Roman" w:hAnsi="Times New Roman"/>
        <w:sz w:val="20"/>
        <w:szCs w:val="20"/>
      </w:rPr>
      <w:instrText xml:space="preserve"> PAGE   \* MERGEFORMAT </w:instrText>
    </w:r>
    <w:r w:rsidR="004A1F01" w:rsidRPr="00513217">
      <w:rPr>
        <w:rFonts w:ascii="Times New Roman" w:hAnsi="Times New Roman"/>
        <w:sz w:val="20"/>
        <w:szCs w:val="20"/>
      </w:rPr>
      <w:fldChar w:fldCharType="separate"/>
    </w:r>
    <w:r w:rsidR="002E75C4">
      <w:rPr>
        <w:rFonts w:ascii="Times New Roman" w:hAnsi="Times New Roman"/>
        <w:noProof/>
        <w:sz w:val="20"/>
        <w:szCs w:val="20"/>
      </w:rPr>
      <w:t>4</w:t>
    </w:r>
    <w:r w:rsidR="004A1F01" w:rsidRPr="00513217">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191E" w:rsidRDefault="0083191E" w:rsidP="003B7650">
      <w:pPr>
        <w:spacing w:after="0" w:line="240" w:lineRule="auto"/>
      </w:pPr>
      <w:r>
        <w:separator/>
      </w:r>
    </w:p>
  </w:footnote>
  <w:footnote w:type="continuationSeparator" w:id="1">
    <w:p w:rsidR="0083191E" w:rsidRDefault="0083191E" w:rsidP="003B76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FC6A93" w:rsidRDefault="008E5BB4" w:rsidP="00034F24">
    <w:pPr>
      <w:pStyle w:val="Header"/>
      <w:jc w:val="right"/>
      <w:rPr>
        <w:rFonts w:ascii="Times New Roman" w:hAnsi="Times New Roman"/>
        <w:sz w:val="20"/>
        <w:szCs w:val="20"/>
      </w:rPr>
    </w:pPr>
    <w:r>
      <w:rPr>
        <w:rFonts w:ascii="Times New Roman" w:hAnsi="Times New Roman"/>
        <w:sz w:val="20"/>
        <w:szCs w:val="20"/>
      </w:rPr>
      <w:t xml:space="preserve">BASHKIA  LUSHNJE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1D607F" w:rsidRDefault="008E5BB4" w:rsidP="00AF7DC5">
    <w:pPr>
      <w:pStyle w:val="Header"/>
      <w:tabs>
        <w:tab w:val="clear" w:pos="4680"/>
        <w:tab w:val="clear" w:pos="9360"/>
        <w:tab w:val="left" w:pos="1485"/>
      </w:tabs>
      <w:ind w:firstLine="1440"/>
      <w:jc w:val="right"/>
      <w:rPr>
        <w:rFonts w:ascii="Times New Roman" w:hAnsi="Times New Roman"/>
        <w:i/>
        <w:color w:val="000000" w:themeColor="text1"/>
        <w:sz w:val="20"/>
        <w:szCs w:val="20"/>
      </w:rPr>
    </w:pPr>
    <w:r w:rsidRPr="001D607F">
      <w:rPr>
        <w:rFonts w:ascii="Times New Roman" w:hAnsi="Times New Roman"/>
        <w:i/>
        <w:noProof/>
        <w:color w:val="000000" w:themeColor="text1"/>
        <w:sz w:val="20"/>
        <w:szCs w:val="20"/>
      </w:rPr>
      <w:t>BASHKIA  LUSHNJE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F8514B6"/>
    <w:multiLevelType w:val="hybridMultilevel"/>
    <w:tmpl w:val="5D8AD5B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8617BA"/>
    <w:multiLevelType w:val="hybridMultilevel"/>
    <w:tmpl w:val="4AE0E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364716"/>
    <w:multiLevelType w:val="hybridMultilevel"/>
    <w:tmpl w:val="26281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9C0F78"/>
    <w:multiLevelType w:val="hybridMultilevel"/>
    <w:tmpl w:val="3B6A99F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40DF9"/>
    <w:multiLevelType w:val="hybridMultilevel"/>
    <w:tmpl w:val="7DBC12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2FF1BC1"/>
    <w:multiLevelType w:val="hybridMultilevel"/>
    <w:tmpl w:val="870AFD7E"/>
    <w:lvl w:ilvl="0" w:tplc="04090017">
      <w:start w:val="1"/>
      <w:numFmt w:val="lowerLetter"/>
      <w:lvlText w:val="%1)"/>
      <w:lvlJc w:val="left"/>
      <w:pPr>
        <w:ind w:left="90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35A118AC"/>
    <w:multiLevelType w:val="hybridMultilevel"/>
    <w:tmpl w:val="2CCC043C"/>
    <w:lvl w:ilvl="0" w:tplc="EB469DCE">
      <w:start w:val="1"/>
      <w:numFmt w:val="decimal"/>
      <w:lvlText w:val="%1."/>
      <w:lvlJc w:val="left"/>
      <w:pPr>
        <w:ind w:left="720" w:hanging="360"/>
      </w:pPr>
      <w:rPr>
        <w:rFonts w:ascii="Times New Roman" w:eastAsia="Calibri" w:hAnsi="Times New Roman" w:cs="Times New Roman"/>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AA3981"/>
    <w:multiLevelType w:val="hybridMultilevel"/>
    <w:tmpl w:val="EF1EE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F56543"/>
    <w:multiLevelType w:val="hybridMultilevel"/>
    <w:tmpl w:val="949A5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007B4C"/>
    <w:multiLevelType w:val="hybridMultilevel"/>
    <w:tmpl w:val="AB8A7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C80A3F"/>
    <w:multiLevelType w:val="hybridMultilevel"/>
    <w:tmpl w:val="9840695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nsid w:val="4F7E5375"/>
    <w:multiLevelType w:val="hybridMultilevel"/>
    <w:tmpl w:val="85A0D5F4"/>
    <w:lvl w:ilvl="0" w:tplc="0409000F">
      <w:start w:val="1"/>
      <w:numFmt w:val="decimal"/>
      <w:lvlText w:val="%1."/>
      <w:lvlJc w:val="left"/>
      <w:pPr>
        <w:ind w:left="720" w:hanging="360"/>
      </w:pPr>
    </w:lvl>
    <w:lvl w:ilvl="1" w:tplc="8110E6F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E360F2C"/>
    <w:multiLevelType w:val="hybridMultilevel"/>
    <w:tmpl w:val="86087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9">
    <w:nsid w:val="68E977DC"/>
    <w:multiLevelType w:val="hybridMultilevel"/>
    <w:tmpl w:val="10DE5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BF445FB"/>
    <w:multiLevelType w:val="hybridMultilevel"/>
    <w:tmpl w:val="DFFEB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5C7200"/>
    <w:multiLevelType w:val="hybridMultilevel"/>
    <w:tmpl w:val="5E82F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19"/>
  </w:num>
  <w:num w:numId="12">
    <w:abstractNumId w:val="5"/>
  </w:num>
  <w:num w:numId="13">
    <w:abstractNumId w:val="7"/>
  </w:num>
  <w:num w:numId="14">
    <w:abstractNumId w:val="22"/>
  </w:num>
  <w:num w:numId="15">
    <w:abstractNumId w:val="17"/>
  </w:num>
  <w:num w:numId="16">
    <w:abstractNumId w:val="15"/>
  </w:num>
  <w:num w:numId="17">
    <w:abstractNumId w:val="4"/>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0"/>
  </w:num>
  <w:num w:numId="21">
    <w:abstractNumId w:val="2"/>
  </w:num>
  <w:num w:numId="22">
    <w:abstractNumId w:val="12"/>
  </w:num>
  <w:num w:numId="23">
    <w:abstractNumId w:val="13"/>
  </w:num>
  <w:num w:numId="24">
    <w:abstractNumId w:val="14"/>
  </w:num>
  <w:num w:numId="25">
    <w:abstractNumId w:val="11"/>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E5BB4"/>
    <w:rsid w:val="002E75C4"/>
    <w:rsid w:val="003B7650"/>
    <w:rsid w:val="00442D07"/>
    <w:rsid w:val="00451398"/>
    <w:rsid w:val="004A1F01"/>
    <w:rsid w:val="00586E00"/>
    <w:rsid w:val="00594D6A"/>
    <w:rsid w:val="00602A40"/>
    <w:rsid w:val="00623C00"/>
    <w:rsid w:val="007346BD"/>
    <w:rsid w:val="0083191E"/>
    <w:rsid w:val="008D53AF"/>
    <w:rsid w:val="008E5BB4"/>
    <w:rsid w:val="00962979"/>
    <w:rsid w:val="00AE53F8"/>
    <w:rsid w:val="00B0295A"/>
    <w:rsid w:val="00C44297"/>
    <w:rsid w:val="00DC6EBF"/>
    <w:rsid w:val="00E03A9D"/>
    <w:rsid w:val="00E13E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BB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E5BB4"/>
    <w:pPr>
      <w:ind w:left="720"/>
      <w:contextualSpacing/>
    </w:pPr>
  </w:style>
  <w:style w:type="paragraph" w:styleId="Header">
    <w:name w:val="header"/>
    <w:basedOn w:val="Normal"/>
    <w:link w:val="HeaderChar"/>
    <w:uiPriority w:val="99"/>
    <w:rsid w:val="008E5B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BB4"/>
    <w:rPr>
      <w:rFonts w:ascii="Calibri" w:eastAsia="Calibri" w:hAnsi="Calibri" w:cs="Times New Roman"/>
    </w:rPr>
  </w:style>
  <w:style w:type="paragraph" w:styleId="Footer">
    <w:name w:val="footer"/>
    <w:basedOn w:val="Normal"/>
    <w:link w:val="FooterChar"/>
    <w:uiPriority w:val="99"/>
    <w:rsid w:val="008E5B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BB4"/>
    <w:rPr>
      <w:rFonts w:ascii="Calibri" w:eastAsia="Calibri" w:hAnsi="Calibri" w:cs="Times New Roman"/>
    </w:rPr>
  </w:style>
  <w:style w:type="character" w:styleId="Hyperlink">
    <w:name w:val="Hyperlink"/>
    <w:basedOn w:val="DefaultParagraphFont"/>
    <w:uiPriority w:val="99"/>
    <w:rsid w:val="008E5BB4"/>
    <w:rPr>
      <w:rFonts w:cs="Times New Roman"/>
      <w:color w:val="0000FF"/>
      <w:u w:val="single"/>
    </w:rPr>
  </w:style>
  <w:style w:type="character" w:customStyle="1" w:styleId="ListParagraphChar">
    <w:name w:val="List Paragraph Char"/>
    <w:basedOn w:val="DefaultParagraphFont"/>
    <w:link w:val="ListParagraph"/>
    <w:uiPriority w:val="34"/>
    <w:locked/>
    <w:rsid w:val="008E5BB4"/>
    <w:rPr>
      <w:rFonts w:ascii="Calibri" w:eastAsia="Calibri" w:hAnsi="Calibri" w:cs="Times New Roman"/>
    </w:rPr>
  </w:style>
  <w:style w:type="paragraph" w:customStyle="1" w:styleId="Pa4">
    <w:name w:val="Pa4"/>
    <w:basedOn w:val="Normal"/>
    <w:next w:val="Normal"/>
    <w:uiPriority w:val="99"/>
    <w:rsid w:val="008E5BB4"/>
    <w:pPr>
      <w:autoSpaceDE w:val="0"/>
      <w:autoSpaceDN w:val="0"/>
      <w:adjustRightInd w:val="0"/>
      <w:spacing w:after="0" w:line="241" w:lineRule="atLeast"/>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p.gov.al/2014-03-21-12-52-44/udhezime/426-udhezim-nr-2-date-27-03-2015"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ap.gov.al/2014-03-21-12-52-44/udhezime/426-udhezim-nr-2-date-27-03-201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dap.gov.al" TargetMode="External"/><Relationship Id="rId4" Type="http://schemas.openxmlformats.org/officeDocument/2006/relationships/webSettings" Target="webSettings.xml"/><Relationship Id="rId9" Type="http://schemas.openxmlformats.org/officeDocument/2006/relationships/hyperlink" Target="http://dap.gov.al/vende-vakante/udhezime-dokumenta/219-udhezime-dokumenta"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8</Pages>
  <Words>2330</Words>
  <Characters>13283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Planet</dc:creator>
  <cp:lastModifiedBy>Planet</cp:lastModifiedBy>
  <cp:revision>8</cp:revision>
  <dcterms:created xsi:type="dcterms:W3CDTF">2023-09-04T12:19:00Z</dcterms:created>
  <dcterms:modified xsi:type="dcterms:W3CDTF">2023-09-12T07:54:00Z</dcterms:modified>
</cp:coreProperties>
</file>