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6B40A4" w:rsidRDefault="00523D49" w:rsidP="007502FF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</w:p>
    <w:p w14:paraId="339F3A33" w14:textId="5900B183" w:rsidR="002128DA" w:rsidRPr="006B40A4" w:rsidRDefault="00C54D2D" w:rsidP="007502FF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S</w:t>
      </w:r>
      <w:r w:rsidR="002128DA"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HPALLJE PËR LËVIZJE PARALELE</w:t>
      </w:r>
      <w:r w:rsidR="0074116F"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 DHE </w:t>
      </w:r>
      <w:r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NGRITJEN NË DETYRË</w:t>
      </w:r>
    </w:p>
    <w:p w14:paraId="7E8890E3" w14:textId="77777777" w:rsidR="00C54D2D" w:rsidRPr="006B40A4" w:rsidRDefault="002128DA" w:rsidP="007502FF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NË KATEGORINË E MESME</w:t>
      </w:r>
      <w:r w:rsidR="00C54D2D"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 DREJTUESE</w:t>
      </w:r>
    </w:p>
    <w:p w14:paraId="582B56EA" w14:textId="77777777" w:rsidR="00E00CF9" w:rsidRPr="006B40A4" w:rsidRDefault="00E00CF9" w:rsidP="007502FF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11B231FE" w14:textId="54549936" w:rsidR="00DE13D2" w:rsidRPr="006B40A4" w:rsidRDefault="002C4142" w:rsidP="007502FF">
      <w:pPr>
        <w:ind w:right="67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Ndihmës Inspektor, Njësia e Ndihmës Inspektorëve, pranë Zyrës së Inspektorit të Lartë të Drejtësisë</w:t>
      </w:r>
      <w:r w:rsidR="006A43C6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7C348EB9" w14:textId="32348D80" w:rsidR="00E00CF9" w:rsidRPr="006B40A4" w:rsidRDefault="00E00CF9" w:rsidP="007502FF">
      <w:p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zbatim të nenit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26</w:t>
      </w:r>
      <w:r w:rsidR="00BF0947" w:rsidRPr="006B40A4">
        <w:rPr>
          <w:rFonts w:ascii="Times New Roman" w:hAnsi="Times New Roman"/>
          <w:sz w:val="24"/>
          <w:szCs w:val="24"/>
          <w:lang w:val="sq-AL"/>
        </w:rPr>
        <w:t>,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 xml:space="preserve"> të ligjit nr.</w:t>
      </w:r>
      <w:r w:rsidR="00C11237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152/2013“Për nëpunësin civil”, i ndryshuar, si dhe të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K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re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ut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II d</w:t>
      </w:r>
      <w:r w:rsidR="00DE13D2" w:rsidRPr="006B40A4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e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,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të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VKM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n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.242,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d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të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18/03</w:t>
      </w:r>
      <w:r w:rsidR="00DE13D2" w:rsidRPr="006B40A4">
        <w:rPr>
          <w:rFonts w:ascii="Times New Roman" w:hAnsi="Times New Roman"/>
          <w:spacing w:val="1"/>
          <w:sz w:val="24"/>
          <w:szCs w:val="24"/>
          <w:lang w:val="sq-AL"/>
        </w:rPr>
        <w:t>/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2015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 xml:space="preserve">Zyra e 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n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6B40A4">
        <w:rPr>
          <w:rFonts w:ascii="Times New Roman" w:hAnsi="Times New Roman"/>
          <w:spacing w:val="-3"/>
          <w:sz w:val="24"/>
          <w:szCs w:val="24"/>
          <w:lang w:val="sq-AL"/>
        </w:rPr>
        <w:t>p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e</w:t>
      </w:r>
      <w:r w:rsidR="00954A6B" w:rsidRPr="006B40A4">
        <w:rPr>
          <w:rFonts w:ascii="Times New Roman" w:hAnsi="Times New Roman"/>
          <w:spacing w:val="-5"/>
          <w:sz w:val="24"/>
          <w:szCs w:val="24"/>
          <w:lang w:val="sq-AL"/>
        </w:rPr>
        <w:t>k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t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o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r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t të L</w:t>
      </w:r>
      <w:r w:rsidR="00954A6B" w:rsidRPr="006B40A4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rtë</w:t>
      </w:r>
      <w:r w:rsidR="00B07472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954A6B" w:rsidRPr="006B40A4">
        <w:rPr>
          <w:rFonts w:ascii="Times New Roman" w:hAnsi="Times New Roman"/>
          <w:spacing w:val="-1"/>
          <w:sz w:val="24"/>
          <w:szCs w:val="24"/>
          <w:lang w:val="sq-AL"/>
        </w:rPr>
        <w:t>D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rejtës</w:t>
      </w:r>
      <w:r w:rsidR="00954A6B" w:rsidRPr="006B40A4">
        <w:rPr>
          <w:rFonts w:ascii="Times New Roman" w:hAnsi="Times New Roman"/>
          <w:spacing w:val="-2"/>
          <w:sz w:val="24"/>
          <w:szCs w:val="24"/>
          <w:lang w:val="sq-AL"/>
        </w:rPr>
        <w:t>i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B40A4">
        <w:rPr>
          <w:rFonts w:ascii="Times New Roman" w:hAnsi="Times New Roman"/>
          <w:sz w:val="24"/>
          <w:szCs w:val="24"/>
          <w:lang w:val="sq-AL"/>
        </w:rPr>
        <w:t>shpall pro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>cedur</w:t>
      </w:r>
      <w:r w:rsidR="0074116F" w:rsidRPr="006B40A4">
        <w:rPr>
          <w:rFonts w:ascii="Times New Roman" w:hAnsi="Times New Roman"/>
          <w:sz w:val="24"/>
          <w:szCs w:val="24"/>
          <w:lang w:val="sq-AL"/>
        </w:rPr>
        <w:t>ën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 xml:space="preserve"> e lëvizjes paralele</w:t>
      </w:r>
      <w:r w:rsidR="00CA14F7" w:rsidRPr="006B40A4">
        <w:rPr>
          <w:rFonts w:ascii="Times New Roman" w:hAnsi="Times New Roman"/>
          <w:sz w:val="24"/>
          <w:szCs w:val="24"/>
          <w:lang w:val="sq-AL"/>
        </w:rPr>
        <w:t xml:space="preserve"> dhe </w:t>
      </w:r>
      <w:r w:rsidRPr="006B40A4">
        <w:rPr>
          <w:rFonts w:ascii="Times New Roman" w:hAnsi="Times New Roman"/>
          <w:sz w:val="24"/>
          <w:szCs w:val="24"/>
          <w:lang w:val="sq-AL"/>
        </w:rPr>
        <w:t>të n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gritjes në detyrë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për</w:t>
      </w:r>
      <w:r w:rsidRPr="006B40A4">
        <w:rPr>
          <w:rFonts w:ascii="Times New Roman" w:hAnsi="Times New Roman"/>
          <w:sz w:val="24"/>
          <w:szCs w:val="24"/>
          <w:lang w:val="sq-AL"/>
        </w:rPr>
        <w:t>:</w:t>
      </w:r>
    </w:p>
    <w:p w14:paraId="07544AEB" w14:textId="08D2EB25" w:rsidR="00E00CF9" w:rsidRPr="006B40A4" w:rsidRDefault="00CA14F7" w:rsidP="007502FF">
      <w:pPr>
        <w:ind w:right="67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1</w:t>
      </w:r>
      <w:r w:rsidR="00101779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="002C4142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(</w:t>
      </w:r>
      <w:r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një</w:t>
      </w:r>
      <w:r w:rsidR="002128DA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)</w:t>
      </w:r>
      <w:r w:rsidR="00954A6B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="002C4142" w:rsidRPr="006B40A4">
        <w:rPr>
          <w:rFonts w:ascii="Times New Roman" w:hAnsi="Times New Roman"/>
          <w:b/>
          <w:sz w:val="24"/>
          <w:szCs w:val="24"/>
          <w:lang w:val="sq-AL"/>
        </w:rPr>
        <w:t>Ndihmës Inspektor, Njësia e Ndihmës Inspektorëve, pranë Zyrës së Inspektorit të Lartë të Drejtësisë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 xml:space="preserve">- </w:t>
      </w:r>
      <w:r w:rsidR="006B40A4" w:rsidRPr="006B40A4">
        <w:rPr>
          <w:rFonts w:ascii="Times New Roman" w:hAnsi="Times New Roman"/>
          <w:b/>
          <w:spacing w:val="-5"/>
          <w:sz w:val="24"/>
          <w:szCs w:val="24"/>
          <w:lang w:val="sq-AL"/>
        </w:rPr>
        <w:t>K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>te</w:t>
      </w:r>
      <w:r w:rsidR="00DE13D2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g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o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>r</w:t>
      </w:r>
      <w:r w:rsidR="00DE13D2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>:</w:t>
      </w:r>
      <w:r w:rsidR="00AF0327" w:rsidRPr="006B40A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b/>
          <w:spacing w:val="3"/>
          <w:sz w:val="24"/>
          <w:szCs w:val="24"/>
          <w:lang w:val="sq-AL"/>
        </w:rPr>
        <w:t>I</w:t>
      </w:r>
      <w:r w:rsidR="002C4142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>-b</w:t>
      </w:r>
      <w:r w:rsidR="006B40A4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 xml:space="preserve"> ( e </w:t>
      </w:r>
      <w:proofErr w:type="spellStart"/>
      <w:r w:rsidR="006B40A4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>barazvlefshme</w:t>
      </w:r>
      <w:proofErr w:type="spellEnd"/>
      <w:r w:rsidR="006B40A4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 xml:space="preserve"> me klasën II-1</w:t>
      </w:r>
      <w:r w:rsidR="006B40A4" w:rsidRPr="006B40A4">
        <w:rPr>
          <w:rStyle w:val="FootnoteReference"/>
          <w:rFonts w:ascii="Times New Roman" w:hAnsi="Times New Roman"/>
          <w:b/>
          <w:spacing w:val="-2"/>
          <w:sz w:val="24"/>
          <w:szCs w:val="24"/>
          <w:lang w:val="sq-AL"/>
        </w:rPr>
        <w:footnoteReference w:id="1"/>
      </w:r>
      <w:r w:rsidR="006B40A4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>).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6B40A4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5A66C954" w:rsidR="00E00CF9" w:rsidRPr="006B40A4" w:rsidRDefault="0022775A" w:rsidP="007502FF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Pozicion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i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më sipër, i ofrohe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t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fillimisht nëpunësve civilë të së njëjtës kategori për procedurën e lëvizjes paralele! Vetëm në rast se në përfundim të procedurës së lëvizjes paralele, rezulton se k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y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pozicion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ë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shtë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ende vakant, </w:t>
            </w:r>
            <w:r w:rsidR="00B04E08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ai është i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vlefsh</w:t>
            </w:r>
            <w:r w:rsidR="00B04E08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ë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m për </w:t>
            </w:r>
            <w:proofErr w:type="spellStart"/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konkurimin</w:t>
            </w:r>
            <w:proofErr w:type="spellEnd"/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nëpërmjet procedurës së ngritjes në detyrë </w:t>
            </w:r>
            <w:r w:rsidR="00B04E08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.</w:t>
            </w:r>
          </w:p>
        </w:tc>
      </w:tr>
    </w:tbl>
    <w:p w14:paraId="60CB6E60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756387B" w14:textId="739DAD86" w:rsidR="00E00CF9" w:rsidRPr="006B40A4" w:rsidRDefault="004E14D7" w:rsidP="007502FF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P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R T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="002128DA" w:rsidRPr="006B40A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B04E08" w:rsidRPr="006B40A4">
        <w:rPr>
          <w:rFonts w:ascii="Times New Roman" w:hAnsi="Times New Roman"/>
          <w:b/>
          <w:sz w:val="24"/>
          <w:szCs w:val="24"/>
          <w:lang w:val="sq-AL"/>
        </w:rPr>
        <w:t>DY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PROCEDURAT (L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="003A2E03" w:rsidRPr="006B40A4">
        <w:rPr>
          <w:rFonts w:ascii="Times New Roman" w:hAnsi="Times New Roman"/>
          <w:b/>
          <w:sz w:val="24"/>
          <w:szCs w:val="24"/>
          <w:lang w:val="sq-AL"/>
        </w:rPr>
        <w:t>VIZJE PARALELE</w:t>
      </w:r>
      <w:r w:rsidR="00B04E08" w:rsidRPr="006B40A4">
        <w:rPr>
          <w:rFonts w:ascii="Times New Roman" w:hAnsi="Times New Roman"/>
          <w:b/>
          <w:sz w:val="24"/>
          <w:szCs w:val="24"/>
          <w:lang w:val="sq-AL"/>
        </w:rPr>
        <w:t xml:space="preserve"> DHE 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NGRITJE N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DETYR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) APLIKOHET N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T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NJ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JT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N KOH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!</w:t>
      </w:r>
    </w:p>
    <w:p w14:paraId="41C1BE32" w14:textId="77777777" w:rsidR="00E00CF9" w:rsidRPr="006B40A4" w:rsidRDefault="00E00CF9" w:rsidP="007502FF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6B40A4" w14:paraId="44462C68" w14:textId="77777777" w:rsidTr="00580929">
        <w:trPr>
          <w:trHeight w:val="1352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6B40A4" w:rsidRDefault="00954A6B" w:rsidP="00C1123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proofErr w:type="spellStart"/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</w:t>
            </w:r>
            <w:r w:rsidR="00E00CF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ve</w:t>
            </w:r>
            <w:proofErr w:type="spellEnd"/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</w:t>
            </w:r>
            <w:r w:rsidR="00065DE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</w:t>
            </w:r>
            <w:r w:rsidR="00E00CF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</w:p>
          <w:p w14:paraId="614730A8" w14:textId="77777777" w:rsidR="00954A6B" w:rsidRPr="006B40A4" w:rsidRDefault="00954A6B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5ED7BC6B" w14:textId="6B1F4F03" w:rsidR="00E00CF9" w:rsidRPr="006B40A4" w:rsidRDefault="00C11237" w:rsidP="00C11237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             </w:t>
            </w:r>
            <w:r w:rsidR="00954A6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L</w:t>
            </w:r>
            <w:r w:rsidR="00065DE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Ë</w:t>
            </w:r>
            <w:r w:rsidR="00954A6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250E994B" w:rsidR="00E00CF9" w:rsidRPr="006B40A4" w:rsidRDefault="00B04E08" w:rsidP="007502F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24/09</w:t>
            </w:r>
            <w:r w:rsidR="00483FF3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/</w:t>
            </w:r>
            <w:r w:rsidR="002128DA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202</w:t>
            </w:r>
            <w:r w:rsidR="00D348E6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3</w:t>
            </w:r>
          </w:p>
        </w:tc>
      </w:tr>
    </w:tbl>
    <w:p w14:paraId="53226866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A7C376B" w14:textId="77777777" w:rsidR="00B04E08" w:rsidRPr="006B40A4" w:rsidRDefault="00B04E08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6B40A4" w14:paraId="32BF7422" w14:textId="77777777" w:rsidTr="00580929">
        <w:trPr>
          <w:trHeight w:val="1334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1FDD72B" w:rsidR="00954A6B" w:rsidRPr="006B40A4" w:rsidRDefault="00C11237" w:rsidP="00C11237">
            <w:pPr>
              <w:tabs>
                <w:tab w:val="left" w:pos="82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954A6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proofErr w:type="spellStart"/>
            <w:r w:rsidR="00954A6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dokumentave</w:t>
            </w:r>
            <w:proofErr w:type="spellEnd"/>
            <w:r w:rsidR="00954A6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</w:t>
            </w:r>
            <w:r w:rsidR="00065DE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="00954A6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r:</w:t>
            </w:r>
          </w:p>
          <w:p w14:paraId="661CA66A" w14:textId="77777777" w:rsidR="00954A6B" w:rsidRPr="006B40A4" w:rsidRDefault="00954A6B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6716F7A3" w14:textId="2B5EE181" w:rsidR="00954A6B" w:rsidRPr="006B40A4" w:rsidRDefault="00C11237" w:rsidP="00C11237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             </w:t>
            </w:r>
            <w:r w:rsidR="00523D49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NGRITJE N</w:t>
            </w:r>
            <w:r w:rsidR="00065DE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Ë</w:t>
            </w:r>
            <w:r w:rsidR="00523D49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DETYR</w:t>
            </w:r>
            <w:r w:rsidR="00065DE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3C1BA1E5" w:rsidR="00954A6B" w:rsidRPr="006B40A4" w:rsidRDefault="00B04E08" w:rsidP="007502F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01/10</w:t>
            </w:r>
            <w:r w:rsidR="0074116F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/</w:t>
            </w:r>
            <w:r w:rsidR="002128DA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202</w:t>
            </w:r>
            <w:r w:rsidR="00D348E6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3</w:t>
            </w:r>
          </w:p>
        </w:tc>
      </w:tr>
    </w:tbl>
    <w:p w14:paraId="75D706E7" w14:textId="77777777" w:rsidR="00E00CF9" w:rsidRPr="006B40A4" w:rsidRDefault="00E00CF9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163CD7EE" w14:textId="77777777" w:rsidR="002C4142" w:rsidRPr="006B40A4" w:rsidRDefault="002C4142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2E1618AA" w14:textId="77777777" w:rsidR="00B04E08" w:rsidRPr="006B40A4" w:rsidRDefault="00B04E08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6B40A4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  <w:t>Përshkrimi përgjithësues i punës për pozicionin si më sipër është:</w:t>
            </w:r>
          </w:p>
        </w:tc>
      </w:tr>
      <w:tr w:rsidR="00E00CF9" w:rsidRPr="006B40A4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6B40A4" w:rsidRDefault="00101779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4EA60824" w14:textId="77777777" w:rsidR="002C4142" w:rsidRPr="006B40A4" w:rsidRDefault="002C4142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Ndihmës Inspektori në zbatim të urdhrave dhe udhëzimeve të miratuara nga Inspektori i Lartë i Drejtësisë ndihmon Inspektorin në përmbushjen e detyrave të ngarkuara gjatë shqyrtimit fillestar dhe vlerësimit të ankesës, verifikimit të saj, inspektimit, zhvillimit të hetimit disiplinor, apo hedhjen e të dhënave në sistemin e menaxhimit të çështjeve për procedurën hetimore në përputhje me parashikimet e Kodit të Procedurave Administrative dhe Ligjit nr. 96/2016, datë 06.10.2016, “Për statusin e gjyqtarëve dhe prokurorëve në Republikën e Shqipërisë”, të ndryshuar. </w:t>
            </w:r>
          </w:p>
          <w:p w14:paraId="52932CFC" w14:textId="77777777" w:rsidR="002C4142" w:rsidRPr="006B40A4" w:rsidRDefault="002C4142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7331AC91" w14:textId="2B3E61E1" w:rsidR="00E00CF9" w:rsidRPr="006B40A4" w:rsidRDefault="002C4142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ushtrimin e detyrës së tij, ndihmës inspektori harton aktet e nevojshme, mbledh të dhëna dhe vlerëson çdo informacion, ose akt që çmon se është, ose mund të jetë i rëndësishëm për zbatimin e detyrës, në zbatim të urdhrave dhe udhëzimeve të Inspektorit, si dhe kryen çdo detyrë tjetër të ngarkuar nga ana e inspektorit. </w:t>
            </w:r>
          </w:p>
          <w:p w14:paraId="53B61B87" w14:textId="77777777" w:rsidR="002C4142" w:rsidRPr="006B40A4" w:rsidRDefault="002C4142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</w:tr>
      <w:tr w:rsidR="00E00CF9" w:rsidRPr="006B40A4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 xml:space="preserve">LËVIZJA PARALELE </w:t>
            </w:r>
          </w:p>
        </w:tc>
      </w:tr>
    </w:tbl>
    <w:p w14:paraId="6EBC4931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850C1A7" w14:textId="2392851F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</w:t>
      </w:r>
      <w:r w:rsidR="006B40A4">
        <w:rPr>
          <w:rFonts w:ascii="Times New Roman" w:hAnsi="Times New Roman"/>
          <w:sz w:val="24"/>
          <w:szCs w:val="24"/>
          <w:lang w:val="sq-AL"/>
        </w:rPr>
        <w:t>t</w:t>
      </w:r>
      <w:r w:rsidRPr="006B40A4">
        <w:rPr>
          <w:rFonts w:ascii="Times New Roman" w:hAnsi="Times New Roman"/>
          <w:sz w:val="24"/>
          <w:szCs w:val="24"/>
          <w:lang w:val="sq-AL"/>
        </w:rPr>
        <w:t>itucionet pjesë e shërbimit civil.</w:t>
      </w:r>
    </w:p>
    <w:p w14:paraId="5D221063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7DAA74AF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F4B64AC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5A61E124" w14:textId="08D5A4EA" w:rsidR="00E00CF9" w:rsidRPr="006B40A4" w:rsidRDefault="00E00CF9" w:rsidP="007502F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jenë nëpunës civil të konfirmuar, brenda së një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jtës kategori II</w:t>
      </w:r>
      <w:r w:rsidR="002C4142" w:rsidRPr="006B40A4">
        <w:rPr>
          <w:rFonts w:ascii="Times New Roman" w:hAnsi="Times New Roman"/>
          <w:sz w:val="24"/>
          <w:szCs w:val="24"/>
          <w:lang w:val="sq-AL"/>
        </w:rPr>
        <w:t>-b</w:t>
      </w:r>
      <w:r w:rsid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6B40A4" w:rsidRPr="006B40A4">
        <w:rPr>
          <w:rFonts w:ascii="Times New Roman" w:hAnsi="Times New Roman"/>
          <w:bCs/>
          <w:spacing w:val="-2"/>
          <w:sz w:val="24"/>
          <w:szCs w:val="24"/>
          <w:lang w:val="sq-AL"/>
        </w:rPr>
        <w:t xml:space="preserve">( e </w:t>
      </w:r>
      <w:proofErr w:type="spellStart"/>
      <w:r w:rsidR="006B40A4" w:rsidRPr="006B40A4">
        <w:rPr>
          <w:rFonts w:ascii="Times New Roman" w:hAnsi="Times New Roman"/>
          <w:bCs/>
          <w:spacing w:val="-2"/>
          <w:sz w:val="24"/>
          <w:szCs w:val="24"/>
          <w:lang w:val="sq-AL"/>
        </w:rPr>
        <w:t>barazvlefshme</w:t>
      </w:r>
      <w:proofErr w:type="spellEnd"/>
      <w:r w:rsidR="006B40A4" w:rsidRPr="006B40A4">
        <w:rPr>
          <w:rFonts w:ascii="Times New Roman" w:hAnsi="Times New Roman"/>
          <w:bCs/>
          <w:spacing w:val="-2"/>
          <w:sz w:val="24"/>
          <w:szCs w:val="24"/>
          <w:lang w:val="sq-AL"/>
        </w:rPr>
        <w:t xml:space="preserve"> me klasën II-1</w:t>
      </w:r>
      <w:r w:rsidR="006B40A4" w:rsidRPr="006B40A4">
        <w:rPr>
          <w:rStyle w:val="FootnoteReference"/>
          <w:rFonts w:ascii="Times New Roman" w:hAnsi="Times New Roman"/>
          <w:bCs/>
          <w:spacing w:val="-2"/>
          <w:sz w:val="24"/>
          <w:szCs w:val="24"/>
          <w:lang w:val="sq-AL"/>
        </w:rPr>
        <w:footnoteReference w:id="2"/>
      </w:r>
      <w:r w:rsidR="006B40A4" w:rsidRPr="006B40A4">
        <w:rPr>
          <w:rFonts w:ascii="Times New Roman" w:hAnsi="Times New Roman"/>
          <w:bCs/>
          <w:spacing w:val="-2"/>
          <w:sz w:val="24"/>
          <w:szCs w:val="24"/>
          <w:lang w:val="sq-AL"/>
        </w:rPr>
        <w:t>)</w:t>
      </w:r>
      <w:r w:rsidR="007502FF">
        <w:rPr>
          <w:rFonts w:ascii="Times New Roman" w:hAnsi="Times New Roman"/>
          <w:bCs/>
          <w:spacing w:val="-2"/>
          <w:sz w:val="24"/>
          <w:szCs w:val="24"/>
          <w:lang w:val="sq-AL"/>
        </w:rPr>
        <w:t>;</w:t>
      </w:r>
    </w:p>
    <w:p w14:paraId="780706EE" w14:textId="77777777" w:rsidR="00E00CF9" w:rsidRPr="006B40A4" w:rsidRDefault="00E00CF9" w:rsidP="007502F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297EFB" w:rsidRPr="006B40A4">
        <w:rPr>
          <w:rFonts w:ascii="Times New Roman" w:hAnsi="Times New Roman"/>
          <w:sz w:val="24"/>
          <w:szCs w:val="24"/>
          <w:lang w:val="sq-AL"/>
        </w:rPr>
        <w:t xml:space="preserve"> (të vërtetuar me një dokument nga institucioni)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40A1C508" w14:textId="2D5D4800" w:rsidR="00E00CF9" w:rsidRPr="006B40A4" w:rsidRDefault="00E00CF9" w:rsidP="007502F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kenë të paktën vlerësimin e fundit “mirë” apo “shumë mirë”</w:t>
      </w:r>
      <w:r w:rsidR="007502FF">
        <w:rPr>
          <w:rFonts w:ascii="Times New Roman" w:hAnsi="Times New Roman"/>
          <w:sz w:val="24"/>
          <w:szCs w:val="24"/>
          <w:lang w:val="sq-AL"/>
        </w:rPr>
        <w:t>.</w:t>
      </w:r>
    </w:p>
    <w:p w14:paraId="1910A564" w14:textId="77777777" w:rsidR="00AF0327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duhet të plotësojnë kriteret e veçanta si vijon:</w:t>
      </w:r>
    </w:p>
    <w:p w14:paraId="2EA5ACDE" w14:textId="18801D6E" w:rsidR="00E00CF9" w:rsidRPr="006B40A4" w:rsidRDefault="00E00CF9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523D49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ë zotërojnë diplomë të nivelit </w:t>
      </w:r>
      <w:r w:rsidR="00D457AF" w:rsidRPr="006B40A4">
        <w:rPr>
          <w:rFonts w:ascii="Times New Roman" w:hAnsi="Times New Roman"/>
          <w:color w:val="000000"/>
          <w:sz w:val="24"/>
          <w:szCs w:val="24"/>
          <w:lang w:val="sq-AL"/>
        </w:rPr>
        <w:t>“</w:t>
      </w:r>
      <w:proofErr w:type="spellStart"/>
      <w:r w:rsidR="00D457AF" w:rsidRPr="006B40A4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="00D457AF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 Shkencor</w:t>
      </w: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” në </w:t>
      </w:r>
      <w:r w:rsidR="00523D49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Shkenca </w:t>
      </w:r>
      <w:r w:rsidR="00E60112" w:rsidRPr="006B40A4">
        <w:rPr>
          <w:rFonts w:ascii="Times New Roman" w:hAnsi="Times New Roman"/>
          <w:sz w:val="24"/>
          <w:szCs w:val="24"/>
          <w:lang w:val="sq-AL"/>
        </w:rPr>
        <w:t>Juridike</w:t>
      </w:r>
      <w:r w:rsidR="00D9024E" w:rsidRPr="006B40A4">
        <w:rPr>
          <w:rFonts w:ascii="Times New Roman" w:hAnsi="Times New Roman"/>
          <w:color w:val="000000"/>
          <w:sz w:val="24"/>
          <w:szCs w:val="24"/>
          <w:lang w:val="sq-AL"/>
        </w:rPr>
        <w:t>. E</w:t>
      </w:r>
      <w:r w:rsidR="00D01F0E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dhe </w:t>
      </w: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diploma e nivelit “</w:t>
      </w:r>
      <w:proofErr w:type="spellStart"/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” duhet të jetë në të njëjtën fushë.</w:t>
      </w:r>
      <w:r w:rsidR="00992E36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</w:t>
      </w:r>
      <w:r w:rsidR="00D457AF" w:rsidRPr="006B40A4">
        <w:rPr>
          <w:rFonts w:ascii="Times New Roman" w:hAnsi="Times New Roman"/>
          <w:i/>
          <w:sz w:val="24"/>
          <w:szCs w:val="24"/>
          <w:lang w:val="sq-AL"/>
        </w:rPr>
        <w:t>ve sipas legjislacionit në fuqi</w:t>
      </w:r>
      <w:r w:rsidR="007502FF">
        <w:rPr>
          <w:rFonts w:ascii="Times New Roman" w:hAnsi="Times New Roman"/>
          <w:i/>
          <w:sz w:val="24"/>
          <w:szCs w:val="24"/>
          <w:lang w:val="sq-AL"/>
        </w:rPr>
        <w:t>;</w:t>
      </w:r>
    </w:p>
    <w:p w14:paraId="24E59BB0" w14:textId="3E32F80D" w:rsidR="002C4142" w:rsidRPr="006B40A4" w:rsidRDefault="002C4142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Të kenë jo më pak se </w:t>
      </w:r>
      <w:r w:rsidR="00BF0947" w:rsidRPr="006B40A4">
        <w:rPr>
          <w:rFonts w:ascii="Times New Roman" w:hAnsi="Times New Roman"/>
          <w:sz w:val="24"/>
          <w:szCs w:val="24"/>
          <w:lang w:val="sq-AL"/>
        </w:rPr>
        <w:t>5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vjet përvojë pune në profesion</w:t>
      </w:r>
      <w:r w:rsidR="007502FF">
        <w:rPr>
          <w:rFonts w:ascii="Times New Roman" w:hAnsi="Times New Roman"/>
          <w:sz w:val="24"/>
          <w:szCs w:val="24"/>
          <w:lang w:val="sq-AL"/>
        </w:rPr>
        <w:t>;</w:t>
      </w:r>
    </w:p>
    <w:p w14:paraId="17927D04" w14:textId="1F438CDE" w:rsidR="002C4142" w:rsidRPr="006B40A4" w:rsidRDefault="002C4142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lastRenderedPageBreak/>
        <w:t>Preferohet të kenë eksperiencë pun</w:t>
      </w:r>
      <w:r w:rsidR="0074116F" w:rsidRPr="006B40A4">
        <w:rPr>
          <w:rFonts w:ascii="Times New Roman" w:hAnsi="Times New Roman"/>
          <w:sz w:val="24"/>
          <w:szCs w:val="24"/>
          <w:lang w:val="sq-AL"/>
        </w:rPr>
        <w:t>e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në sistemin e drejtësisë dhe në institucionet sipas përcaktimeve të pikës 2, të nenit 53, të ligjit nr.</w:t>
      </w:r>
      <w:r w:rsidR="00600720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96/2016 “Për statusin e gjyqtarëve dhe prokurorëve në Republikën e Shqipërisë”, të ndryshuar</w:t>
      </w:r>
      <w:r w:rsidR="007502FF">
        <w:rPr>
          <w:rFonts w:ascii="Times New Roman" w:hAnsi="Times New Roman"/>
          <w:sz w:val="24"/>
          <w:szCs w:val="24"/>
          <w:lang w:val="sq-AL"/>
        </w:rPr>
        <w:t>;</w:t>
      </w:r>
    </w:p>
    <w:p w14:paraId="69D2C044" w14:textId="77777777" w:rsidR="00523D49" w:rsidRPr="006B40A4" w:rsidRDefault="00E00CF9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ken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C4142" w:rsidRPr="006B40A4">
        <w:rPr>
          <w:rFonts w:ascii="Times New Roman" w:hAnsi="Times New Roman"/>
          <w:sz w:val="24"/>
          <w:szCs w:val="24"/>
          <w:lang w:val="sq-AL"/>
        </w:rPr>
        <w:t>gjuhës angleze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5526EB49" w14:textId="77777777" w:rsidR="001E6BA3" w:rsidRPr="006B40A4" w:rsidRDefault="001E6BA3" w:rsidP="007502FF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6B40A4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D2FA7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2FED3B6E" w14:textId="77777777" w:rsidR="00992E36" w:rsidRPr="006B40A4" w:rsidRDefault="00992E36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0DC1CE" w14:textId="77777777" w:rsidR="00D457AF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dokumentat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19D0C352" w14:textId="1D5C05E6" w:rsidR="00460F29" w:rsidRPr="006B40A4" w:rsidRDefault="00D457AF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rkes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r t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konkuruar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n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pozicionin e shpallur n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procedur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n p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rkat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s</w:t>
      </w:r>
      <w:r w:rsidR="00D348E6" w:rsidRPr="006B40A4">
        <w:rPr>
          <w:rFonts w:ascii="Times New Roman" w:hAnsi="Times New Roman"/>
          <w:sz w:val="24"/>
          <w:szCs w:val="24"/>
          <w:lang w:val="sq-AL"/>
        </w:rPr>
        <w:t>e</w:t>
      </w:r>
      <w:r w:rsidR="00520D10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78E1DF34" w14:textId="77777777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>:</w:t>
      </w:r>
    </w:p>
    <w:p w14:paraId="6461533D" w14:textId="6F938861" w:rsidR="0074116F" w:rsidRPr="006B40A4" w:rsidRDefault="00000000" w:rsidP="007502FF">
      <w:pPr>
        <w:pStyle w:val="ListParagraph"/>
        <w:ind w:left="360"/>
        <w:rPr>
          <w:rFonts w:ascii="Times New Roman" w:hAnsi="Times New Roman"/>
          <w:lang w:val="sq-AL"/>
        </w:rPr>
      </w:pPr>
      <w:hyperlink r:id="rId8" w:history="1">
        <w:r w:rsidR="0074116F" w:rsidRPr="006B40A4">
          <w:rPr>
            <w:rStyle w:val="Hyperlink"/>
            <w:rFonts w:ascii="Times New Roman" w:hAnsi="Times New Roman"/>
            <w:lang w:val="sq-AL"/>
          </w:rPr>
          <w:t>https://www.dap.gov.al/legjislacioni/udhezime-manuale/60-jeteshkrimi-standard</w:t>
        </w:r>
      </w:hyperlink>
    </w:p>
    <w:p w14:paraId="0FBECE4E" w14:textId="28E5E795" w:rsidR="00E00CF9" w:rsidRPr="006B40A4" w:rsidRDefault="00E00CF9" w:rsidP="007502F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>)</w:t>
      </w:r>
      <w:r w:rsidR="005F5AA9" w:rsidRPr="006B40A4">
        <w:rPr>
          <w:rFonts w:ascii="Times New Roman" w:hAnsi="Times New Roman"/>
          <w:sz w:val="24"/>
          <w:szCs w:val="24"/>
          <w:lang w:val="sq-AL"/>
        </w:rPr>
        <w:t xml:space="preserve">. </w:t>
      </w:r>
      <w:r w:rsidR="005F5AA9"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25FD3E89" w14:textId="77777777" w:rsidR="00992E36" w:rsidRPr="006B40A4" w:rsidRDefault="00AB717C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7F54CA15" w14:textId="77777777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72D9904C" w14:textId="77777777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1F819970" w14:textId="0C53240D" w:rsidR="00E00CF9" w:rsidRPr="006B40A4" w:rsidRDefault="00480922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Vërtetim të gje</w:t>
      </w:r>
      <w:r w:rsidR="00E00CF9" w:rsidRPr="006B40A4">
        <w:rPr>
          <w:rFonts w:ascii="Times New Roman" w:hAnsi="Times New Roman"/>
          <w:sz w:val="24"/>
          <w:szCs w:val="24"/>
          <w:lang w:val="sq-AL"/>
        </w:rPr>
        <w:t>ndjes shëndetësore</w:t>
      </w:r>
      <w:r w:rsidR="00AB717C" w:rsidRPr="006B40A4">
        <w:rPr>
          <w:rFonts w:ascii="Times New Roman" w:hAnsi="Times New Roman"/>
          <w:sz w:val="24"/>
          <w:szCs w:val="24"/>
          <w:lang w:val="sq-AL"/>
        </w:rPr>
        <w:t xml:space="preserve"> (vlefshmëria 3 muaj)</w:t>
      </w:r>
      <w:r w:rsidR="00E00CF9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49E831D5" w14:textId="4DF712FD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të gj</w:t>
      </w:r>
      <w:r w:rsidR="00D348E6" w:rsidRPr="006B40A4">
        <w:rPr>
          <w:rFonts w:ascii="Times New Roman" w:hAnsi="Times New Roman"/>
          <w:sz w:val="24"/>
          <w:szCs w:val="24"/>
          <w:lang w:val="sq-AL"/>
        </w:rPr>
        <w:t>e</w:t>
      </w:r>
      <w:r w:rsidRPr="006B40A4">
        <w:rPr>
          <w:rFonts w:ascii="Times New Roman" w:hAnsi="Times New Roman"/>
          <w:sz w:val="24"/>
          <w:szCs w:val="24"/>
          <w:lang w:val="sq-AL"/>
        </w:rPr>
        <w:t>ndjes gjyqësore</w:t>
      </w:r>
      <w:r w:rsidR="004F755D" w:rsidRPr="006B40A4">
        <w:rPr>
          <w:rFonts w:ascii="Times New Roman" w:hAnsi="Times New Roman"/>
          <w:sz w:val="24"/>
          <w:szCs w:val="24"/>
          <w:lang w:val="sq-AL"/>
        </w:rPr>
        <w:t xml:space="preserve">, në </w:t>
      </w:r>
      <w:proofErr w:type="spellStart"/>
      <w:r w:rsidR="004F755D" w:rsidRPr="006B40A4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="004F755D" w:rsidRPr="006B40A4">
        <w:rPr>
          <w:rFonts w:ascii="Times New Roman" w:hAnsi="Times New Roman"/>
          <w:sz w:val="24"/>
          <w:szCs w:val="24"/>
          <w:lang w:val="sq-AL"/>
        </w:rPr>
        <w:t>:</w:t>
      </w:r>
    </w:p>
    <w:p w14:paraId="21F8612F" w14:textId="2E25E88F" w:rsidR="002128DA" w:rsidRPr="006B40A4" w:rsidRDefault="00000000" w:rsidP="007502F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9" w:history="1">
        <w:r w:rsidR="002128DA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50B4F9E7" w14:textId="1DE97F2F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Vlerësimin e fundit nga eprori direkt</w:t>
      </w:r>
      <w:r w:rsidR="00AB717C" w:rsidRPr="006B40A4">
        <w:rPr>
          <w:rFonts w:ascii="Times New Roman" w:hAnsi="Times New Roman"/>
          <w:sz w:val="24"/>
          <w:szCs w:val="24"/>
          <w:lang w:val="sq-AL"/>
        </w:rPr>
        <w:t xml:space="preserve"> (</w:t>
      </w:r>
      <w:r w:rsidR="00B91A30" w:rsidRPr="006B40A4">
        <w:rPr>
          <w:rFonts w:ascii="Times New Roman" w:hAnsi="Times New Roman"/>
          <w:sz w:val="24"/>
          <w:szCs w:val="24"/>
          <w:lang w:val="sq-AL"/>
        </w:rPr>
        <w:t xml:space="preserve">6 mujori i 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>parë i vitit 2023</w:t>
      </w:r>
      <w:r w:rsidR="00AB717C" w:rsidRPr="006B40A4">
        <w:rPr>
          <w:rFonts w:ascii="Times New Roman" w:hAnsi="Times New Roman"/>
          <w:sz w:val="24"/>
          <w:szCs w:val="24"/>
          <w:lang w:val="sq-AL"/>
        </w:rPr>
        <w:t>)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49E3E4BD" w14:textId="77777777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Vërtetim nga Institucioni që nuk ka masë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displinore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46CB0DFC" w14:textId="6070C1B5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jetëshkrim.</w:t>
      </w:r>
    </w:p>
    <w:p w14:paraId="76E468E4" w14:textId="6EBE3C9D" w:rsidR="00877E89" w:rsidRPr="006B40A4" w:rsidRDefault="00C34129" w:rsidP="007502FF">
      <w:pPr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26698B">
        <w:rPr>
          <w:rFonts w:ascii="Times New Roman" w:hAnsi="Times New Roman"/>
          <w:sz w:val="24"/>
          <w:szCs w:val="24"/>
          <w:lang w:val="sq-AL"/>
        </w:rPr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877E89" w:rsidRPr="006B40A4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BB698C" w:rsidRPr="006B40A4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24.09</w:t>
      </w:r>
      <w:r w:rsidR="00B91A30" w:rsidRPr="006B40A4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.202</w:t>
      </w:r>
      <w:r w:rsidR="00D348E6" w:rsidRPr="006B40A4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3</w:t>
      </w:r>
      <w:r w:rsidR="00877E89" w:rsidRPr="006B40A4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3398E5B2" w14:textId="2D57CC0C" w:rsidR="00877E89" w:rsidRPr="006B40A4" w:rsidRDefault="00877E8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proofErr w:type="spellStart"/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s</w:t>
      </w:r>
      <w:r w:rsidR="00BB698C" w:rsidRPr="006B40A4">
        <w:rPr>
          <w:rFonts w:ascii="Times New Roman" w:hAnsi="Times New Roman"/>
          <w:b/>
          <w:i/>
          <w:sz w:val="24"/>
          <w:szCs w:val="24"/>
          <w:lang w:val="sq-AL"/>
        </w:rPr>
        <w:t>’</w:t>
      </w: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kualifikim</w:t>
      </w:r>
      <w:proofErr w:type="spellEnd"/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0BB0A2AD" w14:textId="77777777" w:rsidR="00E00CF9" w:rsidRPr="006B40A4" w:rsidRDefault="00E00CF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5B65256F" w14:textId="77777777" w:rsidR="00E00CF9" w:rsidRPr="006B40A4" w:rsidRDefault="00E00CF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5259EB70" w14:textId="7D3DFF58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BB698C" w:rsidRPr="006E15BF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26/09/</w:t>
      </w:r>
      <w:r w:rsidR="00EB5B77" w:rsidRPr="006E15BF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202</w:t>
      </w:r>
      <w:r w:rsidR="00D348E6" w:rsidRPr="006E15BF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3</w:t>
      </w:r>
      <w:r w:rsidR="00483FF3" w:rsidRPr="006B40A4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Zyr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s 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Inspektorit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sis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do të shpallë</w:t>
      </w:r>
      <w:r w:rsidR="00BE1122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në portalin “Shërbimi Kombëtar i Punësimit”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, në </w:t>
      </w:r>
      <w:r w:rsidR="00BE1122" w:rsidRPr="006B40A4">
        <w:rPr>
          <w:rFonts w:ascii="Times New Roman" w:hAnsi="Times New Roman"/>
          <w:sz w:val="24"/>
          <w:szCs w:val="24"/>
          <w:lang w:val="sq-AL"/>
        </w:rPr>
        <w:t>faqen zyrtare të internetit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 dhe</w:t>
      </w:r>
      <w:r w:rsidR="00BE1122" w:rsidRPr="006B40A4">
        <w:rPr>
          <w:rFonts w:ascii="Times New Roman" w:hAnsi="Times New Roman"/>
          <w:sz w:val="24"/>
          <w:szCs w:val="24"/>
          <w:lang w:val="sq-AL"/>
        </w:rPr>
        <w:t xml:space="preserve"> stendat e informimit me publikun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 të institucionit</w:t>
      </w:r>
      <w:r w:rsidR="00695C15"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e lëvizjes paralele dhe kriteret e veçanta, si dhe datën, vendin dhe orën e saktë ku do të zhvillohet intervista. </w:t>
      </w:r>
    </w:p>
    <w:p w14:paraId="5EAA18E7" w14:textId="612FEE06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Në të njëjtën datë kandidatët që nuk i plotësojnë kushtet e lëvizjes paralele dhe kriteret e veçanta do të njoftohen individualisht nga njësia e menaxhimit të buri</w:t>
      </w:r>
      <w:r w:rsidR="00B45E43" w:rsidRPr="006B40A4">
        <w:rPr>
          <w:rFonts w:ascii="Times New Roman" w:hAnsi="Times New Roman"/>
          <w:sz w:val="24"/>
          <w:szCs w:val="24"/>
          <w:lang w:val="sq-AL"/>
        </w:rPr>
        <w:t>meve njerëzore të institucionit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B45E43" w:rsidRPr="006B40A4">
        <w:rPr>
          <w:rFonts w:ascii="Times New Roman" w:hAnsi="Times New Roman"/>
          <w:sz w:val="24"/>
          <w:szCs w:val="24"/>
          <w:lang w:val="sq-AL"/>
        </w:rPr>
        <w:t xml:space="preserve">për shkaqet e </w:t>
      </w:r>
      <w:proofErr w:type="spellStart"/>
      <w:r w:rsidR="00B45E43" w:rsidRPr="006B40A4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="00B45E43" w:rsidRPr="006B40A4">
        <w:rPr>
          <w:rFonts w:ascii="Times New Roman" w:hAnsi="Times New Roman"/>
          <w:sz w:val="24"/>
          <w:szCs w:val="24"/>
          <w:lang w:val="sq-AL"/>
        </w:rPr>
        <w:t xml:space="preserve"> (</w:t>
      </w:r>
      <w:r w:rsidR="00B45E43" w:rsidRPr="006B40A4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="00B45E43" w:rsidRPr="006B40A4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="00B45E43" w:rsidRPr="006B40A4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58FA78C1" w14:textId="0E623BC3" w:rsidR="00E00CF9" w:rsidRPr="006B40A4" w:rsidRDefault="0020518C" w:rsidP="007502FF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lastRenderedPageBreak/>
        <w:t xml:space="preserve">Ankesat nga kandidatët e pakualifikuar paraqiten në njësinë për menaxhimin e burimeve njerëzore, brenda 3 ditëve kalendarike nga data e njoftimit individual dhe ankuesi merr përgjigje brenda 5 ditëve kalendarike nga data </w:t>
      </w:r>
      <w:r w:rsidR="00CC59D2"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. </w:t>
      </w:r>
    </w:p>
    <w:p w14:paraId="065EB75F" w14:textId="77777777" w:rsidR="00A6649D" w:rsidRPr="006B40A4" w:rsidRDefault="00A6649D" w:rsidP="007502F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1F5C4DF" w14:textId="77777777" w:rsidR="00E00CF9" w:rsidRPr="006B40A4" w:rsidRDefault="00E00CF9" w:rsidP="007502F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7C8E9A6A" w14:textId="4E4D2E63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Njohuritë mbi Kushtetutën e Republikës së </w:t>
      </w:r>
      <w:r w:rsidR="00A6649D" w:rsidRPr="006B40A4">
        <w:rPr>
          <w:rFonts w:ascii="Times New Roman" w:hAnsi="Times New Roman"/>
          <w:sz w:val="24"/>
          <w:szCs w:val="24"/>
          <w:lang w:val="sq-AL"/>
        </w:rPr>
        <w:t>Shqipërisë.</w:t>
      </w:r>
    </w:p>
    <w:p w14:paraId="05C6DB02" w14:textId="1EB041B2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115/2016 “Për organet e qeverisjes së sistemit të drejtësisë”, i </w:t>
      </w:r>
      <w:r w:rsidR="00A6649D" w:rsidRPr="006B40A4">
        <w:rPr>
          <w:rFonts w:ascii="Times New Roman" w:hAnsi="Times New Roman"/>
          <w:sz w:val="24"/>
          <w:szCs w:val="24"/>
          <w:lang w:val="sq-AL"/>
        </w:rPr>
        <w:t>ndryshuar;</w:t>
      </w:r>
    </w:p>
    <w:p w14:paraId="38CC9100" w14:textId="6AD4FDBD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95/2016 “Për organizimin dhe funksionimin e institucioneve për të luftuar korrupsionin dhe krimin e organizuar”; </w:t>
      </w:r>
    </w:p>
    <w:p w14:paraId="1AE38C76" w14:textId="08171EB8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96/2016 “Për statusin e gjyqtarëve dhe prokurorëve në Republikën e Shqipërisë”, i ndryshuar. </w:t>
      </w:r>
    </w:p>
    <w:p w14:paraId="26904E14" w14:textId="7A023169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97/2016 “Për organizimin e funksionimin e Prokurorisë në Republikën e Shqipërisë”; </w:t>
      </w:r>
    </w:p>
    <w:p w14:paraId="09102C7C" w14:textId="412E8EAB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98/2016 “Për organizimin pushtetit gjyqësor në Republikën e Shqipërisë”; </w:t>
      </w:r>
    </w:p>
    <w:p w14:paraId="4C875502" w14:textId="322403F9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99/2016 “Për disa shtesa dhe ndryshime në ligjin </w:t>
      </w:r>
      <w:r w:rsidR="001C36CD" w:rsidRPr="006B40A4">
        <w:rPr>
          <w:rFonts w:ascii="Times New Roman" w:hAnsi="Times New Roman"/>
          <w:sz w:val="24"/>
          <w:szCs w:val="24"/>
          <w:lang w:val="sq-AL"/>
        </w:rPr>
        <w:t>nr.</w:t>
      </w:r>
      <w:r w:rsidRPr="006B40A4">
        <w:rPr>
          <w:rFonts w:ascii="Times New Roman" w:hAnsi="Times New Roman"/>
          <w:sz w:val="24"/>
          <w:szCs w:val="24"/>
          <w:lang w:val="sq-AL"/>
        </w:rPr>
        <w:t>8577, datë 10.2.2000 "Për organizimin dhe funksionimin e Gjykatës Kushtetuese të Republikës së Shqipërisë”;</w:t>
      </w:r>
    </w:p>
    <w:p w14:paraId="7ED4FDE5" w14:textId="2AB936BC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 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84/2016 “Për rivlerësimin kalimtar të gjyqtarëve dhe prokurorëve në Republikën e Shqipërisë</w:t>
      </w:r>
      <w:r w:rsidR="00A6649D" w:rsidRPr="006B40A4">
        <w:rPr>
          <w:rFonts w:ascii="Times New Roman" w:hAnsi="Times New Roman"/>
          <w:sz w:val="24"/>
          <w:szCs w:val="24"/>
          <w:lang w:val="sq-AL"/>
        </w:rPr>
        <w:t>”.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4C1D4808" w14:textId="77777777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Vendime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Unifikuese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të Gjykatës së Lartë; </w:t>
      </w:r>
    </w:p>
    <w:p w14:paraId="1A612EE7" w14:textId="1E758485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44/2015 "Kodi i procedurave administrative i Republikës së Shqipërisë";</w:t>
      </w:r>
    </w:p>
    <w:p w14:paraId="1D511F26" w14:textId="53C192B7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152/2013 “Për nëpunësin civil”, i ndryshuar dhe aktet nënligjore në zbatim të tij; </w:t>
      </w:r>
    </w:p>
    <w:p w14:paraId="4C24B65E" w14:textId="2382240D" w:rsidR="001E6BA3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9367, datë 7.04.2005 “Për parandalimin e konfliktit të interesave në ushtrimin e funksioneve publike”, i ndryshuar.</w:t>
      </w:r>
    </w:p>
    <w:p w14:paraId="40B35649" w14:textId="0F434A32" w:rsidR="00BB698C" w:rsidRPr="006B40A4" w:rsidRDefault="00BB698C" w:rsidP="007502F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6B40A4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1AE9C226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4C9F430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</w:t>
      </w:r>
      <w:r w:rsidR="00C65C3E" w:rsidRPr="006B40A4">
        <w:rPr>
          <w:rFonts w:ascii="Times New Roman" w:hAnsi="Times New Roman"/>
          <w:b/>
          <w:sz w:val="24"/>
          <w:szCs w:val="24"/>
          <w:lang w:val="sq-AL"/>
        </w:rPr>
        <w:t xml:space="preserve"> do të vlerësohen në lidhje me d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okumentacionin e dorëzuar:</w:t>
      </w:r>
    </w:p>
    <w:p w14:paraId="22A99AC0" w14:textId="4851EAF7" w:rsidR="00FD1101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Kandidatët do të vlerësohen 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>20 pik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për përvojën, 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>10 pik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r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trajnimet apo kualifikimet e lidhura me fushën, si dhe 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>10 pik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r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çertifikimin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pozitiv ose për vlerësimet e rezultateve individ</w:t>
      </w:r>
      <w:r w:rsidR="00362D73" w:rsidRPr="006B40A4">
        <w:rPr>
          <w:rFonts w:ascii="Times New Roman" w:hAnsi="Times New Roman"/>
          <w:sz w:val="24"/>
          <w:szCs w:val="24"/>
          <w:lang w:val="sq-AL"/>
        </w:rPr>
        <w:t>u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ale në punë në rastet kur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proçesi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i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çertifikimit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nuk është kryer. </w:t>
      </w:r>
    </w:p>
    <w:p w14:paraId="5FA26BE6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Totali i pikëve për këtë vlerësim është 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40 pikë</w:t>
      </w:r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75124093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5844486D" w14:textId="77777777" w:rsidR="00E00CF9" w:rsidRPr="006B40A4" w:rsidRDefault="00E00CF9" w:rsidP="007502F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lastRenderedPageBreak/>
        <w:t>Njohuritë, aftësitë, kompetencën në lidhje me përshkrimin e pozicionit të punës;</w:t>
      </w:r>
    </w:p>
    <w:p w14:paraId="4E9B75B5" w14:textId="77777777" w:rsidR="00E00CF9" w:rsidRPr="006B40A4" w:rsidRDefault="00E00CF9" w:rsidP="007502F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3CFF811D" w14:textId="77777777" w:rsidR="00E00CF9" w:rsidRPr="006B40A4" w:rsidRDefault="00E00CF9" w:rsidP="007502F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3108FFA4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Totali i pikëve për këtë vlerësim është 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60 pikë</w:t>
      </w:r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14402B5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 xml:space="preserve">Për </w:t>
      </w:r>
      <w:proofErr w:type="spellStart"/>
      <w:r w:rsidRPr="006B40A4">
        <w:rPr>
          <w:rFonts w:ascii="Times New Roman" w:hAnsi="Times New Roman"/>
          <w:i/>
          <w:sz w:val="24"/>
          <w:szCs w:val="24"/>
          <w:lang w:val="sq-AL"/>
        </w:rPr>
        <w:t>proçesin</w:t>
      </w:r>
      <w:proofErr w:type="spellEnd"/>
      <w:r w:rsidRPr="006B40A4">
        <w:rPr>
          <w:rFonts w:ascii="Times New Roman" w:hAnsi="Times New Roman"/>
          <w:i/>
          <w:sz w:val="24"/>
          <w:szCs w:val="24"/>
          <w:lang w:val="sq-AL"/>
        </w:rPr>
        <w:t xml:space="preserve"> e plotësimit të vendeve të lira në shërbimin civil nëpërmjet </w:t>
      </w:r>
      <w:proofErr w:type="spellStart"/>
      <w:r w:rsidRPr="006B40A4">
        <w:rPr>
          <w:rFonts w:ascii="Times New Roman" w:hAnsi="Times New Roman"/>
          <w:i/>
          <w:sz w:val="24"/>
          <w:szCs w:val="24"/>
          <w:lang w:val="sq-AL"/>
        </w:rPr>
        <w:t>procedures</w:t>
      </w:r>
      <w:proofErr w:type="spellEnd"/>
      <w:r w:rsidRPr="006B40A4">
        <w:rPr>
          <w:rFonts w:ascii="Times New Roman" w:hAnsi="Times New Roman"/>
          <w:i/>
          <w:sz w:val="24"/>
          <w:szCs w:val="24"/>
          <w:lang w:val="sq-AL"/>
        </w:rPr>
        <w:t xml:space="preserve"> së lëvizjes paralele, ngritjes në detyrë për kategorinë e mesme dhe të ulët drejtuese dhe pranimin në shërbimin civil në kategorinë ekzekutive nëpërmjet konkurrimit të hapur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”, të Departamentit të Administratës Publike </w:t>
      </w:r>
      <w:hyperlink r:id="rId10" w:history="1">
        <w:r w:rsidR="00F54262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www.dap.gov.al</w:t>
        </w:r>
      </w:hyperlink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2D491EB" w14:textId="4E79DA97" w:rsidR="000F6E34" w:rsidRPr="006E15BF" w:rsidRDefault="00000000" w:rsidP="007502FF">
      <w:pPr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sq-AL"/>
        </w:rPr>
      </w:pPr>
      <w:hyperlink r:id="rId11" w:history="1">
        <w:r w:rsidR="000F6E34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https://www.dap.gov.al/legjislacioni/udhezime-manuale/54-udhezim-nr-2-date-27-03-2015</w:t>
        </w:r>
      </w:hyperlink>
    </w:p>
    <w:p w14:paraId="42FACCA9" w14:textId="77777777" w:rsidR="000F6E34" w:rsidRPr="006B40A4" w:rsidRDefault="000F6E34" w:rsidP="007502FF">
      <w:pPr>
        <w:jc w:val="both"/>
        <w:rPr>
          <w:rStyle w:val="Hyperlink"/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6B40A4" w:rsidRDefault="00C618FB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5E1EE41" w14:textId="77777777" w:rsidR="00812BE2" w:rsidRPr="006B40A4" w:rsidRDefault="00E00CF9" w:rsidP="007502FF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</w:t>
      </w:r>
      <w:r w:rsidR="00483FF3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 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Lart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Drejt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sis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, për rezultatet (</w:t>
      </w:r>
      <w:r w:rsidR="00845709" w:rsidRPr="006B40A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="00845709" w:rsidRPr="006B40A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="00845709" w:rsidRPr="006B40A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277E1AB7" w14:textId="77777777" w:rsidR="00E00CF9" w:rsidRPr="006B40A4" w:rsidRDefault="00812BE2" w:rsidP="007502FF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Lëvizjen Paralele brenda </w:t>
      </w:r>
      <w:r w:rsidRPr="006B40A4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3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6B40A4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5 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="00CC59D2"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6B40A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 xml:space="preserve"> </w:t>
      </w:r>
    </w:p>
    <w:p w14:paraId="73F6F799" w14:textId="73778956" w:rsidR="006E747B" w:rsidRPr="006B40A4" w:rsidRDefault="009261FA" w:rsidP="007502FF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N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p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rfundim t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procesit t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ankimimit</w:t>
      </w:r>
      <w:proofErr w:type="spellEnd"/>
      <w:r w:rsidR="00297EFB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nga Zyra e Inspektorit të Lartë të Drejtësisë</w:t>
      </w:r>
      <w:r w:rsidR="00297EFB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do t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="000752A4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shpallet 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l</w:t>
      </w:r>
      <w:r w:rsidR="005A3130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ista e fituesve me t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 paktën 70 pikë (70% të pikë</w:t>
      </w:r>
      <w:r w:rsidR="006E15BF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="00812BE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="00812BE2" w:rsidRPr="006E15BF">
        <w:rPr>
          <w:rStyle w:val="Strong"/>
          <w:rFonts w:ascii="Times New Roman" w:hAnsi="Times New Roman"/>
          <w:b w:val="0"/>
          <w:bCs w:val="0"/>
          <w:color w:val="000A31"/>
          <w:sz w:val="24"/>
          <w:szCs w:val="24"/>
          <w:shd w:val="clear" w:color="auto" w:fill="FFFFFF"/>
          <w:lang w:val="sq-AL"/>
        </w:rPr>
        <w:t>,</w:t>
      </w:r>
      <w:r w:rsidR="00812BE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tendën e informimit të publikut</w:t>
      </w:r>
      <w:r w:rsidR="00695C15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të institucionit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Kandidat fitues është ai që renditet i p</w:t>
      </w:r>
      <w:r w:rsidR="00B97017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ari ndër</w:t>
      </w:r>
      <w:r w:rsidR="006E747B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kandidatët që kanë marrë 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të paktën 70 pikë (70% të pikë</w:t>
      </w:r>
      <w:r w:rsidR="007D7027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="00A75D5E" w:rsidRPr="006E15BF">
        <w:rPr>
          <w:rStyle w:val="Strong"/>
          <w:rFonts w:ascii="Times New Roman" w:hAnsi="Times New Roman"/>
          <w:b w:val="0"/>
          <w:bCs w:val="0"/>
          <w:color w:val="000A31"/>
          <w:sz w:val="24"/>
          <w:szCs w:val="24"/>
          <w:shd w:val="clear" w:color="auto" w:fill="FFFFFF"/>
          <w:lang w:val="sq-AL"/>
        </w:rPr>
        <w:t>.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36F8A8ED" w14:textId="77777777" w:rsidR="0031639B" w:rsidRPr="006B40A4" w:rsidRDefault="0031639B" w:rsidP="007502FF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6B40A4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>NGRITJA NË DETYRË</w:t>
            </w:r>
          </w:p>
        </w:tc>
      </w:tr>
    </w:tbl>
    <w:p w14:paraId="66F3DDCD" w14:textId="77777777" w:rsidR="00E00CF9" w:rsidRPr="006B40A4" w:rsidRDefault="00E00CF9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6B40A4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30F93458" w14:textId="071F6C95" w:rsidR="00E00CF9" w:rsidRPr="006B40A4" w:rsidRDefault="00E00CF9" w:rsidP="007502FF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Vetëm në rast se</w:t>
            </w:r>
            <w:r w:rsidR="003D3F8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nga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pozicion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 i</w:t>
            </w:r>
            <w:r w:rsidR="003D3F8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renditur në fillim të kësaj shpalljeje</w:t>
            </w:r>
            <w:r w:rsidR="00101779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në përfundim të procedurës së lëvizjes paralele, rezulton se</w:t>
            </w:r>
            <w:r w:rsidR="005A313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,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6E15B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është ende</w:t>
            </w:r>
            <w:r w:rsidR="003D3F8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22775A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vak</w:t>
            </w:r>
            <w:r w:rsidR="00EB5B77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ant</w:t>
            </w:r>
            <w:r w:rsidR="002D578E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, </w:t>
            </w:r>
            <w:r w:rsidR="0022775A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y</w:t>
            </w:r>
            <w:r w:rsidR="0022775A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pozicion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EB5B77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shtë i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vlefsh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m për </w:t>
            </w:r>
            <w:proofErr w:type="spellStart"/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konkurimin</w:t>
            </w:r>
            <w:proofErr w:type="spellEnd"/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nëpërmjet p</w:t>
            </w:r>
            <w:r w:rsidR="00C1603F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rocedurës së ngritjes në detyrë.</w:t>
            </w:r>
          </w:p>
          <w:p w14:paraId="6359E3C4" w14:textId="77777777" w:rsidR="00C1603F" w:rsidRPr="006B40A4" w:rsidRDefault="00C1603F" w:rsidP="007502FF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  <w:p w14:paraId="3490F384" w14:textId="14E24207" w:rsidR="00C1603F" w:rsidRPr="006B40A4" w:rsidRDefault="00C1603F" w:rsidP="007502F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Këtë informacion do ta merrni në portalin “Shërbimi Kombëtar i Punësimit”, faqen zyrtare të internetit dhe stendat e informimit për publikun të Zyrës së Inspektorit të Lartë të Drejtësisë, duke filluar nga </w:t>
            </w:r>
            <w:r w:rsidRPr="0044777C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data </w:t>
            </w:r>
            <w:r w:rsidR="000F6E34" w:rsidRPr="0044777C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10/10/</w:t>
            </w:r>
            <w:r w:rsidRPr="0044777C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2023.</w:t>
            </w:r>
          </w:p>
        </w:tc>
      </w:tr>
    </w:tbl>
    <w:p w14:paraId="6102695E" w14:textId="77777777" w:rsidR="00E00CF9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59D65C" w14:textId="77777777" w:rsidR="0044777C" w:rsidRPr="006B40A4" w:rsidRDefault="0044777C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18553168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</w:t>
            </w:r>
            <w:r w:rsidR="002068C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N</w:t>
            </w: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 KANDIDAT</w:t>
            </w:r>
            <w:r w:rsidR="002068C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ËT</w:t>
            </w: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</w:p>
    <w:p w14:paraId="0A470922" w14:textId="3EA67BFA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Kushtet që duhet të plotësoj</w:t>
      </w:r>
      <w:r w:rsidR="002068C9" w:rsidRPr="006B40A4">
        <w:rPr>
          <w:rFonts w:ascii="Times New Roman" w:hAnsi="Times New Roman"/>
          <w:b/>
          <w:sz w:val="24"/>
          <w:szCs w:val="24"/>
          <w:lang w:val="sq-AL"/>
        </w:rPr>
        <w:t>n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ë kandidat</w:t>
      </w:r>
      <w:r w:rsidR="002068C9" w:rsidRPr="006B40A4">
        <w:rPr>
          <w:rFonts w:ascii="Times New Roman" w:hAnsi="Times New Roman"/>
          <w:b/>
          <w:sz w:val="24"/>
          <w:szCs w:val="24"/>
          <w:lang w:val="sq-AL"/>
        </w:rPr>
        <w:t>ët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në procedurën e ngritjes në detyrë janë: </w:t>
      </w:r>
    </w:p>
    <w:p w14:paraId="62362282" w14:textId="7330BD17" w:rsidR="00E00CF9" w:rsidRPr="006B40A4" w:rsidRDefault="007F6CC9" w:rsidP="007502F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Të jetë nëpunës civil i </w:t>
      </w:r>
      <w:r w:rsidR="00C618F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konfirmuar në</w:t>
      </w:r>
      <w:r w:rsidR="002C4142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kategorinë III-a;</w:t>
      </w:r>
      <w:r w:rsidR="000E0EC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r w:rsidR="002C4142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III-a/1</w:t>
      </w:r>
      <w:r w:rsidR="004477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(e </w:t>
      </w:r>
      <w:proofErr w:type="spellStart"/>
      <w:r w:rsidR="004477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barazvlefshme</w:t>
      </w:r>
      <w:proofErr w:type="spellEnd"/>
      <w:r w:rsidR="004477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me klasën III-1; III-2</w:t>
      </w:r>
      <w:r w:rsidR="0044777C">
        <w:rPr>
          <w:rStyle w:val="FootnoteReference"/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footnoteReference w:id="3"/>
      </w:r>
      <w:r w:rsidR="004477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)</w:t>
      </w:r>
      <w:r w:rsidR="00E00CF9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51D6C82A" w14:textId="77777777" w:rsidR="00E00CF9" w:rsidRPr="006B40A4" w:rsidRDefault="00E00CF9" w:rsidP="007502F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mos ketë masë disiplinore në fuqi (të vërtetuar me një dokument nga institucioni);</w:t>
      </w:r>
    </w:p>
    <w:p w14:paraId="37C9E586" w14:textId="77777777" w:rsidR="00E00CF9" w:rsidRPr="006B40A4" w:rsidRDefault="00E00CF9" w:rsidP="007502F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ketë të paktën vlerësimin e fundit “Mirë” ose “Shumë mirë”;</w:t>
      </w:r>
    </w:p>
    <w:p w14:paraId="57771F98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duhet të plotësojn</w:t>
      </w:r>
      <w:r w:rsidR="007F6CC9" w:rsidRPr="006B40A4">
        <w:rPr>
          <w:rFonts w:ascii="Times New Roman" w:hAnsi="Times New Roman"/>
          <w:sz w:val="24"/>
          <w:szCs w:val="24"/>
          <w:lang w:val="sq-AL"/>
        </w:rPr>
        <w:t xml:space="preserve">ë kriteret e veçanta si vijon: </w:t>
      </w:r>
    </w:p>
    <w:p w14:paraId="1003E2DD" w14:textId="56F8435A" w:rsidR="002C4142" w:rsidRPr="006B40A4" w:rsidRDefault="002C4142" w:rsidP="007502FF">
      <w:pPr>
        <w:pStyle w:val="ListParagraph"/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Të zotërojnë diplomë të nivelit “</w:t>
      </w:r>
      <w:proofErr w:type="spellStart"/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 Shkencor” në Shkenca </w:t>
      </w:r>
      <w:r w:rsidRPr="006B40A4">
        <w:rPr>
          <w:rFonts w:ascii="Times New Roman" w:hAnsi="Times New Roman"/>
          <w:sz w:val="24"/>
          <w:szCs w:val="24"/>
          <w:lang w:val="sq-AL"/>
        </w:rPr>
        <w:t>Juridike</w:t>
      </w: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. Edhe diploma e nivelit “</w:t>
      </w:r>
      <w:proofErr w:type="spellStart"/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” duhet të jetë në të njëjtën fushë. 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="0044777C">
        <w:rPr>
          <w:rFonts w:ascii="Times New Roman" w:hAnsi="Times New Roman"/>
          <w:i/>
          <w:sz w:val="24"/>
          <w:szCs w:val="24"/>
          <w:lang w:val="sq-AL"/>
        </w:rPr>
        <w:t>;</w:t>
      </w:r>
    </w:p>
    <w:p w14:paraId="0022E732" w14:textId="6DABE8F4" w:rsidR="002C4142" w:rsidRPr="006B40A4" w:rsidRDefault="002C4142" w:rsidP="007502FF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Të kenë jo më pak se </w:t>
      </w:r>
      <w:r w:rsidR="003D3F80" w:rsidRPr="006B40A4">
        <w:rPr>
          <w:rFonts w:ascii="Times New Roman" w:hAnsi="Times New Roman"/>
          <w:sz w:val="24"/>
          <w:szCs w:val="24"/>
          <w:lang w:val="sq-AL"/>
        </w:rPr>
        <w:t>5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vjet përvojë pune në profesion</w:t>
      </w:r>
      <w:r w:rsidR="0044777C">
        <w:rPr>
          <w:rFonts w:ascii="Times New Roman" w:hAnsi="Times New Roman"/>
          <w:sz w:val="24"/>
          <w:szCs w:val="24"/>
          <w:lang w:val="sq-AL"/>
        </w:rPr>
        <w:t>;</w:t>
      </w:r>
    </w:p>
    <w:p w14:paraId="560C1166" w14:textId="076996AF" w:rsidR="002C4142" w:rsidRPr="006B40A4" w:rsidRDefault="002C4142" w:rsidP="007502FF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Preferohet të kenë eksperiencë punë në sistemin e drejtësisë dhe në institucionet sipas përcaktimeve të pikës 2, të nenit 53, të ligjit nr.</w:t>
      </w:r>
      <w:r w:rsidR="00600720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96/2016 “Për statusin e gjyqtarëve dhe prokurorëve në Republikën e Shqipërisë”, të ndryshuar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280464A7" w14:textId="77777777" w:rsidR="007F6CC9" w:rsidRPr="006B40A4" w:rsidRDefault="002C4142" w:rsidP="007502FF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kenë njohuri të gjuhës angleze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B96206D" w14:textId="77777777" w:rsidR="00101779" w:rsidRPr="006B40A4" w:rsidRDefault="0010177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6B40A4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6B40A4" w:rsidRDefault="00631DE8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</w:t>
            </w:r>
            <w:r w:rsidR="00E00CF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CIONI, MËNYRA DHE AFATI I DORËZIMIT</w:t>
            </w:r>
          </w:p>
        </w:tc>
      </w:tr>
    </w:tbl>
    <w:p w14:paraId="55F403F0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D47FE6F" w14:textId="77777777" w:rsidR="00116C27" w:rsidRPr="006B40A4" w:rsidRDefault="00116C27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dokumentat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1DF89F8C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konkuruar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660D92A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>:</w:t>
      </w:r>
    </w:p>
    <w:p w14:paraId="4BF670A4" w14:textId="227ECFAA" w:rsidR="000F6E34" w:rsidRPr="006B40A4" w:rsidRDefault="00000000" w:rsidP="007502F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2" w:history="1">
        <w:r w:rsidR="000F6E34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0F6E34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509F18BE" w14:textId="1EB81FED" w:rsidR="00116C27" w:rsidRPr="006B40A4" w:rsidRDefault="00116C27" w:rsidP="007502F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>)</w:t>
      </w:r>
      <w:r w:rsidR="00E80EC8" w:rsidRPr="006B40A4">
        <w:rPr>
          <w:rFonts w:ascii="Times New Roman" w:hAnsi="Times New Roman"/>
          <w:sz w:val="24"/>
          <w:szCs w:val="24"/>
          <w:lang w:val="sq-AL"/>
        </w:rPr>
        <w:t xml:space="preserve">. </w:t>
      </w:r>
      <w:r w:rsidR="00E80EC8"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02850C84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453DCF1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6F3F56F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6BF91561" w14:textId="21F1C79D" w:rsidR="00116C27" w:rsidRPr="006B40A4" w:rsidRDefault="00480922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Vërtetim të gje</w:t>
      </w:r>
      <w:r w:rsidR="00116C27" w:rsidRPr="006B40A4">
        <w:rPr>
          <w:rFonts w:ascii="Times New Roman" w:hAnsi="Times New Roman"/>
          <w:sz w:val="24"/>
          <w:szCs w:val="24"/>
          <w:lang w:val="sq-AL"/>
        </w:rPr>
        <w:t>ndjes shëndetësore (vlefshmëria 3 muaj);</w:t>
      </w:r>
    </w:p>
    <w:p w14:paraId="4DB6129D" w14:textId="3C7F1B22" w:rsidR="00116C27" w:rsidRPr="006B40A4" w:rsidRDefault="00480922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të gje</w:t>
      </w:r>
      <w:r w:rsidR="00116C27" w:rsidRPr="006B40A4">
        <w:rPr>
          <w:rFonts w:ascii="Times New Roman" w:hAnsi="Times New Roman"/>
          <w:sz w:val="24"/>
          <w:szCs w:val="24"/>
          <w:lang w:val="sq-AL"/>
        </w:rPr>
        <w:t>ndjes gjyqësore</w:t>
      </w:r>
      <w:r w:rsidR="004F755D" w:rsidRPr="006B40A4">
        <w:rPr>
          <w:rFonts w:ascii="Times New Roman" w:hAnsi="Times New Roman"/>
          <w:sz w:val="24"/>
          <w:szCs w:val="24"/>
          <w:lang w:val="sq-AL"/>
        </w:rPr>
        <w:t xml:space="preserve"> në </w:t>
      </w:r>
      <w:proofErr w:type="spellStart"/>
      <w:r w:rsidR="004F755D" w:rsidRPr="006B40A4">
        <w:rPr>
          <w:rFonts w:ascii="Times New Roman" w:hAnsi="Times New Roman"/>
          <w:sz w:val="24"/>
          <w:szCs w:val="24"/>
          <w:lang w:val="sq-AL"/>
        </w:rPr>
        <w:t>linkun</w:t>
      </w:r>
      <w:proofErr w:type="spellEnd"/>
      <w:r w:rsidR="004F755D" w:rsidRPr="006B40A4">
        <w:rPr>
          <w:rFonts w:ascii="Times New Roman" w:hAnsi="Times New Roman"/>
          <w:sz w:val="24"/>
          <w:szCs w:val="24"/>
          <w:lang w:val="sq-AL"/>
        </w:rPr>
        <w:t>:</w:t>
      </w:r>
    </w:p>
    <w:p w14:paraId="3B0BA33D" w14:textId="4791CF40" w:rsidR="0022775A" w:rsidRPr="006B40A4" w:rsidRDefault="00000000" w:rsidP="007502F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3" w:history="1">
        <w:r w:rsidR="0022775A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48822138" w14:textId="0DE8064A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Vlerësimin e fundit nga eprori direkt (</w:t>
      </w:r>
      <w:r w:rsidR="0022775A" w:rsidRPr="006B40A4">
        <w:rPr>
          <w:rFonts w:ascii="Times New Roman" w:hAnsi="Times New Roman"/>
          <w:sz w:val="24"/>
          <w:szCs w:val="24"/>
          <w:lang w:val="sq-AL"/>
        </w:rPr>
        <w:t xml:space="preserve">6 mujori i </w:t>
      </w:r>
      <w:r w:rsidR="000F6E34" w:rsidRPr="006B40A4">
        <w:rPr>
          <w:rFonts w:ascii="Times New Roman" w:hAnsi="Times New Roman"/>
          <w:sz w:val="24"/>
          <w:szCs w:val="24"/>
          <w:lang w:val="sq-AL"/>
        </w:rPr>
        <w:t>parë i vitit 2023</w:t>
      </w:r>
      <w:r w:rsidRPr="006B40A4">
        <w:rPr>
          <w:rFonts w:ascii="Times New Roman" w:hAnsi="Times New Roman"/>
          <w:sz w:val="24"/>
          <w:szCs w:val="24"/>
          <w:lang w:val="sq-AL"/>
        </w:rPr>
        <w:t>);</w:t>
      </w:r>
    </w:p>
    <w:p w14:paraId="434134D0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Vërtetim nga Institucioni që nuk ka masë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displinore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3793F6B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426D8F12" w14:textId="06627ABA" w:rsidR="00710AC1" w:rsidRPr="006B40A4" w:rsidRDefault="00C3412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26698B">
        <w:rPr>
          <w:rFonts w:ascii="Times New Roman" w:hAnsi="Times New Roman"/>
          <w:sz w:val="24"/>
          <w:szCs w:val="24"/>
          <w:lang w:val="sq-AL"/>
        </w:rPr>
        <w:lastRenderedPageBreak/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710AC1" w:rsidRPr="006B40A4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0F6E34" w:rsidRPr="0044777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01.10.</w:t>
      </w:r>
      <w:r w:rsidR="0022775A" w:rsidRPr="0044777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202</w:t>
      </w:r>
      <w:r w:rsidR="00A6649D" w:rsidRPr="0044777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3</w:t>
      </w:r>
      <w:r w:rsidR="00A6649D" w:rsidRPr="006B40A4">
        <w:rPr>
          <w:rFonts w:ascii="Times New Roman" w:hAnsi="Times New Roman"/>
          <w:color w:val="FF0000"/>
          <w:sz w:val="24"/>
          <w:szCs w:val="24"/>
          <w:lang w:val="sq-AL"/>
        </w:rPr>
        <w:t>.</w:t>
      </w:r>
      <w:r w:rsidR="00710AC1" w:rsidRPr="006B40A4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00167A4A" w14:textId="671305A9" w:rsidR="00710AC1" w:rsidRPr="006B40A4" w:rsidRDefault="00710AC1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proofErr w:type="spellStart"/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s</w:t>
      </w:r>
      <w:r w:rsidR="000F6E34" w:rsidRPr="006B40A4">
        <w:rPr>
          <w:rFonts w:ascii="Times New Roman" w:hAnsi="Times New Roman"/>
          <w:b/>
          <w:i/>
          <w:sz w:val="24"/>
          <w:szCs w:val="24"/>
          <w:lang w:val="sq-AL"/>
        </w:rPr>
        <w:t>’</w:t>
      </w: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kualifikim</w:t>
      </w:r>
      <w:proofErr w:type="spellEnd"/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795E06B3" w14:textId="77777777" w:rsidR="0026178A" w:rsidRPr="006B40A4" w:rsidRDefault="0026178A" w:rsidP="007502FF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45D50A29" w14:textId="77777777" w:rsidR="00E00CF9" w:rsidRPr="006B40A4" w:rsidRDefault="00E00CF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18F39353" w14:textId="2874C4CC" w:rsidR="007F6CC9" w:rsidRPr="006B40A4" w:rsidRDefault="007F6CC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0F6E34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10/10/</w:t>
      </w:r>
      <w:r w:rsidR="0022775A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202</w:t>
      </w:r>
      <w:r w:rsidR="00CD238D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3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6B40A4">
        <w:rPr>
          <w:rFonts w:ascii="Times New Roman" w:hAnsi="Times New Roman"/>
          <w:sz w:val="24"/>
          <w:szCs w:val="24"/>
          <w:lang w:val="sq-AL"/>
        </w:rPr>
        <w:t>njësia e menaxhimit të burimeve njerëzore të Zyr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s 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Inspektorit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sis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>do të shpallë në portalin “Shërbimi Kombëtar i Punësimit”, në faqen zyrtare të internetit</w:t>
      </w:r>
      <w:r w:rsidR="001863D0" w:rsidRPr="006B40A4">
        <w:rPr>
          <w:rFonts w:ascii="Times New Roman" w:hAnsi="Times New Roman"/>
          <w:sz w:val="24"/>
          <w:szCs w:val="24"/>
          <w:lang w:val="sq-AL"/>
        </w:rPr>
        <w:t xml:space="preserve"> dhe stendat e informimit të publikut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 të institucionit,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e </w:t>
      </w:r>
      <w:r w:rsidR="008E62F9" w:rsidRPr="006B40A4">
        <w:rPr>
          <w:rFonts w:ascii="Times New Roman" w:hAnsi="Times New Roman"/>
          <w:sz w:val="24"/>
          <w:szCs w:val="24"/>
          <w:lang w:val="sq-AL"/>
        </w:rPr>
        <w:t>ngritjes n</w:t>
      </w:r>
      <w:r w:rsidR="000F6E34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8E62F9" w:rsidRPr="006B40A4">
        <w:rPr>
          <w:rFonts w:ascii="Times New Roman" w:hAnsi="Times New Roman"/>
          <w:sz w:val="24"/>
          <w:szCs w:val="24"/>
          <w:lang w:val="sq-AL"/>
        </w:rPr>
        <w:t xml:space="preserve"> dety</w:t>
      </w:r>
      <w:r w:rsidR="000F6E34" w:rsidRPr="006B40A4">
        <w:rPr>
          <w:rFonts w:ascii="Times New Roman" w:hAnsi="Times New Roman"/>
          <w:sz w:val="24"/>
          <w:szCs w:val="24"/>
          <w:lang w:val="sq-AL"/>
        </w:rPr>
        <w:t>rë</w:t>
      </w:r>
      <w:r w:rsidR="008E62F9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dhe kriteret e veçanta, si dhe datën, vendin dhe orën e saktë ku do të zhvillohet </w:t>
      </w:r>
      <w:r w:rsidR="004C3294" w:rsidRPr="006B40A4">
        <w:rPr>
          <w:rFonts w:ascii="Times New Roman" w:hAnsi="Times New Roman"/>
          <w:sz w:val="24"/>
          <w:szCs w:val="24"/>
          <w:lang w:val="sq-AL"/>
        </w:rPr>
        <w:t>testimi</w:t>
      </w:r>
      <w:r w:rsidR="00EE3E07" w:rsidRPr="006B40A4">
        <w:rPr>
          <w:rFonts w:ascii="Times New Roman" w:hAnsi="Times New Roman"/>
          <w:sz w:val="24"/>
          <w:szCs w:val="24"/>
          <w:lang w:val="sq-AL"/>
        </w:rPr>
        <w:t xml:space="preserve"> me shkrim</w:t>
      </w:r>
      <w:r w:rsidR="004C3294" w:rsidRPr="006B40A4">
        <w:rPr>
          <w:rFonts w:ascii="Times New Roman" w:hAnsi="Times New Roman"/>
          <w:sz w:val="24"/>
          <w:szCs w:val="24"/>
          <w:lang w:val="sq-AL"/>
        </w:rPr>
        <w:t xml:space="preserve"> dhe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intervista. </w:t>
      </w:r>
    </w:p>
    <w:p w14:paraId="5367951E" w14:textId="171EF062" w:rsidR="007F6CC9" w:rsidRPr="006B40A4" w:rsidRDefault="007F6CC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</w:t>
      </w:r>
      <w:r w:rsidR="000F6E34" w:rsidRPr="006B40A4">
        <w:rPr>
          <w:rFonts w:ascii="Times New Roman" w:hAnsi="Times New Roman"/>
          <w:sz w:val="24"/>
          <w:szCs w:val="24"/>
          <w:lang w:val="sq-AL"/>
        </w:rPr>
        <w:t xml:space="preserve">ngritjes në detyrë </w:t>
      </w:r>
      <w:r w:rsidRPr="006B40A4">
        <w:rPr>
          <w:rFonts w:ascii="Times New Roman" w:hAnsi="Times New Roman"/>
          <w:sz w:val="24"/>
          <w:szCs w:val="24"/>
          <w:lang w:val="sq-AL"/>
        </w:rPr>
        <w:t>dhe kriteret e veçanta do të njoftohen individualisht nga njësia e menaxhimit të burimeve njerëzore të institucionit,</w:t>
      </w:r>
      <w:r w:rsidR="00FF3331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për shkaqet e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6B40A4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6B40A4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6B40A4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47D0820E" w14:textId="77777777" w:rsidR="0020518C" w:rsidRPr="006B40A4" w:rsidRDefault="0020518C" w:rsidP="007502FF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5 ditëve kalendarike nga data e njoftimit individual dhe ankuesi merr përgjigje brenda 5 ditëve kalendarike nga data </w:t>
      </w:r>
      <w:r w:rsidR="00CC59D2"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. </w:t>
      </w:r>
    </w:p>
    <w:p w14:paraId="251A2AFB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98F36BD" w14:textId="77777777" w:rsidR="00E00CF9" w:rsidRPr="006B40A4" w:rsidRDefault="00E00CF9" w:rsidP="007502F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4633C794" w14:textId="77777777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Kushtetutën e Republikës së Shqipërisë;</w:t>
      </w:r>
    </w:p>
    <w:p w14:paraId="4B7C4737" w14:textId="4E30EF7D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115/2016 “Për organet e qeverisjes së sistemit të drejtësisë”, i ndryshuar; </w:t>
      </w:r>
    </w:p>
    <w:p w14:paraId="79C4E9A2" w14:textId="46606DF2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95/2016 “Për organizimin dhe funksionimin e institucioneve për të luftuar korrupsionin dhe krimin e organizuar”; </w:t>
      </w:r>
    </w:p>
    <w:p w14:paraId="1243F832" w14:textId="3BACF16B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96/2016 “Për statusin e gjyqtarëve dhe prokurorëve në Republikën e Shqipërisë”, i ndryshuar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549551E2" w14:textId="092516D1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97/2016 “Për organizimin e funksionimin e Prokurorisë në Republikën e Shqipërisë”; </w:t>
      </w:r>
    </w:p>
    <w:p w14:paraId="7F731C05" w14:textId="6EE91455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98/2016 “Për organizimin pushtetit gjyqësor në Republikën e Shqipërisë”; </w:t>
      </w:r>
    </w:p>
    <w:p w14:paraId="7E06F29C" w14:textId="7EBDFADC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99/2016 “Për disa shtesa dhe ndryshime në ligjin </w:t>
      </w:r>
      <w:r w:rsidR="001C36CD" w:rsidRPr="006B40A4">
        <w:rPr>
          <w:rFonts w:ascii="Times New Roman" w:hAnsi="Times New Roman"/>
          <w:sz w:val="24"/>
          <w:szCs w:val="24"/>
          <w:lang w:val="sq-AL"/>
        </w:rPr>
        <w:t>nr.</w:t>
      </w:r>
      <w:r w:rsidRPr="006B40A4">
        <w:rPr>
          <w:rFonts w:ascii="Times New Roman" w:hAnsi="Times New Roman"/>
          <w:sz w:val="24"/>
          <w:szCs w:val="24"/>
          <w:lang w:val="sq-AL"/>
        </w:rPr>
        <w:t>8577, datë 10.2.2000 "Për organizimin dhe funksionimin e Gjykatës Kushtetuese të Republikës së Shqipërisë”;</w:t>
      </w:r>
    </w:p>
    <w:p w14:paraId="6B96422E" w14:textId="594DBF09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 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84/2016 “Për rivlerësimin kalimtar të gjyqtarëve dhe prokurorëve në Republikën e Shqipërisë”; </w:t>
      </w:r>
    </w:p>
    <w:p w14:paraId="7E75D41F" w14:textId="77777777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Vendime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Unifikuese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të Gjykatës së Lartë; </w:t>
      </w:r>
    </w:p>
    <w:p w14:paraId="09579B62" w14:textId="16A69284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lastRenderedPageBreak/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44/2015 "Kodi i procedurave administrative i Republikës së Shqipërisë";</w:t>
      </w:r>
    </w:p>
    <w:p w14:paraId="00F0A44B" w14:textId="0F4F880E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152/2013 “Për nëpunësin civil”, i ndryshuar dhe aktet nënligjore në zbatim të tij; </w:t>
      </w:r>
    </w:p>
    <w:p w14:paraId="2ADB92BC" w14:textId="79233A1A" w:rsidR="00E00CF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9367, datë 7.04.2005 “Për parandalimin e konfliktit të interesave në ushtrimin e funksioneve publike”, i ndryshuar.</w:t>
      </w:r>
    </w:p>
    <w:p w14:paraId="449906B2" w14:textId="77777777" w:rsidR="00101779" w:rsidRPr="006B40A4" w:rsidRDefault="00101779" w:rsidP="007502FF">
      <w:pPr>
        <w:pStyle w:val="ListParagraph"/>
        <w:tabs>
          <w:tab w:val="left" w:pos="520"/>
        </w:tabs>
        <w:spacing w:before="14" w:after="0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</w:p>
    <w:p w14:paraId="3DA2BC2F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271A2D3E" w14:textId="77777777" w:rsidR="00E00CF9" w:rsidRPr="006B40A4" w:rsidRDefault="00E00CF9" w:rsidP="007502F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32467905" w14:textId="77777777" w:rsidR="00E00CF9" w:rsidRPr="006B40A4" w:rsidRDefault="00E00CF9" w:rsidP="007502F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549D71F5" w14:textId="77777777" w:rsidR="00E00CF9" w:rsidRDefault="00E00CF9" w:rsidP="007502F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1B6416B1" w14:textId="77777777" w:rsidR="0044777C" w:rsidRPr="006B40A4" w:rsidRDefault="0044777C" w:rsidP="0044777C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17B92788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2E4D5F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do të vlerësohen në lidhje me:</w:t>
      </w:r>
    </w:p>
    <w:p w14:paraId="4C5AFB7F" w14:textId="77777777" w:rsidR="00E00CF9" w:rsidRPr="006B40A4" w:rsidRDefault="00E00CF9" w:rsidP="007502F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Vlerësimin me shkrim, deri në 40 pikë;</w:t>
      </w:r>
    </w:p>
    <w:p w14:paraId="596F03A3" w14:textId="14FCB566" w:rsidR="00E00CF9" w:rsidRPr="006B40A4" w:rsidRDefault="00E00CF9" w:rsidP="007502F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Intervistën e strukturuar me gojë qe konsiston n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motivimin, aspiratat dhe </w:t>
      </w:r>
      <w:proofErr w:type="spellStart"/>
      <w:r w:rsidRPr="006B40A4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6B40A4">
        <w:rPr>
          <w:rFonts w:ascii="Times New Roman" w:hAnsi="Times New Roman"/>
          <w:sz w:val="24"/>
          <w:szCs w:val="24"/>
          <w:lang w:val="sq-AL"/>
        </w:rPr>
        <w:t xml:space="preserve"> e tyre për karrierën, deri në 40 pikë;</w:t>
      </w:r>
    </w:p>
    <w:p w14:paraId="6D21D29F" w14:textId="1B92FC37" w:rsidR="00E00CF9" w:rsidRPr="006B40A4" w:rsidRDefault="00E00CF9" w:rsidP="007502F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Jetëshkrimin, që konsiston në vlerësimin e arsimimit, të përvojës e të trajnimeve, të lidhura me fushën, deri në 20 pikë.</w:t>
      </w:r>
    </w:p>
    <w:p w14:paraId="7150445A" w14:textId="77777777" w:rsidR="00595A6D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</w:t>
      </w:r>
      <w:r w:rsidR="007D7027" w:rsidRPr="006B40A4">
        <w:rPr>
          <w:rFonts w:ascii="Times New Roman" w:hAnsi="Times New Roman"/>
          <w:sz w:val="24"/>
          <w:szCs w:val="24"/>
          <w:lang w:val="sq-AL"/>
        </w:rPr>
        <w:t>mtar i gjeni në Udhëzimin n</w:t>
      </w:r>
      <w:r w:rsidRPr="006B40A4">
        <w:rPr>
          <w:rFonts w:ascii="Times New Roman" w:hAnsi="Times New Roman"/>
          <w:sz w:val="24"/>
          <w:szCs w:val="24"/>
          <w:lang w:val="sq-AL"/>
        </w:rPr>
        <w:t>r. 2, datë 27.03.2015, “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 xml:space="preserve">Për procesin e plotësimit të vendeve të lira në shërbimin civil nëpërmjet </w:t>
      </w:r>
      <w:proofErr w:type="spellStart"/>
      <w:r w:rsidRPr="006B40A4">
        <w:rPr>
          <w:rFonts w:ascii="Times New Roman" w:hAnsi="Times New Roman"/>
          <w:i/>
          <w:sz w:val="24"/>
          <w:szCs w:val="24"/>
          <w:lang w:val="sq-AL"/>
        </w:rPr>
        <w:t>procedures</w:t>
      </w:r>
      <w:proofErr w:type="spellEnd"/>
      <w:r w:rsidRPr="006B40A4">
        <w:rPr>
          <w:rFonts w:ascii="Times New Roman" w:hAnsi="Times New Roman"/>
          <w:i/>
          <w:sz w:val="24"/>
          <w:szCs w:val="24"/>
          <w:lang w:val="sq-AL"/>
        </w:rPr>
        <w:t xml:space="preserve"> së lëvizjes paralele, ngritjes në detyrë për kategorinë e mesme dhe të ulët drejtuese dhe pranimin në shërbimin civil në kategorinë ekzekutive nëpërmjet konkurrimit të hapur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”, të Departamentit të Administratës Publike </w:t>
      </w:r>
      <w:hyperlink r:id="rId14" w:history="1">
        <w:r w:rsidR="00F54262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www.dap.gov.al</w:t>
        </w:r>
      </w:hyperlink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4400145" w14:textId="573D9A2B" w:rsidR="00BF366D" w:rsidRPr="006B40A4" w:rsidRDefault="00BF366D" w:rsidP="007502FF">
      <w:pPr>
        <w:jc w:val="both"/>
        <w:rPr>
          <w:rStyle w:val="Hyperlink"/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br/>
      </w:r>
      <w:hyperlink r:id="rId15" w:history="1">
        <w:r w:rsidRPr="006B40A4">
          <w:rPr>
            <w:rStyle w:val="Hyperlink"/>
            <w:rFonts w:ascii="Times New Roman" w:hAnsi="Times New Roman"/>
            <w:sz w:val="24"/>
            <w:szCs w:val="24"/>
            <w:shd w:val="clear" w:color="auto" w:fill="FFFFFF"/>
            <w:lang w:val="sq-AL"/>
          </w:rPr>
          <w:t>http://www.dap.gov.al/legjislacioni/udhezime-manuale/54-udhezim-nr-2-date-27-03-2015</w:t>
        </w:r>
      </w:hyperlink>
    </w:p>
    <w:p w14:paraId="1272C007" w14:textId="77777777" w:rsidR="00595A6D" w:rsidRPr="006B40A4" w:rsidRDefault="00595A6D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2CCB4860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DA467F0" w14:textId="77777777" w:rsidR="00F54262" w:rsidRPr="0044777C" w:rsidRDefault="00F54262" w:rsidP="007502F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44777C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44777C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44777C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>mail</w:t>
      </w:r>
      <w:proofErr w:type="spellEnd"/>
      <w:r w:rsidRPr="0044777C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>).</w:t>
      </w:r>
    </w:p>
    <w:p w14:paraId="77342C97" w14:textId="77777777" w:rsidR="00297EFB" w:rsidRPr="0044777C" w:rsidRDefault="00297EFB" w:rsidP="007502F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Ngritje në Detyrë brenda </w:t>
      </w:r>
      <w:r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3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 5 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="00CC59D2" w:rsidRPr="0044777C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Pr="0044777C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 xml:space="preserve"> </w:t>
      </w:r>
    </w:p>
    <w:p w14:paraId="279F84DC" w14:textId="759532F3" w:rsidR="00F54262" w:rsidRPr="0044777C" w:rsidRDefault="00F54262" w:rsidP="007502FF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lastRenderedPageBreak/>
        <w:t xml:space="preserve">Në përfundim të procesit të </w:t>
      </w:r>
      <w:proofErr w:type="spellStart"/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nga Zyra e Inspektorit të Lartë të Drejtësisë do të shpallet lista e fituesve me të paktën 70 pikë (70% të pikë</w:t>
      </w:r>
      <w:r w:rsidR="00801062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ve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)</w:t>
      </w:r>
      <w:r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,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</w:t>
      </w:r>
      <w:r w:rsidR="00A74B8F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të institucionit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Kandidat fitues është ai që renditet i p</w:t>
      </w:r>
      <w:r w:rsidR="006C1293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ari ndër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kandidatët që kanë marrë të paktën 70 pikë (70% të pikë</w:t>
      </w:r>
      <w:r w:rsidR="007D7027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ve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)</w:t>
      </w:r>
      <w:r w:rsidR="00A75D5E"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</w:t>
      </w:r>
    </w:p>
    <w:p w14:paraId="781EF89D" w14:textId="77777777" w:rsidR="001863D0" w:rsidRPr="0044777C" w:rsidRDefault="001863D0" w:rsidP="007502FF">
      <w:pPr>
        <w:spacing w:before="37"/>
        <w:ind w:right="102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Të 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j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thë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ndidat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t që 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kojnë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ce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du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 e n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ritjes në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5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, do të ma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rin info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ma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c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ion në portalin “Shërbimi Kombëtar i Punësimit”, në faqen zyrtare të internetit dhe stendat e informimit të publikut të institucionit,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r 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fa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e 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jsh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e:</w:t>
      </w:r>
    </w:p>
    <w:p w14:paraId="5734860F" w14:textId="77777777" w:rsidR="001863D0" w:rsidRPr="0044777C" w:rsidRDefault="001863D0" w:rsidP="007502FF">
      <w:pPr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 d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tën e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j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s së r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ul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teve të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f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ik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pa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k;</w:t>
      </w:r>
    </w:p>
    <w:p w14:paraId="1507E45D" w14:textId="77777777" w:rsidR="001863D0" w:rsidRPr="0044777C" w:rsidRDefault="001863D0" w:rsidP="007502FF">
      <w:pPr>
        <w:spacing w:before="18"/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tën,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ndin dhe o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n 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u do të 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hvi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lohet </w:t>
      </w:r>
      <w:proofErr w:type="spellStart"/>
      <w:r w:rsidRPr="0044777C">
        <w:rPr>
          <w:rFonts w:ascii="Times New Roman" w:hAnsi="Times New Roman"/>
          <w:i/>
          <w:sz w:val="24"/>
          <w:szCs w:val="24"/>
          <w:lang w:val="sq-AL"/>
        </w:rPr>
        <w:t>konku</w:t>
      </w:r>
      <w:r w:rsidRPr="0044777C">
        <w:rPr>
          <w:rFonts w:ascii="Times New Roman" w:hAnsi="Times New Roman"/>
          <w:i/>
          <w:spacing w:val="-3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proofErr w:type="spellEnd"/>
    </w:p>
    <w:p w14:paraId="6AD08160" w14:textId="33C8EA6D" w:rsidR="001863D0" w:rsidRPr="0044777C" w:rsidRDefault="001863D0" w:rsidP="007502FF">
      <w:pPr>
        <w:ind w:right="106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r të 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info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ac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ion,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tët duh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të vi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ojnë në më</w:t>
      </w:r>
      <w:r w:rsidRPr="0044777C">
        <w:rPr>
          <w:rFonts w:ascii="Times New Roman" w:hAnsi="Times New Roman"/>
          <w:i/>
          <w:spacing w:val="4"/>
          <w:sz w:val="24"/>
          <w:szCs w:val="24"/>
          <w:lang w:val="sq-AL"/>
        </w:rPr>
        <w:t>n</w:t>
      </w:r>
      <w:r w:rsidRPr="0044777C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ë 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hdu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shme portalin “Shërbimi Kombëtar i Punësimit”, faqen zyrtare të internetit dhe stendat e informimit për publikun të Zyrës së Inspektorit të Lartë të Drejtësisë, du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 xml:space="preserve"> f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luar 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n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a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: </w:t>
      </w:r>
      <w:r w:rsidR="00161561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10/10/2023</w:t>
      </w:r>
      <w:r w:rsidR="00801062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.</w:t>
      </w:r>
    </w:p>
    <w:p w14:paraId="1938D79C" w14:textId="77777777" w:rsidR="00B40B98" w:rsidRPr="0044777C" w:rsidRDefault="00B40B98" w:rsidP="007502FF">
      <w:pPr>
        <w:ind w:right="106"/>
        <w:jc w:val="both"/>
        <w:rPr>
          <w:rFonts w:ascii="Times New Roman" w:hAnsi="Times New Roman"/>
          <w:i/>
          <w:sz w:val="24"/>
          <w:szCs w:val="24"/>
          <w:lang w:val="sq-AL"/>
        </w:rPr>
      </w:pPr>
    </w:p>
    <w:sectPr w:rsidR="00B40B98" w:rsidRPr="0044777C" w:rsidSect="00580929">
      <w:footerReference w:type="default" r:id="rId16"/>
      <w:footerReference w:type="first" r:id="rId17"/>
      <w:pgSz w:w="11907" w:h="16839" w:code="9"/>
      <w:pgMar w:top="1170" w:right="1134" w:bottom="72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1367" w14:textId="77777777" w:rsidR="00B80024" w:rsidRDefault="00B80024" w:rsidP="00386E9F">
      <w:pPr>
        <w:spacing w:after="0" w:line="240" w:lineRule="auto"/>
      </w:pPr>
      <w:r>
        <w:separator/>
      </w:r>
    </w:p>
  </w:endnote>
  <w:endnote w:type="continuationSeparator" w:id="0">
    <w:p w14:paraId="4779F1B1" w14:textId="77777777" w:rsidR="00B80024" w:rsidRDefault="00B80024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AC0294">
      <w:rPr>
        <w:rFonts w:ascii="Times New Roman" w:hAnsi="Times New Roman"/>
        <w:noProof/>
        <w:sz w:val="20"/>
        <w:szCs w:val="20"/>
      </w:rPr>
      <w:t>7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8EF7" w14:textId="1D7E525B" w:rsidR="0074116F" w:rsidRDefault="0074116F">
    <w:pPr>
      <w:pStyle w:val="Footer"/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>
      <w:rPr>
        <w:rFonts w:ascii="Times New Roman" w:hAnsi="Times New Roman"/>
        <w:sz w:val="20"/>
        <w:szCs w:val="20"/>
      </w:rPr>
      <w:t xml:space="preserve"> </w:t>
    </w:r>
    <w:r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Pr="00DB2BBF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2</w:t>
    </w:r>
    <w:r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902C6" w14:textId="77777777" w:rsidR="00B80024" w:rsidRDefault="00B80024" w:rsidP="00386E9F">
      <w:pPr>
        <w:spacing w:after="0" w:line="240" w:lineRule="auto"/>
      </w:pPr>
      <w:r>
        <w:separator/>
      </w:r>
    </w:p>
  </w:footnote>
  <w:footnote w:type="continuationSeparator" w:id="0">
    <w:p w14:paraId="45C5C4D2" w14:textId="77777777" w:rsidR="00B80024" w:rsidRDefault="00B80024" w:rsidP="00386E9F">
      <w:pPr>
        <w:spacing w:after="0" w:line="240" w:lineRule="auto"/>
      </w:pPr>
      <w:r>
        <w:continuationSeparator/>
      </w:r>
    </w:p>
  </w:footnote>
  <w:footnote w:id="1">
    <w:p w14:paraId="1660A89F" w14:textId="68057F9C" w:rsidR="006B40A4" w:rsidRPr="009B0A01" w:rsidRDefault="006B40A4" w:rsidP="006B40A4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15319250" w14:textId="77777777" w:rsidR="006B40A4" w:rsidRDefault="006B40A4" w:rsidP="006B40A4">
      <w:pPr>
        <w:pStyle w:val="FootnoteText"/>
      </w:pPr>
    </w:p>
    <w:p w14:paraId="012F5FD0" w14:textId="29C6C388" w:rsidR="006B40A4" w:rsidRDefault="006B40A4">
      <w:pPr>
        <w:pStyle w:val="FootnoteText"/>
      </w:pPr>
    </w:p>
  </w:footnote>
  <w:footnote w:id="2">
    <w:p w14:paraId="4CCDED67" w14:textId="35FD709E" w:rsidR="006B40A4" w:rsidRPr="009B0A01" w:rsidRDefault="006B40A4" w:rsidP="006B40A4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 xml:space="preserve">kreut IV, pika 4, të VKM nr. </w:t>
      </w:r>
      <w:r w:rsidRPr="009B0A01">
        <w:rPr>
          <w:rFonts w:ascii="Times New Roman" w:hAnsi="Times New Roman"/>
          <w:sz w:val="18"/>
          <w:szCs w:val="18"/>
          <w:lang w:val="sq-AL"/>
        </w:rPr>
        <w:t>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13196615" w14:textId="77777777" w:rsidR="006B40A4" w:rsidRDefault="006B40A4" w:rsidP="006B40A4">
      <w:pPr>
        <w:pStyle w:val="FootnoteText"/>
      </w:pPr>
    </w:p>
    <w:p w14:paraId="506DE90D" w14:textId="77777777" w:rsidR="006B40A4" w:rsidRDefault="006B40A4" w:rsidP="006B40A4">
      <w:pPr>
        <w:pStyle w:val="FootnoteText"/>
      </w:pPr>
    </w:p>
  </w:footnote>
  <w:footnote w:id="3">
    <w:p w14:paraId="0D678363" w14:textId="07C3E314" w:rsidR="0044777C" w:rsidRDefault="004477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 xml:space="preserve">kreut IV, pika 4, germa “b”, të VKM nr. </w:t>
      </w:r>
      <w:r w:rsidRPr="009B0A01">
        <w:rPr>
          <w:rFonts w:ascii="Times New Roman" w:hAnsi="Times New Roman"/>
          <w:sz w:val="18"/>
          <w:szCs w:val="18"/>
          <w:lang w:val="sq-AL"/>
        </w:rPr>
        <w:t>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A7E58"/>
    <w:multiLevelType w:val="hybridMultilevel"/>
    <w:tmpl w:val="13C49B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346254"/>
    <w:multiLevelType w:val="hybridMultilevel"/>
    <w:tmpl w:val="A3C0AFB4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837988059">
    <w:abstractNumId w:val="19"/>
  </w:num>
  <w:num w:numId="2" w16cid:durableId="68777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416376">
    <w:abstractNumId w:val="7"/>
  </w:num>
  <w:num w:numId="4" w16cid:durableId="1977493933">
    <w:abstractNumId w:val="4"/>
  </w:num>
  <w:num w:numId="5" w16cid:durableId="1643536079">
    <w:abstractNumId w:val="11"/>
  </w:num>
  <w:num w:numId="6" w16cid:durableId="1946157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6015011">
    <w:abstractNumId w:val="6"/>
  </w:num>
  <w:num w:numId="8" w16cid:durableId="1658800622">
    <w:abstractNumId w:val="21"/>
  </w:num>
  <w:num w:numId="9" w16cid:durableId="1008630054">
    <w:abstractNumId w:val="3"/>
  </w:num>
  <w:num w:numId="10" w16cid:durableId="1730610387">
    <w:abstractNumId w:val="18"/>
  </w:num>
  <w:num w:numId="11" w16cid:durableId="462964319">
    <w:abstractNumId w:val="17"/>
  </w:num>
  <w:num w:numId="12" w16cid:durableId="361440692">
    <w:abstractNumId w:val="5"/>
  </w:num>
  <w:num w:numId="13" w16cid:durableId="1379670536">
    <w:abstractNumId w:val="13"/>
  </w:num>
  <w:num w:numId="14" w16cid:durableId="2079666703">
    <w:abstractNumId w:val="2"/>
  </w:num>
  <w:num w:numId="15" w16cid:durableId="2013025548">
    <w:abstractNumId w:val="0"/>
  </w:num>
  <w:num w:numId="16" w16cid:durableId="504711684">
    <w:abstractNumId w:val="7"/>
  </w:num>
  <w:num w:numId="17" w16cid:durableId="1052925098">
    <w:abstractNumId w:val="20"/>
  </w:num>
  <w:num w:numId="18" w16cid:durableId="211581675">
    <w:abstractNumId w:val="1"/>
  </w:num>
  <w:num w:numId="19" w16cid:durableId="2033148531">
    <w:abstractNumId w:val="9"/>
  </w:num>
  <w:num w:numId="20" w16cid:durableId="225379594">
    <w:abstractNumId w:val="14"/>
  </w:num>
  <w:num w:numId="21" w16cid:durableId="1560745807">
    <w:abstractNumId w:val="10"/>
  </w:num>
  <w:num w:numId="22" w16cid:durableId="1472555679">
    <w:abstractNumId w:val="11"/>
  </w:num>
  <w:num w:numId="23" w16cid:durableId="237178816">
    <w:abstractNumId w:val="12"/>
  </w:num>
  <w:num w:numId="24" w16cid:durableId="589581933">
    <w:abstractNumId w:val="16"/>
  </w:num>
  <w:num w:numId="25" w16cid:durableId="93336787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hideSpelling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A59C4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0F6E34"/>
    <w:rsid w:val="00101779"/>
    <w:rsid w:val="0010261E"/>
    <w:rsid w:val="00112EBE"/>
    <w:rsid w:val="00116537"/>
    <w:rsid w:val="00116C27"/>
    <w:rsid w:val="00121F5B"/>
    <w:rsid w:val="001249D6"/>
    <w:rsid w:val="001470A4"/>
    <w:rsid w:val="00147B65"/>
    <w:rsid w:val="0015058C"/>
    <w:rsid w:val="00157269"/>
    <w:rsid w:val="00161561"/>
    <w:rsid w:val="0016483B"/>
    <w:rsid w:val="001756BF"/>
    <w:rsid w:val="0017737D"/>
    <w:rsid w:val="001863D0"/>
    <w:rsid w:val="00197E5B"/>
    <w:rsid w:val="001A1DA8"/>
    <w:rsid w:val="001A2ED3"/>
    <w:rsid w:val="001C36CD"/>
    <w:rsid w:val="001C4E76"/>
    <w:rsid w:val="001C753E"/>
    <w:rsid w:val="001D05FF"/>
    <w:rsid w:val="001D5C03"/>
    <w:rsid w:val="001E3847"/>
    <w:rsid w:val="001E6BA3"/>
    <w:rsid w:val="001F3907"/>
    <w:rsid w:val="001F4C5D"/>
    <w:rsid w:val="001F61C0"/>
    <w:rsid w:val="0020518C"/>
    <w:rsid w:val="002068C9"/>
    <w:rsid w:val="002128DA"/>
    <w:rsid w:val="00212FE6"/>
    <w:rsid w:val="0022775A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2FAE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F3B1E"/>
    <w:rsid w:val="002F74E3"/>
    <w:rsid w:val="00300E6D"/>
    <w:rsid w:val="00304875"/>
    <w:rsid w:val="00305F19"/>
    <w:rsid w:val="00310698"/>
    <w:rsid w:val="00313FB8"/>
    <w:rsid w:val="0031639B"/>
    <w:rsid w:val="0032261F"/>
    <w:rsid w:val="003277A8"/>
    <w:rsid w:val="003308BE"/>
    <w:rsid w:val="0034081F"/>
    <w:rsid w:val="0034285E"/>
    <w:rsid w:val="00343802"/>
    <w:rsid w:val="00354B6B"/>
    <w:rsid w:val="00354F5A"/>
    <w:rsid w:val="00362D73"/>
    <w:rsid w:val="0036578F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2FBB"/>
    <w:rsid w:val="003B3799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3BD3"/>
    <w:rsid w:val="00421B2C"/>
    <w:rsid w:val="004274D3"/>
    <w:rsid w:val="00430364"/>
    <w:rsid w:val="00432EDC"/>
    <w:rsid w:val="00440314"/>
    <w:rsid w:val="00443B32"/>
    <w:rsid w:val="0044777C"/>
    <w:rsid w:val="00452D02"/>
    <w:rsid w:val="004558B4"/>
    <w:rsid w:val="00460F29"/>
    <w:rsid w:val="00461090"/>
    <w:rsid w:val="004704AB"/>
    <w:rsid w:val="00471D01"/>
    <w:rsid w:val="00472946"/>
    <w:rsid w:val="00474066"/>
    <w:rsid w:val="00480922"/>
    <w:rsid w:val="00480E60"/>
    <w:rsid w:val="00483FF3"/>
    <w:rsid w:val="004A76C3"/>
    <w:rsid w:val="004B0FBA"/>
    <w:rsid w:val="004B71A5"/>
    <w:rsid w:val="004C3294"/>
    <w:rsid w:val="004D345A"/>
    <w:rsid w:val="004E03EA"/>
    <w:rsid w:val="004E14D7"/>
    <w:rsid w:val="004F142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37E80"/>
    <w:rsid w:val="00543B3A"/>
    <w:rsid w:val="005544C4"/>
    <w:rsid w:val="00556907"/>
    <w:rsid w:val="00580929"/>
    <w:rsid w:val="00583170"/>
    <w:rsid w:val="00591328"/>
    <w:rsid w:val="00593291"/>
    <w:rsid w:val="0059377F"/>
    <w:rsid w:val="00595A6D"/>
    <w:rsid w:val="005A3130"/>
    <w:rsid w:val="005A5B1D"/>
    <w:rsid w:val="005A61C1"/>
    <w:rsid w:val="005A7A83"/>
    <w:rsid w:val="005B1424"/>
    <w:rsid w:val="005C0799"/>
    <w:rsid w:val="005C1407"/>
    <w:rsid w:val="005C2A38"/>
    <w:rsid w:val="005C772F"/>
    <w:rsid w:val="005D18C6"/>
    <w:rsid w:val="005D7815"/>
    <w:rsid w:val="005E0312"/>
    <w:rsid w:val="005E26F6"/>
    <w:rsid w:val="005E5582"/>
    <w:rsid w:val="005E66B1"/>
    <w:rsid w:val="005F52F1"/>
    <w:rsid w:val="005F5855"/>
    <w:rsid w:val="005F5AA9"/>
    <w:rsid w:val="00600720"/>
    <w:rsid w:val="0060684B"/>
    <w:rsid w:val="00614274"/>
    <w:rsid w:val="006146BE"/>
    <w:rsid w:val="00620223"/>
    <w:rsid w:val="0062048A"/>
    <w:rsid w:val="0062167B"/>
    <w:rsid w:val="00623A85"/>
    <w:rsid w:val="00630D8E"/>
    <w:rsid w:val="00631DE8"/>
    <w:rsid w:val="0063241A"/>
    <w:rsid w:val="006363C8"/>
    <w:rsid w:val="006400DE"/>
    <w:rsid w:val="00643AEA"/>
    <w:rsid w:val="00647973"/>
    <w:rsid w:val="00655000"/>
    <w:rsid w:val="00656427"/>
    <w:rsid w:val="00661F0F"/>
    <w:rsid w:val="00662482"/>
    <w:rsid w:val="00674B01"/>
    <w:rsid w:val="006770E1"/>
    <w:rsid w:val="00677D84"/>
    <w:rsid w:val="0068057D"/>
    <w:rsid w:val="00680F12"/>
    <w:rsid w:val="006937C4"/>
    <w:rsid w:val="0069572A"/>
    <w:rsid w:val="00695C15"/>
    <w:rsid w:val="006A43C6"/>
    <w:rsid w:val="006B301D"/>
    <w:rsid w:val="006B40A4"/>
    <w:rsid w:val="006B579A"/>
    <w:rsid w:val="006B6673"/>
    <w:rsid w:val="006C1293"/>
    <w:rsid w:val="006D275B"/>
    <w:rsid w:val="006D769A"/>
    <w:rsid w:val="006E15BF"/>
    <w:rsid w:val="006E747B"/>
    <w:rsid w:val="006E7570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116F"/>
    <w:rsid w:val="00745A96"/>
    <w:rsid w:val="007502FF"/>
    <w:rsid w:val="00753554"/>
    <w:rsid w:val="00755175"/>
    <w:rsid w:val="00757067"/>
    <w:rsid w:val="00757868"/>
    <w:rsid w:val="007624E5"/>
    <w:rsid w:val="00763170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F35B2"/>
    <w:rsid w:val="007F6CC9"/>
    <w:rsid w:val="00801062"/>
    <w:rsid w:val="00801F26"/>
    <w:rsid w:val="0080204E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17AB"/>
    <w:rsid w:val="008849EF"/>
    <w:rsid w:val="00884BD0"/>
    <w:rsid w:val="00887497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0CAF"/>
    <w:rsid w:val="008F1AC2"/>
    <w:rsid w:val="0090250B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27EE"/>
    <w:rsid w:val="00933825"/>
    <w:rsid w:val="0093612F"/>
    <w:rsid w:val="00937205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90CE5"/>
    <w:rsid w:val="00992E36"/>
    <w:rsid w:val="009A1841"/>
    <w:rsid w:val="009A4DEB"/>
    <w:rsid w:val="009A63DD"/>
    <w:rsid w:val="009B04DC"/>
    <w:rsid w:val="009B2544"/>
    <w:rsid w:val="009B38BC"/>
    <w:rsid w:val="009B5960"/>
    <w:rsid w:val="009B5A05"/>
    <w:rsid w:val="009C1311"/>
    <w:rsid w:val="009C3303"/>
    <w:rsid w:val="009D0BCA"/>
    <w:rsid w:val="009D20E4"/>
    <w:rsid w:val="009E0CBB"/>
    <w:rsid w:val="009E6A5B"/>
    <w:rsid w:val="009F0056"/>
    <w:rsid w:val="009F1125"/>
    <w:rsid w:val="009F2354"/>
    <w:rsid w:val="00A024B2"/>
    <w:rsid w:val="00A10FAC"/>
    <w:rsid w:val="00A32724"/>
    <w:rsid w:val="00A405D4"/>
    <w:rsid w:val="00A4192A"/>
    <w:rsid w:val="00A44140"/>
    <w:rsid w:val="00A63797"/>
    <w:rsid w:val="00A65542"/>
    <w:rsid w:val="00A6649D"/>
    <w:rsid w:val="00A7480F"/>
    <w:rsid w:val="00A74B8F"/>
    <w:rsid w:val="00A75152"/>
    <w:rsid w:val="00A75D5E"/>
    <w:rsid w:val="00A81AC7"/>
    <w:rsid w:val="00A8543C"/>
    <w:rsid w:val="00A87EA1"/>
    <w:rsid w:val="00A93A0D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0294"/>
    <w:rsid w:val="00AC25A5"/>
    <w:rsid w:val="00AC2C7B"/>
    <w:rsid w:val="00AD7FAF"/>
    <w:rsid w:val="00AE3347"/>
    <w:rsid w:val="00AF0327"/>
    <w:rsid w:val="00AF0E8E"/>
    <w:rsid w:val="00AF7D6D"/>
    <w:rsid w:val="00B0417E"/>
    <w:rsid w:val="00B04E08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5465F"/>
    <w:rsid w:val="00B65E2B"/>
    <w:rsid w:val="00B708F3"/>
    <w:rsid w:val="00B75E0A"/>
    <w:rsid w:val="00B80024"/>
    <w:rsid w:val="00B86500"/>
    <w:rsid w:val="00B91A30"/>
    <w:rsid w:val="00B97017"/>
    <w:rsid w:val="00BA03F3"/>
    <w:rsid w:val="00BA41CD"/>
    <w:rsid w:val="00BB333B"/>
    <w:rsid w:val="00BB41F6"/>
    <w:rsid w:val="00BB5BA7"/>
    <w:rsid w:val="00BB698C"/>
    <w:rsid w:val="00BC33B6"/>
    <w:rsid w:val="00BC4819"/>
    <w:rsid w:val="00BC549D"/>
    <w:rsid w:val="00BE1062"/>
    <w:rsid w:val="00BE1122"/>
    <w:rsid w:val="00BE49FF"/>
    <w:rsid w:val="00BE5DE0"/>
    <w:rsid w:val="00BF0947"/>
    <w:rsid w:val="00BF1BE4"/>
    <w:rsid w:val="00BF366D"/>
    <w:rsid w:val="00C01276"/>
    <w:rsid w:val="00C043B6"/>
    <w:rsid w:val="00C10C3D"/>
    <w:rsid w:val="00C11237"/>
    <w:rsid w:val="00C123CD"/>
    <w:rsid w:val="00C155EC"/>
    <w:rsid w:val="00C1603F"/>
    <w:rsid w:val="00C2746E"/>
    <w:rsid w:val="00C34129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14F7"/>
    <w:rsid w:val="00CA3A94"/>
    <w:rsid w:val="00CA3BB6"/>
    <w:rsid w:val="00CA76D1"/>
    <w:rsid w:val="00CB1976"/>
    <w:rsid w:val="00CB1FB6"/>
    <w:rsid w:val="00CB48EB"/>
    <w:rsid w:val="00CC1618"/>
    <w:rsid w:val="00CC59D2"/>
    <w:rsid w:val="00CD008E"/>
    <w:rsid w:val="00CD238D"/>
    <w:rsid w:val="00CE5BA6"/>
    <w:rsid w:val="00CF0946"/>
    <w:rsid w:val="00D009AC"/>
    <w:rsid w:val="00D01F0E"/>
    <w:rsid w:val="00D206F3"/>
    <w:rsid w:val="00D24DD1"/>
    <w:rsid w:val="00D348E6"/>
    <w:rsid w:val="00D34B34"/>
    <w:rsid w:val="00D40867"/>
    <w:rsid w:val="00D42E07"/>
    <w:rsid w:val="00D443FA"/>
    <w:rsid w:val="00D44B82"/>
    <w:rsid w:val="00D457AF"/>
    <w:rsid w:val="00D53E64"/>
    <w:rsid w:val="00D636A8"/>
    <w:rsid w:val="00D63EBE"/>
    <w:rsid w:val="00D669E4"/>
    <w:rsid w:val="00D7018A"/>
    <w:rsid w:val="00D7205F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37E1"/>
    <w:rsid w:val="00E66DF2"/>
    <w:rsid w:val="00E73D61"/>
    <w:rsid w:val="00E7504A"/>
    <w:rsid w:val="00E7701F"/>
    <w:rsid w:val="00E80EC8"/>
    <w:rsid w:val="00E86089"/>
    <w:rsid w:val="00E96B06"/>
    <w:rsid w:val="00EA0A66"/>
    <w:rsid w:val="00EB5B77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9D9"/>
    <w:rsid w:val="00F071DA"/>
    <w:rsid w:val="00F1000D"/>
    <w:rsid w:val="00F15F7A"/>
    <w:rsid w:val="00F2035F"/>
    <w:rsid w:val="00F31944"/>
    <w:rsid w:val="00F320CD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B6E14"/>
    <w:rsid w:val="00FC4968"/>
    <w:rsid w:val="00FC6317"/>
    <w:rsid w:val="00FC6DFC"/>
    <w:rsid w:val="00FD1101"/>
    <w:rsid w:val="00FD30AE"/>
    <w:rsid w:val="00FE5C1B"/>
    <w:rsid w:val="00FE63FE"/>
    <w:rsid w:val="00FF3331"/>
    <w:rsid w:val="00FF3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4116F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40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40A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B40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p.gov.al/legjislacioni/udhezime-manuale/60-jeteshkrimi-standard" TargetMode="External"/><Relationship Id="rId13" Type="http://schemas.openxmlformats.org/officeDocument/2006/relationships/hyperlink" Target="https://ild.al/dokonline/Formular-vetdeklarimi-gjendje-gjyqesore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p.gov.al/legjislacioni/udhezime-manuale/60-jeteshkrimi-standar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p.gov.al/legjislacioni/udhezime-manuale/54-udhezim-nr-2-date-27-03-20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ap.gov.al/legjislacioni/udhezime-manuale/54-udhezim-nr-2-date-27-03-2015" TargetMode="External"/><Relationship Id="rId10" Type="http://schemas.openxmlformats.org/officeDocument/2006/relationships/hyperlink" Target="http://www.dap.gov.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ld.al/dokonline/Formular-vetdeklarimi-gjendje-gjyqesore.pdf" TargetMode="External"/><Relationship Id="rId14" Type="http://schemas.openxmlformats.org/officeDocument/2006/relationships/hyperlink" Target="http://www.dap.gov.a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D9EC4-2921-442A-ABAE-B651959C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</Template>
  <TotalTime>0</TotalTime>
  <Pages>1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2023-09-14T10:21:00Z</dcterms:modified>
</cp:coreProperties>
</file>