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81" w:rsidRDefault="00463A81" w:rsidP="00463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63A81" w:rsidRDefault="00463A81" w:rsidP="00463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63A81" w:rsidRPr="000C549B" w:rsidRDefault="00463A81" w:rsidP="00463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63A81" w:rsidRPr="000C549B" w:rsidRDefault="00463A81" w:rsidP="00463A81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5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81" w:rsidRPr="000C549B" w:rsidRDefault="00463A81" w:rsidP="00463A8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463A81" w:rsidRPr="00477672" w:rsidRDefault="00463A81" w:rsidP="00463A8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463A81" w:rsidRDefault="00463A81" w:rsidP="00463A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3A81" w:rsidRDefault="00463A81" w:rsidP="00463A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sz w:val="24"/>
          <w:szCs w:val="24"/>
          <w:lang w:val="sq-AL"/>
        </w:rPr>
        <w:t>Nr.______Prot                                                                                    Shkodër, më ___/ ___/ 202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:rsidR="00463A81" w:rsidRPr="00566ADC" w:rsidRDefault="00463A81" w:rsidP="00463A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3A81" w:rsidRPr="00F02DF2" w:rsidRDefault="00463A81" w:rsidP="00463A81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A1037">
        <w:rPr>
          <w:rFonts w:ascii="Times New Roman" w:hAnsi="Times New Roman"/>
          <w:sz w:val="24"/>
          <w:szCs w:val="24"/>
          <w:lang w:val="sq-AL"/>
        </w:rPr>
        <w:t>Lënda</w:t>
      </w:r>
      <w:r w:rsidRPr="004A10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1037">
        <w:rPr>
          <w:rFonts w:ascii="Times New Roman" w:hAnsi="Times New Roman"/>
          <w:sz w:val="24"/>
          <w:szCs w:val="24"/>
        </w:rPr>
        <w:t xml:space="preserve"> Shpallje për  </w:t>
      </w:r>
      <w:r>
        <w:rPr>
          <w:rFonts w:ascii="Times New Roman" w:eastAsia="Calibri" w:hAnsi="Times New Roman"/>
          <w:sz w:val="24"/>
          <w:szCs w:val="24"/>
        </w:rPr>
        <w:t xml:space="preserve">lëvizje </w:t>
      </w:r>
      <w:r w:rsidRPr="004A1037">
        <w:rPr>
          <w:rFonts w:ascii="Times New Roman" w:eastAsia="Calibri" w:hAnsi="Times New Roman"/>
          <w:sz w:val="24"/>
          <w:szCs w:val="24"/>
        </w:rPr>
        <w:t>paralele dhe pranim në shërbim civil në kategorin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A1037">
        <w:rPr>
          <w:rFonts w:ascii="Times New Roman" w:eastAsia="Calibri" w:hAnsi="Times New Roman"/>
          <w:sz w:val="24"/>
          <w:szCs w:val="24"/>
        </w:rPr>
        <w:t xml:space="preserve"> ekzekutive  </w:t>
      </w:r>
      <w:r w:rsidRPr="004A1037">
        <w:rPr>
          <w:rFonts w:ascii="Times New Roman" w:hAnsi="Times New Roman"/>
          <w:sz w:val="24"/>
          <w:szCs w:val="24"/>
        </w:rPr>
        <w:t xml:space="preserve"> </w:t>
      </w:r>
    </w:p>
    <w:p w:rsidR="00463A81" w:rsidRPr="000C549B" w:rsidRDefault="00463A81" w:rsidP="00463A81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63A81" w:rsidRPr="000C549B" w:rsidRDefault="00463A81" w:rsidP="00463A81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-   AGJENCISË  KOMBËTARE TË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                 </w:t>
      </w:r>
    </w:p>
    <w:p w:rsidR="00463A81" w:rsidRPr="000C549B" w:rsidRDefault="00463A81" w:rsidP="00463A81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463A81" w:rsidRDefault="00463A81" w:rsidP="00463A8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eastAsia="Calibri"/>
        </w:rPr>
        <w:t xml:space="preserve"> </w:t>
      </w:r>
      <w:r w:rsidRPr="000C549B">
        <w:rPr>
          <w:lang w:val="sq-AL"/>
        </w:rPr>
        <w:t xml:space="preserve">  -  </w:t>
      </w:r>
      <w:r>
        <w:rPr>
          <w:rFonts w:ascii="Times New Roman" w:hAnsi="Times New Roman"/>
          <w:b/>
          <w:sz w:val="24"/>
          <w:szCs w:val="24"/>
          <w:lang w:val="sq-AL"/>
        </w:rPr>
        <w:t>DREJTORISË SË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 xml:space="preserve"> ADMINISTRIMIT TË SISTEMEVE, MENAXHIMIT TË Z1 N,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>PROJEKTEVE TIK DHE MENAXHIMIT TË SISTEMEVE TË INFORMACIONIT</w:t>
      </w:r>
    </w:p>
    <w:p w:rsidR="00463A81" w:rsidRDefault="00463A81" w:rsidP="00463A81">
      <w:pPr>
        <w:pStyle w:val="NoSpacing"/>
        <w:spacing w:line="276" w:lineRule="auto"/>
        <w:jc w:val="center"/>
        <w:rPr>
          <w:rFonts w:eastAsia="Calibri"/>
        </w:rPr>
      </w:pPr>
    </w:p>
    <w:p w:rsidR="00463A81" w:rsidRPr="004A1037" w:rsidRDefault="00463A81" w:rsidP="00463A81">
      <w:pPr>
        <w:pStyle w:val="NoSpacing"/>
        <w:spacing w:line="276" w:lineRule="auto"/>
        <w:ind w:left="5040" w:firstLine="72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</w:t>
      </w:r>
      <w:r w:rsidR="00BA3E2A">
        <w:rPr>
          <w:rFonts w:ascii="Times New Roman" w:eastAsia="Calibri" w:hAnsi="Times New Roman"/>
          <w:b/>
          <w:sz w:val="24"/>
          <w:szCs w:val="24"/>
        </w:rPr>
        <w:t xml:space="preserve">    </w:t>
      </w:r>
      <w:r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463A81" w:rsidRDefault="00463A81" w:rsidP="00463A81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</w:p>
    <w:p w:rsidR="00463A81" w:rsidRPr="00566ADC" w:rsidRDefault="00463A81" w:rsidP="00463A81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BASHKIA SHKODËR    </w:t>
      </w:r>
    </w:p>
    <w:p w:rsidR="00463A81" w:rsidRPr="000C549B" w:rsidRDefault="00463A81" w:rsidP="00463A81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pacing w:val="-19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</w:t>
      </w:r>
      <w:r w:rsidRPr="000C549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Bashkia Shkodër </w:t>
      </w:r>
      <w:r w:rsidRPr="000C549B">
        <w:rPr>
          <w:rFonts w:ascii="Times New Roman" w:eastAsia="Calibri" w:hAnsi="Times New Roman"/>
          <w:sz w:val="24"/>
          <w:szCs w:val="24"/>
        </w:rPr>
        <w:t>shpall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proçedurën e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lëvizjes  paralele</w:t>
      </w:r>
      <w:r w:rsidRPr="000C549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dhe pranimit </w:t>
      </w:r>
      <w:r w:rsidRPr="000C549B">
        <w:rPr>
          <w:rFonts w:ascii="Times New Roman" w:eastAsia="Calibri" w:hAnsi="Times New Roman"/>
          <w:sz w:val="24"/>
          <w:szCs w:val="24"/>
        </w:rPr>
        <w:t>në shërbim civil në kategorinë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ekzekutive</w:t>
      </w:r>
      <w:r w:rsidRPr="000C549B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C549B">
        <w:rPr>
          <w:rFonts w:ascii="Times New Roman" w:eastAsia="Calibri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8"/>
          <w:sz w:val="24"/>
          <w:szCs w:val="24"/>
        </w:rPr>
        <w:t>ipas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pozicioneve</w:t>
      </w:r>
      <w:r>
        <w:rPr>
          <w:rFonts w:ascii="Times New Roman" w:eastAsia="Calibri" w:hAnsi="Times New Roman"/>
          <w:sz w:val="24"/>
          <w:szCs w:val="24"/>
        </w:rPr>
        <w:t xml:space="preserve"> përkatëse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463A81" w:rsidRPr="000C549B" w:rsidRDefault="00463A81" w:rsidP="00463A81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463A81" w:rsidRPr="00566ADC" w:rsidRDefault="00463A81" w:rsidP="00463A81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Bashkë</w:t>
      </w:r>
      <w:r w:rsidRPr="000C549B">
        <w:rPr>
          <w:rFonts w:ascii="Times New Roman" w:hAnsi="Times New Roman"/>
          <w:spacing w:val="7"/>
          <w:sz w:val="24"/>
          <w:szCs w:val="24"/>
        </w:rPr>
        <w:t>ngjitur shpallj</w:t>
      </w:r>
      <w:r>
        <w:rPr>
          <w:rFonts w:ascii="Times New Roman" w:hAnsi="Times New Roman"/>
          <w:spacing w:val="7"/>
          <w:sz w:val="24"/>
          <w:szCs w:val="24"/>
        </w:rPr>
        <w:t>a.</w:t>
      </w:r>
    </w:p>
    <w:p w:rsidR="00463A81" w:rsidRDefault="00463A81" w:rsidP="00463A81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463A81" w:rsidRPr="00EA5BD2" w:rsidRDefault="00463A81" w:rsidP="00463A81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463A81" w:rsidRPr="00FE179F" w:rsidRDefault="00463A81" w:rsidP="00463A81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Benet BECI</w:t>
      </w:r>
    </w:p>
    <w:p w:rsidR="00463A81" w:rsidRPr="001F7822" w:rsidRDefault="00463A81" w:rsidP="00463A8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63A81" w:rsidRDefault="00463A81" w:rsidP="00463A81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463A81" w:rsidRDefault="00463A81" w:rsidP="00463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63A81" w:rsidRDefault="00463A81" w:rsidP="00463A81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024092" w:rsidRDefault="00024092" w:rsidP="00463A81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6A2CE7" w:rsidRPr="00566ADC" w:rsidRDefault="006A2CE7" w:rsidP="006A2CE7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66ADC">
        <w:rPr>
          <w:rFonts w:ascii="Times New Roman" w:hAnsi="Times New Roman" w:cs="Times New Roman"/>
          <w:sz w:val="20"/>
          <w:szCs w:val="20"/>
          <w:lang w:val="sq-AL"/>
        </w:rPr>
        <w:t xml:space="preserve">Konceptoi: </w:t>
      </w:r>
      <w:r w:rsidRPr="00566ADC">
        <w:rPr>
          <w:rFonts w:ascii="Times New Roman" w:hAnsi="Times New Roman" w:cs="Times New Roman"/>
          <w:i/>
          <w:sz w:val="20"/>
          <w:szCs w:val="20"/>
          <w:lang w:val="sq-AL"/>
        </w:rPr>
        <w:t>R.Kali</w:t>
      </w:r>
      <w:r w:rsidRPr="00566ADC">
        <w:rPr>
          <w:rFonts w:ascii="Times New Roman" w:hAnsi="Times New Roman" w:cs="Times New Roman"/>
          <w:sz w:val="20"/>
          <w:szCs w:val="20"/>
          <w:lang w:val="sq-AL"/>
        </w:rPr>
        <w:t xml:space="preserve">  </w:t>
      </w:r>
    </w:p>
    <w:p w:rsidR="006A2CE7" w:rsidRPr="00566ADC" w:rsidRDefault="006A2CE7" w:rsidP="006A2CE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sq-AL"/>
        </w:rPr>
      </w:pPr>
      <w:r w:rsidRPr="00566ADC">
        <w:rPr>
          <w:rFonts w:ascii="Times New Roman" w:hAnsi="Times New Roman" w:cs="Times New Roman"/>
          <w:sz w:val="20"/>
          <w:szCs w:val="20"/>
          <w:lang w:val="sq-AL"/>
        </w:rPr>
        <w:t xml:space="preserve">Pranoi: </w:t>
      </w:r>
      <w:r w:rsidRPr="00566ADC">
        <w:rPr>
          <w:rFonts w:ascii="Times New Roman" w:hAnsi="Times New Roman" w:cs="Times New Roman"/>
          <w:i/>
          <w:sz w:val="20"/>
          <w:szCs w:val="20"/>
          <w:lang w:val="sq-AL"/>
        </w:rPr>
        <w:t xml:space="preserve">V. Rroji </w:t>
      </w:r>
    </w:p>
    <w:p w:rsidR="006A2CE7" w:rsidRPr="00566ADC" w:rsidRDefault="006A2CE7" w:rsidP="006A2CE7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66ADC">
        <w:rPr>
          <w:rFonts w:ascii="Times New Roman" w:hAnsi="Times New Roman" w:cs="Times New Roman"/>
          <w:sz w:val="20"/>
          <w:szCs w:val="20"/>
          <w:lang w:val="sq-AL"/>
        </w:rPr>
        <w:t>Miratoi</w:t>
      </w:r>
      <w:r w:rsidRPr="00566ADC">
        <w:rPr>
          <w:rFonts w:ascii="Times New Roman" w:hAnsi="Times New Roman" w:cs="Times New Roman"/>
          <w:i/>
          <w:sz w:val="20"/>
          <w:szCs w:val="20"/>
          <w:lang w:val="sq-AL"/>
        </w:rPr>
        <w:t>: A.Peraj</w:t>
      </w:r>
    </w:p>
    <w:p w:rsidR="00024092" w:rsidRDefault="00024092" w:rsidP="00463A81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024092" w:rsidRPr="00566ADC" w:rsidRDefault="00024092" w:rsidP="00463A81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404997" w:rsidRPr="000C549B" w:rsidRDefault="00404997" w:rsidP="00404997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1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997" w:rsidRPr="000C549B" w:rsidRDefault="00404997" w:rsidP="0040499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404997" w:rsidRPr="000C549B" w:rsidRDefault="00404997" w:rsidP="0040499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404997" w:rsidRPr="000C549B" w:rsidRDefault="00404997" w:rsidP="00404997">
      <w:pPr>
        <w:jc w:val="center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2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4997" w:rsidRPr="000C549B" w:rsidRDefault="00404997" w:rsidP="00404997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SHPALLJE  PËR LËVIZJE PARALELE DHE PRANIM NË SHËRBIMIN CIVIL</w:t>
      </w:r>
    </w:p>
    <w:p w:rsidR="00404997" w:rsidRPr="000C549B" w:rsidRDefault="00404997" w:rsidP="00404997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NË KATEGORINË EKZEKUTIVE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25, të ligjit nr.152/2013, datë 30.05.2013 “Për nëpunësin civil” i ndryshuar, Kreut II, III, IV dhe VII, të VKM nr.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404997" w:rsidRPr="00D35044" w:rsidRDefault="00404997" w:rsidP="00404997">
      <w:pPr>
        <w:widowControl w:val="0"/>
        <w:autoSpaceDE w:val="0"/>
        <w:autoSpaceDN w:val="0"/>
        <w:adjustRightInd w:val="0"/>
        <w:spacing w:before="17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4997" w:rsidRPr="005B7EAF" w:rsidRDefault="00404997" w:rsidP="004049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80" w:hanging="180"/>
      </w:pPr>
      <w:r w:rsidRPr="005B7EAF">
        <w:rPr>
          <w:b/>
        </w:rPr>
        <w:t xml:space="preserve">1 (një) </w:t>
      </w:r>
      <w:r w:rsidR="001F2509" w:rsidRPr="005B7EAF">
        <w:rPr>
          <w:b/>
        </w:rPr>
        <w:t>Specialist, Lagjja nr. 4</w:t>
      </w:r>
    </w:p>
    <w:p w:rsidR="00404997" w:rsidRPr="005B7EAF" w:rsidRDefault="00404997" w:rsidP="00404997">
      <w:pPr>
        <w:pStyle w:val="ListParagraph"/>
        <w:widowControl w:val="0"/>
        <w:autoSpaceDE w:val="0"/>
        <w:autoSpaceDN w:val="0"/>
        <w:adjustRightInd w:val="0"/>
        <w:ind w:left="5940" w:firstLine="540"/>
      </w:pPr>
      <w:r w:rsidRPr="005B7EAF">
        <w:rPr>
          <w:b/>
          <w:iCs/>
        </w:rPr>
        <w:t xml:space="preserve">kategoria e pagës  </w:t>
      </w:r>
      <w:r w:rsidR="00D35044" w:rsidRPr="005B7EAF">
        <w:rPr>
          <w:b/>
          <w:iCs/>
        </w:rPr>
        <w:t>IV-a</w:t>
      </w:r>
    </w:p>
    <w:p w:rsidR="00404997" w:rsidRPr="000C549B" w:rsidRDefault="00404997" w:rsidP="00404997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404997" w:rsidRPr="000C549B" w:rsidRDefault="00404997" w:rsidP="00404997">
      <w:pPr>
        <w:shd w:val="clear" w:color="auto" w:fill="FFFF99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>Pozicioni më sipër u ofrohet fillimisht nëpunësve civilë të së njëjtës kategori për procedurën e lëvizjes paralele. Vetëm në rast se ky pozicion, në përfundim të procedurës së lëvizjes paralele, rezulton se është ende vakant, është i vlefshëm për konkurimin nëpërmjet procedurës së pranimit në shërbimin civil për kategorinë ekzekutive.</w:t>
      </w:r>
    </w:p>
    <w:p w:rsidR="00404997" w:rsidRPr="000C549B" w:rsidRDefault="00404997" w:rsidP="00404997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404997" w:rsidRPr="000C549B" w:rsidRDefault="00404997" w:rsidP="00404997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404997" w:rsidRPr="000C549B" w:rsidTr="00861EC7">
        <w:trPr>
          <w:trHeight w:val="420"/>
        </w:trPr>
        <w:tc>
          <w:tcPr>
            <w:tcW w:w="4538" w:type="dxa"/>
          </w:tcPr>
          <w:p w:rsidR="00404997" w:rsidRPr="000C549B" w:rsidRDefault="00404997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04997" w:rsidRPr="000C549B" w:rsidRDefault="00404997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404997" w:rsidRPr="000C549B" w:rsidRDefault="00404997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4997" w:rsidRPr="000C549B" w:rsidRDefault="00D35044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367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A2C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20</w:t>
            </w:r>
            <w:r w:rsidR="005B7E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.09</w:t>
            </w:r>
            <w:r w:rsidR="00404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  <w:r w:rsidR="00404997" w:rsidRPr="000C5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404997" w:rsidRPr="000C549B" w:rsidTr="00861EC7">
        <w:trPr>
          <w:trHeight w:val="420"/>
        </w:trPr>
        <w:tc>
          <w:tcPr>
            <w:tcW w:w="4538" w:type="dxa"/>
          </w:tcPr>
          <w:p w:rsidR="00404997" w:rsidRPr="000C549B" w:rsidRDefault="00404997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C5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04997" w:rsidRPr="000C549B" w:rsidRDefault="00404997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404997" w:rsidRPr="000C549B" w:rsidRDefault="00404997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4997" w:rsidRPr="000C549B" w:rsidRDefault="00D35044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88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88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404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5B7E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="00404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  <w:r w:rsidR="00404997" w:rsidRPr="000C5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   </w:t>
      </w:r>
    </w:p>
    <w:p w:rsidR="005B7EAF" w:rsidRPr="00367BF2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</w:p>
    <w:p w:rsidR="005B7EAF" w:rsidRDefault="005B7EAF" w:rsidP="0040499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549B">
        <w:rPr>
          <w:rFonts w:ascii="Times New Roman" w:hAnsi="Times New Roman"/>
          <w:b/>
          <w:sz w:val="24"/>
          <w:szCs w:val="24"/>
          <w:u w:val="single"/>
        </w:rPr>
        <w:t>Përshkrimi Përgjithësues i punës për pozicionet më sipër është:</w:t>
      </w:r>
    </w:p>
    <w:p w:rsidR="00ED6A8D" w:rsidRDefault="00ED6A8D" w:rsidP="00ED6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A8D" w:rsidRPr="00ED6A8D" w:rsidRDefault="00ED6A8D" w:rsidP="00ED6A8D">
      <w:pPr>
        <w:pStyle w:val="ListParagraph"/>
        <w:numPr>
          <w:ilvl w:val="0"/>
          <w:numId w:val="9"/>
        </w:numPr>
        <w:jc w:val="both"/>
      </w:pPr>
      <w:r w:rsidRPr="00ED6A8D">
        <w:t>Pas marrjes së informa</w:t>
      </w:r>
      <w:r w:rsidR="00463A81">
        <w:t>cionit nga inspektoret e lagjes së tij, në rastet kur jan</w:t>
      </w:r>
      <w:r w:rsidRPr="00ED6A8D">
        <w:t xml:space="preserve">ë konstatuar </w:t>
      </w:r>
      <w:r w:rsidR="00463A81">
        <w:t xml:space="preserve">shkelje apo dëmtime të ndryshme, </w:t>
      </w:r>
      <w:r w:rsidRPr="00ED6A8D">
        <w:t>përcjellë informacion shkresor pranë drejtorive përgjegjëse në bashki për marrjen e masave.</w:t>
      </w:r>
    </w:p>
    <w:p w:rsidR="00ED6A8D" w:rsidRPr="00ED6A8D" w:rsidRDefault="00ED6A8D" w:rsidP="00ED6A8D">
      <w:pPr>
        <w:pStyle w:val="ListParagraph"/>
        <w:numPr>
          <w:ilvl w:val="0"/>
          <w:numId w:val="9"/>
        </w:numPr>
        <w:jc w:val="both"/>
      </w:pPr>
      <w:r w:rsidRPr="00ED6A8D">
        <w:t xml:space="preserve">Përcjell informacion shkresor strukturave </w:t>
      </w:r>
      <w:r w:rsidR="00463A81">
        <w:t>përkatë</w:t>
      </w:r>
      <w:r w:rsidRPr="00ED6A8D">
        <w:t>se për kryerjen e shërbimeve në njësinë e tij, si: shërbimi i pastrimit, gjelbërimit dhe ndriçimit</w:t>
      </w:r>
      <w:r w:rsidR="00463A81">
        <w:t xml:space="preserve"> apo çdo funksion tjetër q</w:t>
      </w:r>
      <w:r w:rsidR="00433B3B">
        <w:t>ë</w:t>
      </w:r>
      <w:r w:rsidR="00463A81">
        <w:t xml:space="preserve"> i takon sipas ligjit dhe rregullores s</w:t>
      </w:r>
      <w:r w:rsidR="00433B3B">
        <w:t>ë</w:t>
      </w:r>
      <w:r w:rsidR="00463A81">
        <w:t xml:space="preserve"> Bashkis</w:t>
      </w:r>
      <w:r w:rsidR="00433B3B">
        <w:t>ë</w:t>
      </w:r>
      <w:r w:rsidR="00463A81">
        <w:t xml:space="preserve"> Shkod</w:t>
      </w:r>
      <w:r w:rsidR="00433B3B">
        <w:t>ë</w:t>
      </w:r>
      <w:r w:rsidR="00463A81">
        <w:t>r.</w:t>
      </w:r>
    </w:p>
    <w:p w:rsidR="00ED6A8D" w:rsidRPr="00ED6A8D" w:rsidRDefault="00ED6A8D" w:rsidP="00ED6A8D">
      <w:pPr>
        <w:pStyle w:val="ListParagraph"/>
        <w:numPr>
          <w:ilvl w:val="0"/>
          <w:numId w:val="9"/>
        </w:numPr>
        <w:jc w:val="both"/>
      </w:pPr>
      <w:r w:rsidRPr="00ED6A8D">
        <w:t>Përpil</w:t>
      </w:r>
      <w:r w:rsidR="00463A81">
        <w:t>on aplikimet për vërtetim “Saktë</w:t>
      </w:r>
      <w:r w:rsidRPr="00ED6A8D">
        <w:t>sim Adrese” pas kontrollit të dokumentave të dorëzuar nga banorët.</w:t>
      </w:r>
    </w:p>
    <w:p w:rsidR="00ED6A8D" w:rsidRPr="00ED6A8D" w:rsidRDefault="00ED6A8D" w:rsidP="00ED6A8D">
      <w:pPr>
        <w:pStyle w:val="ListParagraph"/>
        <w:numPr>
          <w:ilvl w:val="0"/>
          <w:numId w:val="9"/>
        </w:numPr>
        <w:jc w:val="both"/>
      </w:pPr>
      <w:r w:rsidRPr="00ED6A8D">
        <w:t>Regjistron ankesat/problematikat e ndryshme të qyt</w:t>
      </w:r>
      <w:r w:rsidR="00463A81">
        <w:t>etarëve të njësisë së tij dhe i</w:t>
      </w:r>
      <w:r w:rsidRPr="00ED6A8D">
        <w:t xml:space="preserve"> percjellë </w:t>
      </w:r>
      <w:r w:rsidR="00463A81">
        <w:t>tek administratori.</w:t>
      </w:r>
    </w:p>
    <w:p w:rsidR="00ED6A8D" w:rsidRPr="00ED6A8D" w:rsidRDefault="00ED6A8D" w:rsidP="00ED6A8D">
      <w:pPr>
        <w:pStyle w:val="ListParagraph"/>
        <w:numPr>
          <w:ilvl w:val="0"/>
          <w:numId w:val="9"/>
        </w:numPr>
        <w:jc w:val="both"/>
      </w:pPr>
      <w:r w:rsidRPr="00ED6A8D">
        <w:t>Sqaron banorët për marrjen e shërbimeve të ndryshme pranë zyrave të bashkisë</w:t>
      </w:r>
      <w:r>
        <w:t>, sipas kompetencës së tij</w:t>
      </w:r>
      <w:r w:rsidRPr="00ED6A8D">
        <w:t xml:space="preserve">.    </w:t>
      </w: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4997" w:rsidRPr="000C549B" w:rsidRDefault="00404997" w:rsidP="00404997">
      <w:pPr>
        <w:ind w:left="341"/>
        <w:jc w:val="both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0C549B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0C549B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0C549B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404997" w:rsidRPr="000C549B" w:rsidRDefault="00404997" w:rsidP="00404997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i/>
          <w:color w:val="FF0000"/>
        </w:rPr>
        <w:t>Kanë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drejtë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aplikojnë</w:t>
      </w:r>
      <w:r w:rsidRPr="000C549B">
        <w:rPr>
          <w:rFonts w:eastAsia="Calibri"/>
          <w:i/>
          <w:color w:val="FF0000"/>
          <w:spacing w:val="-3"/>
        </w:rPr>
        <w:t xml:space="preserve"> </w:t>
      </w:r>
      <w:r w:rsidRPr="000C549B">
        <w:rPr>
          <w:rFonts w:eastAsia="Calibri"/>
          <w:i/>
          <w:color w:val="FF0000"/>
        </w:rPr>
        <w:t>për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këtë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procedurë</w:t>
      </w:r>
      <w:r w:rsidRPr="000C549B">
        <w:rPr>
          <w:rFonts w:eastAsia="Calibri"/>
          <w:i/>
          <w:color w:val="FF0000"/>
          <w:spacing w:val="-19"/>
        </w:rPr>
        <w:t xml:space="preserve"> </w:t>
      </w:r>
      <w:r w:rsidRPr="000C549B">
        <w:rPr>
          <w:rFonts w:eastAsia="Calibri"/>
          <w:i/>
          <w:color w:val="FF0000"/>
        </w:rPr>
        <w:t>vetëm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nëpunësit</w:t>
      </w:r>
      <w:r w:rsidRPr="000C549B">
        <w:rPr>
          <w:rFonts w:eastAsia="Calibri"/>
          <w:i/>
          <w:color w:val="FF0000"/>
          <w:spacing w:val="-18"/>
        </w:rPr>
        <w:t xml:space="preserve"> </w:t>
      </w:r>
      <w:r w:rsidRPr="000C549B">
        <w:rPr>
          <w:rFonts w:eastAsia="Calibri"/>
          <w:i/>
          <w:color w:val="FF0000"/>
        </w:rPr>
        <w:t>civilë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së</w:t>
      </w:r>
      <w:r w:rsidRPr="000C549B">
        <w:rPr>
          <w:rFonts w:eastAsia="Calibri"/>
          <w:i/>
          <w:color w:val="FF0000"/>
          <w:spacing w:val="-11"/>
        </w:rPr>
        <w:t xml:space="preserve"> </w:t>
      </w:r>
      <w:r w:rsidRPr="000C549B">
        <w:rPr>
          <w:rFonts w:eastAsia="Calibri"/>
          <w:i/>
          <w:color w:val="FF0000"/>
        </w:rPr>
        <w:t>njëjtës</w:t>
      </w:r>
      <w:r w:rsidRPr="000C549B">
        <w:rPr>
          <w:rFonts w:eastAsia="Calibri"/>
          <w:i/>
          <w:color w:val="FF0000"/>
          <w:spacing w:val="-15"/>
        </w:rPr>
        <w:t xml:space="preserve"> </w:t>
      </w:r>
      <w:r w:rsidRPr="000C549B">
        <w:rPr>
          <w:rFonts w:eastAsia="Calibri"/>
          <w:i/>
          <w:color w:val="FF0000"/>
        </w:rPr>
        <w:t>kategori, në</w:t>
      </w:r>
      <w:r w:rsidRPr="000C549B">
        <w:rPr>
          <w:rFonts w:eastAsia="Calibri"/>
          <w:i/>
          <w:color w:val="FF0000"/>
          <w:spacing w:val="-2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gjitha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 xml:space="preserve">insitucionet 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pjesë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>e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shërbimit</w:t>
      </w:r>
      <w:r w:rsidRPr="000C549B">
        <w:rPr>
          <w:rFonts w:eastAsia="Calibri"/>
          <w:i/>
          <w:color w:val="FF0000"/>
          <w:spacing w:val="-8"/>
        </w:rPr>
        <w:t xml:space="preserve"> </w:t>
      </w:r>
      <w:r w:rsidRPr="000C549B">
        <w:rPr>
          <w:rFonts w:eastAsia="Calibri"/>
          <w:i/>
          <w:color w:val="FF0000"/>
        </w:rPr>
        <w:t>civil.</w:t>
      </w: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0C549B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404997" w:rsidRPr="000C549B" w:rsidRDefault="00404997" w:rsidP="00404997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997" w:rsidRPr="00466BC2" w:rsidRDefault="00404997" w:rsidP="00404997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404997" w:rsidRPr="004A1037" w:rsidRDefault="00404997" w:rsidP="00404997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 w:rsidRPr="004A1037">
        <w:rPr>
          <w:rFonts w:eastAsia="Calibri"/>
        </w:rPr>
        <w:t>Të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jenë</w:t>
      </w:r>
      <w:r w:rsidRPr="004A1037">
        <w:rPr>
          <w:rFonts w:eastAsia="Calibri"/>
          <w:spacing w:val="-3"/>
        </w:rPr>
        <w:t xml:space="preserve"> </w:t>
      </w:r>
      <w:r w:rsidRPr="004A1037">
        <w:rPr>
          <w:rFonts w:eastAsia="Calibri"/>
        </w:rPr>
        <w:t>nëpunës</w:t>
      </w:r>
      <w:r w:rsidRPr="004A1037">
        <w:rPr>
          <w:rFonts w:eastAsia="Calibri"/>
          <w:spacing w:val="-8"/>
        </w:rPr>
        <w:t xml:space="preserve"> </w:t>
      </w:r>
      <w:r w:rsidRPr="004A1037">
        <w:rPr>
          <w:rFonts w:eastAsia="Calibri"/>
        </w:rPr>
        <w:t>civil</w:t>
      </w:r>
      <w:r w:rsidRPr="004A1037">
        <w:rPr>
          <w:rFonts w:eastAsia="Calibri"/>
          <w:spacing w:val="-4"/>
        </w:rPr>
        <w:t xml:space="preserve"> </w:t>
      </w:r>
      <w:r w:rsidRPr="004A1037">
        <w:rPr>
          <w:rFonts w:eastAsia="Calibri"/>
        </w:rPr>
        <w:t>të</w:t>
      </w:r>
      <w:r w:rsidRPr="004A1037">
        <w:rPr>
          <w:rFonts w:eastAsia="Calibri"/>
          <w:spacing w:val="-1"/>
        </w:rPr>
        <w:t xml:space="preserve"> </w:t>
      </w:r>
      <w:r w:rsidRPr="004A1037">
        <w:rPr>
          <w:rFonts w:eastAsia="Calibri"/>
        </w:rPr>
        <w:t>konfirmuar,</w:t>
      </w:r>
      <w:r w:rsidRPr="004A1037">
        <w:rPr>
          <w:rFonts w:eastAsia="Calibri"/>
          <w:spacing w:val="-11"/>
        </w:rPr>
        <w:t xml:space="preserve"> </w:t>
      </w:r>
      <w:r w:rsidRPr="004A1037">
        <w:rPr>
          <w:rFonts w:eastAsia="Calibri"/>
        </w:rPr>
        <w:t>brenda</w:t>
      </w:r>
      <w:r w:rsidRPr="004A1037">
        <w:rPr>
          <w:rFonts w:eastAsia="Calibri"/>
          <w:spacing w:val="-7"/>
        </w:rPr>
        <w:t xml:space="preserve"> </w:t>
      </w:r>
      <w:r w:rsidRPr="004A1037">
        <w:rPr>
          <w:rFonts w:eastAsia="Calibri"/>
        </w:rPr>
        <w:t>së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njëjtës</w:t>
      </w:r>
      <w:r w:rsidRPr="004A1037">
        <w:rPr>
          <w:rFonts w:eastAsia="Calibri"/>
          <w:spacing w:val="-6"/>
        </w:rPr>
        <w:t xml:space="preserve"> </w:t>
      </w:r>
      <w:r w:rsidRPr="00D35044">
        <w:rPr>
          <w:rFonts w:eastAsia="Calibri"/>
          <w:color w:val="000000" w:themeColor="text1"/>
        </w:rPr>
        <w:t>kategori</w:t>
      </w:r>
      <w:r w:rsidR="00D35044">
        <w:rPr>
          <w:rFonts w:eastAsia="Calibri"/>
          <w:color w:val="000000" w:themeColor="text1"/>
        </w:rPr>
        <w:t>a</w:t>
      </w:r>
      <w:r w:rsidRPr="00D35044">
        <w:rPr>
          <w:rFonts w:eastAsia="Calibri"/>
          <w:color w:val="000000" w:themeColor="text1"/>
          <w:spacing w:val="-7"/>
        </w:rPr>
        <w:t xml:space="preserve"> </w:t>
      </w:r>
      <w:r w:rsidR="00D35044" w:rsidRPr="00D35044">
        <w:rPr>
          <w:rFonts w:eastAsia="Calibri"/>
          <w:color w:val="000000" w:themeColor="text1"/>
        </w:rPr>
        <w:t>IV-a</w:t>
      </w:r>
      <w:r w:rsidRPr="00D35044">
        <w:rPr>
          <w:rFonts w:eastAsia="Calibri"/>
          <w:color w:val="000000" w:themeColor="text1"/>
        </w:rPr>
        <w:t>;</w:t>
      </w:r>
    </w:p>
    <w:p w:rsidR="00404997" w:rsidRPr="004A1037" w:rsidRDefault="00404997" w:rsidP="00404997">
      <w:pPr>
        <w:pStyle w:val="ListParagraph"/>
        <w:numPr>
          <w:ilvl w:val="0"/>
          <w:numId w:val="3"/>
        </w:numPr>
        <w:spacing w:before="36" w:line="276" w:lineRule="auto"/>
        <w:jc w:val="both"/>
        <w:rPr>
          <w:rFonts w:eastAsia="Calibri"/>
        </w:rPr>
      </w:pPr>
      <w:r w:rsidRPr="004A1037">
        <w:rPr>
          <w:rFonts w:eastAsia="Calibri"/>
        </w:rPr>
        <w:t>Të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mos</w:t>
      </w:r>
      <w:r w:rsidRPr="004A1037">
        <w:rPr>
          <w:rFonts w:eastAsia="Calibri"/>
          <w:spacing w:val="-4"/>
        </w:rPr>
        <w:t xml:space="preserve"> </w:t>
      </w:r>
      <w:r>
        <w:rPr>
          <w:rFonts w:eastAsia="Calibri"/>
        </w:rPr>
        <w:t>ken</w:t>
      </w:r>
      <w:r w:rsidRPr="004A1037">
        <w:rPr>
          <w:rFonts w:eastAsia="Calibri"/>
        </w:rPr>
        <w:t>ë</w:t>
      </w:r>
      <w:r w:rsidRPr="004A1037">
        <w:rPr>
          <w:rFonts w:eastAsia="Calibri"/>
          <w:spacing w:val="-3"/>
        </w:rPr>
        <w:t xml:space="preserve"> </w:t>
      </w:r>
      <w:r w:rsidRPr="004A1037">
        <w:rPr>
          <w:rFonts w:eastAsia="Calibri"/>
        </w:rPr>
        <w:t>masë</w:t>
      </w:r>
      <w:r w:rsidRPr="004A1037">
        <w:rPr>
          <w:rFonts w:eastAsia="Calibri"/>
          <w:spacing w:val="-5"/>
        </w:rPr>
        <w:t xml:space="preserve"> </w:t>
      </w:r>
      <w:r w:rsidRPr="004A1037">
        <w:rPr>
          <w:rFonts w:eastAsia="Calibri"/>
        </w:rPr>
        <w:t>disiplinore</w:t>
      </w:r>
      <w:r w:rsidRPr="004A1037">
        <w:rPr>
          <w:rFonts w:eastAsia="Calibri"/>
          <w:spacing w:val="-10"/>
        </w:rPr>
        <w:t xml:space="preserve"> </w:t>
      </w:r>
      <w:r w:rsidRPr="004A1037">
        <w:rPr>
          <w:rFonts w:eastAsia="Calibri"/>
        </w:rPr>
        <w:t>në</w:t>
      </w:r>
      <w:r w:rsidRPr="004A1037">
        <w:rPr>
          <w:rFonts w:eastAsia="Calibri"/>
          <w:spacing w:val="-2"/>
        </w:rPr>
        <w:t xml:space="preserve"> </w:t>
      </w:r>
      <w:r w:rsidRPr="004A1037">
        <w:rPr>
          <w:rFonts w:eastAsia="Calibri"/>
        </w:rPr>
        <w:t>fuqi;</w:t>
      </w:r>
    </w:p>
    <w:p w:rsidR="00404997" w:rsidRPr="004A1037" w:rsidRDefault="00404997" w:rsidP="00404997">
      <w:pPr>
        <w:pStyle w:val="ListParagraph"/>
        <w:numPr>
          <w:ilvl w:val="0"/>
          <w:numId w:val="3"/>
        </w:numPr>
        <w:spacing w:before="36" w:line="276" w:lineRule="auto"/>
        <w:jc w:val="both"/>
        <w:rPr>
          <w:rFonts w:eastAsia="Calibri"/>
        </w:rPr>
      </w:pPr>
      <w:r w:rsidRPr="004A1037">
        <w:rPr>
          <w:rFonts w:eastAsia="Calibri"/>
        </w:rPr>
        <w:t>Të</w:t>
      </w:r>
      <w:r w:rsidRPr="004A1037">
        <w:rPr>
          <w:rFonts w:eastAsia="Calibri"/>
          <w:spacing w:val="-2"/>
        </w:rPr>
        <w:t xml:space="preserve"> </w:t>
      </w:r>
      <w:r>
        <w:rPr>
          <w:rFonts w:eastAsia="Calibri"/>
        </w:rPr>
        <w:t>ken</w:t>
      </w:r>
      <w:r w:rsidRPr="004A1037">
        <w:rPr>
          <w:rFonts w:eastAsia="Calibri"/>
        </w:rPr>
        <w:t>ë</w:t>
      </w:r>
      <w:r w:rsidRPr="004A1037">
        <w:rPr>
          <w:rFonts w:eastAsia="Calibri"/>
          <w:spacing w:val="-3"/>
        </w:rPr>
        <w:t xml:space="preserve"> </w:t>
      </w:r>
      <w:r w:rsidRPr="004A1037">
        <w:rPr>
          <w:rFonts w:eastAsia="Calibri"/>
        </w:rPr>
        <w:t>të</w:t>
      </w:r>
      <w:r w:rsidRPr="004A1037">
        <w:rPr>
          <w:rFonts w:eastAsia="Calibri"/>
          <w:spacing w:val="-1"/>
        </w:rPr>
        <w:t xml:space="preserve"> </w:t>
      </w:r>
      <w:r w:rsidRPr="004A1037">
        <w:rPr>
          <w:rFonts w:eastAsia="Calibri"/>
        </w:rPr>
        <w:t>paktën</w:t>
      </w:r>
      <w:r w:rsidRPr="004A1037">
        <w:rPr>
          <w:rFonts w:eastAsia="Calibri"/>
          <w:spacing w:val="-6"/>
        </w:rPr>
        <w:t xml:space="preserve"> </w:t>
      </w:r>
      <w:r w:rsidRPr="004A1037">
        <w:rPr>
          <w:rFonts w:eastAsia="Calibri"/>
        </w:rPr>
        <w:t>vlerësimin</w:t>
      </w:r>
      <w:r w:rsidRPr="004A1037">
        <w:rPr>
          <w:rFonts w:eastAsia="Calibri"/>
          <w:spacing w:val="-10"/>
        </w:rPr>
        <w:t xml:space="preserve"> </w:t>
      </w:r>
      <w:r w:rsidRPr="004A1037">
        <w:rPr>
          <w:rFonts w:eastAsia="Calibri"/>
        </w:rPr>
        <w:t>e</w:t>
      </w:r>
      <w:r w:rsidRPr="004A1037">
        <w:rPr>
          <w:rFonts w:eastAsia="Calibri"/>
          <w:spacing w:val="-1"/>
        </w:rPr>
        <w:t xml:space="preserve"> </w:t>
      </w:r>
      <w:r w:rsidRPr="004A1037">
        <w:rPr>
          <w:rFonts w:eastAsia="Calibri"/>
        </w:rPr>
        <w:t xml:space="preserve">fundit </w:t>
      </w:r>
      <w:r w:rsidRPr="004A1037">
        <w:rPr>
          <w:rFonts w:eastAsia="Calibri"/>
          <w:spacing w:val="-5"/>
        </w:rPr>
        <w:t xml:space="preserve"> </w:t>
      </w:r>
      <w:r w:rsidRPr="004A1037">
        <w:rPr>
          <w:rFonts w:eastAsia="Calibri"/>
        </w:rPr>
        <w:t>“</w:t>
      </w:r>
      <w:r>
        <w:rPr>
          <w:rFonts w:eastAsia="Calibri"/>
          <w:i/>
        </w:rPr>
        <w:t>M</w:t>
      </w:r>
      <w:r w:rsidRPr="004A1037">
        <w:rPr>
          <w:rFonts w:eastAsia="Calibri"/>
          <w:i/>
        </w:rPr>
        <w:t>irë</w:t>
      </w:r>
      <w:r w:rsidRPr="004A1037">
        <w:rPr>
          <w:rFonts w:eastAsia="Calibri"/>
        </w:rPr>
        <w:t xml:space="preserve">” </w:t>
      </w:r>
      <w:r w:rsidRPr="004A1037">
        <w:rPr>
          <w:rFonts w:eastAsia="Calibri"/>
          <w:spacing w:val="-6"/>
        </w:rPr>
        <w:t xml:space="preserve"> </w:t>
      </w:r>
      <w:r w:rsidRPr="004A1037">
        <w:rPr>
          <w:rFonts w:eastAsia="Calibri"/>
        </w:rPr>
        <w:t xml:space="preserve">apo </w:t>
      </w:r>
      <w:r w:rsidRPr="004A1037">
        <w:rPr>
          <w:rFonts w:eastAsia="Calibri"/>
          <w:spacing w:val="-4"/>
        </w:rPr>
        <w:t xml:space="preserve"> </w:t>
      </w:r>
      <w:r w:rsidRPr="004A1037">
        <w:rPr>
          <w:rFonts w:eastAsia="Calibri"/>
        </w:rPr>
        <w:t>“</w:t>
      </w:r>
      <w:r>
        <w:rPr>
          <w:rFonts w:eastAsia="Calibri"/>
          <w:i/>
        </w:rPr>
        <w:t>S</w:t>
      </w:r>
      <w:r w:rsidRPr="004A1037">
        <w:rPr>
          <w:rFonts w:eastAsia="Calibri"/>
          <w:i/>
        </w:rPr>
        <w:t>humë</w:t>
      </w:r>
      <w:r w:rsidRPr="004A1037">
        <w:rPr>
          <w:rFonts w:eastAsia="Calibri"/>
          <w:i/>
          <w:spacing w:val="-8"/>
        </w:rPr>
        <w:t xml:space="preserve"> </w:t>
      </w:r>
      <w:r w:rsidRPr="004A1037">
        <w:rPr>
          <w:rFonts w:eastAsia="Calibri"/>
          <w:i/>
        </w:rPr>
        <w:t>mirë</w:t>
      </w:r>
      <w:r w:rsidRPr="004A1037">
        <w:rPr>
          <w:rFonts w:eastAsia="Calibri"/>
        </w:rPr>
        <w:t>”;</w:t>
      </w:r>
    </w:p>
    <w:p w:rsidR="00404997" w:rsidRPr="000C549B" w:rsidRDefault="00404997" w:rsidP="0040499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997" w:rsidRPr="000C549B" w:rsidRDefault="00404997" w:rsidP="00404997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D35044" w:rsidRPr="00D35044" w:rsidRDefault="00D35044" w:rsidP="00D3504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35044">
        <w:rPr>
          <w:rFonts w:ascii="Times New Roman" w:hAnsi="Times New Roman"/>
          <w:color w:val="000000" w:themeColor="text1"/>
          <w:sz w:val="24"/>
          <w:szCs w:val="24"/>
        </w:rPr>
        <w:t>Të zotërojnë diplomë të arsimit të lartë. Niveli minimal i diplomës duhet të jetë Bachelor.</w:t>
      </w:r>
    </w:p>
    <w:p w:rsidR="00404997" w:rsidRPr="000C549B" w:rsidRDefault="00404997" w:rsidP="00404997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>Diplomat të cilat janë marrë jashtë vendit duhet të jenë të njehsuara pranë institucionit  përgjegjës për njehsimin e diplomave sipas legjislacionit në fuqi.</w:t>
      </w:r>
    </w:p>
    <w:p w:rsidR="00404997" w:rsidRPr="000C549B" w:rsidRDefault="00404997" w:rsidP="00404997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Preferohet të ketë</w:t>
      </w:r>
      <w:r w:rsidRPr="000C549B">
        <w:rPr>
          <w:rFonts w:ascii="Times New Roman" w:eastAsia="Calibri" w:hAnsi="Times New Roman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>eksperiencë punë</w:t>
      </w:r>
      <w:r w:rsidRPr="000C549B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0C549B">
        <w:rPr>
          <w:rFonts w:ascii="Times New Roman" w:hAnsi="Times New Roman"/>
          <w:sz w:val="24"/>
          <w:szCs w:val="24"/>
        </w:rPr>
        <w:t>fushë</w:t>
      </w:r>
      <w:r>
        <w:rPr>
          <w:rFonts w:ascii="Times New Roman" w:hAnsi="Times New Roman"/>
          <w:sz w:val="24"/>
          <w:szCs w:val="24"/>
        </w:rPr>
        <w:t>.</w:t>
      </w: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997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0C549B">
        <w:rPr>
          <w:rFonts w:ascii="Times New Roman" w:hAnsi="Times New Roman"/>
          <w:b/>
          <w:sz w:val="24"/>
          <w:szCs w:val="24"/>
        </w:rPr>
        <w:t>DOKUMENTACIONI,</w:t>
      </w:r>
      <w:r w:rsidRPr="000C549B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0C549B">
        <w:rPr>
          <w:rFonts w:ascii="Times New Roman" w:hAnsi="Times New Roman"/>
          <w:b/>
          <w:sz w:val="24"/>
          <w:szCs w:val="24"/>
        </w:rPr>
        <w:t>MËNYRA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 xml:space="preserve">AFATI 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I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DORËZIMIT</w:t>
      </w:r>
    </w:p>
    <w:p w:rsidR="00404997" w:rsidRPr="00E50E0D" w:rsidRDefault="00404997" w:rsidP="0040499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997" w:rsidRPr="00E50E0D" w:rsidRDefault="00404997" w:rsidP="00404997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0D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që</w:t>
      </w:r>
      <w:r w:rsidRPr="00E50E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duhet</w:t>
      </w:r>
      <w:r w:rsidRPr="00E50E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të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si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më</w:t>
      </w:r>
      <w:r w:rsidRPr="00E50E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Kërkesë për lëvizje paralele 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t>Jetëshkrim i përditësuar, përfshirë të dhënat e kontaktit, postën elektronike dhe adresën postare.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Fotokopje 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 xml:space="preserve">letërnjoftimit 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(ID)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lastRenderedPageBreak/>
        <w:t xml:space="preserve">Çertifikatë personale 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Çertifikatë familjare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t>Fotokopje të diplomës dhe suplementit/listës së notave (Bachelor dhe Master).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Fotokopje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librezës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punës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(të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gjitha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faqet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vërtetojnë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eksperiencën</w:t>
      </w:r>
      <w:r w:rsidRPr="00E50E0D">
        <w:rPr>
          <w:rFonts w:eastAsia="Calibri"/>
          <w:spacing w:val="-13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 </w:t>
      </w:r>
      <w:r w:rsidRPr="00E50E0D">
        <w:rPr>
          <w:rFonts w:eastAsia="Calibri"/>
        </w:rPr>
        <w:t>punë);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shëndetësore;</w:t>
      </w:r>
    </w:p>
    <w:p w:rsidR="00D35044" w:rsidRPr="00ED6A8D" w:rsidRDefault="00404997" w:rsidP="00ED6A8D">
      <w:pPr>
        <w:pStyle w:val="ListParagraph"/>
        <w:numPr>
          <w:ilvl w:val="0"/>
          <w:numId w:val="5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 të 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 xml:space="preserve">gjyqësore / </w:t>
      </w:r>
      <w:r w:rsidRPr="00E50E0D">
        <w:t>Vetëdeklarim të gjëndjes gjyqësore</w:t>
      </w:r>
      <w:r w:rsidRPr="00E50E0D">
        <w:rPr>
          <w:rFonts w:eastAsia="Calibri"/>
        </w:rPr>
        <w:t>;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Vlerësimin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e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fundit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eprori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direkt;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institucioni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nuk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ka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masë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displinore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fuqi.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Çdo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dokumentacion</w:t>
      </w:r>
      <w:r w:rsidRPr="00E50E0D">
        <w:rPr>
          <w:rFonts w:eastAsia="Calibri"/>
          <w:spacing w:val="-14"/>
        </w:rPr>
        <w:t xml:space="preserve"> </w:t>
      </w:r>
      <w:r w:rsidRPr="00E50E0D">
        <w:rPr>
          <w:rFonts w:eastAsia="Calibri"/>
        </w:rPr>
        <w:t>tjetër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trajnimet,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kualifikimet,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arsimin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shtesë,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vlerësimet pozitive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apo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tjera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përmendura</w:t>
      </w:r>
      <w:r w:rsidRPr="00E50E0D">
        <w:rPr>
          <w:rFonts w:eastAsia="Calibri"/>
          <w:spacing w:val="-12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jetë shkrimin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tuaj;</w:t>
      </w:r>
    </w:p>
    <w:p w:rsidR="00404997" w:rsidRPr="00E50E0D" w:rsidRDefault="00404997" w:rsidP="00404997">
      <w:pPr>
        <w:pStyle w:val="ListParagraph"/>
        <w:numPr>
          <w:ilvl w:val="0"/>
          <w:numId w:val="5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Lista e dokumentave të sipërcituar të jetë e inventarizuar dhe e nënshkruar nga kandidati.</w:t>
      </w:r>
    </w:p>
    <w:p w:rsidR="00404997" w:rsidRPr="000C549B" w:rsidRDefault="00404997" w:rsidP="00404997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997" w:rsidRPr="000C549B" w:rsidRDefault="00404997" w:rsidP="00404997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997" w:rsidRPr="00367BF2" w:rsidRDefault="00404997" w:rsidP="00367BF2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bëhet  pranë  Zyrës me një Ndalesë në 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  </w:t>
      </w:r>
      <w:r w:rsidR="006A2CE7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463A81">
        <w:rPr>
          <w:rFonts w:ascii="Times New Roman" w:hAnsi="Times New Roman" w:cs="Times New Roman"/>
          <w:color w:val="FF0000"/>
          <w:sz w:val="24"/>
          <w:szCs w:val="24"/>
        </w:rPr>
        <w:t>.09.2023</w:t>
      </w:r>
      <w:r w:rsidR="00463A81" w:rsidRPr="000C549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04997" w:rsidRPr="000C549B" w:rsidRDefault="00404997" w:rsidP="00404997">
      <w:pPr>
        <w:spacing w:befor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404997" w:rsidRPr="000C549B" w:rsidRDefault="00404997" w:rsidP="00404997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0C549B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e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listën</w:t>
      </w:r>
      <w:r w:rsidRPr="000C549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kandidatëve që</w:t>
      </w:r>
      <w:r w:rsidRPr="000C549B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procedurën 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z w:val="24"/>
          <w:szCs w:val="24"/>
        </w:rPr>
        <w:t>,</w:t>
      </w:r>
      <w:r w:rsidRPr="000C549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vendin</w:t>
      </w:r>
      <w:r w:rsidRPr="000C549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orën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saktë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kur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0C549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404997" w:rsidRPr="004A1037" w:rsidRDefault="00404997" w:rsidP="004049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datë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që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nuk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posaçme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për shkaqet e moskualifikimit. </w:t>
      </w:r>
    </w:p>
    <w:p w:rsidR="00404997" w:rsidRPr="000C549B" w:rsidRDefault="00404997" w:rsidP="004049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Kandidatët e pakualifikuar kanë të drejtë të paraqesin ankesat me shkrim brenda 3 (tre) ditëve kalendarike nga data e njoftimit individual.</w:t>
      </w:r>
    </w:p>
    <w:p w:rsidR="00404997" w:rsidRPr="000C549B" w:rsidRDefault="00404997" w:rsidP="00404997">
      <w:pPr>
        <w:pStyle w:val="NoSpacing"/>
        <w:spacing w:line="276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0C549B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FUSHAT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E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NJOHURIVE,</w:t>
      </w:r>
      <w:r w:rsidRPr="000C549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AFTËSITË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CILËSITË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MBI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TË</w:t>
      </w:r>
      <w:r w:rsidRPr="000C549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CILAT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404997" w:rsidRPr="000C549B" w:rsidRDefault="00404997" w:rsidP="00404997">
      <w:pPr>
        <w:pStyle w:val="NoSpacing"/>
        <w:spacing w:line="276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:rsidR="00404997" w:rsidRPr="000C549B" w:rsidRDefault="00404997" w:rsidP="00404997">
      <w:pPr>
        <w:ind w:left="1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Kandidatët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 xml:space="preserve"> 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vlerësohen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lidhje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 xml:space="preserve">Ligjin nr. 139/2017 “Për vetëqeverisjen vendore”, i ndryshuar; 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Lligjin nr.152/2013 “Për nëpunësin civil” i ndryshuar;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 xml:space="preserve">Ligjin nr. 44/2015 “Kodi i procedurave Administrative në Republikën e Shqipërisë”; 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Ligjin nr.9131,datë 08.09.2003 “Për Rregullat e etikës në Administratën Publike”;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Ligjit nr.9367,datë 07.04.2005 për “Parandalimin e konfliktit të interesave në ushtrimin e funksioneve publike” i ndryshuar;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 xml:space="preserve">Ligjin nr.119/2014 “Për të drejtën e informimit”; 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Ligjit nr.9887 , datë 10.03.2008 “Mbrojtjen e të dhënave personale” i ndryshuar;</w:t>
      </w:r>
    </w:p>
    <w:p w:rsidR="00ED6A8D" w:rsidRP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Ligjin nr. 107/2014 “Për planifikimin e territorit”</w:t>
      </w:r>
    </w:p>
    <w:p w:rsidR="00ED6A8D" w:rsidRDefault="00ED6A8D" w:rsidP="00E5536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Ligjin nr. 9632 “Për sistemin e taksave vendore” i ndryshuar;</w:t>
      </w:r>
    </w:p>
    <w:p w:rsidR="00367BF2" w:rsidRDefault="00367BF2" w:rsidP="00ED6A8D">
      <w:pPr>
        <w:pStyle w:val="NoSpacing"/>
        <w:rPr>
          <w:rFonts w:ascii="Times New Roman" w:hAnsi="Times New Roman"/>
          <w:sz w:val="24"/>
          <w:szCs w:val="24"/>
        </w:rPr>
      </w:pPr>
    </w:p>
    <w:p w:rsidR="00367BF2" w:rsidRPr="00ED6A8D" w:rsidRDefault="00367BF2" w:rsidP="00ED6A8D">
      <w:pPr>
        <w:pStyle w:val="NoSpacing"/>
        <w:rPr>
          <w:rFonts w:ascii="Times New Roman" w:hAnsi="Times New Roman"/>
          <w:sz w:val="24"/>
          <w:szCs w:val="24"/>
        </w:rPr>
      </w:pPr>
    </w:p>
    <w:p w:rsidR="00404997" w:rsidRPr="000C549B" w:rsidRDefault="00404997" w:rsidP="00404997">
      <w:pPr>
        <w:pStyle w:val="ListParagraph"/>
        <w:spacing w:line="276" w:lineRule="auto"/>
        <w:ind w:right="304"/>
        <w:jc w:val="both"/>
      </w:pPr>
    </w:p>
    <w:p w:rsidR="00404997" w:rsidRPr="000C549B" w:rsidRDefault="00404997" w:rsidP="00404997">
      <w:pPr>
        <w:spacing w:before="6"/>
        <w:ind w:left="251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0C54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0C549B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404997" w:rsidRDefault="00404997" w:rsidP="00404997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404997" w:rsidRPr="000C549B" w:rsidRDefault="00404997" w:rsidP="00404997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404997" w:rsidRPr="000C549B" w:rsidRDefault="00404997" w:rsidP="00404997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 a) </w:t>
      </w:r>
      <w:r w:rsidRPr="004A1037">
        <w:rPr>
          <w:b/>
        </w:rPr>
        <w:t>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404997" w:rsidRPr="000C549B" w:rsidRDefault="00404997" w:rsidP="00404997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b) </w:t>
      </w:r>
      <w:r w:rsidRPr="004A1037">
        <w:rPr>
          <w:b/>
        </w:rPr>
        <w:t>60 pikë</w:t>
      </w:r>
      <w:r w:rsidRPr="000C549B">
        <w:t xml:space="preserve"> intervista me gojë.</w:t>
      </w:r>
    </w:p>
    <w:p w:rsidR="00A128A3" w:rsidRDefault="00A128A3" w:rsidP="00404997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</w:pPr>
    </w:p>
    <w:p w:rsidR="00404997" w:rsidRPr="000C549B" w:rsidRDefault="00404997" w:rsidP="00404997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0C549B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0C549B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0C549B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0C549B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404997" w:rsidRPr="000C549B" w:rsidRDefault="00404997" w:rsidP="00404997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b/>
          <w:color w:val="FFFFFF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përfundim</w:t>
      </w:r>
      <w:r w:rsidRPr="000C549B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vlerësimit</w:t>
      </w:r>
      <w:r w:rsidRPr="000C549B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0C549B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 shpallë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fituesin në</w:t>
      </w:r>
      <w:r w:rsidRPr="000C549B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faqen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zyrtare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dhe</w:t>
      </w:r>
      <w:r w:rsidRPr="000C549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/>
          <w:spacing w:val="-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e 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Agjensisë Kombëtare e Punësimit dhe Aftësive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gjithë kandidatët </w:t>
      </w:r>
      <w:r w:rsidRPr="000C549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0C549B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këtë </w:t>
      </w:r>
      <w:r w:rsidRPr="000C549B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0C549B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do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të </w:t>
      </w:r>
      <w:r w:rsidRPr="000C549B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njoftohen  individualisht</w:t>
      </w:r>
      <w:r w:rsidRPr="000C549B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mënyrë elektronike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</w:t>
      </w:r>
      <w:r w:rsidRPr="000C549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0C549B">
        <w:rPr>
          <w:rFonts w:ascii="Times New Roman" w:eastAsia="Calibri" w:hAnsi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/>
          <w:i/>
          <w:sz w:val="24"/>
          <w:szCs w:val="24"/>
        </w:rPr>
        <w:t>)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404997" w:rsidRPr="000C549B" w:rsidRDefault="00404997" w:rsidP="00404997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FFFFFF"/>
          <w:sz w:val="24"/>
          <w:szCs w:val="24"/>
        </w:rPr>
      </w:pPr>
    </w:p>
    <w:p w:rsidR="00404997" w:rsidRPr="000C549B" w:rsidRDefault="00404997" w:rsidP="00404997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  <w:r w:rsidRPr="000C549B">
        <w:rPr>
          <w:b/>
          <w:u w:val="single"/>
        </w:rPr>
        <w:t>II - PRANIMI NË SHËRBIMIN CIVIL</w:t>
      </w:r>
      <w:r w:rsidRPr="000C549B">
        <w:rPr>
          <w:u w:val="single"/>
        </w:rPr>
        <w:t>_________________________________________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Vetëm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në rast se në përfundimit të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procedurës së lëvizjes paralele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 rezulton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se pozicioni është ende vakant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ky pozicio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 është i vlefshëm për procedurë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 e  pranimit në shërbimin civil  nëpërmjet një konkurrimi të hapur. 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0C549B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duhet </w:t>
      </w:r>
      <w:r w:rsidRPr="000C549B">
        <w:rPr>
          <w:rFonts w:ascii="Times New Roman" w:hAnsi="Times New Roman" w:cs="Times New Roman"/>
          <w:sz w:val="24"/>
          <w:szCs w:val="24"/>
        </w:rPr>
        <w:t>të plotësojnë kërkesat e përgjithshme për pranimin në shërbimin civil, si më poshtë: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97" w:rsidRPr="000C549B" w:rsidRDefault="00404997" w:rsidP="0040499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shtetas shqiptar;</w:t>
      </w:r>
    </w:p>
    <w:p w:rsidR="00404997" w:rsidRPr="000C549B" w:rsidRDefault="00404997" w:rsidP="0040499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404997" w:rsidRPr="000C549B" w:rsidRDefault="00404997" w:rsidP="0040499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404997" w:rsidRPr="000C549B" w:rsidRDefault="00404997" w:rsidP="0040499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404997" w:rsidRPr="000C549B" w:rsidRDefault="00404997" w:rsidP="0040499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367BF2" w:rsidRPr="00367BF2" w:rsidRDefault="00404997" w:rsidP="00367BF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ligji.</w:t>
      </w:r>
    </w:p>
    <w:p w:rsidR="00367BF2" w:rsidRDefault="00367BF2" w:rsidP="00367BF2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më poshtë:</w:t>
      </w:r>
    </w:p>
    <w:p w:rsidR="00404997" w:rsidRPr="003117A3" w:rsidRDefault="00404997" w:rsidP="00404997">
      <w:pPr>
        <w:widowControl w:val="0"/>
        <w:autoSpaceDE w:val="0"/>
        <w:autoSpaceDN w:val="0"/>
        <w:adjustRightInd w:val="0"/>
        <w:spacing w:before="1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4997" w:rsidRPr="00367BF2" w:rsidRDefault="00404997" w:rsidP="0040499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67BF2">
        <w:rPr>
          <w:rFonts w:ascii="Times New Roman" w:hAnsi="Times New Roman"/>
          <w:color w:val="000000" w:themeColor="text1"/>
          <w:sz w:val="24"/>
          <w:szCs w:val="24"/>
        </w:rPr>
        <w:t xml:space="preserve">Të zotërojnë diplomë të arsimit të lartë. Niveli minimal i diplomës duhet të jetë </w:t>
      </w:r>
      <w:r w:rsidR="00D35044" w:rsidRPr="00367BF2">
        <w:rPr>
          <w:rFonts w:ascii="Times New Roman" w:hAnsi="Times New Roman"/>
          <w:color w:val="000000" w:themeColor="text1"/>
          <w:sz w:val="24"/>
          <w:szCs w:val="24"/>
        </w:rPr>
        <w:t>Bachelor.</w:t>
      </w:r>
    </w:p>
    <w:p w:rsidR="00404997" w:rsidRPr="008E64CB" w:rsidRDefault="00404997" w:rsidP="0040499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207"/>
        <w:jc w:val="both"/>
        <w:rPr>
          <w:rFonts w:eastAsia="Calibri"/>
        </w:rPr>
      </w:pPr>
      <w:r w:rsidRPr="008E64CB">
        <w:rPr>
          <w:rFonts w:eastAsia="Calibri"/>
        </w:rPr>
        <w:t xml:space="preserve">Diplomat të cilat janë marrë jashtë vendit duhet të jenë të njehsuara pranë institucionit </w:t>
      </w:r>
      <w:r w:rsidRPr="008E64CB">
        <w:rPr>
          <w:rFonts w:eastAsia="Calibri"/>
        </w:rPr>
        <w:lastRenderedPageBreak/>
        <w:t>përgjegjës për njehsimin e diplomave sipas legjislacionit në fuqi.</w:t>
      </w:r>
    </w:p>
    <w:p w:rsidR="00404997" w:rsidRPr="000C549B" w:rsidRDefault="00404997" w:rsidP="0040499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49B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0C549B">
        <w:rPr>
          <w:rFonts w:ascii="Times New Roman" w:eastAsia="Calibri" w:hAnsi="Times New Roman"/>
          <w:sz w:val="24"/>
          <w:szCs w:val="24"/>
        </w:rPr>
        <w:t xml:space="preserve"> 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eksperiencë pune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0C549B">
        <w:rPr>
          <w:rFonts w:ascii="Times New Roman" w:hAnsi="Times New Roman"/>
          <w:color w:val="000000"/>
          <w:sz w:val="24"/>
          <w:szCs w:val="24"/>
        </w:rPr>
        <w:t>fushë.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Kërkesë për punësim 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Fotokopje 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letërnjoftimit 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(ID)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Çertifikatë personale 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Çertifikatë familjare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Fotokopje të diplomës dhe suplementit/listës së notave (Bachelor dhe Master).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Fotokopje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librezës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punës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(të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gjitha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faqet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vërtetojnë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eksperiencën</w:t>
      </w:r>
      <w:r w:rsidRPr="00E50E0D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Pr="00E50E0D">
        <w:rPr>
          <w:rFonts w:ascii="Times New Roman" w:eastAsia="Calibri" w:hAnsi="Times New Roman"/>
          <w:sz w:val="24"/>
          <w:szCs w:val="24"/>
        </w:rPr>
        <w:t>punë);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shëndetësore;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 të 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gjyqësore / </w:t>
      </w:r>
      <w:r w:rsidRPr="00E50E0D">
        <w:rPr>
          <w:rFonts w:ascii="Times New Roman" w:hAnsi="Times New Roman"/>
          <w:sz w:val="24"/>
          <w:szCs w:val="24"/>
        </w:rPr>
        <w:t>Vetëdeklarim të gjëndjes gjyqësore</w:t>
      </w:r>
      <w:r w:rsidRPr="00E50E0D">
        <w:rPr>
          <w:rFonts w:ascii="Times New Roman" w:eastAsia="Calibri" w:hAnsi="Times New Roman"/>
          <w:sz w:val="24"/>
          <w:szCs w:val="24"/>
        </w:rPr>
        <w:t>;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Vlerësimin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fundit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eprori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direkt;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institucioni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nuk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ka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masë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displinore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fuqi.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Çdo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dokumentacion</w:t>
      </w:r>
      <w:r w:rsidRPr="00E50E0D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tjetër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trajnimet,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kualifikimet,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arsimin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shtesë,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vlerësimet pozitive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apo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tjera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përmendura</w:t>
      </w:r>
      <w:r w:rsidRPr="00E50E0D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jetë shkrimin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tuaj;</w:t>
      </w:r>
    </w:p>
    <w:p w:rsidR="00404997" w:rsidRPr="00E50E0D" w:rsidRDefault="00404997" w:rsidP="00404997">
      <w:pPr>
        <w:pStyle w:val="NoSpacing"/>
        <w:numPr>
          <w:ilvl w:val="0"/>
          <w:numId w:val="8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Lista e dokumentave të sipërcituar të jetë e inventarizuar dhe e nënshkruar nga kandidati.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997" w:rsidRPr="000C549B" w:rsidRDefault="00404997" w:rsidP="00404997">
      <w:pPr>
        <w:ind w:left="116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bëhet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pranë  Zyrës me një Ndalesë në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   </w:t>
      </w:r>
      <w:r w:rsidR="00463A8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25</w:t>
      </w:r>
      <w:r w:rsidR="005B7EAF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.09.</w:t>
      </w:r>
      <w:r w:rsidRPr="000C549B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2023.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  PËR  FAZËN  E   VERIFIKIMIT   PARAPRAK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after="0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Bashkia Shkodër do të shpallë në faqen zyrtare të Bashkisë Shkodër dhe në portalin e 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kandidatëve që plotësojnë kushtet dhe kërkesat e posaçme për procedur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pranimit në shërbimin civil, si dhe datën, vendin dhe orën e saktë kur do të zhvillohet konkurrimi.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Në të n</w:t>
      </w:r>
      <w:r>
        <w:rPr>
          <w:rFonts w:ascii="Times New Roman" w:hAnsi="Times New Roman" w:cs="Times New Roman"/>
          <w:color w:val="000000"/>
          <w:sz w:val="24"/>
          <w:szCs w:val="24"/>
        </w:rPr>
        <w:t>jëjtën datë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i plotësojnë kushtet e pranimit në shërbimin civil dhe kërkesat e posaçme do të njoftohen individualisht 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për shkaqet e moskualifikimit. Kandidatët e pakualifikuar kanë të drejtë të paraqesin ankesat brenda 5 (pesë) ditëve kalendarike nga data e njoftimit.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</w:pP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CILËSITË MBI TË </w:t>
      </w:r>
    </w:p>
    <w:p w:rsidR="00404997" w:rsidRPr="000C549B" w:rsidRDefault="00404997" w:rsidP="00404997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CILAT  DO TË ZHVILLOHET KONKURRIMI</w:t>
      </w:r>
    </w:p>
    <w:p w:rsidR="00404997" w:rsidRPr="000C549B" w:rsidRDefault="00404997" w:rsidP="00404997">
      <w:pPr>
        <w:pStyle w:val="NoSpacing"/>
        <w:spacing w:line="276" w:lineRule="auto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 xml:space="preserve">Ligjin nr. 139/2017 “Për vetëqeverisjen vendore”, i ndryshuar; 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Lligjin nr.152/2013 “Për nëpunësin civil” i ndryshuar;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lastRenderedPageBreak/>
        <w:t xml:space="preserve">Ligjin nr. 44/2015 “Kodi i procedurave Administrative në Republikën e Shqipërisë”; 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Ligjin nr.9131,datë 08.09.2003 “Për Rregullat e etikës në Administratën Publike”;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Ligjit nr.9367,datë 07.04.2005 për “Parandalimin e konfliktit të interesave në ushtrimin e funksioneve publike” i ndryshuar;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 xml:space="preserve">Ligjin nr.119/2014 “Për të drejtën e informimit”; 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Ligjit nr.9887 , datë 10.03.2008 “Mbrojtjen e të dhënave personale” i ndryshuar;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Ligjin nr. 107/2014 “Për planifikimin e territorit”</w:t>
      </w:r>
    </w:p>
    <w:p w:rsidR="00ED6A8D" w:rsidRPr="00ED6A8D" w:rsidRDefault="00ED6A8D" w:rsidP="00433B3B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6A8D">
        <w:rPr>
          <w:rFonts w:ascii="Times New Roman" w:hAnsi="Times New Roman"/>
          <w:sz w:val="24"/>
          <w:szCs w:val="24"/>
        </w:rPr>
        <w:t>Ligjin nr. 9632 “Për sistemin e taksave vendore” i ndryshuar;</w:t>
      </w:r>
    </w:p>
    <w:p w:rsidR="00A128A3" w:rsidRPr="000C549B" w:rsidRDefault="00A128A3" w:rsidP="00404997">
      <w:pPr>
        <w:ind w:right="302"/>
        <w:jc w:val="both"/>
        <w:rPr>
          <w:rFonts w:ascii="Times New Roman" w:hAnsi="Times New Roman" w:cs="Times New Roman"/>
          <w:sz w:val="24"/>
          <w:szCs w:val="24"/>
        </w:rPr>
      </w:pPr>
    </w:p>
    <w:p w:rsidR="0000620E" w:rsidRPr="007973BC" w:rsidRDefault="0000620E" w:rsidP="0000620E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B14CFC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14CFC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B14CFC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00620E" w:rsidRPr="00B14CFC" w:rsidRDefault="0000620E" w:rsidP="0000620E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>Totali i pikëve të vlerësimit të kandidatëve është 100, të cilat ndahen përkatësisht:</w:t>
      </w:r>
    </w:p>
    <w:p w:rsidR="0000620E" w:rsidRPr="00B14CFC" w:rsidRDefault="0000620E" w:rsidP="0000620E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 xml:space="preserve"> a) për vlerësimin e jetëshkrimit (CV) të kandidatëve, që konsiston në vlerësimin e arsimimit, të përvojës e të trajnimeve, të lidhura me fushën, deri në 15 pikë; </w:t>
      </w:r>
    </w:p>
    <w:p w:rsidR="0000620E" w:rsidRPr="00B14CFC" w:rsidRDefault="0000620E" w:rsidP="0000620E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 xml:space="preserve">b) për intervistën e strukturuar me gojë, deri në 25 pikë; </w:t>
      </w:r>
    </w:p>
    <w:p w:rsidR="0000620E" w:rsidRPr="007973BC" w:rsidRDefault="0000620E" w:rsidP="0000620E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  <w:r w:rsidRPr="00B14CFC">
        <w:t>c) për vlerësimin me shkrim, der</w:t>
      </w:r>
      <w:r>
        <w:t>i në 60 pikë.</w:t>
      </w:r>
    </w:p>
    <w:p w:rsidR="00404997" w:rsidRPr="000C549B" w:rsidRDefault="00404997" w:rsidP="0000620E">
      <w:pPr>
        <w:pStyle w:val="NoSpacing"/>
        <w:spacing w:line="276" w:lineRule="auto"/>
        <w:jc w:val="both"/>
        <w:rPr>
          <w:b/>
          <w:bCs/>
          <w:color w:val="FFFFFF"/>
          <w:shd w:val="clear" w:color="auto" w:fill="000000"/>
        </w:rPr>
      </w:pPr>
      <w:r w:rsidRPr="000C549B">
        <w:rPr>
          <w:rFonts w:eastAsia="Calibri"/>
          <w:b/>
          <w:color w:val="FFFFFF"/>
          <w:spacing w:val="12"/>
        </w:rPr>
        <w:t>.</w:t>
      </w:r>
      <w:r w:rsidRPr="000C549B">
        <w:rPr>
          <w:b/>
          <w:bCs/>
          <w:color w:val="FFFFFF"/>
          <w:shd w:val="clear" w:color="auto" w:fill="000000"/>
        </w:rPr>
        <w:t xml:space="preserve"> </w:t>
      </w:r>
    </w:p>
    <w:p w:rsidR="00404997" w:rsidRPr="000C549B" w:rsidRDefault="00404997" w:rsidP="00404997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FFFFFF"/>
          <w:shd w:val="clear" w:color="auto" w:fill="000000"/>
        </w:rPr>
        <w:t>2.6</w:t>
      </w:r>
      <w:r w:rsidRPr="000C549B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404997" w:rsidRPr="000C549B" w:rsidRDefault="00404997" w:rsidP="00404997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000000"/>
          <w:position w:val="1"/>
        </w:rPr>
        <w:t xml:space="preserve">     KOMUNIKIMIT</w:t>
      </w:r>
    </w:p>
    <w:p w:rsidR="00404997" w:rsidRPr="000C549B" w:rsidRDefault="00404997" w:rsidP="00404997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404997" w:rsidRDefault="00404997" w:rsidP="00404997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portalin “Agjensinë Kombëtar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Punësimit dhe Aftësive”. Të gjithë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pjesëmarrës jofitues në këtë proçedurë do të njoftohen  individualisht në mënyrë elektronike 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nga nga Sektori i Burimeve Njer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zore, Drejtoria e Burimeve Njerëzore dhe Sh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rbimeve Mb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shtet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 xml:space="preserve">se, për rezultatet 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(nëpërmjet  adresës së e-mail n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 xml:space="preserve"> jet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shkrimin e dor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zuar)</w:t>
      </w:r>
      <w:r w:rsidRPr="004A1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28A3" w:rsidRPr="004A1037" w:rsidRDefault="00A128A3" w:rsidP="00404997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997" w:rsidRPr="004A1037" w:rsidRDefault="00404997" w:rsidP="00404997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404997" w:rsidRPr="004A1037" w:rsidTr="00861EC7">
        <w:trPr>
          <w:trHeight w:val="2168"/>
        </w:trPr>
        <w:tc>
          <w:tcPr>
            <w:tcW w:w="9960" w:type="dxa"/>
          </w:tcPr>
          <w:p w:rsidR="00404997" w:rsidRPr="004A1037" w:rsidRDefault="00404997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Të gjithë kandidatët që aplikojnë për procedurën e pranimit në shërbimin civil për kategorinë ekzekutive, do të marrin informacion në faqen zyrtare të Bashkisë Shkodër,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A1037">
              <w:rPr>
                <w:rFonts w:ascii="Times New Roman" w:hAnsi="Times New Roman" w:cs="Times New Roman"/>
                <w:color w:val="FF0000"/>
              </w:rPr>
              <w:t>për fazat e mëtejshme të procedurës së pranimit në shërbimin civil të kategorisë ekzekutive.</w:t>
            </w:r>
          </w:p>
          <w:p w:rsidR="00404997" w:rsidRPr="004A1037" w:rsidRDefault="00404997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997" w:rsidRPr="004A1037" w:rsidRDefault="00404997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për datën e daljes së rezultateve të verifikimit paraprak,</w:t>
            </w:r>
          </w:p>
          <w:p w:rsidR="00404997" w:rsidRPr="004A1037" w:rsidRDefault="00404997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datën, vendin dhe orën ku do të zhvillohet konkurimi;</w:t>
            </w:r>
          </w:p>
          <w:p w:rsidR="00404997" w:rsidRPr="004A1037" w:rsidRDefault="00404997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997" w:rsidRPr="004A1037" w:rsidRDefault="00404997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 xml:space="preserve">Për të marrë këtë informacion, kandidatët duhet të vizitojnë </w:t>
            </w:r>
            <w:r>
              <w:rPr>
                <w:rFonts w:ascii="Times New Roman" w:hAnsi="Times New Roman" w:cs="Times New Roman"/>
                <w:color w:val="FF0000"/>
              </w:rPr>
              <w:t xml:space="preserve">në mënyrë të vazhdueshme faqen </w:t>
            </w:r>
            <w:r w:rsidRPr="004A1037">
              <w:rPr>
                <w:rFonts w:ascii="Times New Roman" w:hAnsi="Times New Roman" w:cs="Times New Roman"/>
                <w:color w:val="FF0000"/>
              </w:rPr>
              <w:t>zyrtare të Bashkisë Shkodër.</w:t>
            </w:r>
          </w:p>
          <w:p w:rsidR="00404997" w:rsidRPr="004A1037" w:rsidRDefault="00404997" w:rsidP="00861EC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04997" w:rsidRPr="000C549B" w:rsidRDefault="00404997" w:rsidP="00404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04997" w:rsidRPr="000C549B" w:rsidRDefault="00404997" w:rsidP="00A128A3">
      <w:pPr>
        <w:pStyle w:val="NoSpacing"/>
        <w:spacing w:line="276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404997" w:rsidRDefault="00404997" w:rsidP="00A128A3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404997" w:rsidRPr="00EA5BD2" w:rsidRDefault="00404997" w:rsidP="00A128A3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404997" w:rsidRPr="00FE179F" w:rsidRDefault="00404997" w:rsidP="00A128A3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Benet BECI</w:t>
      </w:r>
    </w:p>
    <w:sectPr w:rsidR="00404997" w:rsidRPr="00FE179F" w:rsidSect="00706577">
      <w:footerReference w:type="default" r:id="rId8"/>
      <w:pgSz w:w="12240" w:h="15840"/>
      <w:pgMar w:top="42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04" w:rsidRDefault="00B44304" w:rsidP="00020D78">
      <w:pPr>
        <w:spacing w:after="0" w:line="240" w:lineRule="auto"/>
      </w:pPr>
      <w:r>
        <w:separator/>
      </w:r>
    </w:p>
  </w:endnote>
  <w:endnote w:type="continuationSeparator" w:id="0">
    <w:p w:rsidR="00B44304" w:rsidRDefault="00B44304" w:rsidP="0002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F2" w:rsidRPr="008A4F6B" w:rsidRDefault="00404997" w:rsidP="007E04ED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 xml:space="preserve">_______________________________________________________________________________________________________________  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 w:rsidR="00433B3B">
      <w:rPr>
        <w:rFonts w:ascii="Arial" w:hAnsi="Arial" w:cs="Arial"/>
        <w:i/>
        <w:sz w:val="15"/>
        <w:szCs w:val="15"/>
        <w:lang w:val="sq-AL"/>
      </w:rPr>
      <w:t>ë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="00433B3B">
        <w:rPr>
          <w:rStyle w:val="Hyperlink"/>
          <w:rFonts w:ascii="Arial" w:hAnsi="Arial" w:cs="Arial"/>
          <w:sz w:val="15"/>
          <w:szCs w:val="15"/>
          <w:lang w:val="sq-AL"/>
        </w:rPr>
        <w:t>ëëë</w:t>
      </w:r>
      <w:r w:rsidRPr="002F66DD">
        <w:rPr>
          <w:rStyle w:val="Hyperlink"/>
          <w:rFonts w:ascii="Arial" w:hAnsi="Arial" w:cs="Arial"/>
          <w:sz w:val="15"/>
          <w:szCs w:val="15"/>
          <w:lang w:val="sq-AL"/>
        </w:rPr>
        <w:t>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rFonts w:ascii="Arial" w:hAnsi="Arial" w:cs="Arial"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  <w:p w:rsidR="00F02DF2" w:rsidRDefault="00B44304" w:rsidP="007E04ED">
    <w:pPr>
      <w:pStyle w:val="Footer"/>
    </w:pPr>
  </w:p>
  <w:p w:rsidR="00F02DF2" w:rsidRDefault="00B443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04" w:rsidRDefault="00B44304" w:rsidP="00020D78">
      <w:pPr>
        <w:spacing w:after="0" w:line="240" w:lineRule="auto"/>
      </w:pPr>
      <w:r>
        <w:separator/>
      </w:r>
    </w:p>
  </w:footnote>
  <w:footnote w:type="continuationSeparator" w:id="0">
    <w:p w:rsidR="00B44304" w:rsidRDefault="00B44304" w:rsidP="0002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708"/>
    <w:multiLevelType w:val="hybridMultilevel"/>
    <w:tmpl w:val="A4CA80A4"/>
    <w:lvl w:ilvl="0" w:tplc="0809000F">
      <w:start w:val="1"/>
      <w:numFmt w:val="decimal"/>
      <w:lvlText w:val="%1.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A4CD3"/>
    <w:multiLevelType w:val="hybridMultilevel"/>
    <w:tmpl w:val="FFB09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233C8"/>
    <w:multiLevelType w:val="hybridMultilevel"/>
    <w:tmpl w:val="815C0A1A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2F4E018C"/>
    <w:multiLevelType w:val="hybridMultilevel"/>
    <w:tmpl w:val="08D4EDF6"/>
    <w:lvl w:ilvl="0" w:tplc="94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C702A"/>
    <w:multiLevelType w:val="hybridMultilevel"/>
    <w:tmpl w:val="7812DB48"/>
    <w:lvl w:ilvl="0" w:tplc="08090017">
      <w:start w:val="1"/>
      <w:numFmt w:val="lowerLetter"/>
      <w:lvlText w:val="%1)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>
    <w:nsid w:val="5C8F1D59"/>
    <w:multiLevelType w:val="hybridMultilevel"/>
    <w:tmpl w:val="0B423030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>
    <w:nsid w:val="67F44ABD"/>
    <w:multiLevelType w:val="hybridMultilevel"/>
    <w:tmpl w:val="CFF47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140D1"/>
    <w:multiLevelType w:val="hybridMultilevel"/>
    <w:tmpl w:val="C1FC7990"/>
    <w:lvl w:ilvl="0" w:tplc="94E80F68">
      <w:numFmt w:val="bullet"/>
      <w:lvlText w:val="-"/>
      <w:lvlJc w:val="left"/>
      <w:pPr>
        <w:ind w:left="21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9">
    <w:nsid w:val="76CB1095"/>
    <w:multiLevelType w:val="hybridMultilevel"/>
    <w:tmpl w:val="C0E0EBF8"/>
    <w:lvl w:ilvl="0" w:tplc="94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01B22"/>
    <w:multiLevelType w:val="hybridMultilevel"/>
    <w:tmpl w:val="1A768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997"/>
    <w:rsid w:val="0000620E"/>
    <w:rsid w:val="00020D78"/>
    <w:rsid w:val="00024092"/>
    <w:rsid w:val="001416FB"/>
    <w:rsid w:val="00155551"/>
    <w:rsid w:val="001F2509"/>
    <w:rsid w:val="00367BF2"/>
    <w:rsid w:val="003E4D44"/>
    <w:rsid w:val="00404997"/>
    <w:rsid w:val="00433B3B"/>
    <w:rsid w:val="00456C20"/>
    <w:rsid w:val="00463A81"/>
    <w:rsid w:val="004C6069"/>
    <w:rsid w:val="0056121D"/>
    <w:rsid w:val="005973EE"/>
    <w:rsid w:val="005B7EAF"/>
    <w:rsid w:val="00651788"/>
    <w:rsid w:val="006A2CE7"/>
    <w:rsid w:val="007779BB"/>
    <w:rsid w:val="00823588"/>
    <w:rsid w:val="00882F3F"/>
    <w:rsid w:val="008A5ADE"/>
    <w:rsid w:val="009026D3"/>
    <w:rsid w:val="009205BC"/>
    <w:rsid w:val="00974A46"/>
    <w:rsid w:val="009D6EA4"/>
    <w:rsid w:val="00A128A3"/>
    <w:rsid w:val="00AF54AD"/>
    <w:rsid w:val="00B44304"/>
    <w:rsid w:val="00BA3E2A"/>
    <w:rsid w:val="00BC1B3D"/>
    <w:rsid w:val="00BC6ED3"/>
    <w:rsid w:val="00BF33EC"/>
    <w:rsid w:val="00C578A6"/>
    <w:rsid w:val="00CF6C3D"/>
    <w:rsid w:val="00D113E7"/>
    <w:rsid w:val="00D35044"/>
    <w:rsid w:val="00DD0C9D"/>
    <w:rsid w:val="00E05F70"/>
    <w:rsid w:val="00E5536A"/>
    <w:rsid w:val="00ED6A8D"/>
    <w:rsid w:val="00F6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9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499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04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uiPriority w:val="99"/>
    <w:rsid w:val="00404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4997"/>
  </w:style>
  <w:style w:type="paragraph" w:styleId="Footer">
    <w:name w:val="footer"/>
    <w:basedOn w:val="Normal"/>
    <w:link w:val="FooterChar"/>
    <w:uiPriority w:val="99"/>
    <w:unhideWhenUsed/>
    <w:rsid w:val="00404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97"/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499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97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63A8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Kali</dc:creator>
  <cp:lastModifiedBy>Romina Kali</cp:lastModifiedBy>
  <cp:revision>13</cp:revision>
  <cp:lastPrinted>2023-09-11T08:24:00Z</cp:lastPrinted>
  <dcterms:created xsi:type="dcterms:W3CDTF">2023-08-07T08:30:00Z</dcterms:created>
  <dcterms:modified xsi:type="dcterms:W3CDTF">2023-09-11T12:02:00Z</dcterms:modified>
</cp:coreProperties>
</file>