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8335" w14:textId="77777777" w:rsidR="00C1077A" w:rsidRPr="001C55CD" w:rsidRDefault="00C1077A" w:rsidP="00C107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14:paraId="7676677C" w14:textId="77777777" w:rsidR="00C1077A" w:rsidRPr="001C55CD" w:rsidRDefault="00C1077A" w:rsidP="00C1077A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309E8531" wp14:editId="4C6863D8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FB14" w14:textId="77777777" w:rsidR="00C1077A" w:rsidRPr="001C55CD" w:rsidRDefault="00C1077A" w:rsidP="00C1077A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6AE911FE" w14:textId="77777777" w:rsidR="00C1077A" w:rsidRPr="001C55CD" w:rsidRDefault="00C1077A" w:rsidP="00C1077A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0A64346A" w14:textId="77777777" w:rsidR="00C1077A" w:rsidRPr="001C55CD" w:rsidRDefault="00C1077A" w:rsidP="00C1077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Nr.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   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  Kamëz më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11</w:t>
      </w:r>
      <w:r w:rsidRPr="001C55CD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08/2023</w:t>
      </w:r>
    </w:p>
    <w:p w14:paraId="413B72CA" w14:textId="77777777" w:rsidR="00C1077A" w:rsidRPr="001C55CD" w:rsidRDefault="00C1077A" w:rsidP="00C1077A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077A" w:rsidRPr="001C55CD" w14:paraId="31268603" w14:textId="77777777" w:rsidTr="00C47265">
        <w:trPr>
          <w:trHeight w:val="728"/>
        </w:trPr>
        <w:tc>
          <w:tcPr>
            <w:tcW w:w="9576" w:type="dxa"/>
            <w:shd w:val="clear" w:color="auto" w:fill="FFFF00"/>
          </w:tcPr>
          <w:p w14:paraId="20AF96A3" w14:textId="77777777" w:rsidR="00C1077A" w:rsidRPr="001C55CD" w:rsidRDefault="00C1077A" w:rsidP="00C47265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0B32AA3C" w14:textId="77777777" w:rsidR="00C1077A" w:rsidRPr="001C55CD" w:rsidRDefault="00C1077A" w:rsidP="00C47265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31B96A0F" w14:textId="77777777" w:rsidR="00C1077A" w:rsidRPr="001C55CD" w:rsidRDefault="00C1077A" w:rsidP="00C472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2DEFDC49" w14:textId="77777777" w:rsidR="00C1077A" w:rsidRDefault="00C1077A" w:rsidP="00C1077A">
      <w:pPr>
        <w:spacing w:after="0"/>
        <w:rPr>
          <w:rFonts w:ascii="Times New Roman" w:hAnsi="Times New Roman"/>
          <w:b/>
          <w:sz w:val="28"/>
        </w:rPr>
      </w:pPr>
    </w:p>
    <w:p w14:paraId="65E2A306" w14:textId="77777777" w:rsidR="00C1077A" w:rsidRPr="00A25A02" w:rsidRDefault="00C1077A" w:rsidP="00C1077A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 Shoqerore” niveli minimal i diplomës “Bachelor” </w:t>
      </w:r>
    </w:p>
    <w:p w14:paraId="42951A76" w14:textId="77777777" w:rsidR="00C1077A" w:rsidRPr="004B095D" w:rsidRDefault="00C1077A" w:rsidP="00C1077A">
      <w:pPr>
        <w:spacing w:after="0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6D24EF51" w14:textId="77777777" w:rsidR="00C1077A" w:rsidRPr="00547BE1" w:rsidRDefault="00C1077A" w:rsidP="00C1077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 w:rsidRPr="00A77F8B"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Kamez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14:paraId="3CFDD715" w14:textId="77777777" w:rsidR="00C1077A" w:rsidRPr="00326886" w:rsidRDefault="00C1077A" w:rsidP="00C1077A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Specialist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Projektesh </w:t>
      </w:r>
      <w:r w:rsidRPr="00326886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drejtorine e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Projekteve dhe Investimeve</w:t>
      </w:r>
      <w:r w:rsidRPr="00326886">
        <w:rPr>
          <w:rFonts w:ascii="Times New Roman" w:hAnsi="Times New Roman"/>
          <w:color w:val="000000" w:themeColor="text1"/>
          <w:sz w:val="24"/>
          <w:szCs w:val="24"/>
          <w:lang w:val="it-IT"/>
        </w:rPr>
        <w:t>.</w:t>
      </w: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Me Kategori  page III-a/ IV-b</w:t>
      </w:r>
    </w:p>
    <w:p w14:paraId="713126C1" w14:textId="77777777" w:rsidR="00C1077A" w:rsidRPr="007239EC" w:rsidRDefault="00C1077A" w:rsidP="00C1077A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C1077A" w:rsidRPr="00A77F8B" w14:paraId="76A1A0F0" w14:textId="77777777" w:rsidTr="00C47265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5A8AA0F" w14:textId="77777777" w:rsidR="00C1077A" w:rsidRPr="007239EC" w:rsidRDefault="00C1077A" w:rsidP="00C4726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3290C350" w14:textId="77777777" w:rsidR="00C1077A" w:rsidRPr="000F1A92" w:rsidRDefault="00C1077A" w:rsidP="00C47265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31A7FEF7" w14:textId="77777777" w:rsidR="00C1077A" w:rsidRPr="000F1A92" w:rsidRDefault="00C1077A" w:rsidP="00C1077A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C1077A" w14:paraId="5CF2B13F" w14:textId="77777777" w:rsidTr="00C47265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ED133D" w14:textId="77777777" w:rsidR="00C1077A" w:rsidRDefault="00C1077A" w:rsidP="00C47265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14:paraId="6607C5E7" w14:textId="77777777" w:rsidR="00C1077A" w:rsidRPr="00942C2E" w:rsidRDefault="00C1077A" w:rsidP="00C47265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401857" w14:textId="77777777" w:rsidR="00C1077A" w:rsidRDefault="00C1077A" w:rsidP="00C47265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17.08.2023</w:t>
            </w:r>
          </w:p>
        </w:tc>
      </w:tr>
      <w:tr w:rsidR="00C1077A" w14:paraId="7F04E538" w14:textId="77777777" w:rsidTr="00C47265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86B073" w14:textId="77777777" w:rsidR="00C1077A" w:rsidRDefault="00C1077A" w:rsidP="00C47265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14:paraId="7B2C2190" w14:textId="77777777" w:rsidR="00C1077A" w:rsidRPr="00942C2E" w:rsidRDefault="00C1077A" w:rsidP="00C47265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7107FD4" w14:textId="77777777" w:rsidR="00C1077A" w:rsidRDefault="00C1077A" w:rsidP="00C47265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lastRenderedPageBreak/>
              <w:t>24.08.2023</w:t>
            </w:r>
          </w:p>
        </w:tc>
      </w:tr>
    </w:tbl>
    <w:p w14:paraId="79DA832F" w14:textId="77777777" w:rsidR="00C1077A" w:rsidRDefault="00C1077A" w:rsidP="00C1077A">
      <w:pPr>
        <w:jc w:val="both"/>
        <w:rPr>
          <w:rFonts w:ascii="Times New Roman" w:hAnsi="Times New Roman"/>
          <w:b/>
          <w:sz w:val="24"/>
          <w:szCs w:val="24"/>
        </w:rPr>
      </w:pPr>
    </w:p>
    <w:p w14:paraId="4EE7AD5E" w14:textId="77777777" w:rsidR="00C1077A" w:rsidRDefault="00C1077A" w:rsidP="00C1077A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F2BC67" w14:textId="77777777" w:rsidR="00C1077A" w:rsidRDefault="00C1077A" w:rsidP="00C1077A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C1077A" w:rsidRPr="00A77F8B" w14:paraId="4264A6E3" w14:textId="77777777" w:rsidTr="00C47265">
        <w:tc>
          <w:tcPr>
            <w:tcW w:w="9855" w:type="dxa"/>
            <w:shd w:val="clear" w:color="auto" w:fill="C00000"/>
            <w:hideMark/>
          </w:tcPr>
          <w:p w14:paraId="03327950" w14:textId="77777777" w:rsidR="00C1077A" w:rsidRPr="002238CD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2A632E7B" w14:textId="77777777" w:rsidR="00C1077A" w:rsidRDefault="00C1077A" w:rsidP="00C1077A">
      <w:pPr>
        <w:spacing w:after="0" w:line="240" w:lineRule="auto"/>
        <w:ind w:left="720"/>
        <w:jc w:val="both"/>
        <w:rPr>
          <w:lang w:val="sq-AL"/>
        </w:rPr>
      </w:pPr>
    </w:p>
    <w:p w14:paraId="39FAF143" w14:textId="77777777" w:rsidR="00C1077A" w:rsidRPr="002238CD" w:rsidRDefault="00C1077A" w:rsidP="00C1077A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B06633D" w14:textId="77777777" w:rsidR="00C1077A" w:rsidRDefault="00C1077A" w:rsidP="00C1077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Hartimi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projektimi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gjithë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investimeve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publike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përputhje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me EUROCOD-in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afat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kohor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deri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fund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3mujorit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parë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2021;</w:t>
      </w:r>
    </w:p>
    <w:p w14:paraId="6F1A1B6F" w14:textId="77777777" w:rsidR="00C1077A" w:rsidRDefault="00C1077A" w:rsidP="00C10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Pergatitja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gjithë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dokumentacionit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investimeve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tenderuar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prokurimeve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publike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Bashkisë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14:paraId="579B7054" w14:textId="77777777" w:rsidR="00C1077A" w:rsidRDefault="00C1077A" w:rsidP="00C10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Bashkëpunimi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aplikimi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institucionet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miratimin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kërkesave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projekteve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hartuara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drejtoria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14:paraId="01311BDD" w14:textId="77777777" w:rsidR="00C1077A" w:rsidRDefault="00C1077A" w:rsidP="00C10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Pergatitja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detyrave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projektimit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projektet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tematika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ndryshme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14:paraId="54069C7D" w14:textId="77777777" w:rsidR="00C1077A" w:rsidRDefault="00C1077A" w:rsidP="00C10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Bashkëpunimi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me UKK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ujesjelles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kanalizime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Kamëz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Ndërrmarrjen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Pastrim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Gjelbërim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Koordinim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zhvillimit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zyra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Strehimit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hartimin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llogaritjen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kostove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projektet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përkatëse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CAE51E3" w14:textId="77777777" w:rsidR="00C1077A" w:rsidRDefault="00C1077A" w:rsidP="00C10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Trajton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afat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praktikat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dhëna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ndjekje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përgjegjësi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sektorit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(specialist jurist).</w:t>
      </w:r>
    </w:p>
    <w:p w14:paraId="668834AC" w14:textId="77777777" w:rsidR="00C1077A" w:rsidRPr="00BB1D43" w:rsidRDefault="00C1077A" w:rsidP="00C1077A">
      <w:pPr>
        <w:jc w:val="both"/>
        <w:rPr>
          <w:rFonts w:ascii="Times New Roman" w:hAnsi="Times New Roman"/>
          <w:sz w:val="24"/>
          <w:szCs w:val="24"/>
        </w:rPr>
      </w:pPr>
    </w:p>
    <w:p w14:paraId="1259A811" w14:textId="77777777" w:rsidR="00C1077A" w:rsidRPr="000F1A92" w:rsidRDefault="00C1077A" w:rsidP="00C1077A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14915824" w14:textId="77777777" w:rsidR="00C1077A" w:rsidRPr="000F1A92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C1077A" w14:paraId="75380678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EF06E4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E819F1" w14:textId="77777777" w:rsidR="00C1077A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15D1439" w14:textId="77777777" w:rsidR="00C1077A" w:rsidRDefault="00C1077A" w:rsidP="00C1077A">
      <w:pPr>
        <w:jc w:val="both"/>
        <w:rPr>
          <w:rFonts w:ascii="Times New Roman" w:hAnsi="Times New Roman"/>
          <w:sz w:val="24"/>
          <w:szCs w:val="24"/>
        </w:rPr>
      </w:pPr>
    </w:p>
    <w:p w14:paraId="6ADD6E1A" w14:textId="77777777" w:rsidR="00C1077A" w:rsidRDefault="00C1077A" w:rsidP="00C107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BD5B968" w14:textId="77777777" w:rsidR="00C1077A" w:rsidRDefault="00C1077A" w:rsidP="00C1077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III-b/IV-a), </w:t>
      </w:r>
    </w:p>
    <w:p w14:paraId="6136A79E" w14:textId="77777777" w:rsidR="00C1077A" w:rsidRDefault="00C1077A" w:rsidP="00C1077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8C93444" w14:textId="77777777" w:rsidR="00C1077A" w:rsidRPr="002238CD" w:rsidRDefault="00C1077A" w:rsidP="00C1077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9E6BC58" w14:textId="77777777" w:rsidR="00C1077A" w:rsidRPr="003B7993" w:rsidRDefault="00C1077A" w:rsidP="00C1077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3D432D2" w14:textId="77777777" w:rsidR="00C1077A" w:rsidRPr="002238CD" w:rsidRDefault="00C1077A" w:rsidP="00C1077A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4EAE5444" w14:textId="77777777" w:rsidR="00C1077A" w:rsidRPr="00942C2E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Inxhinierike,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Diplomat të cilat janë marrë jashtë vendit, duhet të jenë të njohura 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lastRenderedPageBreak/>
        <w:t>paraprakisht pranë institucionit përgjegjës për njehsimin e diplomave sipas legjislacionit në fuqi).</w:t>
      </w:r>
    </w:p>
    <w:p w14:paraId="10E39477" w14:textId="77777777" w:rsidR="00C1077A" w:rsidRPr="00942C2E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05C351F4" w14:textId="77777777" w:rsidR="00C1077A" w:rsidRPr="00942C2E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312BC460" w14:textId="77777777" w:rsidR="00C1077A" w:rsidRPr="001F384B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C1077A" w:rsidRPr="00A77F8B" w14:paraId="21BDA573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195C55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81155" w14:textId="77777777" w:rsidR="00C1077A" w:rsidRPr="00942C2E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0380EFC4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47AF485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7C033C46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232C3ED8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7373B038" w14:textId="77777777" w:rsidR="00C1077A" w:rsidRPr="00942C2E" w:rsidRDefault="00C1077A" w:rsidP="00C1077A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383C46AF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7B70889A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273584C4" w14:textId="77777777" w:rsidR="00C1077A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B3320C1" w14:textId="77777777" w:rsidR="00C1077A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37C65E2" w14:textId="77777777" w:rsidR="00C1077A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65D3371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508B5390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C11892B" w14:textId="77777777" w:rsidR="00C1077A" w:rsidRPr="00942C2E" w:rsidRDefault="00C1077A" w:rsidP="00C1077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17C7DF89" w14:textId="77777777" w:rsidR="00C1077A" w:rsidRPr="00942C2E" w:rsidRDefault="00C1077A" w:rsidP="00C1077A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17.08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23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1077A" w:rsidRPr="00A77F8B" w14:paraId="498B2980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D744FD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E7CEC" w14:textId="77777777" w:rsidR="00C1077A" w:rsidRPr="00942C2E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7AC3DD14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7054758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18.08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.2023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308ED735" w14:textId="77777777" w:rsidR="00C1077A" w:rsidRPr="00831AAA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1077A" w14:paraId="63602234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2E2D6BB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54B2E8" w14:textId="77777777" w:rsidR="00C1077A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7A0D205F" w14:textId="77777777" w:rsidR="00C1077A" w:rsidRDefault="00C1077A" w:rsidP="00C1077A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49FDA8A" w14:textId="77777777" w:rsidR="00C1077A" w:rsidRDefault="00C1077A" w:rsidP="00C1077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8FCE0D" w14:textId="77777777" w:rsidR="00C1077A" w:rsidRPr="00D652E4" w:rsidRDefault="00C1077A" w:rsidP="00C1077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1EE0B479" w14:textId="77777777" w:rsidR="00C1077A" w:rsidRPr="00D652E4" w:rsidRDefault="00C1077A" w:rsidP="00C1077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D784114" w14:textId="77777777" w:rsidR="00C1077A" w:rsidRDefault="00C1077A" w:rsidP="00C1077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Rregullore</w:t>
      </w:r>
      <w:r>
        <w:rPr>
          <w:rFonts w:ascii="Times New Roman" w:hAnsi="Times New Roman"/>
          <w:sz w:val="24"/>
          <w:szCs w:val="24"/>
          <w:lang w:val="it-IT"/>
        </w:rPr>
        <w:t xml:space="preserve"> e Brendshme e Bashkise Kamez, etj;</w:t>
      </w:r>
    </w:p>
    <w:p w14:paraId="79655BCD" w14:textId="77777777" w:rsidR="00C1077A" w:rsidRPr="002B6A87" w:rsidRDefault="00C1077A" w:rsidP="00C1077A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1077A" w:rsidRPr="00A77F8B" w14:paraId="100F8AD5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07FC8E0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4A0788" w14:textId="77777777" w:rsidR="00C1077A" w:rsidRPr="00942C2E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3F4DB71E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2376BF8C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1D9F1E26" w14:textId="77777777" w:rsidR="00C1077A" w:rsidRPr="00942C2E" w:rsidRDefault="00C1077A" w:rsidP="00C107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7C546BCC" w14:textId="77777777" w:rsidR="00C1077A" w:rsidRDefault="00C1077A" w:rsidP="00C107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B862B3" w14:textId="77777777" w:rsidR="00C1077A" w:rsidRPr="00942C2E" w:rsidRDefault="00C1077A" w:rsidP="00C1077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35AF54F4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225AEC02" w14:textId="77777777" w:rsidR="00C1077A" w:rsidRPr="009F76D3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1077A" w:rsidRPr="00A77F8B" w14:paraId="72CEA54F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51CDAA0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FBF40F" w14:textId="77777777" w:rsidR="00C1077A" w:rsidRPr="00942C2E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CA8BAF0" w14:textId="77777777" w:rsidR="00C1077A" w:rsidRPr="00942C2E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018711C" w14:textId="77777777" w:rsidR="00C1077A" w:rsidRPr="009257FC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74B83CF9" w14:textId="77777777" w:rsidR="00C1077A" w:rsidRDefault="00C1077A" w:rsidP="00C1077A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C1077A" w14:paraId="611DD2B1" w14:textId="77777777" w:rsidTr="00C47265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B081BC2" w14:textId="77777777" w:rsidR="00C1077A" w:rsidRDefault="00C1077A" w:rsidP="00C472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5028BBBF" w14:textId="77777777" w:rsidR="00C1077A" w:rsidRDefault="00C1077A" w:rsidP="00C1077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1077A" w14:paraId="1E9E4DF5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B77A5C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DDEB72" w14:textId="77777777" w:rsidR="00C1077A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A2165CE" w14:textId="77777777" w:rsidR="00C1077A" w:rsidRDefault="00C1077A" w:rsidP="00C1077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E4B5359" w14:textId="77777777" w:rsidR="00C1077A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C94A10" w14:textId="77777777" w:rsidR="00C1077A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2AFB4A" w14:textId="77777777" w:rsidR="00C1077A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6F7178F" w14:textId="77777777" w:rsidR="00C1077A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F7BFA" w14:textId="77777777" w:rsidR="00C1077A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453F40C" w14:textId="77777777" w:rsidR="00C1077A" w:rsidRPr="003B7993" w:rsidRDefault="00C1077A" w:rsidP="00C107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C63C1C" w14:textId="77777777" w:rsidR="00C1077A" w:rsidRPr="003B7993" w:rsidRDefault="00C1077A" w:rsidP="00C1077A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16FCF084" w14:textId="77777777" w:rsidR="00C1077A" w:rsidRPr="009F76D3" w:rsidRDefault="00C1077A" w:rsidP="00C1077A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0A3B2A0" w14:textId="77777777" w:rsidR="00C1077A" w:rsidRPr="009F76D3" w:rsidRDefault="00C1077A" w:rsidP="00C1077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3086038" w14:textId="77777777" w:rsidR="00C1077A" w:rsidRPr="009F76D3" w:rsidRDefault="00C1077A" w:rsidP="00C1077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136011C0" w14:textId="77777777" w:rsidR="00C1077A" w:rsidRPr="003B7993" w:rsidRDefault="00C1077A" w:rsidP="00C1077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C1077A" w:rsidRPr="00A77F8B" w14:paraId="5F1C071D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95A3B7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B68512" w14:textId="77777777" w:rsidR="00C1077A" w:rsidRPr="009257FC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5149BBE0" w14:textId="77777777" w:rsidR="00C1077A" w:rsidRPr="000F1A92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4B96023" w14:textId="77777777" w:rsidR="00C1077A" w:rsidRPr="000F1A92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26A9D770" w14:textId="77777777" w:rsidR="00C1077A" w:rsidRPr="000F1A92" w:rsidRDefault="00C1077A" w:rsidP="00C1077A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CBAAA6B" w14:textId="77777777" w:rsidR="00C1077A" w:rsidRPr="000F1A92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diplomës (përfshirë edhe diplomën bachelor) e noterizuar;</w:t>
      </w:r>
    </w:p>
    <w:p w14:paraId="0028B6B2" w14:textId="77777777" w:rsidR="00C1077A" w:rsidRPr="000F1A92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14:paraId="34F58CC0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B258388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33E234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79D103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543E21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CE029E4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B3E89F" w14:textId="77777777" w:rsidR="00C1077A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6EFD89A" w14:textId="77777777" w:rsidR="00C1077A" w:rsidRPr="009F76D3" w:rsidRDefault="00C1077A" w:rsidP="00C1077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5578AA" w14:textId="77777777" w:rsidR="00C1077A" w:rsidRPr="009F76D3" w:rsidRDefault="00C1077A" w:rsidP="00C1077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03011A" w14:textId="77777777" w:rsidR="00C1077A" w:rsidRPr="009F76D3" w:rsidRDefault="00C1077A" w:rsidP="00C1077A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23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A4E1949" w14:textId="77777777" w:rsidR="00C1077A" w:rsidRPr="009F76D3" w:rsidRDefault="00C1077A" w:rsidP="00C1077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C1077A" w14:paraId="48CE8884" w14:textId="77777777" w:rsidTr="00C47265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012CF35E" w14:textId="77777777" w:rsidR="00C1077A" w:rsidRPr="000F1A92" w:rsidRDefault="00C1077A" w:rsidP="00C47265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4811B91" w14:textId="77777777" w:rsidR="00C1077A" w:rsidRDefault="00C1077A" w:rsidP="00C472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80B48EA" w14:textId="77777777" w:rsidR="00C1077A" w:rsidRDefault="00C1077A" w:rsidP="00C472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43F92A0A" w14:textId="77777777" w:rsidR="00C1077A" w:rsidRDefault="00C1077A" w:rsidP="00C472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36580359" w14:textId="77777777" w:rsidR="00C1077A" w:rsidRDefault="00C1077A" w:rsidP="00C1077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1077A" w:rsidRPr="00A77F8B" w14:paraId="283A1321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854D8A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FC89AA" w14:textId="77777777" w:rsidR="00C1077A" w:rsidRPr="009257FC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56FCA0B2" w14:textId="77777777" w:rsidR="00C1077A" w:rsidRPr="009257FC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4AD9FFC" w14:textId="77777777" w:rsidR="00C1077A" w:rsidRPr="009257FC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23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03DF5FCA" w14:textId="77777777" w:rsidR="00C1077A" w:rsidRPr="009F76D3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1077A" w14:paraId="680DF3E9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6A88AC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0A027B" w14:textId="77777777" w:rsidR="00C1077A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A531991" w14:textId="77777777" w:rsidR="00C1077A" w:rsidRDefault="00C1077A" w:rsidP="00C1077A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6108CD67" w14:textId="77777777" w:rsidR="00C1077A" w:rsidRDefault="00C1077A" w:rsidP="00C1077A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BCE0D4" w14:textId="77777777" w:rsidR="00C1077A" w:rsidRPr="00D652E4" w:rsidRDefault="00C1077A" w:rsidP="00C1077A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4E09FAE2" w14:textId="77777777" w:rsidR="00C1077A" w:rsidRPr="00D652E4" w:rsidRDefault="00C1077A" w:rsidP="00C1077A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6FEA9015" w14:textId="77777777" w:rsidR="00C1077A" w:rsidRPr="002B6A87" w:rsidRDefault="00C1077A" w:rsidP="00C1077A">
      <w:pPr>
        <w:pStyle w:val="ListParagraph"/>
        <w:numPr>
          <w:ilvl w:val="0"/>
          <w:numId w:val="10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9F3B4E">
        <w:rPr>
          <w:rFonts w:ascii="Times New Roman" w:hAnsi="Times New Roman"/>
          <w:sz w:val="24"/>
          <w:szCs w:val="24"/>
          <w:lang w:val="it-IT"/>
        </w:rPr>
        <w:t>Rregullo</w:t>
      </w:r>
      <w:r>
        <w:rPr>
          <w:rFonts w:ascii="Times New Roman" w:hAnsi="Times New Roman"/>
          <w:sz w:val="24"/>
          <w:szCs w:val="24"/>
          <w:lang w:val="it-IT"/>
        </w:rPr>
        <w:t>re e Brendshme e Bashkise Kamez, etj.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1077A" w:rsidRPr="00A77F8B" w14:paraId="4D9AE5EF" w14:textId="77777777" w:rsidTr="00C4726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A6699F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2EB321" w14:textId="77777777" w:rsidR="00C1077A" w:rsidRPr="009257FC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4A73DFB6" w14:textId="77777777" w:rsidR="00C1077A" w:rsidRPr="009257FC" w:rsidRDefault="00C1077A" w:rsidP="00C1077A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5A1372" w14:textId="77777777" w:rsidR="00C1077A" w:rsidRDefault="00C1077A" w:rsidP="00C1077A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4CA8DD72" w14:textId="77777777" w:rsidR="00C1077A" w:rsidRPr="009257FC" w:rsidRDefault="00C1077A" w:rsidP="00C1077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054440E0" w14:textId="77777777" w:rsidR="00C1077A" w:rsidRPr="009257FC" w:rsidRDefault="00C1077A" w:rsidP="00C1077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2679786A" w14:textId="77777777" w:rsidR="00C1077A" w:rsidRPr="009257FC" w:rsidRDefault="00C1077A" w:rsidP="00C1077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14:paraId="1D0D4656" w14:textId="77777777" w:rsidR="00C1077A" w:rsidRPr="000727A3" w:rsidRDefault="00C1077A" w:rsidP="00C1077A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1077A" w:rsidRPr="00A77F8B" w14:paraId="19F1D36C" w14:textId="77777777" w:rsidTr="00C4726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502431" w14:textId="77777777" w:rsidR="00C1077A" w:rsidRDefault="00C1077A" w:rsidP="00C4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892234" w14:textId="77777777" w:rsidR="00C1077A" w:rsidRPr="009257FC" w:rsidRDefault="00C1077A" w:rsidP="00C47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6D48A85A" w14:textId="77777777" w:rsidR="00C1077A" w:rsidRPr="009F76D3" w:rsidRDefault="00C1077A" w:rsidP="00C1077A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176F87E6" w14:textId="77777777" w:rsidR="00C1077A" w:rsidRDefault="00C1077A" w:rsidP="00C107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BD3821" w14:textId="77777777" w:rsidR="00C1077A" w:rsidRDefault="00C1077A" w:rsidP="00C107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1F1EF4" w14:textId="77777777" w:rsidR="00C1077A" w:rsidRDefault="00C1077A" w:rsidP="00C107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2EF37618" w14:textId="77777777" w:rsidR="00C1077A" w:rsidRPr="001952F4" w:rsidRDefault="00C1077A" w:rsidP="00C107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4D064F82" w14:textId="77777777" w:rsidR="00C1077A" w:rsidRPr="001952F4" w:rsidRDefault="00C1077A" w:rsidP="00C1077A">
      <w:pPr>
        <w:rPr>
          <w:rFonts w:ascii="Times New Roman" w:hAnsi="Times New Roman"/>
          <w:sz w:val="24"/>
          <w:szCs w:val="24"/>
        </w:rPr>
      </w:pPr>
    </w:p>
    <w:p w14:paraId="0625116F" w14:textId="77777777" w:rsidR="00C1077A" w:rsidRDefault="00C1077A" w:rsidP="00C1077A"/>
    <w:p w14:paraId="571A95AE" w14:textId="77777777" w:rsidR="00C1077A" w:rsidRDefault="00C1077A" w:rsidP="00C1077A"/>
    <w:p w14:paraId="31ED238E" w14:textId="77777777" w:rsidR="00C1077A" w:rsidRDefault="00C1077A" w:rsidP="00C1077A"/>
    <w:p w14:paraId="7179D546" w14:textId="77777777" w:rsidR="00C1077A" w:rsidRDefault="00C1077A" w:rsidP="00C1077A"/>
    <w:p w14:paraId="69F7E4B3" w14:textId="77777777" w:rsidR="00C1077A" w:rsidRDefault="00C1077A" w:rsidP="00C1077A"/>
    <w:p w14:paraId="660D940C" w14:textId="77777777" w:rsidR="00C1077A" w:rsidRDefault="00C1077A" w:rsidP="00C1077A"/>
    <w:p w14:paraId="31F57537" w14:textId="77777777" w:rsidR="00C1077A" w:rsidRDefault="00C1077A" w:rsidP="00C1077A"/>
    <w:p w14:paraId="02AB7C0F" w14:textId="77777777" w:rsidR="00FB685D" w:rsidRDefault="00FB685D"/>
    <w:sectPr w:rsidR="00FB685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58BC" w14:textId="77777777" w:rsidR="005F59C9" w:rsidRDefault="005F59C9" w:rsidP="00C1077A">
      <w:pPr>
        <w:spacing w:after="0" w:line="240" w:lineRule="auto"/>
      </w:pPr>
      <w:r>
        <w:separator/>
      </w:r>
    </w:p>
  </w:endnote>
  <w:endnote w:type="continuationSeparator" w:id="0">
    <w:p w14:paraId="7164F6F9" w14:textId="77777777" w:rsidR="005F59C9" w:rsidRDefault="005F59C9" w:rsidP="00C1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026" w14:textId="77777777" w:rsidR="00C1077A" w:rsidRPr="001C2992" w:rsidRDefault="00C1077A" w:rsidP="00C1077A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27992959"/>
    <w:bookmarkStart w:id="2" w:name="_Hlk88810898"/>
    <w:r w:rsidRPr="001C2992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1C2992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1C2992">
      <w:rPr>
        <w:rFonts w:eastAsia="Times New Roman"/>
        <w:sz w:val="16"/>
        <w:szCs w:val="16"/>
        <w:lang w:val="it-IT"/>
      </w:rPr>
      <w:t>, web:www.kamza.gov.al</w:t>
    </w:r>
    <w:bookmarkEnd w:id="1"/>
  </w:p>
  <w:bookmarkEnd w:id="2"/>
  <w:p w14:paraId="6399DBF1" w14:textId="77777777" w:rsidR="00C1077A" w:rsidRPr="00C1077A" w:rsidRDefault="00C1077A" w:rsidP="00C10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D599" w14:textId="77777777" w:rsidR="005F59C9" w:rsidRDefault="005F59C9" w:rsidP="00C1077A">
      <w:pPr>
        <w:spacing w:after="0" w:line="240" w:lineRule="auto"/>
      </w:pPr>
      <w:r>
        <w:separator/>
      </w:r>
    </w:p>
  </w:footnote>
  <w:footnote w:type="continuationSeparator" w:id="0">
    <w:p w14:paraId="2930912F" w14:textId="77777777" w:rsidR="005F59C9" w:rsidRDefault="005F59C9" w:rsidP="00C1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8754E7"/>
    <w:multiLevelType w:val="hybridMultilevel"/>
    <w:tmpl w:val="64C4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C2442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86BE8"/>
    <w:multiLevelType w:val="hybridMultilevel"/>
    <w:tmpl w:val="CC76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7A"/>
    <w:rsid w:val="005F59C9"/>
    <w:rsid w:val="00C1077A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14FD"/>
  <w15:chartTrackingRefBased/>
  <w15:docId w15:val="{DF5D18BB-1E66-444B-B5BC-9BEF23D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C1077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77A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C1077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2023-08-10T11:09:00Z</dcterms:created>
  <dcterms:modified xsi:type="dcterms:W3CDTF">2023-08-10T11:10:00Z</dcterms:modified>
</cp:coreProperties>
</file>