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17B" w:rsidRPr="001D017B" w:rsidRDefault="001D017B" w:rsidP="001D017B">
      <w:pPr>
        <w:pStyle w:val="NormalWeb"/>
        <w:spacing w:before="0" w:beforeAutospacing="0" w:after="0" w:afterAutospacing="0"/>
        <w:ind w:left="720"/>
        <w:rPr>
          <w:i/>
          <w:color w:val="000000"/>
        </w:rPr>
      </w:pPr>
      <w:r w:rsidRPr="001D017B">
        <w:rPr>
          <w:i/>
          <w:color w:val="000000"/>
        </w:rPr>
        <w:t xml:space="preserve">Specialist </w:t>
      </w:r>
      <w:proofErr w:type="spellStart"/>
      <w:r w:rsidRPr="001D017B">
        <w:rPr>
          <w:i/>
          <w:color w:val="000000"/>
        </w:rPr>
        <w:t>në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Sektorin</w:t>
      </w:r>
      <w:proofErr w:type="spellEnd"/>
      <w:r w:rsidRPr="001D017B">
        <w:rPr>
          <w:i/>
          <w:color w:val="000000"/>
        </w:rPr>
        <w:t xml:space="preserve"> e GIS-it </w:t>
      </w:r>
      <w:proofErr w:type="spellStart"/>
      <w:r w:rsidRPr="001D017B">
        <w:rPr>
          <w:i/>
          <w:color w:val="000000"/>
        </w:rPr>
        <w:t>Kombëtar</w:t>
      </w:r>
      <w:proofErr w:type="spellEnd"/>
      <w:r w:rsidRPr="001D017B">
        <w:rPr>
          <w:i/>
          <w:color w:val="000000"/>
        </w:rPr>
        <w:t xml:space="preserve">, </w:t>
      </w:r>
      <w:proofErr w:type="spellStart"/>
      <w:r w:rsidRPr="001D017B">
        <w:rPr>
          <w:i/>
          <w:color w:val="000000"/>
        </w:rPr>
        <w:t>në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Drejtorinë</w:t>
      </w:r>
      <w:proofErr w:type="spellEnd"/>
      <w:r w:rsidRPr="001D017B">
        <w:rPr>
          <w:i/>
          <w:color w:val="000000"/>
        </w:rPr>
        <w:t xml:space="preserve"> e GIS-it </w:t>
      </w:r>
      <w:proofErr w:type="spellStart"/>
      <w:r w:rsidRPr="001D017B">
        <w:rPr>
          <w:i/>
          <w:color w:val="000000"/>
        </w:rPr>
        <w:t>Kombëtar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dhe</w:t>
      </w:r>
      <w:proofErr w:type="spellEnd"/>
      <w:r w:rsidRPr="001D017B">
        <w:rPr>
          <w:i/>
          <w:color w:val="000000"/>
        </w:rPr>
        <w:t xml:space="preserve">        </w:t>
      </w:r>
      <w:proofErr w:type="spellStart"/>
      <w:r w:rsidRPr="001D017B">
        <w:rPr>
          <w:i/>
          <w:color w:val="000000"/>
        </w:rPr>
        <w:t>Gjeoportalit</w:t>
      </w:r>
      <w:proofErr w:type="spellEnd"/>
      <w:r w:rsidRPr="001D017B">
        <w:rPr>
          <w:i/>
          <w:color w:val="000000"/>
        </w:rPr>
        <w:t xml:space="preserve">, </w:t>
      </w:r>
      <w:proofErr w:type="spellStart"/>
      <w:r w:rsidRPr="001D017B">
        <w:rPr>
          <w:i/>
          <w:color w:val="000000"/>
        </w:rPr>
        <w:t>në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Autoritetin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Shtetëror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për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Informacionin</w:t>
      </w:r>
      <w:proofErr w:type="spellEnd"/>
      <w:r w:rsidRPr="001D017B">
        <w:rPr>
          <w:i/>
          <w:color w:val="000000"/>
        </w:rPr>
        <w:t xml:space="preserve"> </w:t>
      </w:r>
      <w:proofErr w:type="spellStart"/>
      <w:r w:rsidRPr="001D017B">
        <w:rPr>
          <w:i/>
          <w:color w:val="000000"/>
        </w:rPr>
        <w:t>Gjeohapësino</w:t>
      </w:r>
      <w:r>
        <w:rPr>
          <w:i/>
          <w:color w:val="000000"/>
        </w:rPr>
        <w:t>r</w:t>
      </w:r>
      <w:proofErr w:type="spellEnd"/>
    </w:p>
    <w:p w:rsidR="00C26F60" w:rsidRPr="00C26F60" w:rsidRDefault="00C26F60" w:rsidP="001D017B">
      <w:pPr>
        <w:spacing w:before="74" w:line="276" w:lineRule="auto"/>
        <w:ind w:left="100" w:right="997"/>
        <w:rPr>
          <w:i/>
          <w:sz w:val="24"/>
          <w:szCs w:val="24"/>
        </w:rPr>
      </w:pPr>
    </w:p>
    <w:p w:rsidR="00F432A0" w:rsidRDefault="006C10ED" w:rsidP="00C26F60">
      <w:pPr>
        <w:spacing w:line="276" w:lineRule="auto"/>
        <w:ind w:left="100" w:right="75"/>
        <w:jc w:val="both"/>
        <w:rPr>
          <w:sz w:val="24"/>
          <w:szCs w:val="24"/>
        </w:rPr>
      </w:pPr>
      <w:proofErr w:type="spellStart"/>
      <w:r>
        <w:rPr>
          <w:color w:val="202020"/>
          <w:sz w:val="24"/>
          <w:szCs w:val="24"/>
        </w:rPr>
        <w:t>Në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z</w:t>
      </w:r>
      <w:r>
        <w:rPr>
          <w:color w:val="202020"/>
          <w:sz w:val="24"/>
          <w:szCs w:val="24"/>
        </w:rPr>
        <w:t>b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m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 w:rsidR="005A148B">
        <w:rPr>
          <w:color w:val="202020"/>
          <w:sz w:val="24"/>
          <w:szCs w:val="24"/>
        </w:rPr>
        <w:t>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pacing w:val="-2"/>
          <w:sz w:val="24"/>
          <w:szCs w:val="24"/>
        </w:rPr>
        <w:t>g</w:t>
      </w:r>
      <w:r>
        <w:rPr>
          <w:color w:val="202020"/>
          <w:sz w:val="24"/>
          <w:szCs w:val="24"/>
        </w:rPr>
        <w:t>j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nr</w:t>
      </w:r>
      <w:proofErr w:type="spellEnd"/>
      <w:r>
        <w:rPr>
          <w:color w:val="202020"/>
          <w:sz w:val="24"/>
          <w:szCs w:val="24"/>
        </w:rPr>
        <w:t>. 7961,</w:t>
      </w:r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d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12.07.1995,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Kodit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P</w:t>
      </w:r>
      <w:r>
        <w:rPr>
          <w:color w:val="202020"/>
          <w:sz w:val="24"/>
          <w:szCs w:val="24"/>
        </w:rPr>
        <w:t>un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R</w:t>
      </w:r>
      <w:r>
        <w:rPr>
          <w:color w:val="202020"/>
          <w:spacing w:val="-1"/>
          <w:sz w:val="24"/>
          <w:szCs w:val="24"/>
        </w:rPr>
        <w:t>e</w:t>
      </w:r>
      <w:r>
        <w:rPr>
          <w:color w:val="202020"/>
          <w:sz w:val="24"/>
          <w:szCs w:val="24"/>
        </w:rPr>
        <w:t>publ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k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S</w:t>
      </w:r>
      <w:r>
        <w:rPr>
          <w:color w:val="202020"/>
          <w:sz w:val="24"/>
          <w:szCs w:val="24"/>
        </w:rPr>
        <w:t>hqipë</w:t>
      </w:r>
      <w:r>
        <w:rPr>
          <w:color w:val="202020"/>
          <w:spacing w:val="-1"/>
          <w:sz w:val="24"/>
          <w:szCs w:val="24"/>
        </w:rPr>
        <w:t>r</w:t>
      </w:r>
      <w:r>
        <w:rPr>
          <w:color w:val="202020"/>
          <w:sz w:val="24"/>
          <w:szCs w:val="24"/>
        </w:rPr>
        <w:t>isë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nd</w:t>
      </w:r>
      <w:r>
        <w:rPr>
          <w:color w:val="202020"/>
          <w:spacing w:val="1"/>
          <w:sz w:val="24"/>
          <w:szCs w:val="24"/>
        </w:rPr>
        <w:t>r</w:t>
      </w:r>
      <w:r>
        <w:rPr>
          <w:color w:val="202020"/>
          <w:spacing w:val="-5"/>
          <w:sz w:val="24"/>
          <w:szCs w:val="24"/>
        </w:rPr>
        <w:t>y</w:t>
      </w:r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u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r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36"/>
          <w:sz w:val="24"/>
          <w:szCs w:val="24"/>
        </w:rPr>
        <w:t xml:space="preserve"> </w:t>
      </w:r>
      <w:proofErr w:type="spellStart"/>
      <w:r w:rsidR="005A148B">
        <w:rPr>
          <w:color w:val="000000"/>
          <w:sz w:val="24"/>
          <w:szCs w:val="24"/>
        </w:rPr>
        <w:t>l</w:t>
      </w:r>
      <w:r w:rsidR="00C02B2F">
        <w:rPr>
          <w:color w:val="000000"/>
          <w:sz w:val="24"/>
          <w:szCs w:val="24"/>
        </w:rPr>
        <w:t>igjit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>. 72/2012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Funksionimin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Infrastrukturës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Kombëtare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</w:t>
      </w:r>
      <w:r w:rsidR="0009296F">
        <w:rPr>
          <w:color w:val="000000"/>
          <w:sz w:val="24"/>
          <w:szCs w:val="24"/>
        </w:rPr>
        <w:t>r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në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Republikën</w:t>
      </w:r>
      <w:proofErr w:type="spellEnd"/>
      <w:r w:rsidR="0009296F">
        <w:rPr>
          <w:color w:val="000000"/>
          <w:sz w:val="24"/>
          <w:szCs w:val="24"/>
        </w:rPr>
        <w:t xml:space="preserve"> e </w:t>
      </w:r>
      <w:proofErr w:type="spellStart"/>
      <w:r w:rsidR="0009296F">
        <w:rPr>
          <w:color w:val="000000"/>
          <w:sz w:val="24"/>
          <w:szCs w:val="24"/>
        </w:rPr>
        <w:t>Shqipërisë</w:t>
      </w:r>
      <w:proofErr w:type="spellEnd"/>
      <w:r w:rsidR="0009296F">
        <w:rPr>
          <w:color w:val="000000"/>
          <w:sz w:val="24"/>
          <w:szCs w:val="24"/>
        </w:rPr>
        <w:t xml:space="preserve">”, </w:t>
      </w:r>
      <w:proofErr w:type="spellStart"/>
      <w:r w:rsidR="007E40FE">
        <w:rPr>
          <w:color w:val="000000"/>
          <w:sz w:val="24"/>
          <w:szCs w:val="24"/>
        </w:rPr>
        <w:t>Vendimit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 xml:space="preserve">. 147,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20.2.2013,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Këshillit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të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C02B2F">
        <w:rPr>
          <w:color w:val="000000"/>
          <w:sz w:val="24"/>
          <w:szCs w:val="24"/>
        </w:rPr>
        <w:t>Ministrave</w:t>
      </w:r>
      <w:proofErr w:type="spellEnd"/>
      <w:r w:rsidR="00C02B2F">
        <w:rPr>
          <w:color w:val="000000"/>
          <w:sz w:val="24"/>
          <w:szCs w:val="24"/>
        </w:rPr>
        <w:t>, “</w:t>
      </w:r>
      <w:proofErr w:type="spellStart"/>
      <w:r w:rsidR="00C02B2F">
        <w:rPr>
          <w:color w:val="000000"/>
          <w:sz w:val="24"/>
          <w:szCs w:val="24"/>
        </w:rPr>
        <w:t>Për</w:t>
      </w:r>
      <w:proofErr w:type="spellEnd"/>
      <w:r w:rsidR="00C02B2F">
        <w:rPr>
          <w:color w:val="000000"/>
          <w:sz w:val="24"/>
          <w:szCs w:val="24"/>
        </w:rPr>
        <w:t xml:space="preserve"> </w:t>
      </w:r>
      <w:proofErr w:type="spellStart"/>
      <w:r w:rsidR="00697237">
        <w:rPr>
          <w:color w:val="000000"/>
          <w:sz w:val="24"/>
          <w:szCs w:val="24"/>
        </w:rPr>
        <w:t>miratimin</w:t>
      </w:r>
      <w:proofErr w:type="spellEnd"/>
      <w:r w:rsidR="00697237">
        <w:rPr>
          <w:color w:val="000000"/>
          <w:sz w:val="24"/>
          <w:szCs w:val="24"/>
        </w:rPr>
        <w:t xml:space="preserve"> e </w:t>
      </w:r>
      <w:proofErr w:type="spellStart"/>
      <w:r w:rsidR="00697237">
        <w:rPr>
          <w:color w:val="000000"/>
          <w:sz w:val="24"/>
          <w:szCs w:val="24"/>
        </w:rPr>
        <w:t>rregullores</w:t>
      </w:r>
      <w:proofErr w:type="spellEnd"/>
      <w:r w:rsidR="00697237">
        <w:rPr>
          <w:color w:val="000000"/>
          <w:sz w:val="24"/>
          <w:szCs w:val="24"/>
        </w:rPr>
        <w:t xml:space="preserve"> </w:t>
      </w:r>
      <w:r w:rsidR="0009296F" w:rsidRPr="0009296F">
        <w:rPr>
          <w:color w:val="000000"/>
          <w:sz w:val="24"/>
          <w:szCs w:val="24"/>
        </w:rPr>
        <w:t>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funksionimin</w:t>
      </w:r>
      <w:proofErr w:type="spellEnd"/>
      <w:r w:rsidR="00FE3C1C">
        <w:rPr>
          <w:color w:val="000000"/>
          <w:sz w:val="24"/>
          <w:szCs w:val="24"/>
        </w:rPr>
        <w:t xml:space="preserve"> e </w:t>
      </w:r>
      <w:proofErr w:type="spellStart"/>
      <w:r w:rsidR="00FE3C1C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</w:t>
      </w:r>
      <w:r w:rsidR="00E53BA8">
        <w:rPr>
          <w:color w:val="000000"/>
          <w:sz w:val="24"/>
          <w:szCs w:val="24"/>
        </w:rPr>
        <w:t>n</w:t>
      </w:r>
      <w:proofErr w:type="spellEnd"/>
      <w:r w:rsidR="00E53BA8">
        <w:rPr>
          <w:color w:val="000000"/>
          <w:sz w:val="24"/>
          <w:szCs w:val="24"/>
        </w:rPr>
        <w:t xml:space="preserve"> </w:t>
      </w:r>
      <w:proofErr w:type="spellStart"/>
      <w:r w:rsidR="00E53BA8">
        <w:rPr>
          <w:color w:val="000000"/>
          <w:sz w:val="24"/>
          <w:szCs w:val="24"/>
        </w:rPr>
        <w:t>Gjeohapësinor</w:t>
      </w:r>
      <w:proofErr w:type="spellEnd"/>
      <w:r w:rsidR="007E40FE">
        <w:rPr>
          <w:color w:val="000000"/>
          <w:sz w:val="24"/>
          <w:szCs w:val="24"/>
        </w:rPr>
        <w:t xml:space="preserve">”, </w:t>
      </w:r>
      <w:proofErr w:type="spellStart"/>
      <w:r w:rsidR="007E40FE">
        <w:rPr>
          <w:color w:val="000000"/>
          <w:sz w:val="24"/>
          <w:szCs w:val="24"/>
        </w:rPr>
        <w:t>të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7E40FE">
        <w:rPr>
          <w:color w:val="000000"/>
          <w:sz w:val="24"/>
          <w:szCs w:val="24"/>
        </w:rPr>
        <w:t>ndryshuar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Urdhrit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të</w:t>
      </w:r>
      <w:proofErr w:type="spellEnd"/>
      <w:r w:rsidR="002B37EF">
        <w:rPr>
          <w:color w:val="000000"/>
          <w:sz w:val="24"/>
          <w:szCs w:val="24"/>
        </w:rPr>
        <w:t xml:space="preserve"> </w:t>
      </w:r>
      <w:proofErr w:type="spellStart"/>
      <w:r w:rsidR="002B37EF">
        <w:rPr>
          <w:color w:val="000000"/>
          <w:sz w:val="24"/>
          <w:szCs w:val="24"/>
        </w:rPr>
        <w:t>Kryeministrit</w:t>
      </w:r>
      <w:proofErr w:type="spellEnd"/>
      <w:r w:rsidR="002B37EF">
        <w:rPr>
          <w:color w:val="000000"/>
          <w:sz w:val="24"/>
          <w:szCs w:val="24"/>
        </w:rPr>
        <w:t xml:space="preserve"> </w:t>
      </w:r>
      <w:proofErr w:type="spellStart"/>
      <w:r w:rsidR="002B37EF">
        <w:rPr>
          <w:color w:val="000000"/>
          <w:sz w:val="24"/>
          <w:szCs w:val="24"/>
        </w:rPr>
        <w:t>nr</w:t>
      </w:r>
      <w:proofErr w:type="spellEnd"/>
      <w:r w:rsidR="002B37EF">
        <w:rPr>
          <w:color w:val="000000"/>
          <w:sz w:val="24"/>
          <w:szCs w:val="24"/>
        </w:rPr>
        <w:t xml:space="preserve">. </w:t>
      </w:r>
      <w:r w:rsidR="00087CB2">
        <w:rPr>
          <w:color w:val="000000"/>
          <w:sz w:val="24"/>
          <w:szCs w:val="24"/>
        </w:rPr>
        <w:t>65</w:t>
      </w:r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r w:rsidR="00087CB2">
        <w:rPr>
          <w:color w:val="000000"/>
          <w:sz w:val="24"/>
          <w:szCs w:val="24"/>
        </w:rPr>
        <w:t>19</w:t>
      </w:r>
      <w:r w:rsidR="0009296F" w:rsidRPr="0009296F">
        <w:rPr>
          <w:color w:val="000000"/>
          <w:sz w:val="24"/>
          <w:szCs w:val="24"/>
        </w:rPr>
        <w:t>.0</w:t>
      </w:r>
      <w:r w:rsidR="00087CB2">
        <w:rPr>
          <w:color w:val="000000"/>
          <w:sz w:val="24"/>
          <w:szCs w:val="24"/>
        </w:rPr>
        <w:t>5</w:t>
      </w:r>
      <w:r w:rsidR="0009296F" w:rsidRPr="0009296F">
        <w:rPr>
          <w:color w:val="000000"/>
          <w:sz w:val="24"/>
          <w:szCs w:val="24"/>
        </w:rPr>
        <w:t>.20</w:t>
      </w:r>
      <w:r w:rsidR="00087CB2">
        <w:rPr>
          <w:color w:val="000000"/>
          <w:sz w:val="24"/>
          <w:szCs w:val="24"/>
        </w:rPr>
        <w:t>23</w:t>
      </w:r>
      <w:r w:rsidR="0009296F" w:rsidRPr="0009296F">
        <w:rPr>
          <w:color w:val="000000"/>
          <w:sz w:val="24"/>
          <w:szCs w:val="24"/>
        </w:rPr>
        <w:t xml:space="preserve">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miratimin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organikës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Gjeohapësinor</w:t>
      </w:r>
      <w:proofErr w:type="spellEnd"/>
      <w:r w:rsidR="0009296F" w:rsidRPr="0009296F">
        <w:rPr>
          <w:color w:val="000000"/>
          <w:sz w:val="24"/>
          <w:szCs w:val="24"/>
        </w:rPr>
        <w:t>”</w:t>
      </w:r>
      <w:r w:rsidR="00C02B2F">
        <w:rPr>
          <w:color w:val="000000"/>
          <w:sz w:val="24"/>
          <w:szCs w:val="24"/>
        </w:rPr>
        <w:t xml:space="preserve">, </w:t>
      </w:r>
      <w:proofErr w:type="spellStart"/>
      <w:r w:rsidRPr="0009296F">
        <w:rPr>
          <w:color w:val="202020"/>
          <w:sz w:val="24"/>
          <w:szCs w:val="24"/>
        </w:rPr>
        <w:t>Aut</w:t>
      </w:r>
      <w:r w:rsidRPr="0009296F">
        <w:rPr>
          <w:color w:val="202020"/>
          <w:spacing w:val="2"/>
          <w:sz w:val="24"/>
          <w:szCs w:val="24"/>
        </w:rPr>
        <w:t>o</w:t>
      </w:r>
      <w:r w:rsidRPr="0009296F">
        <w:rPr>
          <w:color w:val="202020"/>
          <w:sz w:val="24"/>
          <w:szCs w:val="24"/>
        </w:rPr>
        <w:t>rit</w:t>
      </w:r>
      <w:r w:rsidRPr="0009296F">
        <w:rPr>
          <w:color w:val="202020"/>
          <w:spacing w:val="-1"/>
          <w:sz w:val="24"/>
          <w:szCs w:val="24"/>
        </w:rPr>
        <w:t>e</w:t>
      </w:r>
      <w:r w:rsidRPr="0009296F">
        <w:rPr>
          <w:color w:val="202020"/>
          <w:sz w:val="24"/>
          <w:szCs w:val="24"/>
        </w:rPr>
        <w:t>ti</w:t>
      </w:r>
      <w:proofErr w:type="spellEnd"/>
      <w:r w:rsidRPr="0009296F">
        <w:rPr>
          <w:color w:val="202020"/>
          <w:spacing w:val="3"/>
          <w:sz w:val="24"/>
          <w:szCs w:val="24"/>
        </w:rPr>
        <w:t xml:space="preserve"> </w:t>
      </w:r>
      <w:r w:rsidR="0009296F" w:rsidRPr="0009296F">
        <w:rPr>
          <w:noProof/>
          <w:sz w:val="24"/>
          <w:szCs w:val="24"/>
          <w:lang w:val="sq-AL"/>
        </w:rPr>
        <w:t>Shtetëror për Informacionin Gjeohapësinor</w:t>
      </w:r>
      <w:r w:rsidR="0009296F"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p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ll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konkurimin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</w:t>
      </w:r>
      <w:r>
        <w:rPr>
          <w:color w:val="000000"/>
          <w:spacing w:val="4"/>
          <w:sz w:val="24"/>
          <w:szCs w:val="24"/>
        </w:rPr>
        <w:t>ë</w:t>
      </w:r>
      <w:r>
        <w:rPr>
          <w:color w:val="000000"/>
          <w:sz w:val="24"/>
          <w:szCs w:val="24"/>
        </w:rPr>
        <w:t>r</w:t>
      </w:r>
      <w:proofErr w:type="spellEnd"/>
      <w:r>
        <w:rPr>
          <w:color w:val="000000"/>
          <w:spacing w:val="9"/>
          <w:sz w:val="24"/>
          <w:szCs w:val="24"/>
        </w:rPr>
        <w:t xml:space="preserve"> </w:t>
      </w:r>
      <w:r w:rsidR="00E53BA8">
        <w:rPr>
          <w:color w:val="202020"/>
          <w:sz w:val="24"/>
          <w:szCs w:val="24"/>
        </w:rPr>
        <w:t>1</w:t>
      </w:r>
      <w:r>
        <w:rPr>
          <w:color w:val="202020"/>
          <w:sz w:val="24"/>
          <w:szCs w:val="24"/>
        </w:rPr>
        <w:t xml:space="preserve"> (</w:t>
      </w:r>
      <w:proofErr w:type="spellStart"/>
      <w:r w:rsidR="00E53BA8">
        <w:rPr>
          <w:color w:val="202020"/>
          <w:sz w:val="24"/>
          <w:szCs w:val="24"/>
        </w:rPr>
        <w:t>një</w:t>
      </w:r>
      <w:proofErr w:type="spellEnd"/>
      <w:r>
        <w:rPr>
          <w:color w:val="202020"/>
          <w:sz w:val="24"/>
          <w:szCs w:val="24"/>
        </w:rPr>
        <w:t xml:space="preserve">) </w:t>
      </w:r>
      <w:r>
        <w:rPr>
          <w:color w:val="000000"/>
          <w:spacing w:val="5"/>
          <w:sz w:val="24"/>
          <w:szCs w:val="24"/>
        </w:rPr>
        <w:t>v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2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li</w:t>
      </w:r>
      <w:r>
        <w:rPr>
          <w:color w:val="000000"/>
          <w:spacing w:val="6"/>
          <w:sz w:val="24"/>
          <w:szCs w:val="24"/>
        </w:rPr>
        <w:t>r</w:t>
      </w:r>
      <w:r w:rsidR="00E53BA8"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pun</w:t>
      </w:r>
      <w:r>
        <w:rPr>
          <w:color w:val="000000"/>
          <w:sz w:val="24"/>
          <w:szCs w:val="24"/>
        </w:rPr>
        <w:t>e</w:t>
      </w:r>
      <w:proofErr w:type="spellEnd"/>
      <w:r>
        <w:rPr>
          <w:color w:val="000000"/>
          <w:spacing w:val="1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sz w:val="24"/>
          <w:szCs w:val="24"/>
        </w:rPr>
        <w:t>p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6"/>
          <w:sz w:val="24"/>
          <w:szCs w:val="24"/>
        </w:rPr>
        <w:t>z</w:t>
      </w:r>
      <w:r>
        <w:rPr>
          <w:color w:val="000000"/>
          <w:spacing w:val="5"/>
          <w:sz w:val="24"/>
          <w:szCs w:val="24"/>
        </w:rPr>
        <w:t>i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5"/>
          <w:sz w:val="24"/>
          <w:szCs w:val="24"/>
        </w:rPr>
        <w:t>ionin</w:t>
      </w:r>
      <w:proofErr w:type="spellEnd"/>
      <w:r>
        <w:rPr>
          <w:color w:val="000000"/>
          <w:sz w:val="24"/>
          <w:szCs w:val="24"/>
        </w:rPr>
        <w:t>:</w:t>
      </w:r>
    </w:p>
    <w:p w:rsidR="00F432A0" w:rsidRDefault="00F432A0" w:rsidP="00C26F60">
      <w:pPr>
        <w:spacing w:before="4" w:line="276" w:lineRule="auto"/>
        <w:rPr>
          <w:sz w:val="28"/>
          <w:szCs w:val="28"/>
        </w:rPr>
      </w:pPr>
    </w:p>
    <w:p w:rsidR="001D017B" w:rsidRPr="001D017B" w:rsidRDefault="001D017B" w:rsidP="001D017B">
      <w:pPr>
        <w:pStyle w:val="NormalWeb"/>
        <w:spacing w:before="0" w:beforeAutospacing="0" w:after="0" w:afterAutospacing="0"/>
        <w:ind w:left="720"/>
        <w:rPr>
          <w:b/>
          <w:color w:val="000000"/>
        </w:rPr>
      </w:pPr>
      <w:r w:rsidRPr="001D017B">
        <w:rPr>
          <w:b/>
          <w:color w:val="000000"/>
        </w:rPr>
        <w:t xml:space="preserve">Specialist </w:t>
      </w:r>
      <w:proofErr w:type="spellStart"/>
      <w:r w:rsidRPr="001D017B">
        <w:rPr>
          <w:b/>
          <w:color w:val="000000"/>
        </w:rPr>
        <w:t>në</w:t>
      </w:r>
      <w:proofErr w:type="spellEnd"/>
      <w:r w:rsidRPr="001D017B">
        <w:rPr>
          <w:b/>
          <w:color w:val="000000"/>
        </w:rPr>
        <w:t xml:space="preserve"> </w:t>
      </w:r>
      <w:proofErr w:type="spellStart"/>
      <w:r w:rsidRPr="001D017B">
        <w:rPr>
          <w:b/>
          <w:color w:val="000000"/>
        </w:rPr>
        <w:t>Sektorin</w:t>
      </w:r>
      <w:proofErr w:type="spellEnd"/>
      <w:r w:rsidRPr="001D017B">
        <w:rPr>
          <w:b/>
          <w:color w:val="000000"/>
        </w:rPr>
        <w:t xml:space="preserve"> e GIS-it </w:t>
      </w:r>
      <w:proofErr w:type="spellStart"/>
      <w:r w:rsidRPr="001D017B">
        <w:rPr>
          <w:b/>
          <w:color w:val="000000"/>
        </w:rPr>
        <w:t>Kombëtar</w:t>
      </w:r>
      <w:proofErr w:type="spellEnd"/>
      <w:r w:rsidRPr="001D017B">
        <w:rPr>
          <w:b/>
          <w:color w:val="000000"/>
        </w:rPr>
        <w:t xml:space="preserve">, </w:t>
      </w:r>
      <w:proofErr w:type="spellStart"/>
      <w:r w:rsidRPr="001D017B">
        <w:rPr>
          <w:b/>
          <w:color w:val="000000"/>
        </w:rPr>
        <w:t>në</w:t>
      </w:r>
      <w:proofErr w:type="spellEnd"/>
      <w:r w:rsidRPr="001D017B">
        <w:rPr>
          <w:b/>
          <w:color w:val="000000"/>
        </w:rPr>
        <w:t xml:space="preserve"> </w:t>
      </w:r>
      <w:proofErr w:type="spellStart"/>
      <w:r w:rsidRPr="001D017B">
        <w:rPr>
          <w:b/>
          <w:color w:val="000000"/>
        </w:rPr>
        <w:t>Drejtorinë</w:t>
      </w:r>
      <w:proofErr w:type="spellEnd"/>
      <w:r w:rsidRPr="001D017B">
        <w:rPr>
          <w:b/>
          <w:color w:val="000000"/>
        </w:rPr>
        <w:t xml:space="preserve"> e GIS-it </w:t>
      </w:r>
      <w:proofErr w:type="spellStart"/>
      <w:r w:rsidRPr="001D017B">
        <w:rPr>
          <w:b/>
          <w:color w:val="000000"/>
        </w:rPr>
        <w:t>Kombëtar</w:t>
      </w:r>
      <w:proofErr w:type="spellEnd"/>
      <w:r w:rsidRPr="001D017B">
        <w:rPr>
          <w:b/>
          <w:color w:val="000000"/>
        </w:rPr>
        <w:t xml:space="preserve"> </w:t>
      </w:r>
      <w:proofErr w:type="spellStart"/>
      <w:r w:rsidRPr="001D017B">
        <w:rPr>
          <w:b/>
          <w:color w:val="000000"/>
        </w:rPr>
        <w:t>dhe</w:t>
      </w:r>
      <w:proofErr w:type="spellEnd"/>
      <w:r w:rsidRPr="001D017B">
        <w:rPr>
          <w:b/>
          <w:color w:val="000000"/>
        </w:rPr>
        <w:t xml:space="preserve">        </w:t>
      </w:r>
      <w:proofErr w:type="spellStart"/>
      <w:r w:rsidRPr="001D017B">
        <w:rPr>
          <w:b/>
          <w:color w:val="000000"/>
        </w:rPr>
        <w:t>Gjeoportalit</w:t>
      </w:r>
      <w:proofErr w:type="spellEnd"/>
      <w:r w:rsidRPr="001D017B">
        <w:rPr>
          <w:b/>
          <w:color w:val="000000"/>
        </w:rPr>
        <w:t xml:space="preserve">, </w:t>
      </w:r>
      <w:proofErr w:type="spellStart"/>
      <w:r w:rsidRPr="001D017B">
        <w:rPr>
          <w:b/>
          <w:color w:val="000000"/>
        </w:rPr>
        <w:t>në</w:t>
      </w:r>
      <w:proofErr w:type="spellEnd"/>
      <w:r w:rsidRPr="001D017B">
        <w:rPr>
          <w:b/>
          <w:color w:val="000000"/>
        </w:rPr>
        <w:t xml:space="preserve"> </w:t>
      </w:r>
      <w:proofErr w:type="spellStart"/>
      <w:r w:rsidRPr="001D017B">
        <w:rPr>
          <w:b/>
          <w:color w:val="000000"/>
        </w:rPr>
        <w:t>Autoritetin</w:t>
      </w:r>
      <w:proofErr w:type="spellEnd"/>
      <w:r w:rsidRPr="001D017B">
        <w:rPr>
          <w:b/>
          <w:color w:val="000000"/>
        </w:rPr>
        <w:t xml:space="preserve"> </w:t>
      </w:r>
      <w:proofErr w:type="spellStart"/>
      <w:r w:rsidRPr="001D017B">
        <w:rPr>
          <w:b/>
          <w:color w:val="000000"/>
        </w:rPr>
        <w:t>Shtetëror</w:t>
      </w:r>
      <w:proofErr w:type="spellEnd"/>
      <w:r w:rsidRPr="001D017B">
        <w:rPr>
          <w:b/>
          <w:color w:val="000000"/>
        </w:rPr>
        <w:t xml:space="preserve"> </w:t>
      </w:r>
      <w:proofErr w:type="spellStart"/>
      <w:r w:rsidRPr="001D017B">
        <w:rPr>
          <w:b/>
          <w:color w:val="000000"/>
        </w:rPr>
        <w:t>për</w:t>
      </w:r>
      <w:proofErr w:type="spellEnd"/>
      <w:r w:rsidRPr="001D017B">
        <w:rPr>
          <w:b/>
          <w:color w:val="000000"/>
        </w:rPr>
        <w:t xml:space="preserve"> </w:t>
      </w:r>
      <w:proofErr w:type="spellStart"/>
      <w:r w:rsidRPr="001D017B">
        <w:rPr>
          <w:b/>
          <w:color w:val="000000"/>
        </w:rPr>
        <w:t>Informacionin</w:t>
      </w:r>
      <w:proofErr w:type="spellEnd"/>
      <w:r w:rsidRPr="001D017B">
        <w:rPr>
          <w:b/>
          <w:color w:val="000000"/>
        </w:rPr>
        <w:t xml:space="preserve"> </w:t>
      </w:r>
      <w:proofErr w:type="spellStart"/>
      <w:r w:rsidRPr="001D017B">
        <w:rPr>
          <w:b/>
          <w:color w:val="000000"/>
        </w:rPr>
        <w:t>Gjeohapë</w:t>
      </w:r>
      <w:r>
        <w:rPr>
          <w:b/>
          <w:color w:val="000000"/>
        </w:rPr>
        <w:t>sinor</w:t>
      </w:r>
      <w:proofErr w:type="spellEnd"/>
    </w:p>
    <w:p w:rsidR="00F432A0" w:rsidRDefault="00F432A0" w:rsidP="00C26F60">
      <w:pPr>
        <w:spacing w:before="19" w:line="276" w:lineRule="auto"/>
        <w:rPr>
          <w:sz w:val="26"/>
          <w:szCs w:val="26"/>
        </w:rPr>
      </w:pPr>
    </w:p>
    <w:p w:rsidR="00F432A0" w:rsidRDefault="006C10ED" w:rsidP="00C26F60">
      <w:pPr>
        <w:spacing w:line="276" w:lineRule="auto"/>
        <w:ind w:left="100" w:right="97"/>
        <w:jc w:val="both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ET</w:t>
      </w:r>
      <w:r>
        <w:rPr>
          <w:b/>
          <w:spacing w:val="4"/>
          <w:sz w:val="24"/>
          <w:szCs w:val="24"/>
        </w:rPr>
        <w:t>YRA</w:t>
      </w:r>
      <w:r>
        <w:rPr>
          <w:b/>
          <w:sz w:val="24"/>
          <w:szCs w:val="24"/>
        </w:rPr>
        <w:t xml:space="preserve">T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8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IT</w:t>
      </w:r>
      <w:r>
        <w:rPr>
          <w:b/>
          <w:sz w:val="24"/>
          <w:szCs w:val="24"/>
        </w:rPr>
        <w:t>Ë 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RM</w:t>
      </w:r>
      <w:r>
        <w:rPr>
          <w:b/>
          <w:spacing w:val="8"/>
          <w:sz w:val="24"/>
          <w:szCs w:val="24"/>
        </w:rPr>
        <w:t>B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5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6"/>
          <w:sz w:val="24"/>
          <w:szCs w:val="24"/>
        </w:rPr>
        <w:t>U</w:t>
      </w:r>
      <w:r>
        <w:rPr>
          <w:b/>
          <w:sz w:val="24"/>
          <w:szCs w:val="24"/>
        </w:rPr>
        <w:t xml:space="preserve">K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6"/>
          <w:sz w:val="24"/>
          <w:szCs w:val="24"/>
        </w:rPr>
        <w:t>U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7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OHE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8"/>
          <w:sz w:val="24"/>
          <w:szCs w:val="24"/>
        </w:rPr>
        <w:t>Ë</w:t>
      </w:r>
      <w:r>
        <w:rPr>
          <w:b/>
          <w:sz w:val="24"/>
          <w:szCs w:val="24"/>
        </w:rPr>
        <w:t>:</w:t>
      </w:r>
    </w:p>
    <w:p w:rsidR="002C7856" w:rsidRPr="002C7856" w:rsidRDefault="002C7856" w:rsidP="002C7856">
      <w:pPr>
        <w:pStyle w:val="NormalWeb"/>
        <w:rPr>
          <w:color w:val="000000"/>
        </w:rPr>
      </w:pPr>
      <w:r w:rsidRPr="002C7856">
        <w:rPr>
          <w:color w:val="000000"/>
        </w:rPr>
        <w:t>(</w:t>
      </w:r>
      <w:proofErr w:type="spellStart"/>
      <w:r w:rsidRPr="002C7856">
        <w:rPr>
          <w:color w:val="000000"/>
        </w:rPr>
        <w:t>Detyrat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kryesore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paraqiten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si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rezultat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i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punës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së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kryer</w:t>
      </w:r>
      <w:proofErr w:type="spellEnd"/>
      <w:r w:rsidRPr="002C7856">
        <w:rPr>
          <w:color w:val="000000"/>
        </w:rPr>
        <w:t>)</w:t>
      </w:r>
    </w:p>
    <w:p w:rsidR="002C7856" w:rsidRPr="002C7856" w:rsidRDefault="002C7856" w:rsidP="002C7856">
      <w:pPr>
        <w:pStyle w:val="NormalWeb"/>
        <w:numPr>
          <w:ilvl w:val="0"/>
          <w:numId w:val="15"/>
        </w:numPr>
        <w:spacing w:line="276" w:lineRule="auto"/>
        <w:rPr>
          <w:color w:val="000000"/>
        </w:rPr>
      </w:pPr>
      <w:proofErr w:type="spellStart"/>
      <w:r w:rsidRPr="002C7856">
        <w:rPr>
          <w:color w:val="000000"/>
        </w:rPr>
        <w:t>Asiston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kontrollon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gjitha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punimet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që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lidhen</w:t>
      </w:r>
      <w:proofErr w:type="spellEnd"/>
      <w:r w:rsidRPr="002C7856">
        <w:rPr>
          <w:color w:val="000000"/>
        </w:rPr>
        <w:t xml:space="preserve"> me </w:t>
      </w:r>
      <w:proofErr w:type="spellStart"/>
      <w:r w:rsidRPr="002C7856">
        <w:rPr>
          <w:color w:val="000000"/>
        </w:rPr>
        <w:t>ndërtimin</w:t>
      </w:r>
      <w:proofErr w:type="spellEnd"/>
      <w:r w:rsidRPr="002C7856">
        <w:rPr>
          <w:color w:val="000000"/>
        </w:rPr>
        <w:t xml:space="preserve">, </w:t>
      </w:r>
      <w:proofErr w:type="spellStart"/>
      <w:r w:rsidRPr="002C7856">
        <w:rPr>
          <w:color w:val="000000"/>
        </w:rPr>
        <w:t>mirëmbajtjen</w:t>
      </w:r>
      <w:proofErr w:type="spellEnd"/>
      <w:r w:rsidRPr="002C7856">
        <w:rPr>
          <w:color w:val="000000"/>
        </w:rPr>
        <w:t xml:space="preserve">, </w:t>
      </w:r>
      <w:proofErr w:type="spellStart"/>
      <w:r w:rsidRPr="002C7856">
        <w:rPr>
          <w:color w:val="000000"/>
        </w:rPr>
        <w:t>aksesimin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funksionimin</w:t>
      </w:r>
      <w:proofErr w:type="spellEnd"/>
      <w:r w:rsidRPr="002C7856">
        <w:rPr>
          <w:color w:val="000000"/>
        </w:rPr>
        <w:t xml:space="preserve"> e GIS-it </w:t>
      </w:r>
      <w:proofErr w:type="spellStart"/>
      <w:r w:rsidRPr="002C7856">
        <w:rPr>
          <w:color w:val="000000"/>
        </w:rPr>
        <w:t>Kombëtar</w:t>
      </w:r>
      <w:proofErr w:type="spellEnd"/>
      <w:r w:rsidRPr="002C7856">
        <w:rPr>
          <w:color w:val="000000"/>
        </w:rPr>
        <w:t>.</w:t>
      </w:r>
    </w:p>
    <w:p w:rsidR="002C7856" w:rsidRPr="002C7856" w:rsidRDefault="002C7856" w:rsidP="002C7856">
      <w:pPr>
        <w:pStyle w:val="NormalWeb"/>
        <w:numPr>
          <w:ilvl w:val="0"/>
          <w:numId w:val="15"/>
        </w:numPr>
        <w:spacing w:line="276" w:lineRule="auto"/>
        <w:rPr>
          <w:color w:val="000000"/>
        </w:rPr>
      </w:pPr>
      <w:proofErr w:type="spellStart"/>
      <w:r w:rsidRPr="002C7856">
        <w:rPr>
          <w:color w:val="000000"/>
        </w:rPr>
        <w:t>Merr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pjesë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përgatitjen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implementimin</w:t>
      </w:r>
      <w:proofErr w:type="spellEnd"/>
      <w:r w:rsidRPr="002C7856">
        <w:rPr>
          <w:color w:val="000000"/>
        </w:rPr>
        <w:t xml:space="preserve"> e </w:t>
      </w:r>
      <w:proofErr w:type="spellStart"/>
      <w:r w:rsidRPr="002C7856">
        <w:rPr>
          <w:color w:val="000000"/>
        </w:rPr>
        <w:t>standardeve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mbi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platformën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arkitekturën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sipas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së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cilës</w:t>
      </w:r>
      <w:proofErr w:type="spellEnd"/>
      <w:r w:rsidRPr="002C7856">
        <w:rPr>
          <w:color w:val="000000"/>
        </w:rPr>
        <w:t xml:space="preserve"> do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funksionojë</w:t>
      </w:r>
      <w:proofErr w:type="spellEnd"/>
      <w:r w:rsidRPr="002C7856">
        <w:rPr>
          <w:color w:val="000000"/>
        </w:rPr>
        <w:t xml:space="preserve"> GIS-</w:t>
      </w:r>
      <w:proofErr w:type="spellStart"/>
      <w:r w:rsidRPr="002C7856">
        <w:rPr>
          <w:color w:val="000000"/>
        </w:rPr>
        <w:t>i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Kombëtar</w:t>
      </w:r>
      <w:proofErr w:type="spellEnd"/>
      <w:r w:rsidRPr="002C7856">
        <w:rPr>
          <w:color w:val="000000"/>
        </w:rPr>
        <w:t xml:space="preserve"> duke </w:t>
      </w:r>
      <w:proofErr w:type="spellStart"/>
      <w:r w:rsidRPr="002C7856">
        <w:rPr>
          <w:color w:val="000000"/>
        </w:rPr>
        <w:t>pasur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konsideratë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zhvillimet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ndërkombëtare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këtë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fushë</w:t>
      </w:r>
      <w:proofErr w:type="spellEnd"/>
      <w:r w:rsidRPr="002C7856">
        <w:rPr>
          <w:color w:val="000000"/>
        </w:rPr>
        <w:t>.</w:t>
      </w:r>
    </w:p>
    <w:p w:rsidR="002C7856" w:rsidRPr="002C7856" w:rsidRDefault="002C7856" w:rsidP="002C7856">
      <w:pPr>
        <w:pStyle w:val="NormalWeb"/>
        <w:numPr>
          <w:ilvl w:val="0"/>
          <w:numId w:val="15"/>
        </w:numPr>
        <w:spacing w:line="276" w:lineRule="auto"/>
        <w:rPr>
          <w:color w:val="000000"/>
        </w:rPr>
      </w:pPr>
      <w:proofErr w:type="spellStart"/>
      <w:r w:rsidRPr="002C7856">
        <w:rPr>
          <w:color w:val="000000"/>
        </w:rPr>
        <w:t>Kryen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integrimin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GIS-in </w:t>
      </w:r>
      <w:proofErr w:type="spellStart"/>
      <w:r w:rsidRPr="002C7856">
        <w:rPr>
          <w:color w:val="000000"/>
        </w:rPr>
        <w:t>Kombëtar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sistemeve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reja</w:t>
      </w:r>
      <w:proofErr w:type="spellEnd"/>
      <w:r w:rsidRPr="002C7856">
        <w:rPr>
          <w:color w:val="000000"/>
        </w:rPr>
        <w:t xml:space="preserve"> GIS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ndërtuara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nga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autoritetet</w:t>
      </w:r>
      <w:proofErr w:type="spellEnd"/>
      <w:r w:rsidRPr="002C7856">
        <w:rPr>
          <w:color w:val="000000"/>
        </w:rPr>
        <w:t xml:space="preserve"> e </w:t>
      </w:r>
      <w:proofErr w:type="spellStart"/>
      <w:r w:rsidRPr="002C7856">
        <w:rPr>
          <w:color w:val="000000"/>
        </w:rPr>
        <w:t>tjera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publike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për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temat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që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parashikohen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pikën</w:t>
      </w:r>
      <w:proofErr w:type="spellEnd"/>
      <w:r w:rsidRPr="002C7856">
        <w:rPr>
          <w:color w:val="000000"/>
        </w:rPr>
        <w:t xml:space="preserve"> 2,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nenit</w:t>
      </w:r>
      <w:proofErr w:type="spellEnd"/>
      <w:r w:rsidRPr="002C7856">
        <w:rPr>
          <w:color w:val="000000"/>
        </w:rPr>
        <w:t xml:space="preserve"> 11,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ligjit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nr</w:t>
      </w:r>
      <w:proofErr w:type="spellEnd"/>
      <w:r w:rsidRPr="002C7856">
        <w:rPr>
          <w:color w:val="000000"/>
        </w:rPr>
        <w:t>. 72/2012.</w:t>
      </w:r>
    </w:p>
    <w:p w:rsidR="002C7856" w:rsidRPr="002C7856" w:rsidRDefault="002C7856" w:rsidP="002C7856">
      <w:pPr>
        <w:pStyle w:val="NormalWeb"/>
        <w:numPr>
          <w:ilvl w:val="0"/>
          <w:numId w:val="15"/>
        </w:numPr>
        <w:spacing w:line="276" w:lineRule="auto"/>
        <w:rPr>
          <w:color w:val="000000"/>
        </w:rPr>
      </w:pPr>
      <w:proofErr w:type="spellStart"/>
      <w:r w:rsidRPr="002C7856">
        <w:rPr>
          <w:color w:val="000000"/>
        </w:rPr>
        <w:t>Mban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përditësuar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bazën</w:t>
      </w:r>
      <w:proofErr w:type="spellEnd"/>
      <w:r w:rsidRPr="002C7856">
        <w:rPr>
          <w:color w:val="000000"/>
        </w:rPr>
        <w:t xml:space="preserve"> e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dhënave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GIS-it </w:t>
      </w:r>
      <w:proofErr w:type="spellStart"/>
      <w:r w:rsidRPr="002C7856">
        <w:rPr>
          <w:color w:val="000000"/>
        </w:rPr>
        <w:t>Kombëtar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monitoron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 w:rsidRPr="002C7856">
        <w:rPr>
          <w:color w:val="000000"/>
        </w:rPr>
        <w:t>funksionimin</w:t>
      </w:r>
      <w:proofErr w:type="spellEnd"/>
      <w:r w:rsidRPr="002C7856">
        <w:rPr>
          <w:color w:val="000000"/>
        </w:rPr>
        <w:t xml:space="preserve"> e </w:t>
      </w:r>
      <w:proofErr w:type="spellStart"/>
      <w:r w:rsidRPr="002C7856">
        <w:rPr>
          <w:color w:val="000000"/>
        </w:rPr>
        <w:t>tij</w:t>
      </w:r>
      <w:proofErr w:type="spellEnd"/>
      <w:r w:rsidRPr="002C7856">
        <w:rPr>
          <w:color w:val="000000"/>
        </w:rPr>
        <w:t>.</w:t>
      </w:r>
    </w:p>
    <w:p w:rsidR="002C7856" w:rsidRPr="002C7856" w:rsidRDefault="002C7856" w:rsidP="002C7856">
      <w:pPr>
        <w:pStyle w:val="NormalWeb"/>
        <w:numPr>
          <w:ilvl w:val="0"/>
          <w:numId w:val="15"/>
        </w:numPr>
        <w:spacing w:line="276" w:lineRule="auto"/>
        <w:jc w:val="both"/>
        <w:rPr>
          <w:color w:val="000000"/>
        </w:rPr>
      </w:pPr>
      <w:proofErr w:type="spellStart"/>
      <w:r w:rsidRPr="002C7856">
        <w:rPr>
          <w:color w:val="000000"/>
        </w:rPr>
        <w:t>Administron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informacionin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gjeohapësinor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që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është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pjesë</w:t>
      </w:r>
      <w:proofErr w:type="spellEnd"/>
      <w:r w:rsidRPr="002C7856">
        <w:rPr>
          <w:color w:val="000000"/>
        </w:rPr>
        <w:t xml:space="preserve"> e GIS-</w:t>
      </w:r>
      <w:proofErr w:type="spellStart"/>
      <w:r w:rsidRPr="002C7856">
        <w:rPr>
          <w:color w:val="000000"/>
        </w:rPr>
        <w:t>i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Kombëtar</w:t>
      </w:r>
      <w:proofErr w:type="spellEnd"/>
      <w:r w:rsidRPr="002C7856">
        <w:rPr>
          <w:color w:val="000000"/>
        </w:rPr>
        <w:t xml:space="preserve">, </w:t>
      </w:r>
      <w:proofErr w:type="spellStart"/>
      <w:r w:rsidRPr="002C7856">
        <w:rPr>
          <w:color w:val="000000"/>
        </w:rPr>
        <w:t>nëpërmjet</w:t>
      </w:r>
      <w:proofErr w:type="spellEnd"/>
      <w:r w:rsidRPr="002C7856">
        <w:rPr>
          <w:color w:val="000000"/>
        </w:rPr>
        <w:t xml:space="preserve"> </w:t>
      </w:r>
      <w:r>
        <w:rPr>
          <w:color w:val="000000"/>
        </w:rPr>
        <w:t xml:space="preserve">    </w:t>
      </w:r>
      <w:proofErr w:type="spellStart"/>
      <w:r w:rsidRPr="002C7856">
        <w:rPr>
          <w:color w:val="000000"/>
        </w:rPr>
        <w:t>Gjeoportalit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Kombëtar</w:t>
      </w:r>
      <w:proofErr w:type="spellEnd"/>
      <w:r w:rsidRPr="002C7856">
        <w:rPr>
          <w:color w:val="000000"/>
        </w:rPr>
        <w:t>.</w:t>
      </w:r>
    </w:p>
    <w:p w:rsidR="002C7856" w:rsidRPr="002C7856" w:rsidRDefault="002C7856" w:rsidP="002C7856">
      <w:pPr>
        <w:pStyle w:val="NormalWeb"/>
        <w:numPr>
          <w:ilvl w:val="0"/>
          <w:numId w:val="15"/>
        </w:numPr>
        <w:spacing w:line="276" w:lineRule="auto"/>
        <w:rPr>
          <w:color w:val="000000"/>
        </w:rPr>
      </w:pPr>
      <w:proofErr w:type="spellStart"/>
      <w:r w:rsidRPr="002C7856">
        <w:rPr>
          <w:color w:val="000000"/>
        </w:rPr>
        <w:t>Bën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vlerësimin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paraprak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nismave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që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paraqesin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autoritetet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</w:t>
      </w:r>
      <w:r>
        <w:rPr>
          <w:color w:val="000000"/>
        </w:rPr>
        <w:t>ublike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pranë</w:t>
      </w:r>
      <w:proofErr w:type="spellEnd"/>
      <w:r>
        <w:rPr>
          <w:color w:val="000000"/>
        </w:rPr>
        <w:t xml:space="preserve"> ASIG </w:t>
      </w:r>
      <w:proofErr w:type="spellStart"/>
      <w:r>
        <w:rPr>
          <w:color w:val="000000"/>
        </w:rPr>
        <w:t>për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ndërtimin</w:t>
      </w:r>
      <w:proofErr w:type="spellEnd"/>
      <w:r>
        <w:rPr>
          <w:color w:val="000000"/>
        </w:rPr>
        <w:t xml:space="preserve"> </w:t>
      </w:r>
      <w:r w:rsidRPr="002C7856">
        <w:rPr>
          <w:color w:val="000000"/>
        </w:rPr>
        <w:t xml:space="preserve">e </w:t>
      </w:r>
      <w:proofErr w:type="spellStart"/>
      <w:r w:rsidRPr="002C7856">
        <w:rPr>
          <w:color w:val="000000"/>
        </w:rPr>
        <w:t>sistemeve</w:t>
      </w:r>
      <w:proofErr w:type="spellEnd"/>
      <w:r w:rsidRPr="002C7856">
        <w:rPr>
          <w:color w:val="000000"/>
        </w:rPr>
        <w:t xml:space="preserve"> GIS me </w:t>
      </w:r>
      <w:proofErr w:type="spellStart"/>
      <w:r w:rsidRPr="002C7856">
        <w:rPr>
          <w:color w:val="000000"/>
        </w:rPr>
        <w:t>temat</w:t>
      </w:r>
      <w:proofErr w:type="spellEnd"/>
      <w:r w:rsidRPr="002C7856">
        <w:rPr>
          <w:color w:val="000000"/>
        </w:rPr>
        <w:t xml:space="preserve"> e </w:t>
      </w:r>
      <w:proofErr w:type="spellStart"/>
      <w:r w:rsidRPr="002C7856">
        <w:rPr>
          <w:color w:val="000000"/>
        </w:rPr>
        <w:t>parashikuara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pikën</w:t>
      </w:r>
      <w:proofErr w:type="spellEnd"/>
      <w:r w:rsidRPr="002C7856">
        <w:rPr>
          <w:color w:val="000000"/>
        </w:rPr>
        <w:t xml:space="preserve"> 2,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nenit</w:t>
      </w:r>
      <w:proofErr w:type="spellEnd"/>
      <w:r w:rsidRPr="002C7856">
        <w:rPr>
          <w:color w:val="000000"/>
        </w:rPr>
        <w:t xml:space="preserve"> 11,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ligjit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nr</w:t>
      </w:r>
      <w:proofErr w:type="spellEnd"/>
      <w:r w:rsidRPr="002C7856">
        <w:rPr>
          <w:color w:val="000000"/>
        </w:rPr>
        <w:t>. 72/2012.</w:t>
      </w:r>
    </w:p>
    <w:p w:rsidR="002C7856" w:rsidRPr="002C7856" w:rsidRDefault="002C7856" w:rsidP="002C7856">
      <w:pPr>
        <w:pStyle w:val="NormalWeb"/>
        <w:numPr>
          <w:ilvl w:val="0"/>
          <w:numId w:val="15"/>
        </w:numPr>
        <w:spacing w:line="276" w:lineRule="auto"/>
        <w:rPr>
          <w:color w:val="000000"/>
        </w:rPr>
      </w:pPr>
      <w:proofErr w:type="spellStart"/>
      <w:r w:rsidRPr="002C7856">
        <w:rPr>
          <w:color w:val="000000"/>
        </w:rPr>
        <w:t>Organizon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mbrojtjen</w:t>
      </w:r>
      <w:proofErr w:type="spellEnd"/>
      <w:r w:rsidRPr="002C7856">
        <w:rPr>
          <w:color w:val="000000"/>
        </w:rPr>
        <w:t xml:space="preserve"> e </w:t>
      </w:r>
      <w:proofErr w:type="spellStart"/>
      <w:r w:rsidRPr="002C7856">
        <w:rPr>
          <w:color w:val="000000"/>
        </w:rPr>
        <w:t>informacionit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që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përmban</w:t>
      </w:r>
      <w:proofErr w:type="spellEnd"/>
      <w:r w:rsidRPr="002C7856">
        <w:rPr>
          <w:color w:val="000000"/>
        </w:rPr>
        <w:t xml:space="preserve"> GIS-</w:t>
      </w:r>
      <w:proofErr w:type="spellStart"/>
      <w:r w:rsidRPr="002C7856">
        <w:rPr>
          <w:color w:val="000000"/>
        </w:rPr>
        <w:t>i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Kom</w:t>
      </w:r>
      <w:r>
        <w:rPr>
          <w:color w:val="000000"/>
        </w:rPr>
        <w:t>bëtar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nga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çdo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lloj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aksesi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pa </w:t>
      </w:r>
      <w:proofErr w:type="spellStart"/>
      <w:r w:rsidRPr="002C7856">
        <w:rPr>
          <w:color w:val="000000"/>
        </w:rPr>
        <w:t>autorizuar</w:t>
      </w:r>
      <w:proofErr w:type="spellEnd"/>
      <w:r w:rsidRPr="002C7856">
        <w:rPr>
          <w:color w:val="000000"/>
        </w:rPr>
        <w:t>.</w:t>
      </w:r>
    </w:p>
    <w:p w:rsidR="002C7856" w:rsidRPr="002C7856" w:rsidRDefault="002C7856" w:rsidP="002C7856">
      <w:pPr>
        <w:pStyle w:val="NormalWeb"/>
        <w:numPr>
          <w:ilvl w:val="0"/>
          <w:numId w:val="15"/>
        </w:numPr>
        <w:spacing w:line="276" w:lineRule="auto"/>
        <w:rPr>
          <w:color w:val="000000"/>
        </w:rPr>
      </w:pPr>
      <w:proofErr w:type="spellStart"/>
      <w:r w:rsidRPr="002C7856">
        <w:rPr>
          <w:color w:val="000000"/>
        </w:rPr>
        <w:t>Asiston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kontrollon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institucione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tjera</w:t>
      </w:r>
      <w:proofErr w:type="spellEnd"/>
      <w:r w:rsidRPr="002C7856">
        <w:rPr>
          <w:color w:val="000000"/>
        </w:rPr>
        <w:t xml:space="preserve">,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bazë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urdhrit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Eprorit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Direkt</w:t>
      </w:r>
      <w:proofErr w:type="spellEnd"/>
      <w:r w:rsidRPr="002C7856">
        <w:rPr>
          <w:color w:val="000000"/>
        </w:rPr>
        <w:t xml:space="preserve">,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ndërtimin</w:t>
      </w:r>
      <w:proofErr w:type="spellEnd"/>
      <w:r w:rsidRPr="002C7856">
        <w:rPr>
          <w:color w:val="000000"/>
        </w:rPr>
        <w:t xml:space="preserve"> e </w:t>
      </w:r>
      <w:proofErr w:type="spellStart"/>
      <w:r w:rsidRPr="002C7856">
        <w:rPr>
          <w:color w:val="000000"/>
        </w:rPr>
        <w:t>sistemeve</w:t>
      </w:r>
      <w:proofErr w:type="spellEnd"/>
      <w:r w:rsidRPr="002C7856">
        <w:rPr>
          <w:color w:val="000000"/>
        </w:rPr>
        <w:t xml:space="preserve"> GIS duke </w:t>
      </w:r>
      <w:proofErr w:type="spellStart"/>
      <w:r w:rsidRPr="002C7856">
        <w:rPr>
          <w:color w:val="000000"/>
        </w:rPr>
        <w:t>i</w:t>
      </w:r>
      <w:proofErr w:type="spellEnd"/>
      <w:r w:rsidRPr="002C7856">
        <w:rPr>
          <w:color w:val="000000"/>
        </w:rPr>
        <w:t xml:space="preserve">’ u </w:t>
      </w:r>
      <w:proofErr w:type="spellStart"/>
      <w:r w:rsidRPr="002C7856">
        <w:rPr>
          <w:color w:val="000000"/>
        </w:rPr>
        <w:t>përmbajtur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kuadrit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ligjor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fuqi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akteve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nënligjore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dala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zbatim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këtij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kuadri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ligjor</w:t>
      </w:r>
      <w:proofErr w:type="spellEnd"/>
      <w:r w:rsidRPr="002C7856">
        <w:rPr>
          <w:color w:val="000000"/>
        </w:rPr>
        <w:t>.</w:t>
      </w:r>
    </w:p>
    <w:p w:rsidR="00B05CF6" w:rsidRDefault="002C7856" w:rsidP="00B05CF6">
      <w:pPr>
        <w:pStyle w:val="NormalWeb"/>
        <w:numPr>
          <w:ilvl w:val="0"/>
          <w:numId w:val="15"/>
        </w:numPr>
        <w:spacing w:line="276" w:lineRule="auto"/>
        <w:rPr>
          <w:color w:val="000000"/>
        </w:rPr>
      </w:pPr>
      <w:proofErr w:type="spellStart"/>
      <w:r w:rsidRPr="002C7856">
        <w:rPr>
          <w:color w:val="000000"/>
        </w:rPr>
        <w:t>Asiston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kontrollon</w:t>
      </w:r>
      <w:proofErr w:type="spellEnd"/>
      <w:r w:rsidRPr="002C7856">
        <w:rPr>
          <w:color w:val="000000"/>
        </w:rPr>
        <w:t xml:space="preserve">, me </w:t>
      </w:r>
      <w:proofErr w:type="spellStart"/>
      <w:r w:rsidRPr="002C7856">
        <w:rPr>
          <w:color w:val="000000"/>
        </w:rPr>
        <w:t>urdhër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Eprorit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Direkt</w:t>
      </w:r>
      <w:proofErr w:type="spellEnd"/>
      <w:r w:rsidRPr="002C7856">
        <w:rPr>
          <w:color w:val="000000"/>
        </w:rPr>
        <w:t xml:space="preserve">, </w:t>
      </w:r>
      <w:proofErr w:type="spellStart"/>
      <w:r w:rsidRPr="002C7856">
        <w:rPr>
          <w:color w:val="000000"/>
        </w:rPr>
        <w:t>institucionet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përgjegjëse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krijimin</w:t>
      </w:r>
      <w:proofErr w:type="spellEnd"/>
      <w:r w:rsidRPr="002C7856">
        <w:rPr>
          <w:color w:val="000000"/>
        </w:rPr>
        <w:t xml:space="preserve">, </w:t>
      </w:r>
      <w:proofErr w:type="spellStart"/>
      <w:r w:rsidRPr="002C7856">
        <w:rPr>
          <w:color w:val="000000"/>
        </w:rPr>
        <w:t>mirëmbajtjen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përditësimin</w:t>
      </w:r>
      <w:proofErr w:type="spellEnd"/>
      <w:r w:rsidRPr="002C7856">
        <w:rPr>
          <w:color w:val="000000"/>
        </w:rPr>
        <w:t xml:space="preserve"> e </w:t>
      </w:r>
      <w:proofErr w:type="spellStart"/>
      <w:r w:rsidRPr="002C7856">
        <w:rPr>
          <w:color w:val="000000"/>
        </w:rPr>
        <w:t>metadatave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dhënave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gjeohapësinore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bazë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të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ligjit</w:t>
      </w:r>
      <w:proofErr w:type="spellEnd"/>
      <w:r w:rsidRPr="002C7856">
        <w:rPr>
          <w:color w:val="000000"/>
        </w:rPr>
        <w:t xml:space="preserve"> </w:t>
      </w:r>
      <w:proofErr w:type="spellStart"/>
      <w:r w:rsidRPr="002C7856">
        <w:rPr>
          <w:color w:val="000000"/>
        </w:rPr>
        <w:t>nr</w:t>
      </w:r>
      <w:proofErr w:type="spellEnd"/>
      <w:r w:rsidRPr="002C7856">
        <w:rPr>
          <w:color w:val="000000"/>
        </w:rPr>
        <w:t>. 72/2012.</w:t>
      </w:r>
    </w:p>
    <w:p w:rsidR="002C7856" w:rsidRPr="001841DD" w:rsidRDefault="001841DD" w:rsidP="001841DD">
      <w:pPr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</w:t>
      </w:r>
      <w:r w:rsidR="002C7856" w:rsidRPr="001841DD">
        <w:rPr>
          <w:b/>
          <w:sz w:val="24"/>
          <w:szCs w:val="24"/>
        </w:rPr>
        <w:t>DETYRAT TEKNIKE</w:t>
      </w:r>
    </w:p>
    <w:p w:rsidR="002C7856" w:rsidRPr="002C7856" w:rsidRDefault="002C7856" w:rsidP="00C26F60">
      <w:pPr>
        <w:pStyle w:val="ListParagraph"/>
        <w:autoSpaceDE w:val="0"/>
        <w:autoSpaceDN w:val="0"/>
        <w:adjustRightInd w:val="0"/>
        <w:spacing w:line="276" w:lineRule="auto"/>
        <w:jc w:val="both"/>
        <w:rPr>
          <w:b/>
          <w:color w:val="444444"/>
          <w:sz w:val="24"/>
          <w:szCs w:val="24"/>
          <w:lang w:val="en-GB"/>
        </w:rPr>
      </w:pPr>
    </w:p>
    <w:p w:rsidR="001841DD" w:rsidRDefault="001841DD" w:rsidP="00C909C9">
      <w:pPr>
        <w:pStyle w:val="NormalWeb"/>
        <w:numPr>
          <w:ilvl w:val="0"/>
          <w:numId w:val="21"/>
        </w:numPr>
        <w:spacing w:line="276" w:lineRule="auto"/>
        <w:jc w:val="both"/>
        <w:rPr>
          <w:color w:val="000000"/>
        </w:rPr>
      </w:pPr>
      <w:proofErr w:type="spellStart"/>
      <w:r w:rsidRPr="001841DD">
        <w:rPr>
          <w:color w:val="000000"/>
        </w:rPr>
        <w:t>Siguron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përgatitjen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materialeve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informuese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Përgjegjësin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Sektorit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sipas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rëndësisë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Drejtorin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Drejtorisë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lidhur</w:t>
      </w:r>
      <w:proofErr w:type="spellEnd"/>
      <w:r w:rsidRPr="001841DD">
        <w:rPr>
          <w:color w:val="000000"/>
        </w:rPr>
        <w:t xml:space="preserve"> me </w:t>
      </w:r>
      <w:proofErr w:type="spellStart"/>
      <w:r w:rsidRPr="001841DD">
        <w:rPr>
          <w:color w:val="000000"/>
        </w:rPr>
        <w:t>realizimin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detyrave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rast</w:t>
      </w:r>
      <w:proofErr w:type="spellEnd"/>
      <w:r w:rsidRPr="001841DD">
        <w:rPr>
          <w:color w:val="000000"/>
        </w:rPr>
        <w:t xml:space="preserve"> pas </w:t>
      </w:r>
      <w:proofErr w:type="spellStart"/>
      <w:r w:rsidRPr="001841DD">
        <w:rPr>
          <w:color w:val="000000"/>
        </w:rPr>
        <w:t>rasti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problematikat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hasura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gjatë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punës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tij</w:t>
      </w:r>
      <w:proofErr w:type="spellEnd"/>
      <w:r w:rsidRPr="001841DD">
        <w:rPr>
          <w:color w:val="000000"/>
        </w:rPr>
        <w:t>.</w:t>
      </w:r>
    </w:p>
    <w:p w:rsidR="001841DD" w:rsidRPr="001841DD" w:rsidRDefault="001841DD" w:rsidP="00C909C9">
      <w:pPr>
        <w:pStyle w:val="NormalWeb"/>
        <w:numPr>
          <w:ilvl w:val="0"/>
          <w:numId w:val="21"/>
        </w:numPr>
        <w:spacing w:line="276" w:lineRule="auto"/>
        <w:jc w:val="both"/>
        <w:rPr>
          <w:color w:val="000000"/>
        </w:rPr>
      </w:pPr>
      <w:proofErr w:type="spellStart"/>
      <w:r w:rsidRPr="001841DD">
        <w:rPr>
          <w:color w:val="000000"/>
        </w:rPr>
        <w:t>Përgatit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sipas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udhëzimeve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Eprorit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Direkt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dokumenta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teknike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bazë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detyrave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kryesore</w:t>
      </w:r>
      <w:proofErr w:type="spellEnd"/>
      <w:r w:rsidRPr="001841DD">
        <w:rPr>
          <w:color w:val="000000"/>
        </w:rPr>
        <w:t>.</w:t>
      </w:r>
    </w:p>
    <w:p w:rsidR="001841DD" w:rsidRPr="001841DD" w:rsidRDefault="001841DD" w:rsidP="00C909C9">
      <w:pPr>
        <w:pStyle w:val="NormalWeb"/>
        <w:numPr>
          <w:ilvl w:val="0"/>
          <w:numId w:val="21"/>
        </w:numPr>
        <w:spacing w:line="276" w:lineRule="auto"/>
        <w:jc w:val="both"/>
        <w:rPr>
          <w:color w:val="000000"/>
        </w:rPr>
      </w:pPr>
      <w:proofErr w:type="spellStart"/>
      <w:r w:rsidRPr="001841DD">
        <w:rPr>
          <w:color w:val="000000"/>
        </w:rPr>
        <w:t>Ndjek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mbështet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stafet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teknike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autoriteteve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publike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kuadër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ngritjes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mirëmbajtjes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sistemit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GIS-it </w:t>
      </w:r>
      <w:proofErr w:type="spellStart"/>
      <w:r w:rsidRPr="001841DD">
        <w:rPr>
          <w:color w:val="000000"/>
        </w:rPr>
        <w:t>Kombëtar</w:t>
      </w:r>
      <w:proofErr w:type="spellEnd"/>
      <w:r w:rsidRPr="001841DD">
        <w:rPr>
          <w:color w:val="000000"/>
        </w:rPr>
        <w:t>.</w:t>
      </w:r>
    </w:p>
    <w:p w:rsidR="001841DD" w:rsidRDefault="001841DD" w:rsidP="00C909C9">
      <w:pPr>
        <w:pStyle w:val="NormalWeb"/>
        <w:numPr>
          <w:ilvl w:val="0"/>
          <w:numId w:val="21"/>
        </w:numPr>
        <w:spacing w:line="276" w:lineRule="auto"/>
        <w:jc w:val="both"/>
        <w:rPr>
          <w:color w:val="000000"/>
        </w:rPr>
      </w:pPr>
      <w:proofErr w:type="spellStart"/>
      <w:r w:rsidRPr="001841DD">
        <w:rPr>
          <w:color w:val="000000"/>
        </w:rPr>
        <w:t>Siguron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kontrollin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teknik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temave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gjeoinformacionit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shërbimeve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rrjetit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tu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bërë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pjesë</w:t>
      </w:r>
      <w:proofErr w:type="spellEnd"/>
      <w:r w:rsidRPr="001841DD">
        <w:rPr>
          <w:color w:val="000000"/>
        </w:rPr>
        <w:t xml:space="preserve"> e GIS- it </w:t>
      </w:r>
      <w:proofErr w:type="spellStart"/>
      <w:r w:rsidRPr="001841DD">
        <w:rPr>
          <w:color w:val="000000"/>
        </w:rPr>
        <w:t>Kombëtar</w:t>
      </w:r>
      <w:proofErr w:type="spellEnd"/>
      <w:r w:rsidRPr="001841DD">
        <w:rPr>
          <w:color w:val="000000"/>
        </w:rPr>
        <w:t>.</w:t>
      </w:r>
    </w:p>
    <w:p w:rsidR="001841DD" w:rsidRDefault="001841DD" w:rsidP="00C909C9">
      <w:pPr>
        <w:pStyle w:val="NormalWeb"/>
        <w:numPr>
          <w:ilvl w:val="0"/>
          <w:numId w:val="21"/>
        </w:numPr>
        <w:spacing w:line="276" w:lineRule="auto"/>
        <w:jc w:val="both"/>
        <w:rPr>
          <w:color w:val="000000"/>
        </w:rPr>
      </w:pPr>
      <w:proofErr w:type="spellStart"/>
      <w:r w:rsidRPr="001841DD">
        <w:rPr>
          <w:color w:val="000000"/>
        </w:rPr>
        <w:t>Përfaqësimin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institucional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bashkëpunimin</w:t>
      </w:r>
      <w:proofErr w:type="spellEnd"/>
      <w:r w:rsidRPr="001841DD">
        <w:rPr>
          <w:color w:val="000000"/>
        </w:rPr>
        <w:t>.</w:t>
      </w:r>
    </w:p>
    <w:p w:rsidR="001841DD" w:rsidRPr="001841DD" w:rsidRDefault="001841DD" w:rsidP="00C909C9">
      <w:pPr>
        <w:pStyle w:val="NormalWeb"/>
        <w:numPr>
          <w:ilvl w:val="0"/>
          <w:numId w:val="21"/>
        </w:numPr>
        <w:spacing w:line="276" w:lineRule="auto"/>
        <w:jc w:val="both"/>
        <w:rPr>
          <w:color w:val="000000"/>
        </w:rPr>
      </w:pPr>
      <w:proofErr w:type="spellStart"/>
      <w:r w:rsidRPr="001841DD">
        <w:rPr>
          <w:color w:val="000000"/>
        </w:rPr>
        <w:t>Përfaqëson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institucionin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vetëm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rastet</w:t>
      </w:r>
      <w:proofErr w:type="spellEnd"/>
      <w:r w:rsidRPr="001841DD">
        <w:rPr>
          <w:color w:val="000000"/>
        </w:rPr>
        <w:t xml:space="preserve"> me </w:t>
      </w:r>
      <w:proofErr w:type="spellStart"/>
      <w:r w:rsidRPr="001841DD">
        <w:rPr>
          <w:color w:val="000000"/>
        </w:rPr>
        <w:t>propozim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Drejtorit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Drejtorisë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r>
        <w:rPr>
          <w:color w:val="000000"/>
        </w:rPr>
        <w:t xml:space="preserve">                 </w:t>
      </w:r>
      <w:proofErr w:type="spellStart"/>
      <w:r w:rsidRPr="001841DD">
        <w:rPr>
          <w:color w:val="000000"/>
        </w:rPr>
        <w:t>miratimin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Drejtorit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Përgjithshëm</w:t>
      </w:r>
      <w:proofErr w:type="spellEnd"/>
      <w:r w:rsidRPr="001841DD">
        <w:rPr>
          <w:color w:val="000000"/>
        </w:rPr>
        <w:t>.</w:t>
      </w:r>
    </w:p>
    <w:p w:rsidR="002C7856" w:rsidRPr="001841DD" w:rsidRDefault="002C7856" w:rsidP="001841DD">
      <w:pPr>
        <w:autoSpaceDE w:val="0"/>
        <w:autoSpaceDN w:val="0"/>
        <w:adjustRightInd w:val="0"/>
        <w:spacing w:line="276" w:lineRule="auto"/>
        <w:jc w:val="both"/>
        <w:rPr>
          <w:color w:val="444444"/>
          <w:sz w:val="24"/>
          <w:szCs w:val="24"/>
          <w:lang w:val="en-GB"/>
        </w:rPr>
      </w:pPr>
    </w:p>
    <w:p w:rsidR="002977B9" w:rsidRDefault="006C10ED" w:rsidP="00C26F60">
      <w:pPr>
        <w:spacing w:line="276" w:lineRule="auto"/>
        <w:ind w:left="820" w:right="73" w:hanging="360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6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JITH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</w:t>
      </w:r>
      <w:r>
        <w:rPr>
          <w:b/>
          <w:spacing w:val="4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AND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DA</w:t>
      </w:r>
      <w:r>
        <w:rPr>
          <w:b/>
          <w:spacing w:val="5"/>
          <w:sz w:val="24"/>
          <w:szCs w:val="24"/>
        </w:rPr>
        <w:t>TË</w:t>
      </w:r>
      <w:r>
        <w:rPr>
          <w:b/>
          <w:sz w:val="24"/>
          <w:szCs w:val="24"/>
        </w:rPr>
        <w:t>T</w:t>
      </w:r>
    </w:p>
    <w:p w:rsidR="00C26F60" w:rsidRPr="00C26F60" w:rsidRDefault="00C26F60" w:rsidP="00C26F60">
      <w:pPr>
        <w:spacing w:line="276" w:lineRule="auto"/>
        <w:ind w:left="820" w:right="73" w:hanging="360"/>
        <w:rPr>
          <w:sz w:val="24"/>
          <w:szCs w:val="24"/>
        </w:rPr>
      </w:pPr>
    </w:p>
    <w:p w:rsidR="001841DD" w:rsidRPr="00E53BA8" w:rsidRDefault="001841DD" w:rsidP="009F1C7F">
      <w:pPr>
        <w:pStyle w:val="NormalWeb"/>
        <w:rPr>
          <w:i/>
          <w:color w:val="000000"/>
        </w:rPr>
      </w:pPr>
      <w:r w:rsidRPr="00E53BA8">
        <w:rPr>
          <w:i/>
          <w:color w:val="000000"/>
        </w:rPr>
        <w:t>(</w:t>
      </w:r>
      <w:proofErr w:type="spellStart"/>
      <w:r w:rsidRPr="00E53BA8">
        <w:rPr>
          <w:i/>
          <w:color w:val="000000"/>
        </w:rPr>
        <w:t>Arsim</w:t>
      </w:r>
      <w:proofErr w:type="spellEnd"/>
      <w:r w:rsidRPr="00E53BA8">
        <w:rPr>
          <w:i/>
          <w:color w:val="000000"/>
        </w:rPr>
        <w:t xml:space="preserve">/ </w:t>
      </w:r>
      <w:proofErr w:type="spellStart"/>
      <w:r w:rsidRPr="00E53BA8">
        <w:rPr>
          <w:i/>
          <w:color w:val="000000"/>
        </w:rPr>
        <w:t>përvoja</w:t>
      </w:r>
      <w:proofErr w:type="spellEnd"/>
      <w:r w:rsidRPr="00E53BA8">
        <w:rPr>
          <w:i/>
          <w:color w:val="000000"/>
        </w:rPr>
        <w:t xml:space="preserve"> </w:t>
      </w:r>
      <w:proofErr w:type="spellStart"/>
      <w:r w:rsidRPr="00E53BA8">
        <w:rPr>
          <w:i/>
          <w:color w:val="000000"/>
        </w:rPr>
        <w:t>në</w:t>
      </w:r>
      <w:proofErr w:type="spellEnd"/>
      <w:r w:rsidRPr="00E53BA8">
        <w:rPr>
          <w:i/>
          <w:color w:val="000000"/>
        </w:rPr>
        <w:t xml:space="preserve"> </w:t>
      </w:r>
      <w:proofErr w:type="spellStart"/>
      <w:r w:rsidRPr="00E53BA8">
        <w:rPr>
          <w:i/>
          <w:color w:val="000000"/>
        </w:rPr>
        <w:t>punë</w:t>
      </w:r>
      <w:proofErr w:type="spellEnd"/>
      <w:r w:rsidRPr="00E53BA8">
        <w:rPr>
          <w:i/>
          <w:color w:val="000000"/>
        </w:rPr>
        <w:t xml:space="preserve">/ </w:t>
      </w:r>
      <w:proofErr w:type="spellStart"/>
      <w:r w:rsidRPr="00E53BA8">
        <w:rPr>
          <w:i/>
          <w:color w:val="000000"/>
        </w:rPr>
        <w:t>të</w:t>
      </w:r>
      <w:proofErr w:type="spellEnd"/>
      <w:r w:rsidRPr="00E53BA8">
        <w:rPr>
          <w:i/>
          <w:color w:val="000000"/>
        </w:rPr>
        <w:t xml:space="preserve"> </w:t>
      </w:r>
      <w:proofErr w:type="spellStart"/>
      <w:r w:rsidRPr="00E53BA8">
        <w:rPr>
          <w:i/>
          <w:color w:val="000000"/>
        </w:rPr>
        <w:t>tjera</w:t>
      </w:r>
      <w:proofErr w:type="spellEnd"/>
      <w:r w:rsidRPr="00E53BA8">
        <w:rPr>
          <w:i/>
          <w:color w:val="000000"/>
        </w:rPr>
        <w:t xml:space="preserve"> </w:t>
      </w:r>
      <w:proofErr w:type="spellStart"/>
      <w:r w:rsidRPr="00E53BA8">
        <w:rPr>
          <w:i/>
          <w:color w:val="000000"/>
        </w:rPr>
        <w:t>për</w:t>
      </w:r>
      <w:proofErr w:type="spellEnd"/>
      <w:r w:rsidRPr="00E53BA8">
        <w:rPr>
          <w:i/>
          <w:color w:val="000000"/>
        </w:rPr>
        <w:t xml:space="preserve"> </w:t>
      </w:r>
      <w:proofErr w:type="spellStart"/>
      <w:r w:rsidRPr="00E53BA8">
        <w:rPr>
          <w:i/>
          <w:color w:val="000000"/>
        </w:rPr>
        <w:t>kategorinë</w:t>
      </w:r>
      <w:proofErr w:type="spellEnd"/>
      <w:r w:rsidRPr="00E53BA8">
        <w:rPr>
          <w:i/>
          <w:color w:val="000000"/>
        </w:rPr>
        <w:t xml:space="preserve">/ </w:t>
      </w:r>
      <w:proofErr w:type="spellStart"/>
      <w:r w:rsidRPr="00E53BA8">
        <w:rPr>
          <w:i/>
          <w:color w:val="000000"/>
        </w:rPr>
        <w:t>klasën</w:t>
      </w:r>
      <w:proofErr w:type="spellEnd"/>
      <w:r w:rsidRPr="00E53BA8">
        <w:rPr>
          <w:i/>
          <w:color w:val="000000"/>
        </w:rPr>
        <w:t xml:space="preserve">/ </w:t>
      </w:r>
      <w:proofErr w:type="spellStart"/>
      <w:r w:rsidRPr="00E53BA8">
        <w:rPr>
          <w:i/>
          <w:color w:val="000000"/>
        </w:rPr>
        <w:t>grupin</w:t>
      </w:r>
      <w:proofErr w:type="spellEnd"/>
      <w:r w:rsidRPr="00E53BA8">
        <w:rPr>
          <w:i/>
          <w:color w:val="000000"/>
        </w:rPr>
        <w:t>)</w:t>
      </w:r>
    </w:p>
    <w:p w:rsidR="001841DD" w:rsidRPr="00E53BA8" w:rsidRDefault="001841DD" w:rsidP="009F1C7F">
      <w:pPr>
        <w:pStyle w:val="NormalWeb"/>
        <w:rPr>
          <w:i/>
          <w:color w:val="000000"/>
        </w:rPr>
      </w:pPr>
      <w:proofErr w:type="spellStart"/>
      <w:r w:rsidRPr="00E53BA8">
        <w:rPr>
          <w:i/>
          <w:color w:val="000000"/>
        </w:rPr>
        <w:t>Arsimi</w:t>
      </w:r>
      <w:proofErr w:type="spellEnd"/>
      <w:r w:rsidRPr="00E53BA8">
        <w:rPr>
          <w:i/>
          <w:color w:val="000000"/>
        </w:rPr>
        <w:t xml:space="preserve">: </w:t>
      </w:r>
      <w:proofErr w:type="spellStart"/>
      <w:r w:rsidRPr="00E53BA8">
        <w:rPr>
          <w:i/>
          <w:color w:val="000000"/>
        </w:rPr>
        <w:t>Diplomë</w:t>
      </w:r>
      <w:proofErr w:type="spellEnd"/>
      <w:r w:rsidRPr="00E53BA8">
        <w:rPr>
          <w:i/>
          <w:color w:val="000000"/>
        </w:rPr>
        <w:t xml:space="preserve"> “Master </w:t>
      </w:r>
      <w:proofErr w:type="spellStart"/>
      <w:r w:rsidRPr="00E53BA8">
        <w:rPr>
          <w:i/>
          <w:color w:val="000000"/>
        </w:rPr>
        <w:t>profesional</w:t>
      </w:r>
      <w:proofErr w:type="spellEnd"/>
      <w:r w:rsidRPr="00E53BA8">
        <w:rPr>
          <w:i/>
          <w:color w:val="000000"/>
        </w:rPr>
        <w:t xml:space="preserve">” </w:t>
      </w:r>
      <w:proofErr w:type="spellStart"/>
      <w:r w:rsidRPr="00E53BA8">
        <w:rPr>
          <w:i/>
          <w:color w:val="000000"/>
        </w:rPr>
        <w:t>në</w:t>
      </w:r>
      <w:proofErr w:type="spellEnd"/>
      <w:r w:rsidRPr="00E53BA8">
        <w:rPr>
          <w:i/>
          <w:color w:val="000000"/>
        </w:rPr>
        <w:t xml:space="preserve"> </w:t>
      </w:r>
      <w:proofErr w:type="spellStart"/>
      <w:r w:rsidRPr="00E53BA8">
        <w:rPr>
          <w:i/>
          <w:color w:val="000000"/>
        </w:rPr>
        <w:t>Gjeodezi</w:t>
      </w:r>
      <w:proofErr w:type="spellEnd"/>
      <w:r w:rsidRPr="00E53BA8">
        <w:rPr>
          <w:i/>
          <w:color w:val="000000"/>
        </w:rPr>
        <w:t xml:space="preserve">/ </w:t>
      </w:r>
      <w:proofErr w:type="spellStart"/>
      <w:r w:rsidRPr="00E53BA8">
        <w:rPr>
          <w:i/>
          <w:color w:val="000000"/>
        </w:rPr>
        <w:t>Gjeoinformatikë</w:t>
      </w:r>
      <w:proofErr w:type="spellEnd"/>
    </w:p>
    <w:p w:rsidR="001841DD" w:rsidRPr="00E53BA8" w:rsidRDefault="00301121" w:rsidP="009F1C7F">
      <w:pPr>
        <w:pStyle w:val="NormalWeb"/>
        <w:rPr>
          <w:i/>
          <w:color w:val="000000"/>
        </w:rPr>
      </w:pPr>
      <w:proofErr w:type="spellStart"/>
      <w:r w:rsidRPr="00E53BA8">
        <w:rPr>
          <w:i/>
          <w:color w:val="000000"/>
        </w:rPr>
        <w:t>Përvoja</w:t>
      </w:r>
      <w:proofErr w:type="spellEnd"/>
      <w:r w:rsidRPr="00E53BA8">
        <w:rPr>
          <w:i/>
          <w:color w:val="000000"/>
        </w:rPr>
        <w:t xml:space="preserve">: </w:t>
      </w:r>
      <w:proofErr w:type="spellStart"/>
      <w:r w:rsidRPr="00E53BA8">
        <w:rPr>
          <w:i/>
          <w:color w:val="000000"/>
        </w:rPr>
        <w:t>Të</w:t>
      </w:r>
      <w:proofErr w:type="spellEnd"/>
      <w:r w:rsidRPr="00E53BA8">
        <w:rPr>
          <w:i/>
          <w:color w:val="000000"/>
        </w:rPr>
        <w:t xml:space="preserve"> </w:t>
      </w:r>
      <w:proofErr w:type="spellStart"/>
      <w:r w:rsidRPr="00E53BA8">
        <w:rPr>
          <w:i/>
          <w:color w:val="000000"/>
        </w:rPr>
        <w:t>ketë</w:t>
      </w:r>
      <w:proofErr w:type="spellEnd"/>
      <w:r w:rsidRPr="00E53BA8">
        <w:rPr>
          <w:i/>
          <w:color w:val="000000"/>
        </w:rPr>
        <w:t xml:space="preserve"> </w:t>
      </w:r>
      <w:proofErr w:type="spellStart"/>
      <w:r w:rsidRPr="00E53BA8">
        <w:rPr>
          <w:i/>
          <w:color w:val="000000"/>
        </w:rPr>
        <w:t>përvojë</w:t>
      </w:r>
      <w:proofErr w:type="spellEnd"/>
      <w:r w:rsidRPr="00E53BA8">
        <w:rPr>
          <w:i/>
          <w:color w:val="000000"/>
        </w:rPr>
        <w:t xml:space="preserve"> </w:t>
      </w:r>
      <w:proofErr w:type="spellStart"/>
      <w:r w:rsidRPr="00E53BA8">
        <w:rPr>
          <w:i/>
          <w:color w:val="000000"/>
        </w:rPr>
        <w:t>pune</w:t>
      </w:r>
      <w:proofErr w:type="spellEnd"/>
      <w:r w:rsidRPr="00E53BA8">
        <w:rPr>
          <w:i/>
          <w:color w:val="000000"/>
        </w:rPr>
        <w:t xml:space="preserve"> 1 </w:t>
      </w:r>
      <w:proofErr w:type="spellStart"/>
      <w:r w:rsidR="001841DD" w:rsidRPr="00E53BA8">
        <w:rPr>
          <w:i/>
          <w:color w:val="000000"/>
        </w:rPr>
        <w:t>vit</w:t>
      </w:r>
      <w:proofErr w:type="spellEnd"/>
      <w:r w:rsidR="001841DD" w:rsidRPr="00E53BA8">
        <w:rPr>
          <w:i/>
          <w:color w:val="000000"/>
        </w:rPr>
        <w:t xml:space="preserve"> </w:t>
      </w:r>
      <w:proofErr w:type="spellStart"/>
      <w:r w:rsidR="001841DD" w:rsidRPr="00E53BA8">
        <w:rPr>
          <w:i/>
          <w:color w:val="000000"/>
        </w:rPr>
        <w:t>në</w:t>
      </w:r>
      <w:proofErr w:type="spellEnd"/>
      <w:r w:rsidR="001841DD" w:rsidRPr="00E53BA8">
        <w:rPr>
          <w:i/>
          <w:color w:val="000000"/>
        </w:rPr>
        <w:t xml:space="preserve"> </w:t>
      </w:r>
      <w:proofErr w:type="spellStart"/>
      <w:r w:rsidR="001841DD" w:rsidRPr="00E53BA8">
        <w:rPr>
          <w:i/>
          <w:color w:val="000000"/>
        </w:rPr>
        <w:t>fushën</w:t>
      </w:r>
      <w:proofErr w:type="spellEnd"/>
      <w:r w:rsidR="001841DD" w:rsidRPr="00E53BA8">
        <w:rPr>
          <w:i/>
          <w:color w:val="000000"/>
        </w:rPr>
        <w:t xml:space="preserve"> </w:t>
      </w:r>
      <w:proofErr w:type="spellStart"/>
      <w:r w:rsidR="001841DD" w:rsidRPr="00E53BA8">
        <w:rPr>
          <w:i/>
          <w:color w:val="000000"/>
        </w:rPr>
        <w:t>përkatëse</w:t>
      </w:r>
      <w:proofErr w:type="spellEnd"/>
      <w:r w:rsidR="001841DD" w:rsidRPr="00E53BA8">
        <w:rPr>
          <w:i/>
          <w:color w:val="000000"/>
        </w:rPr>
        <w:t>.</w:t>
      </w:r>
    </w:p>
    <w:p w:rsidR="001841DD" w:rsidRPr="00E53BA8" w:rsidRDefault="001841DD" w:rsidP="009F1C7F">
      <w:pPr>
        <w:pStyle w:val="NormalWeb"/>
        <w:rPr>
          <w:i/>
          <w:color w:val="000000"/>
        </w:rPr>
      </w:pPr>
      <w:proofErr w:type="spellStart"/>
      <w:r w:rsidRPr="00E53BA8">
        <w:rPr>
          <w:i/>
          <w:color w:val="000000"/>
        </w:rPr>
        <w:t>Tjetër</w:t>
      </w:r>
      <w:proofErr w:type="spellEnd"/>
      <w:r w:rsidRPr="00E53BA8">
        <w:rPr>
          <w:i/>
          <w:color w:val="000000"/>
        </w:rPr>
        <w:t>: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Njohuri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gjëra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fushës</w:t>
      </w:r>
      <w:proofErr w:type="spellEnd"/>
      <w:r w:rsidRPr="001841DD">
        <w:rPr>
          <w:color w:val="000000"/>
        </w:rPr>
        <w:t xml:space="preserve">,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metodave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kërkimore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që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ndihmojnë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përgatitjen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raporteve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bazike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ose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analitike</w:t>
      </w:r>
      <w:proofErr w:type="spellEnd"/>
      <w:r w:rsidRPr="001841DD">
        <w:rPr>
          <w:color w:val="000000"/>
        </w:rPr>
        <w:t>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Aftësi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integruar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informacionin</w:t>
      </w:r>
      <w:proofErr w:type="spellEnd"/>
      <w:r w:rsidRPr="001841DD">
        <w:rPr>
          <w:color w:val="000000"/>
        </w:rPr>
        <w:t xml:space="preserve"> me </w:t>
      </w:r>
      <w:proofErr w:type="spellStart"/>
      <w:r w:rsidRPr="001841DD">
        <w:rPr>
          <w:color w:val="000000"/>
        </w:rPr>
        <w:t>politikat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institucionale</w:t>
      </w:r>
      <w:proofErr w:type="spellEnd"/>
      <w:r w:rsidRPr="001841DD">
        <w:rPr>
          <w:color w:val="000000"/>
        </w:rPr>
        <w:t>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Aftësi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identifikuar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qartësuar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çështje</w:t>
      </w:r>
      <w:proofErr w:type="spellEnd"/>
      <w:r w:rsidRPr="001841DD">
        <w:rPr>
          <w:color w:val="000000"/>
        </w:rPr>
        <w:t xml:space="preserve">, </w:t>
      </w:r>
      <w:proofErr w:type="spellStart"/>
      <w:r w:rsidRPr="001841DD">
        <w:rPr>
          <w:color w:val="000000"/>
        </w:rPr>
        <w:t>për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dhënë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mendime</w:t>
      </w:r>
      <w:proofErr w:type="spellEnd"/>
      <w:r w:rsidRPr="001841DD">
        <w:rPr>
          <w:color w:val="000000"/>
        </w:rPr>
        <w:t xml:space="preserve"> alternative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mbështetura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përvojën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profesionale</w:t>
      </w:r>
      <w:proofErr w:type="spellEnd"/>
      <w:r w:rsidRPr="001841DD">
        <w:rPr>
          <w:color w:val="000000"/>
        </w:rPr>
        <w:t>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Aftësi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vlerësuar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opsione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politikash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parashikuar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pasojat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nga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përzgjedhja</w:t>
      </w:r>
      <w:proofErr w:type="spellEnd"/>
      <w:r w:rsidRPr="001841DD">
        <w:rPr>
          <w:color w:val="000000"/>
        </w:rPr>
        <w:t xml:space="preserve"> e tyre.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Aftësi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mira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komunikimi</w:t>
      </w:r>
      <w:proofErr w:type="spellEnd"/>
      <w:r w:rsidRPr="001841DD">
        <w:rPr>
          <w:color w:val="000000"/>
        </w:rPr>
        <w:t xml:space="preserve">, </w:t>
      </w:r>
      <w:proofErr w:type="spellStart"/>
      <w:r w:rsidRPr="001841DD">
        <w:rPr>
          <w:color w:val="000000"/>
        </w:rPr>
        <w:t>propozim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menaxhim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projektesh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aftësi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mira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raportimi</w:t>
      </w:r>
      <w:proofErr w:type="spellEnd"/>
      <w:r w:rsidRPr="001841DD">
        <w:rPr>
          <w:color w:val="000000"/>
        </w:rPr>
        <w:t>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Aftësi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për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punuar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grup</w:t>
      </w:r>
      <w:proofErr w:type="spellEnd"/>
      <w:r w:rsidRPr="001841DD">
        <w:rPr>
          <w:color w:val="000000"/>
        </w:rPr>
        <w:t>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njohë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kuadrin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ligjor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nënligjor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që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lidhet</w:t>
      </w:r>
      <w:proofErr w:type="spellEnd"/>
      <w:r w:rsidRPr="001841DD">
        <w:rPr>
          <w:color w:val="000000"/>
        </w:rPr>
        <w:t xml:space="preserve"> me </w:t>
      </w:r>
      <w:proofErr w:type="spellStart"/>
      <w:r w:rsidRPr="001841DD">
        <w:rPr>
          <w:color w:val="000000"/>
        </w:rPr>
        <w:t>Infrastrukturën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Kombëtare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Informacionit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Gjeohapësinor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komunikimit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elektronik</w:t>
      </w:r>
      <w:proofErr w:type="spellEnd"/>
      <w:r w:rsidRPr="001841DD">
        <w:rPr>
          <w:color w:val="000000"/>
        </w:rPr>
        <w:t>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ketë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eksperiencë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organizimin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seminareve</w:t>
      </w:r>
      <w:proofErr w:type="spellEnd"/>
      <w:r w:rsidRPr="001841DD">
        <w:rPr>
          <w:color w:val="000000"/>
        </w:rPr>
        <w:t xml:space="preserve">/workshop- eve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sektorin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që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mbulon</w:t>
      </w:r>
      <w:proofErr w:type="spellEnd"/>
      <w:r w:rsidRPr="001841DD">
        <w:rPr>
          <w:color w:val="000000"/>
        </w:rPr>
        <w:t xml:space="preserve"> ASIG.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njohë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kërkesat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legjislacionit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BE- ë </w:t>
      </w:r>
      <w:proofErr w:type="spellStart"/>
      <w:r w:rsidRPr="001841DD">
        <w:rPr>
          <w:color w:val="000000"/>
        </w:rPr>
        <w:t>që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lidhen</w:t>
      </w:r>
      <w:proofErr w:type="spellEnd"/>
      <w:r w:rsidRPr="001841DD">
        <w:rPr>
          <w:color w:val="000000"/>
        </w:rPr>
        <w:t xml:space="preserve"> me </w:t>
      </w:r>
      <w:proofErr w:type="spellStart"/>
      <w:r w:rsidRPr="001841DD">
        <w:rPr>
          <w:color w:val="000000"/>
        </w:rPr>
        <w:t>gjeoinformacionin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kuadrin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integrimit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vendit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BE.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ketë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eksperiencë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administrimin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sistemeve</w:t>
      </w:r>
      <w:proofErr w:type="spellEnd"/>
      <w:r w:rsidRPr="001841DD">
        <w:rPr>
          <w:color w:val="000000"/>
        </w:rPr>
        <w:t xml:space="preserve"> GIS </w:t>
      </w:r>
      <w:proofErr w:type="spellStart"/>
      <w:r w:rsidRPr="001841DD">
        <w:rPr>
          <w:color w:val="000000"/>
        </w:rPr>
        <w:t>dhe</w:t>
      </w:r>
      <w:proofErr w:type="spellEnd"/>
      <w:r w:rsidRPr="001841DD">
        <w:rPr>
          <w:color w:val="000000"/>
        </w:rPr>
        <w:t xml:space="preserve"> WEBGIS.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lastRenderedPageBreak/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njohë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platformat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avancuara</w:t>
      </w:r>
      <w:proofErr w:type="spellEnd"/>
      <w:r w:rsidRPr="001841DD">
        <w:rPr>
          <w:color w:val="000000"/>
        </w:rPr>
        <w:t xml:space="preserve"> Quantum </w:t>
      </w:r>
      <w:proofErr w:type="spellStart"/>
      <w:r w:rsidRPr="001841DD">
        <w:rPr>
          <w:color w:val="000000"/>
        </w:rPr>
        <w:t>Gis</w:t>
      </w:r>
      <w:proofErr w:type="spellEnd"/>
      <w:r w:rsidRPr="001841DD">
        <w:rPr>
          <w:color w:val="000000"/>
        </w:rPr>
        <w:t xml:space="preserve">, ArcGIS Desktop, ArcGIS Server, </w:t>
      </w:r>
      <w:proofErr w:type="spellStart"/>
      <w:r w:rsidRPr="001841DD">
        <w:rPr>
          <w:color w:val="000000"/>
        </w:rPr>
        <w:t>PostgresSQL</w:t>
      </w:r>
      <w:proofErr w:type="spellEnd"/>
      <w:r w:rsidRPr="001841DD">
        <w:rPr>
          <w:color w:val="000000"/>
        </w:rPr>
        <w:t xml:space="preserve">, </w:t>
      </w:r>
      <w:proofErr w:type="spellStart"/>
      <w:r w:rsidRPr="001841DD">
        <w:rPr>
          <w:color w:val="000000"/>
        </w:rPr>
        <w:t>PostGIS</w:t>
      </w:r>
      <w:proofErr w:type="spellEnd"/>
      <w:r w:rsidRPr="001841DD">
        <w:rPr>
          <w:color w:val="000000"/>
        </w:rPr>
        <w:t xml:space="preserve">, </w:t>
      </w:r>
      <w:proofErr w:type="spellStart"/>
      <w:r w:rsidRPr="001841DD">
        <w:rPr>
          <w:color w:val="000000"/>
        </w:rPr>
        <w:t>Openlayers</w:t>
      </w:r>
      <w:proofErr w:type="spellEnd"/>
      <w:r w:rsidRPr="001841DD">
        <w:rPr>
          <w:color w:val="000000"/>
        </w:rPr>
        <w:t xml:space="preserve">, </w:t>
      </w:r>
      <w:proofErr w:type="spellStart"/>
      <w:r w:rsidRPr="001841DD">
        <w:rPr>
          <w:color w:val="000000"/>
        </w:rPr>
        <w:t>Mapserver</w:t>
      </w:r>
      <w:proofErr w:type="spellEnd"/>
      <w:r w:rsidRPr="001841DD">
        <w:rPr>
          <w:color w:val="000000"/>
        </w:rPr>
        <w:t xml:space="preserve">, </w:t>
      </w:r>
      <w:proofErr w:type="spellStart"/>
      <w:r w:rsidRPr="001841DD">
        <w:rPr>
          <w:color w:val="000000"/>
        </w:rPr>
        <w:t>Geoserver</w:t>
      </w:r>
      <w:proofErr w:type="spellEnd"/>
      <w:r w:rsidRPr="001841DD">
        <w:rPr>
          <w:color w:val="000000"/>
        </w:rPr>
        <w:t xml:space="preserve">, </w:t>
      </w:r>
      <w:proofErr w:type="spellStart"/>
      <w:r w:rsidRPr="001841DD">
        <w:rPr>
          <w:color w:val="000000"/>
        </w:rPr>
        <w:t>Geonetwork</w:t>
      </w:r>
      <w:proofErr w:type="spellEnd"/>
      <w:r w:rsidRPr="001841DD">
        <w:rPr>
          <w:color w:val="000000"/>
        </w:rPr>
        <w:t>, Hale Data Harmonization.</w:t>
      </w:r>
    </w:p>
    <w:p w:rsidR="001841DD" w:rsidRPr="001841DD" w:rsidRDefault="001841DD" w:rsidP="001841DD">
      <w:pPr>
        <w:pStyle w:val="NormalWeb"/>
        <w:numPr>
          <w:ilvl w:val="0"/>
          <w:numId w:val="20"/>
        </w:numPr>
        <w:rPr>
          <w:color w:val="000000"/>
        </w:rPr>
      </w:pP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njohë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mirë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gjuhën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angleze</w:t>
      </w:r>
      <w:proofErr w:type="spellEnd"/>
      <w:r w:rsidRPr="001841DD">
        <w:rPr>
          <w:color w:val="000000"/>
        </w:rPr>
        <w:t xml:space="preserve">, </w:t>
      </w:r>
      <w:proofErr w:type="spellStart"/>
      <w:r w:rsidRPr="001841DD">
        <w:rPr>
          <w:color w:val="000000"/>
        </w:rPr>
        <w:t>edhe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njohja</w:t>
      </w:r>
      <w:proofErr w:type="spellEnd"/>
      <w:r w:rsidRPr="001841DD">
        <w:rPr>
          <w:color w:val="000000"/>
        </w:rPr>
        <w:t xml:space="preserve"> e </w:t>
      </w:r>
      <w:proofErr w:type="spellStart"/>
      <w:r w:rsidRPr="001841DD">
        <w:rPr>
          <w:color w:val="000000"/>
        </w:rPr>
        <w:t>gjuhëve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tjera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është</w:t>
      </w:r>
      <w:proofErr w:type="spellEnd"/>
      <w:r w:rsidRPr="001841DD">
        <w:rPr>
          <w:color w:val="000000"/>
        </w:rPr>
        <w:t xml:space="preserve"> </w:t>
      </w:r>
      <w:proofErr w:type="spellStart"/>
      <w:r w:rsidRPr="001841DD">
        <w:rPr>
          <w:color w:val="000000"/>
        </w:rPr>
        <w:t>prioritet</w:t>
      </w:r>
      <w:proofErr w:type="spellEnd"/>
      <w:r w:rsidRPr="001841DD">
        <w:rPr>
          <w:color w:val="000000"/>
        </w:rPr>
        <w:t>.</w:t>
      </w:r>
    </w:p>
    <w:p w:rsidR="00E53BA8" w:rsidRDefault="00E53BA8" w:rsidP="00C26F60">
      <w:pPr>
        <w:spacing w:line="276" w:lineRule="auto"/>
        <w:ind w:left="100" w:right="2741"/>
        <w:rPr>
          <w:b/>
          <w:spacing w:val="2"/>
          <w:sz w:val="24"/>
          <w:szCs w:val="24"/>
        </w:rPr>
      </w:pPr>
    </w:p>
    <w:p w:rsidR="00E53BA8" w:rsidRDefault="00E53BA8" w:rsidP="00C26F60">
      <w:pPr>
        <w:spacing w:line="276" w:lineRule="auto"/>
        <w:ind w:left="100" w:right="2741"/>
        <w:rPr>
          <w:b/>
          <w:spacing w:val="2"/>
          <w:sz w:val="24"/>
          <w:szCs w:val="24"/>
        </w:rPr>
      </w:pPr>
    </w:p>
    <w:p w:rsidR="002977B9" w:rsidRDefault="006C10ED" w:rsidP="00C26F60">
      <w:pPr>
        <w:spacing w:line="276" w:lineRule="auto"/>
        <w:ind w:left="100" w:right="2741"/>
        <w:rPr>
          <w:b/>
          <w:spacing w:val="6"/>
          <w:sz w:val="24"/>
          <w:szCs w:val="24"/>
        </w:rPr>
      </w:pPr>
      <w:r>
        <w:rPr>
          <w:b/>
          <w:spacing w:val="2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G</w:t>
      </w:r>
      <w:r>
        <w:rPr>
          <w:b/>
          <w:sz w:val="24"/>
          <w:szCs w:val="24"/>
        </w:rPr>
        <w:t>A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8"/>
          <w:sz w:val="24"/>
          <w:szCs w:val="24"/>
        </w:rPr>
        <w:t>T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(</w:t>
      </w:r>
      <w:r w:rsidR="001D017B">
        <w:rPr>
          <w:b/>
          <w:spacing w:val="5"/>
          <w:sz w:val="24"/>
          <w:szCs w:val="24"/>
        </w:rPr>
        <w:t>IV-1</w:t>
      </w:r>
      <w:r>
        <w:rPr>
          <w:b/>
          <w:spacing w:val="6"/>
          <w:sz w:val="24"/>
          <w:szCs w:val="24"/>
        </w:rPr>
        <w:t xml:space="preserve">) </w:t>
      </w:r>
    </w:p>
    <w:p w:rsidR="002977B9" w:rsidRDefault="002977B9" w:rsidP="00C26F60">
      <w:pPr>
        <w:spacing w:line="276" w:lineRule="auto"/>
        <w:ind w:left="100" w:right="2741"/>
        <w:rPr>
          <w:b/>
          <w:spacing w:val="6"/>
          <w:sz w:val="24"/>
          <w:szCs w:val="24"/>
        </w:rPr>
      </w:pPr>
    </w:p>
    <w:p w:rsidR="00F432A0" w:rsidRDefault="006C10ED" w:rsidP="00C26F60">
      <w:pPr>
        <w:spacing w:line="276" w:lineRule="auto"/>
        <w:ind w:left="100" w:right="2741"/>
        <w:rPr>
          <w:sz w:val="24"/>
          <w:szCs w:val="24"/>
        </w:rPr>
      </w:pPr>
      <w:r>
        <w:rPr>
          <w:b/>
          <w:spacing w:val="2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4"/>
          <w:sz w:val="24"/>
          <w:szCs w:val="24"/>
        </w:rPr>
        <w:t>RA</w:t>
      </w:r>
      <w:r>
        <w:rPr>
          <w:b/>
          <w:spacing w:val="5"/>
          <w:sz w:val="24"/>
          <w:szCs w:val="24"/>
        </w:rPr>
        <w:t>QITJ</w:t>
      </w:r>
      <w:r>
        <w:rPr>
          <w:b/>
          <w:sz w:val="24"/>
          <w:szCs w:val="24"/>
        </w:rPr>
        <w:t>A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5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UM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TE</w:t>
      </w:r>
      <w:r>
        <w:rPr>
          <w:b/>
          <w:spacing w:val="4"/>
          <w:sz w:val="24"/>
          <w:szCs w:val="24"/>
        </w:rPr>
        <w:t>V</w:t>
      </w:r>
      <w:r>
        <w:rPr>
          <w:b/>
          <w:spacing w:val="5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6C10ED" w:rsidRPr="001D79DB" w:rsidRDefault="006C10ED" w:rsidP="001D79DB">
      <w:pPr>
        <w:spacing w:after="120" w:line="276" w:lineRule="auto"/>
        <w:ind w:left="101"/>
        <w:jc w:val="both"/>
        <w:rPr>
          <w:spacing w:val="5"/>
          <w:sz w:val="24"/>
          <w:szCs w:val="24"/>
        </w:rPr>
      </w:pPr>
      <w:proofErr w:type="spellStart"/>
      <w:r>
        <w:rPr>
          <w:spacing w:val="4"/>
          <w:sz w:val="24"/>
          <w:szCs w:val="24"/>
        </w:rPr>
        <w:t>Ka</w:t>
      </w:r>
      <w:r>
        <w:rPr>
          <w:spacing w:val="5"/>
          <w:sz w:val="24"/>
          <w:szCs w:val="24"/>
        </w:rPr>
        <w:t>ndid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 w:rsidR="00FA5F3F">
        <w:rPr>
          <w:sz w:val="24"/>
          <w:szCs w:val="24"/>
        </w:rPr>
        <w:t>i</w:t>
      </w:r>
      <w:proofErr w:type="spellEnd"/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7"/>
          <w:sz w:val="24"/>
          <w:szCs w:val="24"/>
        </w:rPr>
        <w:t>d</w:t>
      </w:r>
      <w:r>
        <w:rPr>
          <w:spacing w:val="5"/>
          <w:sz w:val="24"/>
          <w:szCs w:val="24"/>
        </w:rPr>
        <w:t>uh</w:t>
      </w:r>
      <w:r>
        <w:rPr>
          <w:spacing w:val="4"/>
          <w:sz w:val="24"/>
          <w:szCs w:val="24"/>
        </w:rPr>
        <w:t>e</w:t>
      </w:r>
      <w:r w:rsidR="001D79DB">
        <w:rPr>
          <w:sz w:val="24"/>
          <w:szCs w:val="24"/>
        </w:rPr>
        <w:t>t</w:t>
      </w:r>
      <w:proofErr w:type="spellEnd"/>
      <w:r w:rsidR="00FA5F3F">
        <w:rPr>
          <w:sz w:val="24"/>
          <w:szCs w:val="24"/>
        </w:rPr>
        <w:t xml:space="preserve"> </w:t>
      </w:r>
      <w:proofErr w:type="spellStart"/>
      <w:r>
        <w:rPr>
          <w:spacing w:val="7"/>
          <w:sz w:val="24"/>
          <w:szCs w:val="24"/>
        </w:rPr>
        <w:t>t</w:t>
      </w:r>
      <w:r w:rsidR="00FA5F3F">
        <w:rPr>
          <w:sz w:val="24"/>
          <w:szCs w:val="24"/>
        </w:rPr>
        <w:t>ë</w:t>
      </w:r>
      <w:proofErr w:type="spellEnd"/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ë</w:t>
      </w:r>
      <w:r>
        <w:rPr>
          <w:spacing w:val="6"/>
          <w:sz w:val="24"/>
          <w:szCs w:val="24"/>
        </w:rPr>
        <w:t>r</w:t>
      </w:r>
      <w:r>
        <w:rPr>
          <w:spacing w:val="2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7"/>
          <w:sz w:val="24"/>
          <w:szCs w:val="24"/>
        </w:rPr>
        <w:t>j</w:t>
      </w:r>
      <w:r w:rsidR="00FA5F3F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bookmarkStart w:id="0" w:name="_GoBack"/>
      <w:bookmarkEnd w:id="0"/>
      <w:proofErr w:type="spellStart"/>
      <w:proofErr w:type="gram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7"/>
          <w:sz w:val="24"/>
          <w:szCs w:val="24"/>
        </w:rPr>
        <w:t>d</w:t>
      </w:r>
      <w:r w:rsidR="00FA5F3F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s</w:t>
      </w:r>
      <w:proofErr w:type="spellEnd"/>
      <w:proofErr w:type="gramEnd"/>
      <w:r>
        <w:rPr>
          <w:spacing w:val="14"/>
          <w:sz w:val="24"/>
          <w:szCs w:val="24"/>
        </w:rPr>
        <w:t xml:space="preserve"> </w:t>
      </w:r>
      <w:r w:rsidR="001D017B">
        <w:rPr>
          <w:spacing w:val="5"/>
          <w:sz w:val="24"/>
          <w:szCs w:val="24"/>
        </w:rPr>
        <w:t>18</w:t>
      </w:r>
      <w:r w:rsidR="002977B9">
        <w:rPr>
          <w:spacing w:val="5"/>
          <w:sz w:val="24"/>
          <w:szCs w:val="24"/>
        </w:rPr>
        <w:t>.0</w:t>
      </w:r>
      <w:r w:rsidR="00CB393E">
        <w:rPr>
          <w:spacing w:val="5"/>
          <w:sz w:val="24"/>
          <w:szCs w:val="24"/>
        </w:rPr>
        <w:t>9</w:t>
      </w:r>
      <w:r w:rsidR="002977B9">
        <w:rPr>
          <w:spacing w:val="5"/>
          <w:sz w:val="24"/>
          <w:szCs w:val="24"/>
        </w:rPr>
        <w:t>.2023</w:t>
      </w:r>
      <w:r>
        <w:rPr>
          <w:sz w:val="24"/>
          <w:szCs w:val="24"/>
        </w:rPr>
        <w:t>,</w:t>
      </w:r>
      <w:r w:rsidR="00C02B2F" w:rsidRPr="00C02B2F"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Autoritetin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Shtetëror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për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Informacionin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Gjeohapësinor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adresën</w:t>
      </w:r>
      <w:proofErr w:type="spellEnd"/>
      <w:r w:rsidR="00C02B2F" w:rsidRPr="00C02B2F">
        <w:rPr>
          <w:sz w:val="24"/>
          <w:szCs w:val="24"/>
        </w:rPr>
        <w:t xml:space="preserve">: </w:t>
      </w:r>
      <w:proofErr w:type="spellStart"/>
      <w:r w:rsidR="00C26F60" w:rsidRPr="00C26F60">
        <w:rPr>
          <w:sz w:val="24"/>
          <w:szCs w:val="24"/>
        </w:rPr>
        <w:t>Rruga</w:t>
      </w:r>
      <w:proofErr w:type="spellEnd"/>
      <w:r w:rsidR="00C26F60" w:rsidRPr="00C26F60">
        <w:rPr>
          <w:sz w:val="24"/>
          <w:szCs w:val="24"/>
        </w:rPr>
        <w:t xml:space="preserve"> “Papa </w:t>
      </w:r>
      <w:proofErr w:type="spellStart"/>
      <w:r w:rsidR="00C26F60" w:rsidRPr="00C26F60">
        <w:rPr>
          <w:sz w:val="24"/>
          <w:szCs w:val="24"/>
        </w:rPr>
        <w:t>Gjon</w:t>
      </w:r>
      <w:proofErr w:type="spellEnd"/>
      <w:r w:rsidR="00C26F60" w:rsidRPr="00C26F60">
        <w:rPr>
          <w:sz w:val="24"/>
          <w:szCs w:val="24"/>
        </w:rPr>
        <w:t xml:space="preserve"> </w:t>
      </w:r>
      <w:proofErr w:type="spellStart"/>
      <w:r w:rsidR="00C26F60" w:rsidRPr="00C26F60">
        <w:rPr>
          <w:sz w:val="24"/>
          <w:szCs w:val="24"/>
        </w:rPr>
        <w:t>Pal</w:t>
      </w:r>
      <w:r w:rsidR="00C26F60">
        <w:rPr>
          <w:sz w:val="24"/>
          <w:szCs w:val="24"/>
        </w:rPr>
        <w:t>i</w:t>
      </w:r>
      <w:proofErr w:type="spellEnd"/>
      <w:r w:rsidR="00C26F60">
        <w:rPr>
          <w:sz w:val="24"/>
          <w:szCs w:val="24"/>
        </w:rPr>
        <w:t xml:space="preserve"> II” </w:t>
      </w:r>
      <w:proofErr w:type="spellStart"/>
      <w:r w:rsidR="00C26F60">
        <w:rPr>
          <w:sz w:val="24"/>
          <w:szCs w:val="24"/>
        </w:rPr>
        <w:t>Nd</w:t>
      </w:r>
      <w:proofErr w:type="spellEnd"/>
      <w:r w:rsidR="00C26F60">
        <w:rPr>
          <w:sz w:val="24"/>
          <w:szCs w:val="24"/>
        </w:rPr>
        <w:t xml:space="preserve">. 2, H. 3, 1010, </w:t>
      </w:r>
      <w:proofErr w:type="spellStart"/>
      <w:r w:rsidR="00C26F60">
        <w:rPr>
          <w:sz w:val="24"/>
          <w:szCs w:val="24"/>
        </w:rPr>
        <w:t>Tiranë</w:t>
      </w:r>
      <w:proofErr w:type="spellEnd"/>
      <w:r w:rsidR="00C26F60" w:rsidRPr="00C26F60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ose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r w:rsidR="00FA5F3F">
        <w:rPr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n</w:t>
      </w:r>
      <w:proofErr w:type="spellEnd"/>
      <w:r>
        <w:rPr>
          <w:spacing w:val="16"/>
          <w:sz w:val="24"/>
          <w:szCs w:val="24"/>
        </w:rPr>
        <w:t xml:space="preserve"> </w:t>
      </w:r>
      <w:r w:rsidR="00FA5F3F"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</w:t>
      </w:r>
      <w:proofErr w:type="spellEnd"/>
      <w:r>
        <w:rPr>
          <w:spacing w:val="-3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–</w:t>
      </w:r>
      <w:proofErr w:type="spellStart"/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ili</w:t>
      </w:r>
      <w:r>
        <w:rPr>
          <w:spacing w:val="7"/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</w:t>
      </w:r>
      <w:hyperlink r:id="rId5" w:history="1">
        <w:r w:rsidR="00D26C6A" w:rsidRPr="00B85FCE">
          <w:rPr>
            <w:rStyle w:val="Hyperlink"/>
            <w:position w:val="-1"/>
            <w:sz w:val="24"/>
            <w:szCs w:val="24"/>
            <w:u w:color="0000FF"/>
          </w:rPr>
          <w:t>info@asig.gov.al</w:t>
        </w:r>
        <w:r w:rsidR="00D26C6A" w:rsidRPr="00B85FCE">
          <w:rPr>
            <w:rStyle w:val="Hyperlink"/>
            <w:position w:val="-1"/>
            <w:sz w:val="24"/>
            <w:szCs w:val="24"/>
          </w:rPr>
          <w:t>,</w:t>
        </w:r>
      </w:hyperlink>
      <w:r>
        <w:rPr>
          <w:color w:val="00000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position w:val="-1"/>
          <w:sz w:val="24"/>
          <w:szCs w:val="24"/>
        </w:rPr>
        <w:t>k</w:t>
      </w:r>
      <w:r>
        <w:rPr>
          <w:color w:val="000000"/>
          <w:spacing w:val="4"/>
          <w:position w:val="-1"/>
          <w:sz w:val="24"/>
          <w:szCs w:val="24"/>
        </w:rPr>
        <w:t>ë</w:t>
      </w:r>
      <w:r>
        <w:rPr>
          <w:color w:val="000000"/>
          <w:spacing w:val="5"/>
          <w:position w:val="-1"/>
          <w:sz w:val="24"/>
          <w:szCs w:val="24"/>
        </w:rPr>
        <w:t>t</w:t>
      </w:r>
      <w:r>
        <w:rPr>
          <w:color w:val="000000"/>
          <w:position w:val="-1"/>
          <w:sz w:val="24"/>
          <w:szCs w:val="24"/>
        </w:rPr>
        <w:t>o</w:t>
      </w:r>
      <w:proofErr w:type="spellEnd"/>
      <w:r>
        <w:rPr>
          <w:color w:val="000000"/>
          <w:spacing w:val="1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position w:val="-1"/>
          <w:sz w:val="24"/>
          <w:szCs w:val="24"/>
        </w:rPr>
        <w:t>dokum</w:t>
      </w:r>
      <w:r>
        <w:rPr>
          <w:color w:val="000000"/>
          <w:spacing w:val="6"/>
          <w:position w:val="-1"/>
          <w:sz w:val="24"/>
          <w:szCs w:val="24"/>
        </w:rPr>
        <w:t>e</w:t>
      </w:r>
      <w:r>
        <w:rPr>
          <w:color w:val="000000"/>
          <w:spacing w:val="5"/>
          <w:position w:val="-1"/>
          <w:sz w:val="24"/>
          <w:szCs w:val="24"/>
        </w:rPr>
        <w:t>nt</w:t>
      </w:r>
      <w:r>
        <w:rPr>
          <w:color w:val="000000"/>
          <w:spacing w:val="4"/>
          <w:position w:val="-1"/>
          <w:sz w:val="24"/>
          <w:szCs w:val="24"/>
        </w:rPr>
        <w:t>e</w:t>
      </w:r>
      <w:proofErr w:type="spellEnd"/>
      <w:r>
        <w:rPr>
          <w:color w:val="000000"/>
          <w:position w:val="-1"/>
          <w:sz w:val="24"/>
          <w:szCs w:val="24"/>
        </w:rPr>
        <w:t>: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29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Kër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pliki</w:t>
      </w:r>
      <w:r w:rsidRPr="00D26C6A">
        <w:rPr>
          <w:sz w:val="24"/>
          <w:szCs w:val="24"/>
        </w:rPr>
        <w:t>m</w:t>
      </w:r>
      <w:proofErr w:type="spellEnd"/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r w:rsidRPr="00D26C6A">
        <w:rPr>
          <w:spacing w:val="6"/>
          <w:sz w:val="24"/>
          <w:szCs w:val="24"/>
        </w:rPr>
        <w:t>CV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diplom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d</w:t>
      </w:r>
      <w:r w:rsidRPr="00D26C6A">
        <w:rPr>
          <w:spacing w:val="5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list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ot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lib</w:t>
      </w:r>
      <w:r w:rsidRPr="00D26C6A">
        <w:rPr>
          <w:spacing w:val="6"/>
          <w:sz w:val="24"/>
          <w:szCs w:val="24"/>
        </w:rPr>
        <w:t>r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6"/>
          <w:sz w:val="24"/>
          <w:szCs w:val="24"/>
        </w:rPr>
        <w:t>z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pun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6"/>
          <w:sz w:val="24"/>
          <w:szCs w:val="24"/>
        </w:rPr>
        <w:t>c</w:t>
      </w:r>
      <w:r w:rsidRPr="00D26C6A">
        <w:rPr>
          <w:spacing w:val="4"/>
          <w:sz w:val="24"/>
          <w:szCs w:val="24"/>
        </w:rPr>
        <w:t>er</w:t>
      </w:r>
      <w:r w:rsidRPr="00D26C6A">
        <w:rPr>
          <w:spacing w:val="5"/>
          <w:sz w:val="24"/>
          <w:szCs w:val="24"/>
        </w:rPr>
        <w:t>ti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6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li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ikimi</w:t>
      </w:r>
      <w:r w:rsidRPr="00D26C6A">
        <w:rPr>
          <w:sz w:val="24"/>
          <w:szCs w:val="24"/>
        </w:rPr>
        <w:t>t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r w:rsidRPr="00D26C6A">
        <w:rPr>
          <w:spacing w:val="4"/>
          <w:sz w:val="24"/>
          <w:szCs w:val="24"/>
        </w:rPr>
        <w:t>(</w:t>
      </w:r>
      <w:proofErr w:type="spellStart"/>
      <w:r w:rsidRPr="00D26C6A">
        <w:rPr>
          <w:spacing w:val="5"/>
          <w:sz w:val="24"/>
          <w:szCs w:val="24"/>
        </w:rPr>
        <w:t>n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proofErr w:type="spellEnd"/>
      <w:r w:rsidRPr="00D26C6A">
        <w:rPr>
          <w:sz w:val="24"/>
          <w:szCs w:val="24"/>
        </w:rPr>
        <w:t>)</w:t>
      </w:r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pacing w:val="5"/>
          <w:sz w:val="24"/>
          <w:szCs w:val="24"/>
        </w:rPr>
        <w:t>hmiv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juh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h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a</w:t>
      </w:r>
      <w:proofErr w:type="spellEnd"/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Vër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timi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nd</w:t>
      </w:r>
      <w:r w:rsidRPr="00D26C6A">
        <w:rPr>
          <w:spacing w:val="7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7"/>
          <w:sz w:val="24"/>
          <w:szCs w:val="24"/>
        </w:rPr>
        <w:t>j</w:t>
      </w:r>
      <w:r w:rsidRPr="00D26C6A">
        <w:rPr>
          <w:sz w:val="24"/>
          <w:szCs w:val="24"/>
        </w:rPr>
        <w:t>y</w:t>
      </w:r>
      <w:r w:rsidRPr="00D26C6A">
        <w:rPr>
          <w:spacing w:val="7"/>
          <w:sz w:val="24"/>
          <w:szCs w:val="24"/>
        </w:rPr>
        <w:t>q</w:t>
      </w:r>
      <w:r w:rsidRPr="00D26C6A">
        <w:rPr>
          <w:spacing w:val="6"/>
          <w:sz w:val="24"/>
          <w:szCs w:val="24"/>
        </w:rPr>
        <w:t>ë</w:t>
      </w:r>
      <w:r w:rsidRPr="00D26C6A">
        <w:rPr>
          <w:spacing w:val="5"/>
          <w:sz w:val="24"/>
          <w:szCs w:val="24"/>
        </w:rPr>
        <w:t>so</w:t>
      </w:r>
      <w:r w:rsidRPr="00D26C6A">
        <w:rPr>
          <w:spacing w:val="6"/>
          <w:sz w:val="24"/>
          <w:szCs w:val="24"/>
        </w:rPr>
        <w:t>r</w:t>
      </w:r>
      <w:r w:rsidRPr="00D26C6A">
        <w:rPr>
          <w:sz w:val="24"/>
          <w:szCs w:val="24"/>
        </w:rPr>
        <w:t>e</w:t>
      </w:r>
      <w:proofErr w:type="spellEnd"/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l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6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r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o</w:t>
      </w:r>
      <w:r w:rsidRPr="00D26C6A">
        <w:rPr>
          <w:spacing w:val="5"/>
          <w:sz w:val="24"/>
          <w:szCs w:val="24"/>
        </w:rPr>
        <w:t>m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ndim</w:t>
      </w:r>
      <w:r w:rsidRPr="00D26C6A">
        <w:rPr>
          <w:sz w:val="24"/>
          <w:szCs w:val="24"/>
        </w:rPr>
        <w:t>i</w:t>
      </w:r>
      <w:proofErr w:type="spellEnd"/>
    </w:p>
    <w:p w:rsidR="00F432A0" w:rsidRPr="00D26C6A" w:rsidRDefault="006C10ED" w:rsidP="00C26F60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num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l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on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7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7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re</w:t>
      </w:r>
      <w:r w:rsidRPr="00D26C6A">
        <w:rPr>
          <w:spacing w:val="5"/>
          <w:sz w:val="24"/>
          <w:szCs w:val="24"/>
        </w:rPr>
        <w:t>s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plo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’</w:t>
      </w:r>
      <w:r w:rsidRPr="00D26C6A">
        <w:rPr>
          <w:sz w:val="24"/>
          <w:szCs w:val="24"/>
        </w:rPr>
        <w:t>u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kont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ktu</w:t>
      </w:r>
      <w:r w:rsidRPr="00D26C6A">
        <w:rPr>
          <w:spacing w:val="6"/>
          <w:sz w:val="24"/>
          <w:szCs w:val="24"/>
        </w:rPr>
        <w:t>a</w:t>
      </w:r>
      <w:r w:rsidRPr="00D26C6A">
        <w:rPr>
          <w:sz w:val="24"/>
          <w:szCs w:val="24"/>
        </w:rPr>
        <w:t>r</w:t>
      </w:r>
      <w:proofErr w:type="spellEnd"/>
    </w:p>
    <w:p w:rsidR="00D26C6A" w:rsidRDefault="00D26C6A" w:rsidP="00C26F60">
      <w:pPr>
        <w:spacing w:before="41" w:line="276" w:lineRule="auto"/>
        <w:ind w:left="820"/>
        <w:rPr>
          <w:sz w:val="24"/>
          <w:szCs w:val="24"/>
        </w:rPr>
      </w:pPr>
    </w:p>
    <w:p w:rsidR="00F432A0" w:rsidRDefault="006C10ED" w:rsidP="00C26F60">
      <w:pPr>
        <w:spacing w:before="41" w:line="276" w:lineRule="auto"/>
        <w:ind w:left="100"/>
        <w:rPr>
          <w:sz w:val="24"/>
          <w:szCs w:val="24"/>
        </w:rPr>
      </w:pPr>
      <w:proofErr w:type="spellStart"/>
      <w:r>
        <w:rPr>
          <w:spacing w:val="5"/>
          <w:sz w:val="24"/>
          <w:szCs w:val="24"/>
        </w:rPr>
        <w:t>Mosp</w:t>
      </w:r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qitj</w:t>
      </w:r>
      <w:r>
        <w:rPr>
          <w:sz w:val="24"/>
          <w:szCs w:val="24"/>
        </w:rPr>
        <w:t>a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plo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nd</w:t>
      </w:r>
      <w:r>
        <w:rPr>
          <w:sz w:val="24"/>
          <w:szCs w:val="24"/>
        </w:rPr>
        <w:t>a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f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</w:t>
      </w:r>
      <w:r>
        <w:rPr>
          <w:sz w:val="24"/>
          <w:szCs w:val="24"/>
        </w:rPr>
        <w:t>t</w:t>
      </w:r>
      <w:proofErr w:type="spellEnd"/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doku</w:t>
      </w:r>
      <w:r>
        <w:rPr>
          <w:spacing w:val="7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z w:val="24"/>
          <w:szCs w:val="24"/>
        </w:rPr>
        <w:t>e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sj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proofErr w:type="spellEnd"/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sku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li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iki</w:t>
      </w:r>
      <w:r>
        <w:rPr>
          <w:sz w:val="24"/>
          <w:szCs w:val="24"/>
        </w:rPr>
        <w:t>m</w:t>
      </w:r>
      <w:proofErr w:type="spellEnd"/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k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ndi</w:t>
      </w:r>
      <w:r>
        <w:rPr>
          <w:spacing w:val="7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tit</w:t>
      </w:r>
      <w:proofErr w:type="spellEnd"/>
      <w:r>
        <w:rPr>
          <w:sz w:val="24"/>
          <w:szCs w:val="24"/>
        </w:rPr>
        <w:t>.</w:t>
      </w:r>
    </w:p>
    <w:sectPr w:rsidR="00F432A0" w:rsidSect="00FE3C1C">
      <w:pgSz w:w="12240" w:h="15840"/>
      <w:pgMar w:top="990" w:right="1340" w:bottom="135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B0008"/>
    <w:multiLevelType w:val="hybridMultilevel"/>
    <w:tmpl w:val="C0C4A5E4"/>
    <w:lvl w:ilvl="0" w:tplc="FC90E5F0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E46CB"/>
    <w:multiLevelType w:val="hybridMultilevel"/>
    <w:tmpl w:val="C0923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6A6D"/>
    <w:multiLevelType w:val="hybridMultilevel"/>
    <w:tmpl w:val="3650F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E419B"/>
    <w:multiLevelType w:val="hybridMultilevel"/>
    <w:tmpl w:val="881ABD96"/>
    <w:lvl w:ilvl="0" w:tplc="76B44B7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0" w:hanging="360"/>
      </w:pPr>
    </w:lvl>
    <w:lvl w:ilvl="2" w:tplc="0809001B" w:tentative="1">
      <w:start w:val="1"/>
      <w:numFmt w:val="lowerRoman"/>
      <w:lvlText w:val="%3."/>
      <w:lvlJc w:val="right"/>
      <w:pPr>
        <w:ind w:left="2260" w:hanging="180"/>
      </w:pPr>
    </w:lvl>
    <w:lvl w:ilvl="3" w:tplc="0809000F" w:tentative="1">
      <w:start w:val="1"/>
      <w:numFmt w:val="decimal"/>
      <w:lvlText w:val="%4."/>
      <w:lvlJc w:val="left"/>
      <w:pPr>
        <w:ind w:left="2980" w:hanging="360"/>
      </w:pPr>
    </w:lvl>
    <w:lvl w:ilvl="4" w:tplc="08090019" w:tentative="1">
      <w:start w:val="1"/>
      <w:numFmt w:val="lowerLetter"/>
      <w:lvlText w:val="%5."/>
      <w:lvlJc w:val="left"/>
      <w:pPr>
        <w:ind w:left="3700" w:hanging="360"/>
      </w:pPr>
    </w:lvl>
    <w:lvl w:ilvl="5" w:tplc="0809001B" w:tentative="1">
      <w:start w:val="1"/>
      <w:numFmt w:val="lowerRoman"/>
      <w:lvlText w:val="%6."/>
      <w:lvlJc w:val="right"/>
      <w:pPr>
        <w:ind w:left="4420" w:hanging="180"/>
      </w:pPr>
    </w:lvl>
    <w:lvl w:ilvl="6" w:tplc="0809000F" w:tentative="1">
      <w:start w:val="1"/>
      <w:numFmt w:val="decimal"/>
      <w:lvlText w:val="%7."/>
      <w:lvlJc w:val="left"/>
      <w:pPr>
        <w:ind w:left="5140" w:hanging="360"/>
      </w:pPr>
    </w:lvl>
    <w:lvl w:ilvl="7" w:tplc="08090019" w:tentative="1">
      <w:start w:val="1"/>
      <w:numFmt w:val="lowerLetter"/>
      <w:lvlText w:val="%8."/>
      <w:lvlJc w:val="left"/>
      <w:pPr>
        <w:ind w:left="5860" w:hanging="360"/>
      </w:pPr>
    </w:lvl>
    <w:lvl w:ilvl="8" w:tplc="08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2666472E"/>
    <w:multiLevelType w:val="hybridMultilevel"/>
    <w:tmpl w:val="7E8896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32F5D0">
      <w:numFmt w:val="bullet"/>
      <w:lvlText w:val=""/>
      <w:lvlJc w:val="left"/>
      <w:pPr>
        <w:ind w:left="1440" w:hanging="360"/>
      </w:pPr>
      <w:rPr>
        <w:rFonts w:ascii="Segoe MDL2 Assets" w:eastAsia="Segoe MDL2 Assets" w:hAnsi="Segoe MDL2 Assets" w:cs="Segoe MDL2 Assets" w:hint="default"/>
        <w:w w:val="46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442DB"/>
    <w:multiLevelType w:val="hybridMultilevel"/>
    <w:tmpl w:val="19809B1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35341"/>
    <w:multiLevelType w:val="hybridMultilevel"/>
    <w:tmpl w:val="917A59B4"/>
    <w:lvl w:ilvl="0" w:tplc="E786B2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11EEB"/>
    <w:multiLevelType w:val="hybridMultilevel"/>
    <w:tmpl w:val="B2C82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A2F87"/>
    <w:multiLevelType w:val="hybridMultilevel"/>
    <w:tmpl w:val="01324170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36A63"/>
    <w:multiLevelType w:val="hybridMultilevel"/>
    <w:tmpl w:val="535ED520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51987"/>
    <w:multiLevelType w:val="hybridMultilevel"/>
    <w:tmpl w:val="25F23010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70424"/>
    <w:multiLevelType w:val="hybridMultilevel"/>
    <w:tmpl w:val="0236392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90C4B"/>
    <w:multiLevelType w:val="hybridMultilevel"/>
    <w:tmpl w:val="8C5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C4B89"/>
    <w:multiLevelType w:val="hybridMultilevel"/>
    <w:tmpl w:val="3628FF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D47EA"/>
    <w:multiLevelType w:val="hybridMultilevel"/>
    <w:tmpl w:val="1C962924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636C2"/>
    <w:multiLevelType w:val="hybridMultilevel"/>
    <w:tmpl w:val="6C4E58E6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A15F7"/>
    <w:multiLevelType w:val="multilevel"/>
    <w:tmpl w:val="B0FC3C4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773A4846"/>
    <w:multiLevelType w:val="hybridMultilevel"/>
    <w:tmpl w:val="D34478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B0484"/>
    <w:multiLevelType w:val="hybridMultilevel"/>
    <w:tmpl w:val="D10081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4932BC"/>
    <w:multiLevelType w:val="hybridMultilevel"/>
    <w:tmpl w:val="0762B81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206FBE"/>
    <w:multiLevelType w:val="hybridMultilevel"/>
    <w:tmpl w:val="51AEF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2"/>
  </w:num>
  <w:num w:numId="4">
    <w:abstractNumId w:val="0"/>
  </w:num>
  <w:num w:numId="5">
    <w:abstractNumId w:val="4"/>
  </w:num>
  <w:num w:numId="6">
    <w:abstractNumId w:val="13"/>
  </w:num>
  <w:num w:numId="7">
    <w:abstractNumId w:val="7"/>
  </w:num>
  <w:num w:numId="8">
    <w:abstractNumId w:val="20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17"/>
  </w:num>
  <w:num w:numId="14">
    <w:abstractNumId w:val="6"/>
  </w:num>
  <w:num w:numId="15">
    <w:abstractNumId w:val="9"/>
  </w:num>
  <w:num w:numId="16">
    <w:abstractNumId w:val="15"/>
  </w:num>
  <w:num w:numId="17">
    <w:abstractNumId w:val="5"/>
  </w:num>
  <w:num w:numId="18">
    <w:abstractNumId w:val="14"/>
  </w:num>
  <w:num w:numId="19">
    <w:abstractNumId w:val="8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A0"/>
    <w:rsid w:val="000272AC"/>
    <w:rsid w:val="00087CB2"/>
    <w:rsid w:val="00090568"/>
    <w:rsid w:val="0009296F"/>
    <w:rsid w:val="000A5300"/>
    <w:rsid w:val="0011745A"/>
    <w:rsid w:val="00127759"/>
    <w:rsid w:val="00162A70"/>
    <w:rsid w:val="001841DD"/>
    <w:rsid w:val="001C57F6"/>
    <w:rsid w:val="001D017B"/>
    <w:rsid w:val="001D79DB"/>
    <w:rsid w:val="00205166"/>
    <w:rsid w:val="0022152E"/>
    <w:rsid w:val="002977B9"/>
    <w:rsid w:val="002B37EF"/>
    <w:rsid w:val="002C7856"/>
    <w:rsid w:val="00301121"/>
    <w:rsid w:val="0037409E"/>
    <w:rsid w:val="00421C62"/>
    <w:rsid w:val="004E3782"/>
    <w:rsid w:val="00507329"/>
    <w:rsid w:val="0054014E"/>
    <w:rsid w:val="005558DD"/>
    <w:rsid w:val="005A148B"/>
    <w:rsid w:val="00625D25"/>
    <w:rsid w:val="00697237"/>
    <w:rsid w:val="006C10ED"/>
    <w:rsid w:val="00732638"/>
    <w:rsid w:val="007C4339"/>
    <w:rsid w:val="007D37DF"/>
    <w:rsid w:val="007E40FE"/>
    <w:rsid w:val="007F1202"/>
    <w:rsid w:val="009F1C7F"/>
    <w:rsid w:val="00A15AE9"/>
    <w:rsid w:val="00AF52B7"/>
    <w:rsid w:val="00B05CF6"/>
    <w:rsid w:val="00B17BFC"/>
    <w:rsid w:val="00B95BF2"/>
    <w:rsid w:val="00C02B2F"/>
    <w:rsid w:val="00C26F60"/>
    <w:rsid w:val="00C77E4A"/>
    <w:rsid w:val="00C909C9"/>
    <w:rsid w:val="00CA1105"/>
    <w:rsid w:val="00CB0B14"/>
    <w:rsid w:val="00CB393E"/>
    <w:rsid w:val="00D26C6A"/>
    <w:rsid w:val="00DC236C"/>
    <w:rsid w:val="00DD2C28"/>
    <w:rsid w:val="00E53BA8"/>
    <w:rsid w:val="00F432A0"/>
    <w:rsid w:val="00F43CCE"/>
    <w:rsid w:val="00F61B51"/>
    <w:rsid w:val="00FA5F3F"/>
    <w:rsid w:val="00FE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4A109"/>
  <w15:docId w15:val="{EC04579D-5FD6-4256-B74A-D1177066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929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C6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300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9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sig.gov.al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Alketa Sata</dc:creator>
  <cp:lastModifiedBy>Klaus Zavalani</cp:lastModifiedBy>
  <cp:revision>12</cp:revision>
  <cp:lastPrinted>2023-08-17T13:18:00Z</cp:lastPrinted>
  <dcterms:created xsi:type="dcterms:W3CDTF">2023-08-17T11:28:00Z</dcterms:created>
  <dcterms:modified xsi:type="dcterms:W3CDTF">2023-08-18T09:17:00Z</dcterms:modified>
</cp:coreProperties>
</file>