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17B" w:rsidRPr="001D017B" w:rsidRDefault="001D017B" w:rsidP="001D017B">
      <w:pPr>
        <w:pStyle w:val="NormalWeb"/>
        <w:spacing w:before="0" w:beforeAutospacing="0" w:after="0" w:afterAutospacing="0"/>
        <w:ind w:left="720"/>
        <w:rPr>
          <w:i/>
          <w:color w:val="000000"/>
        </w:rPr>
      </w:pPr>
      <w:r w:rsidRPr="001D017B">
        <w:rPr>
          <w:i/>
          <w:color w:val="000000"/>
        </w:rPr>
        <w:t xml:space="preserve">Specialist </w:t>
      </w:r>
      <w:proofErr w:type="spellStart"/>
      <w:r w:rsidRPr="001D017B">
        <w:rPr>
          <w:i/>
          <w:color w:val="000000"/>
        </w:rPr>
        <w:t>në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Sektorin</w:t>
      </w:r>
      <w:proofErr w:type="spellEnd"/>
      <w:r w:rsidRPr="001D017B">
        <w:rPr>
          <w:i/>
          <w:color w:val="000000"/>
        </w:rPr>
        <w:t xml:space="preserve"> e </w:t>
      </w:r>
      <w:proofErr w:type="spellStart"/>
      <w:r w:rsidR="006D6791">
        <w:rPr>
          <w:i/>
          <w:color w:val="000000"/>
        </w:rPr>
        <w:t>Gjeoportalit</w:t>
      </w:r>
      <w:proofErr w:type="spellEnd"/>
      <w:r w:rsidR="006D6791">
        <w:rPr>
          <w:i/>
          <w:color w:val="000000"/>
        </w:rPr>
        <w:t xml:space="preserve"> </w:t>
      </w:r>
      <w:proofErr w:type="spellStart"/>
      <w:r w:rsidR="006D6791">
        <w:rPr>
          <w:i/>
          <w:color w:val="000000"/>
        </w:rPr>
        <w:t>Kombëtar</w:t>
      </w:r>
      <w:proofErr w:type="spellEnd"/>
      <w:r w:rsidR="00445796">
        <w:rPr>
          <w:i/>
          <w:color w:val="000000"/>
        </w:rPr>
        <w:t>, (Database Administrator)</w:t>
      </w:r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në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Drejtori</w:t>
      </w:r>
      <w:r w:rsidR="001E01A5">
        <w:rPr>
          <w:i/>
          <w:color w:val="000000"/>
        </w:rPr>
        <w:t>në</w:t>
      </w:r>
      <w:proofErr w:type="spellEnd"/>
      <w:r w:rsidR="001E01A5">
        <w:rPr>
          <w:i/>
          <w:color w:val="000000"/>
        </w:rPr>
        <w:t xml:space="preserve"> e GIS-it </w:t>
      </w:r>
      <w:proofErr w:type="spellStart"/>
      <w:r w:rsidR="001E01A5">
        <w:rPr>
          <w:i/>
          <w:color w:val="000000"/>
        </w:rPr>
        <w:t>Kombëtar</w:t>
      </w:r>
      <w:proofErr w:type="spellEnd"/>
      <w:r w:rsidR="001E01A5">
        <w:rPr>
          <w:i/>
          <w:color w:val="000000"/>
        </w:rPr>
        <w:t xml:space="preserve"> </w:t>
      </w:r>
      <w:proofErr w:type="spellStart"/>
      <w:r w:rsidR="001E01A5">
        <w:rPr>
          <w:i/>
          <w:color w:val="000000"/>
        </w:rPr>
        <w:t>dhe</w:t>
      </w:r>
      <w:proofErr w:type="spellEnd"/>
      <w:r w:rsidR="001E01A5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Gjeoportalit</w:t>
      </w:r>
      <w:proofErr w:type="spellEnd"/>
      <w:r w:rsidRPr="001D017B">
        <w:rPr>
          <w:i/>
          <w:color w:val="000000"/>
        </w:rPr>
        <w:t xml:space="preserve">, </w:t>
      </w:r>
      <w:proofErr w:type="spellStart"/>
      <w:r w:rsidRPr="001D017B">
        <w:rPr>
          <w:i/>
          <w:color w:val="000000"/>
        </w:rPr>
        <w:t>në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Autoritetin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Shtetëror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për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Informacionin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Gjeohapësino</w:t>
      </w:r>
      <w:r>
        <w:rPr>
          <w:i/>
          <w:color w:val="000000"/>
        </w:rPr>
        <w:t>r</w:t>
      </w:r>
      <w:proofErr w:type="spellEnd"/>
    </w:p>
    <w:p w:rsidR="00C26F60" w:rsidRPr="00C26F60" w:rsidRDefault="00C26F60" w:rsidP="001D017B">
      <w:pPr>
        <w:spacing w:before="74" w:line="276" w:lineRule="auto"/>
        <w:ind w:left="100" w:right="997"/>
        <w:rPr>
          <w:i/>
          <w:sz w:val="24"/>
          <w:szCs w:val="24"/>
        </w:rPr>
      </w:pPr>
    </w:p>
    <w:p w:rsidR="00F432A0" w:rsidRPr="00EC0332" w:rsidRDefault="006C10ED" w:rsidP="00EC0332">
      <w:pPr>
        <w:spacing w:line="276" w:lineRule="auto"/>
        <w:ind w:left="100" w:right="75"/>
        <w:jc w:val="both"/>
        <w:rPr>
          <w:color w:val="000000"/>
          <w:sz w:val="24"/>
          <w:szCs w:val="24"/>
        </w:rPr>
      </w:pPr>
      <w:proofErr w:type="spellStart"/>
      <w:r>
        <w:rPr>
          <w:color w:val="202020"/>
          <w:sz w:val="24"/>
          <w:szCs w:val="24"/>
        </w:rPr>
        <w:t>Në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z</w:t>
      </w:r>
      <w:r>
        <w:rPr>
          <w:color w:val="202020"/>
          <w:sz w:val="24"/>
          <w:szCs w:val="24"/>
        </w:rPr>
        <w:t>b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m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 w:rsidR="00002975">
        <w:rPr>
          <w:color w:val="202020"/>
          <w:sz w:val="24"/>
          <w:szCs w:val="24"/>
        </w:rPr>
        <w:t>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pacing w:val="-2"/>
          <w:sz w:val="24"/>
          <w:szCs w:val="24"/>
        </w:rPr>
        <w:t>g</w:t>
      </w:r>
      <w:r>
        <w:rPr>
          <w:color w:val="202020"/>
          <w:sz w:val="24"/>
          <w:szCs w:val="24"/>
        </w:rPr>
        <w:t>j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nr</w:t>
      </w:r>
      <w:proofErr w:type="spellEnd"/>
      <w:r>
        <w:rPr>
          <w:color w:val="202020"/>
          <w:sz w:val="24"/>
          <w:szCs w:val="24"/>
        </w:rPr>
        <w:t>. 7961,</w:t>
      </w:r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d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12.07.1995,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Kodit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P</w:t>
      </w:r>
      <w:r>
        <w:rPr>
          <w:color w:val="202020"/>
          <w:sz w:val="24"/>
          <w:szCs w:val="24"/>
        </w:rPr>
        <w:t>un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R</w:t>
      </w:r>
      <w:r>
        <w:rPr>
          <w:color w:val="202020"/>
          <w:spacing w:val="-1"/>
          <w:sz w:val="24"/>
          <w:szCs w:val="24"/>
        </w:rPr>
        <w:t>e</w:t>
      </w:r>
      <w:r>
        <w:rPr>
          <w:color w:val="202020"/>
          <w:sz w:val="24"/>
          <w:szCs w:val="24"/>
        </w:rPr>
        <w:t>publ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k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S</w:t>
      </w:r>
      <w:r>
        <w:rPr>
          <w:color w:val="202020"/>
          <w:sz w:val="24"/>
          <w:szCs w:val="24"/>
        </w:rPr>
        <w:t>hqipë</w:t>
      </w:r>
      <w:r>
        <w:rPr>
          <w:color w:val="202020"/>
          <w:spacing w:val="-1"/>
          <w:sz w:val="24"/>
          <w:szCs w:val="24"/>
        </w:rPr>
        <w:t>r</w:t>
      </w:r>
      <w:r>
        <w:rPr>
          <w:color w:val="202020"/>
          <w:sz w:val="24"/>
          <w:szCs w:val="24"/>
        </w:rPr>
        <w:t>isë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nd</w:t>
      </w:r>
      <w:r>
        <w:rPr>
          <w:color w:val="202020"/>
          <w:spacing w:val="1"/>
          <w:sz w:val="24"/>
          <w:szCs w:val="24"/>
        </w:rPr>
        <w:t>r</w:t>
      </w:r>
      <w:r>
        <w:rPr>
          <w:color w:val="202020"/>
          <w:spacing w:val="-5"/>
          <w:sz w:val="24"/>
          <w:szCs w:val="24"/>
        </w:rPr>
        <w:t>y</w:t>
      </w:r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u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r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36"/>
          <w:sz w:val="24"/>
          <w:szCs w:val="24"/>
        </w:rPr>
        <w:t xml:space="preserve"> </w:t>
      </w:r>
      <w:proofErr w:type="spellStart"/>
      <w:r w:rsidR="00002975">
        <w:rPr>
          <w:color w:val="000000"/>
          <w:sz w:val="24"/>
          <w:szCs w:val="24"/>
        </w:rPr>
        <w:t>l</w:t>
      </w:r>
      <w:bookmarkStart w:id="0" w:name="_GoBack"/>
      <w:bookmarkEnd w:id="0"/>
      <w:r w:rsidR="00C02B2F">
        <w:rPr>
          <w:color w:val="000000"/>
          <w:sz w:val="24"/>
          <w:szCs w:val="24"/>
        </w:rPr>
        <w:t>igjit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>. 72/2012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Funksionimin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Infrastrukturës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Kombëtare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</w:t>
      </w:r>
      <w:r w:rsidR="0009296F">
        <w:rPr>
          <w:color w:val="000000"/>
          <w:sz w:val="24"/>
          <w:szCs w:val="24"/>
        </w:rPr>
        <w:t>r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në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Republikën</w:t>
      </w:r>
      <w:proofErr w:type="spellEnd"/>
      <w:r w:rsidR="0009296F">
        <w:rPr>
          <w:color w:val="000000"/>
          <w:sz w:val="24"/>
          <w:szCs w:val="24"/>
        </w:rPr>
        <w:t xml:space="preserve"> e </w:t>
      </w:r>
      <w:proofErr w:type="spellStart"/>
      <w:r w:rsidR="0009296F">
        <w:rPr>
          <w:color w:val="000000"/>
          <w:sz w:val="24"/>
          <w:szCs w:val="24"/>
        </w:rPr>
        <w:t>Shqipërisë</w:t>
      </w:r>
      <w:proofErr w:type="spellEnd"/>
      <w:r w:rsidR="0009296F">
        <w:rPr>
          <w:color w:val="000000"/>
          <w:sz w:val="24"/>
          <w:szCs w:val="24"/>
        </w:rPr>
        <w:t xml:space="preserve">”, </w:t>
      </w:r>
      <w:proofErr w:type="spellStart"/>
      <w:r w:rsidR="007E40FE">
        <w:rPr>
          <w:color w:val="000000"/>
          <w:sz w:val="24"/>
          <w:szCs w:val="24"/>
        </w:rPr>
        <w:t>Vendimit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 xml:space="preserve">. 147,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20.2.2013,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Këshillit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të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C02B2F">
        <w:rPr>
          <w:color w:val="000000"/>
          <w:sz w:val="24"/>
          <w:szCs w:val="24"/>
        </w:rPr>
        <w:t>Ministrave</w:t>
      </w:r>
      <w:proofErr w:type="spellEnd"/>
      <w:r w:rsidR="00C02B2F">
        <w:rPr>
          <w:color w:val="000000"/>
          <w:sz w:val="24"/>
          <w:szCs w:val="24"/>
        </w:rPr>
        <w:t>, “</w:t>
      </w:r>
      <w:proofErr w:type="spellStart"/>
      <w:r w:rsidR="00C02B2F">
        <w:rPr>
          <w:color w:val="000000"/>
          <w:sz w:val="24"/>
          <w:szCs w:val="24"/>
        </w:rPr>
        <w:t>Për</w:t>
      </w:r>
      <w:proofErr w:type="spellEnd"/>
      <w:r w:rsidR="00C02B2F">
        <w:rPr>
          <w:color w:val="000000"/>
          <w:sz w:val="24"/>
          <w:szCs w:val="24"/>
        </w:rPr>
        <w:t xml:space="preserve"> </w:t>
      </w:r>
      <w:proofErr w:type="spellStart"/>
      <w:r w:rsidR="00697237">
        <w:rPr>
          <w:color w:val="000000"/>
          <w:sz w:val="24"/>
          <w:szCs w:val="24"/>
        </w:rPr>
        <w:t>miratimin</w:t>
      </w:r>
      <w:proofErr w:type="spellEnd"/>
      <w:r w:rsidR="00697237">
        <w:rPr>
          <w:color w:val="000000"/>
          <w:sz w:val="24"/>
          <w:szCs w:val="24"/>
        </w:rPr>
        <w:t xml:space="preserve"> e </w:t>
      </w:r>
      <w:proofErr w:type="spellStart"/>
      <w:r w:rsidR="00697237">
        <w:rPr>
          <w:color w:val="000000"/>
          <w:sz w:val="24"/>
          <w:szCs w:val="24"/>
        </w:rPr>
        <w:t>rregullores</w:t>
      </w:r>
      <w:proofErr w:type="spellEnd"/>
      <w:r w:rsidR="00697237">
        <w:rPr>
          <w:color w:val="000000"/>
          <w:sz w:val="24"/>
          <w:szCs w:val="24"/>
        </w:rPr>
        <w:t xml:space="preserve"> </w:t>
      </w:r>
      <w:r w:rsidR="0009296F" w:rsidRPr="0009296F">
        <w:rPr>
          <w:color w:val="000000"/>
          <w:sz w:val="24"/>
          <w:szCs w:val="24"/>
        </w:rPr>
        <w:t>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funksionimin</w:t>
      </w:r>
      <w:proofErr w:type="spellEnd"/>
      <w:r w:rsidR="00FE3C1C">
        <w:rPr>
          <w:color w:val="000000"/>
          <w:sz w:val="24"/>
          <w:szCs w:val="24"/>
        </w:rPr>
        <w:t xml:space="preserve"> e </w:t>
      </w:r>
      <w:proofErr w:type="spellStart"/>
      <w:r w:rsidR="00FE3C1C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</w:t>
      </w:r>
      <w:r w:rsidR="00EC0332">
        <w:rPr>
          <w:color w:val="000000"/>
          <w:sz w:val="24"/>
          <w:szCs w:val="24"/>
        </w:rPr>
        <w:t>n</w:t>
      </w:r>
      <w:proofErr w:type="spellEnd"/>
      <w:r w:rsidR="00EC0332">
        <w:rPr>
          <w:color w:val="000000"/>
          <w:sz w:val="24"/>
          <w:szCs w:val="24"/>
        </w:rPr>
        <w:t xml:space="preserve"> </w:t>
      </w:r>
      <w:proofErr w:type="spellStart"/>
      <w:r w:rsidR="00EC0332">
        <w:rPr>
          <w:color w:val="000000"/>
          <w:sz w:val="24"/>
          <w:szCs w:val="24"/>
        </w:rPr>
        <w:t>Gjeohapësinor</w:t>
      </w:r>
      <w:proofErr w:type="spellEnd"/>
      <w:r w:rsidR="00EC0332">
        <w:rPr>
          <w:color w:val="000000"/>
          <w:sz w:val="24"/>
          <w:szCs w:val="24"/>
        </w:rPr>
        <w:t>”</w:t>
      </w:r>
      <w:r w:rsidR="007E40FE">
        <w:rPr>
          <w:color w:val="000000"/>
          <w:sz w:val="24"/>
          <w:szCs w:val="24"/>
        </w:rPr>
        <w:t xml:space="preserve">, </w:t>
      </w:r>
      <w:proofErr w:type="spellStart"/>
      <w:r w:rsidR="007E40FE">
        <w:rPr>
          <w:color w:val="000000"/>
          <w:sz w:val="24"/>
          <w:szCs w:val="24"/>
        </w:rPr>
        <w:t>të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7E40FE">
        <w:rPr>
          <w:color w:val="000000"/>
          <w:sz w:val="24"/>
          <w:szCs w:val="24"/>
        </w:rPr>
        <w:t>ndryshuar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Urdhrit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Kryeministrit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 xml:space="preserve">. </w:t>
      </w:r>
      <w:r w:rsidR="00087CB2">
        <w:rPr>
          <w:color w:val="000000"/>
          <w:sz w:val="24"/>
          <w:szCs w:val="24"/>
        </w:rPr>
        <w:t>65</w:t>
      </w:r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r w:rsidR="00087CB2">
        <w:rPr>
          <w:color w:val="000000"/>
          <w:sz w:val="24"/>
          <w:szCs w:val="24"/>
        </w:rPr>
        <w:t>19</w:t>
      </w:r>
      <w:r w:rsidR="0009296F" w:rsidRPr="0009296F">
        <w:rPr>
          <w:color w:val="000000"/>
          <w:sz w:val="24"/>
          <w:szCs w:val="24"/>
        </w:rPr>
        <w:t>.0</w:t>
      </w:r>
      <w:r w:rsidR="00087CB2">
        <w:rPr>
          <w:color w:val="000000"/>
          <w:sz w:val="24"/>
          <w:szCs w:val="24"/>
        </w:rPr>
        <w:t>5</w:t>
      </w:r>
      <w:r w:rsidR="0009296F" w:rsidRPr="0009296F">
        <w:rPr>
          <w:color w:val="000000"/>
          <w:sz w:val="24"/>
          <w:szCs w:val="24"/>
        </w:rPr>
        <w:t>.20</w:t>
      </w:r>
      <w:r w:rsidR="00087CB2">
        <w:rPr>
          <w:color w:val="000000"/>
          <w:sz w:val="24"/>
          <w:szCs w:val="24"/>
        </w:rPr>
        <w:t>23</w:t>
      </w:r>
      <w:r w:rsidR="0009296F" w:rsidRPr="0009296F">
        <w:rPr>
          <w:color w:val="000000"/>
          <w:sz w:val="24"/>
          <w:szCs w:val="24"/>
        </w:rPr>
        <w:t xml:space="preserve">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miratimin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organikës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Gjeohapësinor</w:t>
      </w:r>
      <w:proofErr w:type="spellEnd"/>
      <w:r w:rsidR="0009296F" w:rsidRPr="0009296F">
        <w:rPr>
          <w:color w:val="000000"/>
          <w:sz w:val="24"/>
          <w:szCs w:val="24"/>
        </w:rPr>
        <w:t>”</w:t>
      </w:r>
      <w:r w:rsidR="00C02B2F">
        <w:rPr>
          <w:color w:val="000000"/>
          <w:sz w:val="24"/>
          <w:szCs w:val="24"/>
        </w:rPr>
        <w:t xml:space="preserve">, </w:t>
      </w:r>
      <w:proofErr w:type="spellStart"/>
      <w:r w:rsidRPr="0009296F">
        <w:rPr>
          <w:color w:val="202020"/>
          <w:sz w:val="24"/>
          <w:szCs w:val="24"/>
        </w:rPr>
        <w:t>Aut</w:t>
      </w:r>
      <w:r w:rsidRPr="0009296F">
        <w:rPr>
          <w:color w:val="202020"/>
          <w:spacing w:val="2"/>
          <w:sz w:val="24"/>
          <w:szCs w:val="24"/>
        </w:rPr>
        <w:t>o</w:t>
      </w:r>
      <w:r w:rsidRPr="0009296F">
        <w:rPr>
          <w:color w:val="202020"/>
          <w:sz w:val="24"/>
          <w:szCs w:val="24"/>
        </w:rPr>
        <w:t>rit</w:t>
      </w:r>
      <w:r w:rsidRPr="0009296F">
        <w:rPr>
          <w:color w:val="202020"/>
          <w:spacing w:val="-1"/>
          <w:sz w:val="24"/>
          <w:szCs w:val="24"/>
        </w:rPr>
        <w:t>e</w:t>
      </w:r>
      <w:r w:rsidRPr="0009296F">
        <w:rPr>
          <w:color w:val="202020"/>
          <w:sz w:val="24"/>
          <w:szCs w:val="24"/>
        </w:rPr>
        <w:t>ti</w:t>
      </w:r>
      <w:proofErr w:type="spellEnd"/>
      <w:r w:rsidRPr="0009296F">
        <w:rPr>
          <w:color w:val="202020"/>
          <w:spacing w:val="3"/>
          <w:sz w:val="24"/>
          <w:szCs w:val="24"/>
        </w:rPr>
        <w:t xml:space="preserve"> </w:t>
      </w:r>
      <w:r w:rsidR="0009296F" w:rsidRPr="0009296F">
        <w:rPr>
          <w:noProof/>
          <w:sz w:val="24"/>
          <w:szCs w:val="24"/>
          <w:lang w:val="sq-AL"/>
        </w:rPr>
        <w:t>Shtetëror për Informacionin Gjeohapësinor</w:t>
      </w:r>
      <w:r w:rsidR="0009296F"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p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ll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konkurimin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</w:t>
      </w:r>
      <w:r>
        <w:rPr>
          <w:color w:val="000000"/>
          <w:spacing w:val="4"/>
          <w:sz w:val="24"/>
          <w:szCs w:val="24"/>
        </w:rPr>
        <w:t>ë</w:t>
      </w:r>
      <w:r>
        <w:rPr>
          <w:color w:val="000000"/>
          <w:sz w:val="24"/>
          <w:szCs w:val="24"/>
        </w:rPr>
        <w:t>r</w:t>
      </w:r>
      <w:proofErr w:type="spellEnd"/>
      <w:r>
        <w:rPr>
          <w:color w:val="000000"/>
          <w:spacing w:val="9"/>
          <w:sz w:val="24"/>
          <w:szCs w:val="24"/>
        </w:rPr>
        <w:t xml:space="preserve"> </w:t>
      </w:r>
      <w:r w:rsidR="00EC0332">
        <w:rPr>
          <w:color w:val="202020"/>
          <w:sz w:val="24"/>
          <w:szCs w:val="24"/>
        </w:rPr>
        <w:t>1</w:t>
      </w:r>
      <w:r>
        <w:rPr>
          <w:color w:val="202020"/>
          <w:sz w:val="24"/>
          <w:szCs w:val="24"/>
        </w:rPr>
        <w:t xml:space="preserve"> (</w:t>
      </w:r>
      <w:proofErr w:type="spellStart"/>
      <w:r w:rsidR="00EC0332">
        <w:rPr>
          <w:color w:val="202020"/>
          <w:sz w:val="24"/>
          <w:szCs w:val="24"/>
        </w:rPr>
        <w:t>një</w:t>
      </w:r>
      <w:proofErr w:type="spellEnd"/>
      <w:r>
        <w:rPr>
          <w:color w:val="202020"/>
          <w:sz w:val="24"/>
          <w:szCs w:val="24"/>
        </w:rPr>
        <w:t xml:space="preserve">) </w:t>
      </w:r>
      <w:r>
        <w:rPr>
          <w:color w:val="000000"/>
          <w:spacing w:val="5"/>
          <w:sz w:val="24"/>
          <w:szCs w:val="24"/>
        </w:rPr>
        <w:t>v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2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li</w:t>
      </w:r>
      <w:r>
        <w:rPr>
          <w:color w:val="000000"/>
          <w:spacing w:val="6"/>
          <w:sz w:val="24"/>
          <w:szCs w:val="24"/>
        </w:rPr>
        <w:t>r</w:t>
      </w:r>
      <w:r w:rsidR="00EC0332"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pun</w:t>
      </w:r>
      <w:r>
        <w:rPr>
          <w:color w:val="000000"/>
          <w:sz w:val="24"/>
          <w:szCs w:val="24"/>
        </w:rPr>
        <w:t>e</w:t>
      </w:r>
      <w:proofErr w:type="spellEnd"/>
      <w:r>
        <w:rPr>
          <w:color w:val="000000"/>
          <w:spacing w:val="1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sz w:val="24"/>
          <w:szCs w:val="24"/>
        </w:rPr>
        <w:t>p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6"/>
          <w:sz w:val="24"/>
          <w:szCs w:val="24"/>
        </w:rPr>
        <w:t>z</w:t>
      </w:r>
      <w:r>
        <w:rPr>
          <w:color w:val="000000"/>
          <w:spacing w:val="5"/>
          <w:sz w:val="24"/>
          <w:szCs w:val="24"/>
        </w:rPr>
        <w:t>i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5"/>
          <w:sz w:val="24"/>
          <w:szCs w:val="24"/>
        </w:rPr>
        <w:t>ionin</w:t>
      </w:r>
      <w:proofErr w:type="spellEnd"/>
      <w:r>
        <w:rPr>
          <w:color w:val="000000"/>
          <w:sz w:val="24"/>
          <w:szCs w:val="24"/>
        </w:rPr>
        <w:t>:</w:t>
      </w:r>
    </w:p>
    <w:p w:rsidR="00F432A0" w:rsidRDefault="00F432A0" w:rsidP="00C26F60">
      <w:pPr>
        <w:spacing w:before="4" w:line="276" w:lineRule="auto"/>
        <w:rPr>
          <w:sz w:val="28"/>
          <w:szCs w:val="28"/>
        </w:rPr>
      </w:pPr>
    </w:p>
    <w:p w:rsidR="001E01A5" w:rsidRPr="001E01A5" w:rsidRDefault="001E01A5" w:rsidP="001E01A5">
      <w:pPr>
        <w:pStyle w:val="NormalWeb"/>
        <w:spacing w:before="0" w:beforeAutospacing="0" w:after="0" w:afterAutospacing="0"/>
        <w:ind w:left="720"/>
        <w:rPr>
          <w:b/>
          <w:color w:val="000000"/>
        </w:rPr>
      </w:pPr>
      <w:r w:rsidRPr="001E01A5">
        <w:rPr>
          <w:b/>
          <w:color w:val="000000"/>
        </w:rPr>
        <w:t xml:space="preserve">Specialist </w:t>
      </w:r>
      <w:proofErr w:type="spellStart"/>
      <w:r w:rsidRPr="001E01A5">
        <w:rPr>
          <w:b/>
          <w:color w:val="000000"/>
        </w:rPr>
        <w:t>në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Sektorin</w:t>
      </w:r>
      <w:proofErr w:type="spellEnd"/>
      <w:r w:rsidRPr="001E01A5">
        <w:rPr>
          <w:b/>
          <w:color w:val="000000"/>
        </w:rPr>
        <w:t xml:space="preserve"> e </w:t>
      </w:r>
      <w:proofErr w:type="spellStart"/>
      <w:r w:rsidR="006D6791">
        <w:rPr>
          <w:b/>
          <w:color w:val="000000"/>
        </w:rPr>
        <w:t>Gjeoportalit</w:t>
      </w:r>
      <w:proofErr w:type="spellEnd"/>
      <w:r w:rsidR="006D6791">
        <w:rPr>
          <w:b/>
          <w:color w:val="000000"/>
        </w:rPr>
        <w:t xml:space="preserve"> </w:t>
      </w:r>
      <w:proofErr w:type="spellStart"/>
      <w:r w:rsidR="006D6791">
        <w:rPr>
          <w:b/>
          <w:color w:val="000000"/>
        </w:rPr>
        <w:t>Kombëtar</w:t>
      </w:r>
      <w:proofErr w:type="spellEnd"/>
      <w:r w:rsidRPr="001E01A5">
        <w:rPr>
          <w:b/>
          <w:color w:val="000000"/>
        </w:rPr>
        <w:t>,</w:t>
      </w:r>
      <w:r w:rsidR="00445796">
        <w:rPr>
          <w:b/>
          <w:color w:val="000000"/>
        </w:rPr>
        <w:t xml:space="preserve"> (Database Administrator)</w:t>
      </w:r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në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Drejtorinë</w:t>
      </w:r>
      <w:proofErr w:type="spellEnd"/>
      <w:r w:rsidRPr="001E01A5">
        <w:rPr>
          <w:b/>
          <w:color w:val="000000"/>
        </w:rPr>
        <w:t xml:space="preserve"> e GIS-it </w:t>
      </w:r>
      <w:proofErr w:type="spellStart"/>
      <w:r w:rsidRPr="001E01A5">
        <w:rPr>
          <w:b/>
          <w:color w:val="000000"/>
        </w:rPr>
        <w:t>Kombëtar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dhe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Gjeoportalit</w:t>
      </w:r>
      <w:proofErr w:type="spellEnd"/>
      <w:r w:rsidRPr="001E01A5">
        <w:rPr>
          <w:b/>
          <w:color w:val="000000"/>
        </w:rPr>
        <w:t xml:space="preserve">, </w:t>
      </w:r>
      <w:proofErr w:type="spellStart"/>
      <w:r w:rsidRPr="001E01A5">
        <w:rPr>
          <w:b/>
          <w:color w:val="000000"/>
        </w:rPr>
        <w:t>në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Autoritetin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Shtetëror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për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Informacionin</w:t>
      </w:r>
      <w:proofErr w:type="spellEnd"/>
      <w:r w:rsidRPr="001E01A5">
        <w:rPr>
          <w:b/>
          <w:color w:val="000000"/>
        </w:rPr>
        <w:t xml:space="preserve"> </w:t>
      </w:r>
      <w:proofErr w:type="spellStart"/>
      <w:r w:rsidRPr="001E01A5">
        <w:rPr>
          <w:b/>
          <w:color w:val="000000"/>
        </w:rPr>
        <w:t>Gjeohapësinor</w:t>
      </w:r>
      <w:proofErr w:type="spellEnd"/>
    </w:p>
    <w:p w:rsidR="00F432A0" w:rsidRPr="001E01A5" w:rsidRDefault="00F432A0" w:rsidP="00C26F60">
      <w:pPr>
        <w:spacing w:before="19" w:line="276" w:lineRule="auto"/>
        <w:rPr>
          <w:b/>
          <w:sz w:val="26"/>
          <w:szCs w:val="26"/>
        </w:rPr>
      </w:pPr>
    </w:p>
    <w:p w:rsidR="000F6986" w:rsidRDefault="000F6986" w:rsidP="001E01A5">
      <w:pPr>
        <w:spacing w:line="276" w:lineRule="auto"/>
        <w:ind w:right="97"/>
        <w:jc w:val="both"/>
        <w:rPr>
          <w:b/>
          <w:spacing w:val="4"/>
          <w:sz w:val="24"/>
          <w:szCs w:val="24"/>
        </w:rPr>
      </w:pPr>
    </w:p>
    <w:p w:rsidR="002C7856" w:rsidRPr="001E01A5" w:rsidRDefault="006C10ED" w:rsidP="001E01A5">
      <w:pPr>
        <w:spacing w:line="276" w:lineRule="auto"/>
        <w:ind w:right="97"/>
        <w:jc w:val="both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ET</w:t>
      </w:r>
      <w:r>
        <w:rPr>
          <w:b/>
          <w:spacing w:val="4"/>
          <w:sz w:val="24"/>
          <w:szCs w:val="24"/>
        </w:rPr>
        <w:t>YRA</w:t>
      </w:r>
      <w:r>
        <w:rPr>
          <w:b/>
          <w:sz w:val="24"/>
          <w:szCs w:val="24"/>
        </w:rPr>
        <w:t xml:space="preserve">T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8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IT</w:t>
      </w:r>
      <w:r>
        <w:rPr>
          <w:b/>
          <w:sz w:val="24"/>
          <w:szCs w:val="24"/>
        </w:rPr>
        <w:t>Ë 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RM</w:t>
      </w:r>
      <w:r>
        <w:rPr>
          <w:b/>
          <w:spacing w:val="8"/>
          <w:sz w:val="24"/>
          <w:szCs w:val="24"/>
        </w:rPr>
        <w:t>B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5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6"/>
          <w:sz w:val="24"/>
          <w:szCs w:val="24"/>
        </w:rPr>
        <w:t>U</w:t>
      </w:r>
      <w:r>
        <w:rPr>
          <w:b/>
          <w:sz w:val="24"/>
          <w:szCs w:val="24"/>
        </w:rPr>
        <w:t xml:space="preserve">K </w:t>
      </w:r>
      <w:r w:rsidR="001E01A5">
        <w:rPr>
          <w:b/>
          <w:sz w:val="24"/>
          <w:szCs w:val="24"/>
        </w:rPr>
        <w:t xml:space="preserve">    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6"/>
          <w:sz w:val="24"/>
          <w:szCs w:val="24"/>
        </w:rPr>
        <w:t>U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7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OHE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8"/>
          <w:sz w:val="24"/>
          <w:szCs w:val="24"/>
        </w:rPr>
        <w:t>Ë</w:t>
      </w:r>
      <w:r>
        <w:rPr>
          <w:b/>
          <w:sz w:val="24"/>
          <w:szCs w:val="24"/>
        </w:rPr>
        <w:t>:</w:t>
      </w:r>
    </w:p>
    <w:p w:rsidR="001E01A5" w:rsidRPr="00445796" w:rsidRDefault="001E01A5" w:rsidP="00445796">
      <w:pPr>
        <w:pStyle w:val="NormalWeb"/>
        <w:spacing w:line="276" w:lineRule="auto"/>
        <w:ind w:left="720"/>
        <w:rPr>
          <w:i/>
          <w:color w:val="000000"/>
        </w:rPr>
      </w:pPr>
      <w:r w:rsidRPr="00445796">
        <w:rPr>
          <w:i/>
          <w:color w:val="000000"/>
        </w:rPr>
        <w:t>(</w:t>
      </w:r>
      <w:proofErr w:type="spellStart"/>
      <w:r w:rsidRPr="00445796">
        <w:rPr>
          <w:i/>
          <w:color w:val="000000"/>
        </w:rPr>
        <w:t>Detyrat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kryesore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paraqiten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si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rezultat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i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punës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së</w:t>
      </w:r>
      <w:proofErr w:type="spellEnd"/>
      <w:r w:rsidRPr="00445796">
        <w:rPr>
          <w:i/>
          <w:color w:val="000000"/>
        </w:rPr>
        <w:t xml:space="preserve"> </w:t>
      </w:r>
      <w:proofErr w:type="spellStart"/>
      <w:r w:rsidRPr="00445796">
        <w:rPr>
          <w:i/>
          <w:color w:val="000000"/>
        </w:rPr>
        <w:t>kryer</w:t>
      </w:r>
      <w:proofErr w:type="spellEnd"/>
      <w:r w:rsidRPr="00445796">
        <w:rPr>
          <w:i/>
          <w:color w:val="000000"/>
        </w:rPr>
        <w:t>)</w:t>
      </w:r>
    </w:p>
    <w:p w:rsidR="000F6986" w:rsidRPr="000F6986" w:rsidRDefault="000F6986" w:rsidP="000F6986">
      <w:pPr>
        <w:pStyle w:val="NormalWeb"/>
        <w:numPr>
          <w:ilvl w:val="0"/>
          <w:numId w:val="27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Merr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pjesë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gjitha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punimet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që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lidhen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ndërtimin</w:t>
      </w:r>
      <w:proofErr w:type="spellEnd"/>
      <w:r w:rsidRPr="000F6986">
        <w:rPr>
          <w:color w:val="000000"/>
        </w:rPr>
        <w:t xml:space="preserve">, </w:t>
      </w:r>
      <w:proofErr w:type="spellStart"/>
      <w:r w:rsidRPr="000F6986">
        <w:rPr>
          <w:color w:val="000000"/>
        </w:rPr>
        <w:t>mirëmbajtjen</w:t>
      </w:r>
      <w:proofErr w:type="spellEnd"/>
      <w:r w:rsidRPr="000F6986">
        <w:rPr>
          <w:color w:val="000000"/>
        </w:rPr>
        <w:t xml:space="preserve">, </w:t>
      </w:r>
      <w:proofErr w:type="spellStart"/>
      <w:r w:rsidRPr="000F6986">
        <w:rPr>
          <w:color w:val="000000"/>
        </w:rPr>
        <w:t>aksesimin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funksionimin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Gjeoportalit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Kombëtar</w:t>
      </w:r>
      <w:proofErr w:type="spellEnd"/>
      <w:r w:rsidRPr="000F6986">
        <w:rPr>
          <w:color w:val="000000"/>
        </w:rPr>
        <w:t>.</w:t>
      </w:r>
    </w:p>
    <w:p w:rsidR="000F6986" w:rsidRPr="000F6986" w:rsidRDefault="000F6986" w:rsidP="000F6986">
      <w:pPr>
        <w:pStyle w:val="NormalWeb"/>
        <w:numPr>
          <w:ilvl w:val="0"/>
          <w:numId w:val="27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Garanton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aksesin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publikut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subjekteve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interesuara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përputhje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dispozitat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ligjit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nr</w:t>
      </w:r>
      <w:proofErr w:type="spellEnd"/>
      <w:r w:rsidRPr="000F6986">
        <w:rPr>
          <w:color w:val="000000"/>
        </w:rPr>
        <w:t>. 72/2012.</w:t>
      </w:r>
    </w:p>
    <w:p w:rsidR="000F6986" w:rsidRPr="000F6986" w:rsidRDefault="000F6986" w:rsidP="000F6986">
      <w:pPr>
        <w:pStyle w:val="NormalWeb"/>
        <w:numPr>
          <w:ilvl w:val="0"/>
          <w:numId w:val="27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Merr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pjesë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përgatitjen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akteve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nevojshme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nënligjore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që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lidhen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përcaktimin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standardeve</w:t>
      </w:r>
      <w:proofErr w:type="spellEnd"/>
      <w:r w:rsidRPr="000F6986">
        <w:rPr>
          <w:color w:val="000000"/>
        </w:rPr>
        <w:t xml:space="preserve">, </w:t>
      </w:r>
      <w:proofErr w:type="spellStart"/>
      <w:r w:rsidRPr="000F6986">
        <w:rPr>
          <w:color w:val="000000"/>
        </w:rPr>
        <w:t>rregullave</w:t>
      </w:r>
      <w:proofErr w:type="spellEnd"/>
      <w:r w:rsidRPr="000F6986">
        <w:rPr>
          <w:color w:val="000000"/>
        </w:rPr>
        <w:t xml:space="preserve">, </w:t>
      </w:r>
      <w:proofErr w:type="spellStart"/>
      <w:r w:rsidRPr="000F6986">
        <w:rPr>
          <w:color w:val="000000"/>
        </w:rPr>
        <w:t>procedurave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dokumentimin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lidhje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fuksionimin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Gjeoportalit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Kombëtar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nga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përvoja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ndërkombëtare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situata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brenda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vendit</w:t>
      </w:r>
      <w:proofErr w:type="spellEnd"/>
      <w:r w:rsidRPr="000F6986">
        <w:rPr>
          <w:color w:val="000000"/>
        </w:rPr>
        <w:t>.</w:t>
      </w:r>
    </w:p>
    <w:p w:rsidR="000F6986" w:rsidRPr="000F6986" w:rsidRDefault="000F6986" w:rsidP="000F6986">
      <w:pPr>
        <w:pStyle w:val="NormalWeb"/>
        <w:numPr>
          <w:ilvl w:val="0"/>
          <w:numId w:val="27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Merr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pjesë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hartimin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rregullave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që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lidhen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admimistrimin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bazave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dhënave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që</w:t>
      </w:r>
      <w:proofErr w:type="spellEnd"/>
      <w:r w:rsidRPr="000F6986">
        <w:rPr>
          <w:color w:val="000000"/>
        </w:rPr>
        <w:t xml:space="preserve"> ASIG </w:t>
      </w:r>
      <w:proofErr w:type="spellStart"/>
      <w:r w:rsidRPr="000F6986">
        <w:rPr>
          <w:color w:val="000000"/>
        </w:rPr>
        <w:t>administron</w:t>
      </w:r>
      <w:proofErr w:type="spellEnd"/>
      <w:r w:rsidRPr="000F6986">
        <w:rPr>
          <w:color w:val="000000"/>
        </w:rPr>
        <w:t>.</w:t>
      </w:r>
    </w:p>
    <w:p w:rsidR="000F6986" w:rsidRDefault="000F6986" w:rsidP="000F6986">
      <w:pPr>
        <w:pStyle w:val="NormalWeb"/>
        <w:numPr>
          <w:ilvl w:val="0"/>
          <w:numId w:val="27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Siguron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fuksioninimin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përmirësimin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bazave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dhënave</w:t>
      </w:r>
      <w:proofErr w:type="spellEnd"/>
      <w:r w:rsidRPr="000F6986">
        <w:rPr>
          <w:color w:val="000000"/>
        </w:rPr>
        <w:t xml:space="preserve"> duke </w:t>
      </w:r>
      <w:proofErr w:type="spellStart"/>
      <w:r w:rsidRPr="000F6986">
        <w:rPr>
          <w:color w:val="000000"/>
        </w:rPr>
        <w:t>zbatuar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standarde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kombetare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ndërkombëtare</w:t>
      </w:r>
      <w:proofErr w:type="spellEnd"/>
      <w:r w:rsidRPr="000F6986">
        <w:rPr>
          <w:color w:val="000000"/>
        </w:rPr>
        <w:t>.</w:t>
      </w:r>
    </w:p>
    <w:p w:rsidR="001E01A5" w:rsidRPr="000F6986" w:rsidRDefault="000F6986" w:rsidP="001841DD">
      <w:pPr>
        <w:pStyle w:val="NormalWeb"/>
        <w:numPr>
          <w:ilvl w:val="0"/>
          <w:numId w:val="27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Merr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pjesë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mirëmbatjen</w:t>
      </w:r>
      <w:proofErr w:type="spellEnd"/>
      <w:r w:rsidRPr="000F6986">
        <w:rPr>
          <w:color w:val="000000"/>
        </w:rPr>
        <w:t xml:space="preserve">, </w:t>
      </w:r>
      <w:proofErr w:type="spellStart"/>
      <w:r w:rsidRPr="000F6986">
        <w:rPr>
          <w:color w:val="000000"/>
        </w:rPr>
        <w:t>zhvillimin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backup-et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sistemeve</w:t>
      </w:r>
      <w:proofErr w:type="spellEnd"/>
      <w:r w:rsidRPr="000F6986">
        <w:rPr>
          <w:color w:val="000000"/>
        </w:rPr>
        <w:t xml:space="preserve"> software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Gjeoportalit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Kombëtar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moduleve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sistemeve</w:t>
      </w:r>
      <w:proofErr w:type="spellEnd"/>
      <w:r w:rsidRPr="000F6986">
        <w:rPr>
          <w:color w:val="000000"/>
        </w:rPr>
        <w:t xml:space="preserve"> GIS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IT </w:t>
      </w:r>
      <w:proofErr w:type="spellStart"/>
      <w:r w:rsidRPr="000F6986">
        <w:rPr>
          <w:color w:val="000000"/>
        </w:rPr>
        <w:t>që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lidhen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>.</w:t>
      </w:r>
    </w:p>
    <w:p w:rsidR="001E01A5" w:rsidRDefault="001E01A5" w:rsidP="001841DD">
      <w:pPr>
        <w:rPr>
          <w:b/>
          <w:sz w:val="24"/>
          <w:szCs w:val="24"/>
        </w:rPr>
      </w:pPr>
    </w:p>
    <w:p w:rsidR="002C7856" w:rsidRPr="000F6986" w:rsidRDefault="001E01A5" w:rsidP="001E01A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1841DD">
        <w:rPr>
          <w:b/>
          <w:sz w:val="24"/>
          <w:szCs w:val="24"/>
        </w:rPr>
        <w:t xml:space="preserve"> </w:t>
      </w:r>
      <w:r w:rsidR="002C7856" w:rsidRPr="001841DD">
        <w:rPr>
          <w:b/>
          <w:sz w:val="24"/>
          <w:szCs w:val="24"/>
        </w:rPr>
        <w:t>DETYRAT TEKNIKE</w:t>
      </w:r>
    </w:p>
    <w:p w:rsidR="000F6986" w:rsidRPr="000F6986" w:rsidRDefault="000F6986" w:rsidP="000F6986">
      <w:pPr>
        <w:pStyle w:val="NormalWeb"/>
        <w:numPr>
          <w:ilvl w:val="0"/>
          <w:numId w:val="28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Siguron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përgatitjen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materialeve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informuese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Përgjegjësin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Sektorit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sipas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rëndësisë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Drejtorin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Drejtorisë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lidhur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realizimin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detyrave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si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rast</w:t>
      </w:r>
      <w:proofErr w:type="spellEnd"/>
      <w:r w:rsidRPr="000F6986">
        <w:rPr>
          <w:color w:val="000000"/>
        </w:rPr>
        <w:t xml:space="preserve"> pas </w:t>
      </w:r>
      <w:proofErr w:type="spellStart"/>
      <w:r w:rsidRPr="000F6986">
        <w:rPr>
          <w:color w:val="000000"/>
        </w:rPr>
        <w:t>rasti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problematikat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hasura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gjatë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punës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tij</w:t>
      </w:r>
      <w:proofErr w:type="spellEnd"/>
      <w:r w:rsidRPr="000F6986">
        <w:rPr>
          <w:color w:val="000000"/>
        </w:rPr>
        <w:t>.</w:t>
      </w:r>
    </w:p>
    <w:p w:rsidR="000F6986" w:rsidRPr="000F6986" w:rsidRDefault="000F6986" w:rsidP="000F6986">
      <w:pPr>
        <w:pStyle w:val="NormalWeb"/>
        <w:numPr>
          <w:ilvl w:val="0"/>
          <w:numId w:val="28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lastRenderedPageBreak/>
        <w:t>Përgatit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sipas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udhëzimeve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Eprorit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Direkt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dokumenta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teknike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bazë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detyrave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kryesore</w:t>
      </w:r>
      <w:proofErr w:type="spellEnd"/>
      <w:r w:rsidRPr="000F6986">
        <w:rPr>
          <w:color w:val="000000"/>
        </w:rPr>
        <w:t>.</w:t>
      </w:r>
    </w:p>
    <w:p w:rsidR="000F6986" w:rsidRPr="000F6986" w:rsidRDefault="000F6986" w:rsidP="000F6986">
      <w:pPr>
        <w:pStyle w:val="NormalWeb"/>
        <w:numPr>
          <w:ilvl w:val="0"/>
          <w:numId w:val="28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Siguron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ruajtjen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cilësisë</w:t>
      </w:r>
      <w:proofErr w:type="spellEnd"/>
      <w:r w:rsidRPr="000F6986">
        <w:rPr>
          <w:color w:val="000000"/>
        </w:rPr>
        <w:t xml:space="preserve">, </w:t>
      </w:r>
      <w:proofErr w:type="spellStart"/>
      <w:r w:rsidRPr="000F6986">
        <w:rPr>
          <w:color w:val="000000"/>
        </w:rPr>
        <w:t>organizimit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zhvillon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procese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automatizimit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dhënave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që</w:t>
      </w:r>
      <w:proofErr w:type="spellEnd"/>
      <w:r w:rsidRPr="000F6986">
        <w:rPr>
          <w:color w:val="000000"/>
        </w:rPr>
        <w:t xml:space="preserve"> ASIG </w:t>
      </w:r>
      <w:proofErr w:type="spellStart"/>
      <w:r w:rsidRPr="000F6986">
        <w:rPr>
          <w:color w:val="000000"/>
        </w:rPr>
        <w:t>administron</w:t>
      </w:r>
      <w:proofErr w:type="spellEnd"/>
      <w:r w:rsidRPr="000F6986">
        <w:rPr>
          <w:color w:val="000000"/>
        </w:rPr>
        <w:t xml:space="preserve">. </w:t>
      </w:r>
      <w:proofErr w:type="spellStart"/>
      <w:r w:rsidRPr="000F6986">
        <w:rPr>
          <w:color w:val="000000"/>
        </w:rPr>
        <w:t>Realizon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analiza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raporte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mbi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dhënat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tabelare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hapesinore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databazave</w:t>
      </w:r>
      <w:proofErr w:type="spellEnd"/>
      <w:r w:rsidRPr="000F6986">
        <w:rPr>
          <w:color w:val="000000"/>
        </w:rPr>
        <w:t>.</w:t>
      </w:r>
    </w:p>
    <w:p w:rsidR="000F6986" w:rsidRPr="000F6986" w:rsidRDefault="000F6986" w:rsidP="000F6986">
      <w:pPr>
        <w:pStyle w:val="NormalWeb"/>
        <w:numPr>
          <w:ilvl w:val="0"/>
          <w:numId w:val="28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Zhvillon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implementon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rregulla</w:t>
      </w:r>
      <w:proofErr w:type="spellEnd"/>
      <w:r w:rsidRPr="000F6986">
        <w:rPr>
          <w:color w:val="000000"/>
        </w:rPr>
        <w:t xml:space="preserve">, </w:t>
      </w:r>
      <w:proofErr w:type="spellStart"/>
      <w:r w:rsidRPr="000F6986">
        <w:rPr>
          <w:color w:val="000000"/>
        </w:rPr>
        <w:t>procedura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standarde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aksesin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bazën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dhënave</w:t>
      </w:r>
      <w:proofErr w:type="spellEnd"/>
      <w:r w:rsidRPr="000F6986">
        <w:rPr>
          <w:color w:val="000000"/>
        </w:rPr>
        <w:t>.</w:t>
      </w:r>
    </w:p>
    <w:p w:rsidR="000F6986" w:rsidRDefault="000F6986" w:rsidP="000F6986">
      <w:pPr>
        <w:pStyle w:val="NormalWeb"/>
        <w:numPr>
          <w:ilvl w:val="0"/>
          <w:numId w:val="28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Siguron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integritetin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saktësinë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bazës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dhënave</w:t>
      </w:r>
      <w:proofErr w:type="spellEnd"/>
      <w:r w:rsidRPr="000F6986">
        <w:rPr>
          <w:color w:val="000000"/>
        </w:rPr>
        <w:t xml:space="preserve">, </w:t>
      </w:r>
      <w:proofErr w:type="spellStart"/>
      <w:r w:rsidRPr="000F6986">
        <w:rPr>
          <w:color w:val="000000"/>
        </w:rPr>
        <w:t>raporton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incidentet</w:t>
      </w:r>
      <w:proofErr w:type="spellEnd"/>
      <w:r w:rsidRPr="000F6986">
        <w:rPr>
          <w:color w:val="000000"/>
        </w:rPr>
        <w:t>.</w:t>
      </w:r>
    </w:p>
    <w:p w:rsidR="000F6986" w:rsidRDefault="000F6986" w:rsidP="000F6986">
      <w:pPr>
        <w:pStyle w:val="NormalWeb"/>
        <w:numPr>
          <w:ilvl w:val="0"/>
          <w:numId w:val="28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Përfaqësimin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institucional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bashkëpunimin</w:t>
      </w:r>
      <w:proofErr w:type="spellEnd"/>
      <w:r w:rsidRPr="000F6986">
        <w:rPr>
          <w:color w:val="000000"/>
        </w:rPr>
        <w:t>.</w:t>
      </w:r>
    </w:p>
    <w:p w:rsidR="000F6986" w:rsidRPr="000F6986" w:rsidRDefault="000F6986" w:rsidP="000F6986">
      <w:pPr>
        <w:pStyle w:val="NormalWeb"/>
        <w:numPr>
          <w:ilvl w:val="0"/>
          <w:numId w:val="28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Përfaqëson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institucionin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vetëm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rastet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propozim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Drejtorit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Drejtorisë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miratimin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Drejtorit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Përgjithshëm</w:t>
      </w:r>
      <w:proofErr w:type="spellEnd"/>
      <w:r w:rsidRPr="000F6986">
        <w:rPr>
          <w:color w:val="000000"/>
        </w:rPr>
        <w:t>.</w:t>
      </w:r>
    </w:p>
    <w:p w:rsidR="000F6986" w:rsidRDefault="000F6986" w:rsidP="001841DD">
      <w:pPr>
        <w:autoSpaceDE w:val="0"/>
        <w:autoSpaceDN w:val="0"/>
        <w:adjustRightInd w:val="0"/>
        <w:spacing w:line="276" w:lineRule="auto"/>
        <w:jc w:val="both"/>
        <w:rPr>
          <w:color w:val="444444"/>
          <w:sz w:val="24"/>
          <w:szCs w:val="24"/>
          <w:lang w:val="en-GB"/>
        </w:rPr>
      </w:pPr>
    </w:p>
    <w:p w:rsidR="000F6986" w:rsidRPr="001841DD" w:rsidRDefault="000F6986" w:rsidP="001841DD">
      <w:pPr>
        <w:autoSpaceDE w:val="0"/>
        <w:autoSpaceDN w:val="0"/>
        <w:adjustRightInd w:val="0"/>
        <w:spacing w:line="276" w:lineRule="auto"/>
        <w:jc w:val="both"/>
        <w:rPr>
          <w:color w:val="444444"/>
          <w:sz w:val="24"/>
          <w:szCs w:val="24"/>
          <w:lang w:val="en-GB"/>
        </w:rPr>
      </w:pPr>
    </w:p>
    <w:p w:rsidR="00C26F60" w:rsidRDefault="006C10ED" w:rsidP="001E01A5">
      <w:pPr>
        <w:spacing w:line="276" w:lineRule="auto"/>
        <w:ind w:left="820" w:right="73" w:hanging="360"/>
        <w:rPr>
          <w:b/>
          <w:sz w:val="24"/>
          <w:szCs w:val="24"/>
        </w:rPr>
      </w:pP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6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JITH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</w:t>
      </w:r>
      <w:r>
        <w:rPr>
          <w:b/>
          <w:spacing w:val="4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AND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DA</w:t>
      </w:r>
      <w:r>
        <w:rPr>
          <w:b/>
          <w:spacing w:val="5"/>
          <w:sz w:val="24"/>
          <w:szCs w:val="24"/>
        </w:rPr>
        <w:t>TË</w:t>
      </w:r>
      <w:r>
        <w:rPr>
          <w:b/>
          <w:sz w:val="24"/>
          <w:szCs w:val="24"/>
        </w:rPr>
        <w:t>T</w:t>
      </w:r>
    </w:p>
    <w:p w:rsidR="000F6986" w:rsidRPr="000F6986" w:rsidRDefault="000F6986" w:rsidP="000F6986">
      <w:pPr>
        <w:pStyle w:val="NormalWeb"/>
        <w:rPr>
          <w:i/>
          <w:color w:val="000000"/>
        </w:rPr>
      </w:pPr>
      <w:r w:rsidRPr="000F6986">
        <w:rPr>
          <w:i/>
          <w:color w:val="000000"/>
        </w:rPr>
        <w:t>(</w:t>
      </w:r>
      <w:proofErr w:type="spellStart"/>
      <w:r w:rsidRPr="000F6986">
        <w:rPr>
          <w:i/>
          <w:color w:val="000000"/>
        </w:rPr>
        <w:t>Arsim</w:t>
      </w:r>
      <w:proofErr w:type="spellEnd"/>
      <w:r w:rsidRPr="000F6986">
        <w:rPr>
          <w:i/>
          <w:color w:val="000000"/>
        </w:rPr>
        <w:t xml:space="preserve">/ </w:t>
      </w:r>
      <w:proofErr w:type="spellStart"/>
      <w:r w:rsidRPr="000F6986">
        <w:rPr>
          <w:i/>
          <w:color w:val="000000"/>
        </w:rPr>
        <w:t>përvoja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në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punë</w:t>
      </w:r>
      <w:proofErr w:type="spellEnd"/>
      <w:r w:rsidRPr="000F6986">
        <w:rPr>
          <w:i/>
          <w:color w:val="000000"/>
        </w:rPr>
        <w:t xml:space="preserve">/ </w:t>
      </w:r>
      <w:proofErr w:type="spellStart"/>
      <w:r w:rsidRPr="000F6986">
        <w:rPr>
          <w:i/>
          <w:color w:val="000000"/>
        </w:rPr>
        <w:t>të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tjera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për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kategorinë</w:t>
      </w:r>
      <w:proofErr w:type="spellEnd"/>
      <w:r w:rsidRPr="000F6986">
        <w:rPr>
          <w:i/>
          <w:color w:val="000000"/>
        </w:rPr>
        <w:t xml:space="preserve">/ </w:t>
      </w:r>
      <w:proofErr w:type="spellStart"/>
      <w:r w:rsidRPr="000F6986">
        <w:rPr>
          <w:i/>
          <w:color w:val="000000"/>
        </w:rPr>
        <w:t>klasën</w:t>
      </w:r>
      <w:proofErr w:type="spellEnd"/>
      <w:r w:rsidRPr="000F6986">
        <w:rPr>
          <w:i/>
          <w:color w:val="000000"/>
        </w:rPr>
        <w:t xml:space="preserve">/ </w:t>
      </w:r>
      <w:proofErr w:type="spellStart"/>
      <w:r w:rsidRPr="000F6986">
        <w:rPr>
          <w:i/>
          <w:color w:val="000000"/>
        </w:rPr>
        <w:t>grupin</w:t>
      </w:r>
      <w:proofErr w:type="spellEnd"/>
      <w:r w:rsidRPr="000F6986">
        <w:rPr>
          <w:i/>
          <w:color w:val="000000"/>
        </w:rPr>
        <w:t>)</w:t>
      </w:r>
    </w:p>
    <w:p w:rsidR="000F6986" w:rsidRPr="000F6986" w:rsidRDefault="000F6986" w:rsidP="000F6986">
      <w:pPr>
        <w:pStyle w:val="NormalWeb"/>
        <w:rPr>
          <w:i/>
          <w:color w:val="000000"/>
        </w:rPr>
      </w:pPr>
      <w:proofErr w:type="spellStart"/>
      <w:r w:rsidRPr="000F6986">
        <w:rPr>
          <w:i/>
          <w:color w:val="000000"/>
        </w:rPr>
        <w:t>Arsimi</w:t>
      </w:r>
      <w:proofErr w:type="spellEnd"/>
      <w:r w:rsidRPr="000F6986">
        <w:rPr>
          <w:i/>
          <w:color w:val="000000"/>
        </w:rPr>
        <w:t xml:space="preserve">: </w:t>
      </w:r>
      <w:proofErr w:type="spellStart"/>
      <w:r w:rsidRPr="000F6986">
        <w:rPr>
          <w:i/>
          <w:color w:val="000000"/>
        </w:rPr>
        <w:t>Diplomë</w:t>
      </w:r>
      <w:proofErr w:type="spellEnd"/>
      <w:r w:rsidRPr="000F6986">
        <w:rPr>
          <w:i/>
          <w:color w:val="000000"/>
        </w:rPr>
        <w:t xml:space="preserve"> “Master </w:t>
      </w:r>
      <w:proofErr w:type="spellStart"/>
      <w:r w:rsidRPr="000F6986">
        <w:rPr>
          <w:i/>
          <w:color w:val="000000"/>
        </w:rPr>
        <w:t>profesional</w:t>
      </w:r>
      <w:proofErr w:type="spellEnd"/>
      <w:r w:rsidRPr="000F6986">
        <w:rPr>
          <w:i/>
          <w:color w:val="000000"/>
        </w:rPr>
        <w:t xml:space="preserve">” </w:t>
      </w:r>
      <w:proofErr w:type="spellStart"/>
      <w:r w:rsidRPr="000F6986">
        <w:rPr>
          <w:i/>
          <w:color w:val="000000"/>
        </w:rPr>
        <w:t>në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në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Teknollogji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Informacioni</w:t>
      </w:r>
      <w:proofErr w:type="spellEnd"/>
      <w:r w:rsidRPr="000F6986">
        <w:rPr>
          <w:i/>
          <w:color w:val="000000"/>
        </w:rPr>
        <w:t xml:space="preserve"> /</w:t>
      </w:r>
      <w:proofErr w:type="spellStart"/>
      <w:r w:rsidRPr="000F6986">
        <w:rPr>
          <w:i/>
          <w:color w:val="000000"/>
        </w:rPr>
        <w:t>Informatike</w:t>
      </w:r>
      <w:proofErr w:type="spellEnd"/>
      <w:r w:rsidRPr="000F6986">
        <w:rPr>
          <w:i/>
          <w:color w:val="000000"/>
        </w:rPr>
        <w:t>/</w:t>
      </w:r>
      <w:proofErr w:type="spellStart"/>
      <w:r w:rsidRPr="000F6986">
        <w:rPr>
          <w:i/>
          <w:color w:val="000000"/>
        </w:rPr>
        <w:t>Inxhieneri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Informatike</w:t>
      </w:r>
      <w:proofErr w:type="spellEnd"/>
      <w:r w:rsidRPr="000F6986">
        <w:rPr>
          <w:i/>
          <w:color w:val="000000"/>
        </w:rPr>
        <w:t>/</w:t>
      </w:r>
      <w:proofErr w:type="spellStart"/>
      <w:r w:rsidRPr="000F6986">
        <w:rPr>
          <w:i/>
          <w:color w:val="000000"/>
        </w:rPr>
        <w:t>Informatike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Ekonomike</w:t>
      </w:r>
      <w:proofErr w:type="spellEnd"/>
      <w:r w:rsidRPr="000F6986">
        <w:rPr>
          <w:i/>
          <w:color w:val="000000"/>
        </w:rPr>
        <w:t>.</w:t>
      </w:r>
    </w:p>
    <w:p w:rsidR="000F6986" w:rsidRDefault="000F6986" w:rsidP="000F6986">
      <w:pPr>
        <w:pStyle w:val="NormalWeb"/>
        <w:rPr>
          <w:i/>
          <w:color w:val="000000"/>
        </w:rPr>
      </w:pPr>
      <w:proofErr w:type="spellStart"/>
      <w:r w:rsidRPr="000F6986">
        <w:rPr>
          <w:i/>
          <w:color w:val="000000"/>
        </w:rPr>
        <w:t>Përvoja</w:t>
      </w:r>
      <w:proofErr w:type="spellEnd"/>
      <w:r w:rsidRPr="000F6986">
        <w:rPr>
          <w:i/>
          <w:color w:val="000000"/>
        </w:rPr>
        <w:t xml:space="preserve">: </w:t>
      </w:r>
      <w:proofErr w:type="spellStart"/>
      <w:r w:rsidRPr="000F6986">
        <w:rPr>
          <w:i/>
          <w:color w:val="000000"/>
        </w:rPr>
        <w:t>Të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ketë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përvojë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pune</w:t>
      </w:r>
      <w:proofErr w:type="spellEnd"/>
      <w:r w:rsidRPr="000F6986">
        <w:rPr>
          <w:i/>
          <w:color w:val="000000"/>
        </w:rPr>
        <w:t xml:space="preserve"> 1 </w:t>
      </w:r>
      <w:proofErr w:type="spellStart"/>
      <w:r w:rsidRPr="000F6986">
        <w:rPr>
          <w:i/>
          <w:color w:val="000000"/>
        </w:rPr>
        <w:t>vit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në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fushën</w:t>
      </w:r>
      <w:proofErr w:type="spellEnd"/>
      <w:r w:rsidRPr="000F6986">
        <w:rPr>
          <w:i/>
          <w:color w:val="000000"/>
        </w:rPr>
        <w:t xml:space="preserve"> </w:t>
      </w:r>
      <w:proofErr w:type="spellStart"/>
      <w:r w:rsidRPr="000F6986">
        <w:rPr>
          <w:i/>
          <w:color w:val="000000"/>
        </w:rPr>
        <w:t>përkatëse</w:t>
      </w:r>
      <w:proofErr w:type="spellEnd"/>
      <w:r w:rsidRPr="000F6986">
        <w:rPr>
          <w:i/>
          <w:color w:val="000000"/>
        </w:rPr>
        <w:t>.</w:t>
      </w:r>
    </w:p>
    <w:p w:rsidR="000F6986" w:rsidRDefault="000F6986" w:rsidP="000F6986">
      <w:pPr>
        <w:pStyle w:val="NormalWeb"/>
        <w:rPr>
          <w:i/>
          <w:color w:val="000000"/>
        </w:rPr>
      </w:pPr>
      <w:proofErr w:type="spellStart"/>
      <w:r>
        <w:rPr>
          <w:i/>
          <w:color w:val="000000"/>
        </w:rPr>
        <w:t>Tjetër</w:t>
      </w:r>
      <w:proofErr w:type="spellEnd"/>
      <w:r>
        <w:rPr>
          <w:i/>
          <w:color w:val="000000"/>
        </w:rPr>
        <w:t>:</w:t>
      </w:r>
    </w:p>
    <w:p w:rsidR="000F6986" w:rsidRPr="000F6986" w:rsidRDefault="000F6986" w:rsidP="000F6986">
      <w:pPr>
        <w:pStyle w:val="NormalWeb"/>
        <w:numPr>
          <w:ilvl w:val="0"/>
          <w:numId w:val="29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ketë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përvojë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administrimin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bazave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dhënave</w:t>
      </w:r>
      <w:proofErr w:type="spellEnd"/>
      <w:r w:rsidRPr="000F6986">
        <w:rPr>
          <w:color w:val="000000"/>
        </w:rPr>
        <w:t>.</w:t>
      </w:r>
    </w:p>
    <w:p w:rsidR="000F6986" w:rsidRPr="000F6986" w:rsidRDefault="000F6986" w:rsidP="000F6986">
      <w:pPr>
        <w:pStyle w:val="NormalWeb"/>
        <w:numPr>
          <w:ilvl w:val="0"/>
          <w:numId w:val="29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ketë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njohuri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SQL Server, </w:t>
      </w:r>
      <w:proofErr w:type="spellStart"/>
      <w:r w:rsidRPr="000F6986">
        <w:rPr>
          <w:color w:val="000000"/>
        </w:rPr>
        <w:t>mySQL</w:t>
      </w:r>
      <w:proofErr w:type="spellEnd"/>
      <w:r w:rsidRPr="000F6986">
        <w:rPr>
          <w:color w:val="000000"/>
        </w:rPr>
        <w:t xml:space="preserve">, Oracle, </w:t>
      </w:r>
      <w:proofErr w:type="spellStart"/>
      <w:r w:rsidRPr="000F6986">
        <w:rPr>
          <w:color w:val="000000"/>
        </w:rPr>
        <w:t>PostGRES</w:t>
      </w:r>
      <w:proofErr w:type="spellEnd"/>
      <w:r w:rsidRPr="000F6986">
        <w:rPr>
          <w:color w:val="000000"/>
        </w:rPr>
        <w:t>.</w:t>
      </w:r>
    </w:p>
    <w:p w:rsidR="000F6986" w:rsidRPr="000F6986" w:rsidRDefault="000F6986" w:rsidP="000F6986">
      <w:pPr>
        <w:pStyle w:val="NormalWeb"/>
        <w:numPr>
          <w:ilvl w:val="0"/>
          <w:numId w:val="29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ketë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përvojë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gjuhë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programimi</w:t>
      </w:r>
      <w:proofErr w:type="spellEnd"/>
      <w:r w:rsidRPr="000F6986">
        <w:rPr>
          <w:color w:val="000000"/>
        </w:rPr>
        <w:t xml:space="preserve"> R (</w:t>
      </w:r>
      <w:proofErr w:type="spellStart"/>
      <w:r w:rsidRPr="000F6986">
        <w:rPr>
          <w:color w:val="000000"/>
        </w:rPr>
        <w:t>kjo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është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për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analiza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statistikore</w:t>
      </w:r>
      <w:proofErr w:type="spellEnd"/>
      <w:r w:rsidRPr="000F6986">
        <w:rPr>
          <w:color w:val="000000"/>
        </w:rPr>
        <w:t xml:space="preserve">) </w:t>
      </w:r>
      <w:proofErr w:type="spellStart"/>
      <w:r w:rsidRPr="000F6986">
        <w:rPr>
          <w:color w:val="000000"/>
        </w:rPr>
        <w:t>ose</w:t>
      </w:r>
      <w:proofErr w:type="spellEnd"/>
      <w:r w:rsidRPr="000F6986">
        <w:rPr>
          <w:color w:val="000000"/>
        </w:rPr>
        <w:t xml:space="preserve"> Python.</w:t>
      </w:r>
    </w:p>
    <w:p w:rsidR="000F6986" w:rsidRPr="000F6986" w:rsidRDefault="000F6986" w:rsidP="000F6986">
      <w:pPr>
        <w:pStyle w:val="NormalWeb"/>
        <w:numPr>
          <w:ilvl w:val="0"/>
          <w:numId w:val="29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njohë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platformat</w:t>
      </w:r>
      <w:proofErr w:type="spellEnd"/>
      <w:r w:rsidRPr="000F6986">
        <w:rPr>
          <w:color w:val="000000"/>
        </w:rPr>
        <w:t xml:space="preserve"> ETL (Extraction, Transform &amp; Load) FME, HALE, Enterprise Architect.</w:t>
      </w:r>
    </w:p>
    <w:p w:rsidR="000F6986" w:rsidRPr="000F6986" w:rsidRDefault="000F6986" w:rsidP="000F6986">
      <w:pPr>
        <w:pStyle w:val="NormalWeb"/>
        <w:numPr>
          <w:ilvl w:val="0"/>
          <w:numId w:val="29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njohë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kuadrin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ligjor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nënligjor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që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lidhet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Infrastrukturën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Kombëtare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Informacionit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Gjeohapësinor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komunikimit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elektronik</w:t>
      </w:r>
      <w:proofErr w:type="spellEnd"/>
      <w:r w:rsidRPr="000F6986">
        <w:rPr>
          <w:color w:val="000000"/>
        </w:rPr>
        <w:t>.</w:t>
      </w:r>
    </w:p>
    <w:p w:rsidR="000F6986" w:rsidRPr="000F6986" w:rsidRDefault="000F6986" w:rsidP="000F6986">
      <w:pPr>
        <w:pStyle w:val="NormalWeb"/>
        <w:numPr>
          <w:ilvl w:val="0"/>
          <w:numId w:val="29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njohë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kërkesat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legjislacionit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BE- ë </w:t>
      </w:r>
      <w:proofErr w:type="spellStart"/>
      <w:r w:rsidRPr="000F6986">
        <w:rPr>
          <w:color w:val="000000"/>
        </w:rPr>
        <w:t>që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lidhen</w:t>
      </w:r>
      <w:proofErr w:type="spellEnd"/>
      <w:r w:rsidRPr="000F6986">
        <w:rPr>
          <w:color w:val="000000"/>
        </w:rPr>
        <w:t xml:space="preserve"> me </w:t>
      </w:r>
      <w:proofErr w:type="spellStart"/>
      <w:r w:rsidRPr="000F6986">
        <w:rPr>
          <w:color w:val="000000"/>
        </w:rPr>
        <w:t>gjeoinformacionin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kuadrin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integrimit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vendit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në</w:t>
      </w:r>
      <w:proofErr w:type="spellEnd"/>
      <w:r w:rsidRPr="000F6986">
        <w:rPr>
          <w:color w:val="000000"/>
        </w:rPr>
        <w:t xml:space="preserve"> BE.</w:t>
      </w:r>
    </w:p>
    <w:p w:rsidR="000F6986" w:rsidRPr="000F6986" w:rsidRDefault="000F6986" w:rsidP="000F6986">
      <w:pPr>
        <w:pStyle w:val="NormalWeb"/>
        <w:numPr>
          <w:ilvl w:val="0"/>
          <w:numId w:val="29"/>
        </w:numPr>
        <w:spacing w:line="276" w:lineRule="auto"/>
        <w:rPr>
          <w:color w:val="000000"/>
        </w:rPr>
      </w:pP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njohë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mirë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gjuhën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angleze</w:t>
      </w:r>
      <w:proofErr w:type="spellEnd"/>
      <w:r w:rsidRPr="000F6986">
        <w:rPr>
          <w:color w:val="000000"/>
        </w:rPr>
        <w:t xml:space="preserve">, </w:t>
      </w:r>
      <w:proofErr w:type="spellStart"/>
      <w:r w:rsidRPr="000F6986">
        <w:rPr>
          <w:color w:val="000000"/>
        </w:rPr>
        <w:t>edhe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njohja</w:t>
      </w:r>
      <w:proofErr w:type="spellEnd"/>
      <w:r w:rsidRPr="000F6986">
        <w:rPr>
          <w:color w:val="000000"/>
        </w:rPr>
        <w:t xml:space="preserve"> e </w:t>
      </w:r>
      <w:proofErr w:type="spellStart"/>
      <w:r w:rsidRPr="000F6986">
        <w:rPr>
          <w:color w:val="000000"/>
        </w:rPr>
        <w:t>gjuhëve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tjera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është</w:t>
      </w:r>
      <w:proofErr w:type="spellEnd"/>
      <w:r w:rsidRPr="000F6986">
        <w:rPr>
          <w:color w:val="000000"/>
        </w:rPr>
        <w:t xml:space="preserve"> </w:t>
      </w:r>
      <w:proofErr w:type="spellStart"/>
      <w:r w:rsidRPr="000F6986">
        <w:rPr>
          <w:color w:val="000000"/>
        </w:rPr>
        <w:t>priorite</w:t>
      </w:r>
      <w:proofErr w:type="spellEnd"/>
    </w:p>
    <w:p w:rsidR="000F6986" w:rsidRDefault="000F6986" w:rsidP="00C26F60">
      <w:pPr>
        <w:spacing w:line="276" w:lineRule="auto"/>
        <w:ind w:left="100" w:right="2741"/>
        <w:rPr>
          <w:b/>
          <w:spacing w:val="2"/>
          <w:sz w:val="24"/>
          <w:szCs w:val="24"/>
        </w:rPr>
      </w:pPr>
    </w:p>
    <w:p w:rsidR="002977B9" w:rsidRDefault="006C10ED" w:rsidP="00C26F60">
      <w:pPr>
        <w:spacing w:line="276" w:lineRule="auto"/>
        <w:ind w:left="100" w:right="2741"/>
        <w:rPr>
          <w:b/>
          <w:spacing w:val="6"/>
          <w:sz w:val="24"/>
          <w:szCs w:val="24"/>
        </w:rPr>
      </w:pPr>
      <w:r>
        <w:rPr>
          <w:b/>
          <w:spacing w:val="2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G</w:t>
      </w:r>
      <w:r>
        <w:rPr>
          <w:b/>
          <w:sz w:val="24"/>
          <w:szCs w:val="24"/>
        </w:rPr>
        <w:t>A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8"/>
          <w:sz w:val="24"/>
          <w:szCs w:val="24"/>
        </w:rPr>
        <w:t>T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(</w:t>
      </w:r>
      <w:r w:rsidR="001D017B">
        <w:rPr>
          <w:b/>
          <w:spacing w:val="5"/>
          <w:sz w:val="24"/>
          <w:szCs w:val="24"/>
        </w:rPr>
        <w:t>IV-1</w:t>
      </w:r>
      <w:r>
        <w:rPr>
          <w:b/>
          <w:spacing w:val="6"/>
          <w:sz w:val="24"/>
          <w:szCs w:val="24"/>
        </w:rPr>
        <w:t xml:space="preserve">) </w:t>
      </w:r>
    </w:p>
    <w:p w:rsidR="002977B9" w:rsidRDefault="002977B9" w:rsidP="00C26F60">
      <w:pPr>
        <w:spacing w:line="276" w:lineRule="auto"/>
        <w:ind w:left="100" w:right="2741"/>
        <w:rPr>
          <w:b/>
          <w:spacing w:val="6"/>
          <w:sz w:val="24"/>
          <w:szCs w:val="24"/>
        </w:rPr>
      </w:pPr>
    </w:p>
    <w:p w:rsidR="000F6986" w:rsidRDefault="000F6986" w:rsidP="00C26F60">
      <w:pPr>
        <w:spacing w:line="276" w:lineRule="auto"/>
        <w:ind w:left="100" w:right="2741"/>
        <w:rPr>
          <w:b/>
          <w:spacing w:val="2"/>
          <w:sz w:val="24"/>
          <w:szCs w:val="24"/>
        </w:rPr>
      </w:pPr>
    </w:p>
    <w:p w:rsidR="00F432A0" w:rsidRDefault="006C10ED" w:rsidP="00C26F60">
      <w:pPr>
        <w:spacing w:line="276" w:lineRule="auto"/>
        <w:ind w:left="100" w:right="2741"/>
        <w:rPr>
          <w:sz w:val="24"/>
          <w:szCs w:val="24"/>
        </w:rPr>
      </w:pPr>
      <w:r>
        <w:rPr>
          <w:b/>
          <w:spacing w:val="2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4"/>
          <w:sz w:val="24"/>
          <w:szCs w:val="24"/>
        </w:rPr>
        <w:t>RA</w:t>
      </w:r>
      <w:r>
        <w:rPr>
          <w:b/>
          <w:spacing w:val="5"/>
          <w:sz w:val="24"/>
          <w:szCs w:val="24"/>
        </w:rPr>
        <w:t>QITJ</w:t>
      </w:r>
      <w:r>
        <w:rPr>
          <w:b/>
          <w:sz w:val="24"/>
          <w:szCs w:val="24"/>
        </w:rPr>
        <w:t>A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5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UM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TE</w:t>
      </w:r>
      <w:r>
        <w:rPr>
          <w:b/>
          <w:spacing w:val="4"/>
          <w:sz w:val="24"/>
          <w:szCs w:val="24"/>
        </w:rPr>
        <w:t>V</w:t>
      </w:r>
      <w:r>
        <w:rPr>
          <w:b/>
          <w:spacing w:val="5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6C10ED" w:rsidRPr="001D79DB" w:rsidRDefault="006C10ED" w:rsidP="000F6986">
      <w:pPr>
        <w:spacing w:after="120" w:line="276" w:lineRule="auto"/>
        <w:jc w:val="both"/>
        <w:rPr>
          <w:spacing w:val="5"/>
          <w:sz w:val="24"/>
          <w:szCs w:val="24"/>
        </w:rPr>
      </w:pPr>
      <w:proofErr w:type="spellStart"/>
      <w:r>
        <w:rPr>
          <w:spacing w:val="4"/>
          <w:sz w:val="24"/>
          <w:szCs w:val="24"/>
        </w:rPr>
        <w:lastRenderedPageBreak/>
        <w:t>Ka</w:t>
      </w:r>
      <w:r>
        <w:rPr>
          <w:spacing w:val="5"/>
          <w:sz w:val="24"/>
          <w:szCs w:val="24"/>
        </w:rPr>
        <w:t>ndid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 w:rsidR="00FA5F3F">
        <w:rPr>
          <w:sz w:val="24"/>
          <w:szCs w:val="24"/>
        </w:rPr>
        <w:t>i</w:t>
      </w:r>
      <w:proofErr w:type="spellEnd"/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7"/>
          <w:sz w:val="24"/>
          <w:szCs w:val="24"/>
        </w:rPr>
        <w:t>d</w:t>
      </w:r>
      <w:r>
        <w:rPr>
          <w:spacing w:val="5"/>
          <w:sz w:val="24"/>
          <w:szCs w:val="24"/>
        </w:rPr>
        <w:t>uh</w:t>
      </w:r>
      <w:r>
        <w:rPr>
          <w:spacing w:val="4"/>
          <w:sz w:val="24"/>
          <w:szCs w:val="24"/>
        </w:rPr>
        <w:t>e</w:t>
      </w:r>
      <w:r w:rsidR="001D79DB">
        <w:rPr>
          <w:sz w:val="24"/>
          <w:szCs w:val="24"/>
        </w:rPr>
        <w:t>t</w:t>
      </w:r>
      <w:proofErr w:type="spellEnd"/>
      <w:r w:rsidR="00FA5F3F">
        <w:rPr>
          <w:sz w:val="24"/>
          <w:szCs w:val="24"/>
        </w:rPr>
        <w:t xml:space="preserve"> </w:t>
      </w:r>
      <w:proofErr w:type="spellStart"/>
      <w:proofErr w:type="gramStart"/>
      <w:r>
        <w:rPr>
          <w:spacing w:val="7"/>
          <w:sz w:val="24"/>
          <w:szCs w:val="24"/>
        </w:rPr>
        <w:t>t</w:t>
      </w:r>
      <w:r w:rsidR="00FA5F3F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ë</w:t>
      </w:r>
      <w:r>
        <w:rPr>
          <w:spacing w:val="6"/>
          <w:sz w:val="24"/>
          <w:szCs w:val="24"/>
        </w:rPr>
        <w:t>r</w:t>
      </w:r>
      <w:r>
        <w:rPr>
          <w:spacing w:val="2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7"/>
          <w:sz w:val="24"/>
          <w:szCs w:val="24"/>
        </w:rPr>
        <w:t>j</w:t>
      </w:r>
      <w:r w:rsidR="00FA5F3F">
        <w:rPr>
          <w:sz w:val="24"/>
          <w:szCs w:val="24"/>
        </w:rPr>
        <w:t>ë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7"/>
          <w:sz w:val="24"/>
          <w:szCs w:val="24"/>
        </w:rPr>
        <w:t>d</w:t>
      </w:r>
      <w:r w:rsidR="00FA5F3F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s</w:t>
      </w:r>
      <w:proofErr w:type="spellEnd"/>
      <w:r>
        <w:rPr>
          <w:spacing w:val="14"/>
          <w:sz w:val="24"/>
          <w:szCs w:val="24"/>
        </w:rPr>
        <w:t xml:space="preserve"> </w:t>
      </w:r>
      <w:r w:rsidR="001D017B">
        <w:rPr>
          <w:spacing w:val="5"/>
          <w:sz w:val="24"/>
          <w:szCs w:val="24"/>
        </w:rPr>
        <w:t>18</w:t>
      </w:r>
      <w:r w:rsidR="002977B9">
        <w:rPr>
          <w:spacing w:val="5"/>
          <w:sz w:val="24"/>
          <w:szCs w:val="24"/>
        </w:rPr>
        <w:t>.0</w:t>
      </w:r>
      <w:r w:rsidR="00CB393E">
        <w:rPr>
          <w:spacing w:val="5"/>
          <w:sz w:val="24"/>
          <w:szCs w:val="24"/>
        </w:rPr>
        <w:t>9</w:t>
      </w:r>
      <w:r w:rsidR="002977B9">
        <w:rPr>
          <w:spacing w:val="5"/>
          <w:sz w:val="24"/>
          <w:szCs w:val="24"/>
        </w:rPr>
        <w:t>.2023</w:t>
      </w:r>
      <w:r>
        <w:rPr>
          <w:sz w:val="24"/>
          <w:szCs w:val="24"/>
        </w:rPr>
        <w:t>,</w:t>
      </w:r>
      <w:r w:rsidR="00C02B2F" w:rsidRPr="00C02B2F"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Autoritetin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Shtetëror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për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Informacionin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Gjeohapësinor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adresën</w:t>
      </w:r>
      <w:proofErr w:type="spellEnd"/>
      <w:r w:rsidR="00C02B2F" w:rsidRPr="00C02B2F">
        <w:rPr>
          <w:sz w:val="24"/>
          <w:szCs w:val="24"/>
        </w:rPr>
        <w:t xml:space="preserve">: </w:t>
      </w:r>
      <w:proofErr w:type="spellStart"/>
      <w:r w:rsidR="00C26F60" w:rsidRPr="00C26F60">
        <w:rPr>
          <w:sz w:val="24"/>
          <w:szCs w:val="24"/>
        </w:rPr>
        <w:t>Rruga</w:t>
      </w:r>
      <w:proofErr w:type="spellEnd"/>
      <w:r w:rsidR="00C26F60" w:rsidRPr="00C26F60">
        <w:rPr>
          <w:sz w:val="24"/>
          <w:szCs w:val="24"/>
        </w:rPr>
        <w:t xml:space="preserve"> “Papa </w:t>
      </w:r>
      <w:proofErr w:type="spellStart"/>
      <w:r w:rsidR="00C26F60" w:rsidRPr="00C26F60">
        <w:rPr>
          <w:sz w:val="24"/>
          <w:szCs w:val="24"/>
        </w:rPr>
        <w:t>Gjon</w:t>
      </w:r>
      <w:proofErr w:type="spellEnd"/>
      <w:r w:rsidR="00C26F60" w:rsidRPr="00C26F60">
        <w:rPr>
          <w:sz w:val="24"/>
          <w:szCs w:val="24"/>
        </w:rPr>
        <w:t xml:space="preserve"> </w:t>
      </w:r>
      <w:proofErr w:type="spellStart"/>
      <w:r w:rsidR="00C26F60" w:rsidRPr="00C26F60">
        <w:rPr>
          <w:sz w:val="24"/>
          <w:szCs w:val="24"/>
        </w:rPr>
        <w:t>Pal</w:t>
      </w:r>
      <w:r w:rsidR="00C26F60">
        <w:rPr>
          <w:sz w:val="24"/>
          <w:szCs w:val="24"/>
        </w:rPr>
        <w:t>i</w:t>
      </w:r>
      <w:proofErr w:type="spellEnd"/>
      <w:r w:rsidR="00C26F60">
        <w:rPr>
          <w:sz w:val="24"/>
          <w:szCs w:val="24"/>
        </w:rPr>
        <w:t xml:space="preserve"> II” </w:t>
      </w:r>
      <w:proofErr w:type="spellStart"/>
      <w:r w:rsidR="00C26F60">
        <w:rPr>
          <w:sz w:val="24"/>
          <w:szCs w:val="24"/>
        </w:rPr>
        <w:t>Nd</w:t>
      </w:r>
      <w:proofErr w:type="spellEnd"/>
      <w:r w:rsidR="00C26F60">
        <w:rPr>
          <w:sz w:val="24"/>
          <w:szCs w:val="24"/>
        </w:rPr>
        <w:t xml:space="preserve">. 2, H. 3, 1010, </w:t>
      </w:r>
      <w:proofErr w:type="spellStart"/>
      <w:r w:rsidR="00C26F60">
        <w:rPr>
          <w:sz w:val="24"/>
          <w:szCs w:val="24"/>
        </w:rPr>
        <w:t>Tiranë</w:t>
      </w:r>
      <w:proofErr w:type="spellEnd"/>
      <w:r w:rsidR="00C26F60" w:rsidRPr="00C26F60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ose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r w:rsidR="00FA5F3F">
        <w:rPr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n</w:t>
      </w:r>
      <w:proofErr w:type="spellEnd"/>
      <w:r>
        <w:rPr>
          <w:spacing w:val="16"/>
          <w:sz w:val="24"/>
          <w:szCs w:val="24"/>
        </w:rPr>
        <w:t xml:space="preserve"> </w:t>
      </w:r>
      <w:r w:rsidR="00FA5F3F"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</w:t>
      </w:r>
      <w:proofErr w:type="spellEnd"/>
      <w:r>
        <w:rPr>
          <w:spacing w:val="-3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–</w:t>
      </w:r>
      <w:proofErr w:type="spellStart"/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ili</w:t>
      </w:r>
      <w:r>
        <w:rPr>
          <w:spacing w:val="7"/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</w:t>
      </w:r>
      <w:hyperlink r:id="rId5" w:history="1">
        <w:r w:rsidR="00D26C6A" w:rsidRPr="00B85FCE">
          <w:rPr>
            <w:rStyle w:val="Hyperlink"/>
            <w:position w:val="-1"/>
            <w:sz w:val="24"/>
            <w:szCs w:val="24"/>
            <w:u w:color="0000FF"/>
          </w:rPr>
          <w:t>info@asig.gov.al</w:t>
        </w:r>
        <w:r w:rsidR="00D26C6A" w:rsidRPr="00B85FCE">
          <w:rPr>
            <w:rStyle w:val="Hyperlink"/>
            <w:position w:val="-1"/>
            <w:sz w:val="24"/>
            <w:szCs w:val="24"/>
          </w:rPr>
          <w:t>,</w:t>
        </w:r>
      </w:hyperlink>
      <w:r>
        <w:rPr>
          <w:color w:val="00000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position w:val="-1"/>
          <w:sz w:val="24"/>
          <w:szCs w:val="24"/>
        </w:rPr>
        <w:t>k</w:t>
      </w:r>
      <w:r>
        <w:rPr>
          <w:color w:val="000000"/>
          <w:spacing w:val="4"/>
          <w:position w:val="-1"/>
          <w:sz w:val="24"/>
          <w:szCs w:val="24"/>
        </w:rPr>
        <w:t>ë</w:t>
      </w:r>
      <w:r>
        <w:rPr>
          <w:color w:val="000000"/>
          <w:spacing w:val="5"/>
          <w:position w:val="-1"/>
          <w:sz w:val="24"/>
          <w:szCs w:val="24"/>
        </w:rPr>
        <w:t>t</w:t>
      </w:r>
      <w:r>
        <w:rPr>
          <w:color w:val="000000"/>
          <w:position w:val="-1"/>
          <w:sz w:val="24"/>
          <w:szCs w:val="24"/>
        </w:rPr>
        <w:t>o</w:t>
      </w:r>
      <w:proofErr w:type="spellEnd"/>
      <w:r>
        <w:rPr>
          <w:color w:val="000000"/>
          <w:spacing w:val="1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position w:val="-1"/>
          <w:sz w:val="24"/>
          <w:szCs w:val="24"/>
        </w:rPr>
        <w:t>dokum</w:t>
      </w:r>
      <w:r>
        <w:rPr>
          <w:color w:val="000000"/>
          <w:spacing w:val="6"/>
          <w:position w:val="-1"/>
          <w:sz w:val="24"/>
          <w:szCs w:val="24"/>
        </w:rPr>
        <w:t>e</w:t>
      </w:r>
      <w:r>
        <w:rPr>
          <w:color w:val="000000"/>
          <w:spacing w:val="5"/>
          <w:position w:val="-1"/>
          <w:sz w:val="24"/>
          <w:szCs w:val="24"/>
        </w:rPr>
        <w:t>nt</w:t>
      </w:r>
      <w:r>
        <w:rPr>
          <w:color w:val="000000"/>
          <w:spacing w:val="4"/>
          <w:position w:val="-1"/>
          <w:sz w:val="24"/>
          <w:szCs w:val="24"/>
        </w:rPr>
        <w:t>e</w:t>
      </w:r>
      <w:proofErr w:type="spellEnd"/>
      <w:r>
        <w:rPr>
          <w:color w:val="000000"/>
          <w:position w:val="-1"/>
          <w:sz w:val="24"/>
          <w:szCs w:val="24"/>
        </w:rPr>
        <w:t>: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29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Kër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pliki</w:t>
      </w:r>
      <w:r w:rsidRPr="00D26C6A">
        <w:rPr>
          <w:sz w:val="24"/>
          <w:szCs w:val="24"/>
        </w:rPr>
        <w:t>m</w:t>
      </w:r>
      <w:proofErr w:type="spellEnd"/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r w:rsidRPr="00D26C6A">
        <w:rPr>
          <w:spacing w:val="6"/>
          <w:sz w:val="24"/>
          <w:szCs w:val="24"/>
        </w:rPr>
        <w:t>CV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diplom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d</w:t>
      </w:r>
      <w:r w:rsidRPr="00D26C6A">
        <w:rPr>
          <w:spacing w:val="5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list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ot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lib</w:t>
      </w:r>
      <w:r w:rsidRPr="00D26C6A">
        <w:rPr>
          <w:spacing w:val="6"/>
          <w:sz w:val="24"/>
          <w:szCs w:val="24"/>
        </w:rPr>
        <w:t>r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6"/>
          <w:sz w:val="24"/>
          <w:szCs w:val="24"/>
        </w:rPr>
        <w:t>z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pun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6"/>
          <w:sz w:val="24"/>
          <w:szCs w:val="24"/>
        </w:rPr>
        <w:t>c</w:t>
      </w:r>
      <w:r w:rsidRPr="00D26C6A">
        <w:rPr>
          <w:spacing w:val="4"/>
          <w:sz w:val="24"/>
          <w:szCs w:val="24"/>
        </w:rPr>
        <w:t>er</w:t>
      </w:r>
      <w:r w:rsidRPr="00D26C6A">
        <w:rPr>
          <w:spacing w:val="5"/>
          <w:sz w:val="24"/>
          <w:szCs w:val="24"/>
        </w:rPr>
        <w:t>ti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6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li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ikimi</w:t>
      </w:r>
      <w:r w:rsidRPr="00D26C6A">
        <w:rPr>
          <w:sz w:val="24"/>
          <w:szCs w:val="24"/>
        </w:rPr>
        <w:t>t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r w:rsidRPr="00D26C6A">
        <w:rPr>
          <w:spacing w:val="4"/>
          <w:sz w:val="24"/>
          <w:szCs w:val="24"/>
        </w:rPr>
        <w:t>(</w:t>
      </w:r>
      <w:proofErr w:type="spellStart"/>
      <w:r w:rsidRPr="00D26C6A">
        <w:rPr>
          <w:spacing w:val="5"/>
          <w:sz w:val="24"/>
          <w:szCs w:val="24"/>
        </w:rPr>
        <w:t>n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proofErr w:type="spellEnd"/>
      <w:r w:rsidRPr="00D26C6A">
        <w:rPr>
          <w:sz w:val="24"/>
          <w:szCs w:val="24"/>
        </w:rPr>
        <w:t>)</w:t>
      </w:r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pacing w:val="5"/>
          <w:sz w:val="24"/>
          <w:szCs w:val="24"/>
        </w:rPr>
        <w:t>hmiv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juh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h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a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Vër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timi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nd</w:t>
      </w:r>
      <w:r w:rsidRPr="00D26C6A">
        <w:rPr>
          <w:spacing w:val="7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7"/>
          <w:sz w:val="24"/>
          <w:szCs w:val="24"/>
        </w:rPr>
        <w:t>j</w:t>
      </w:r>
      <w:r w:rsidRPr="00D26C6A">
        <w:rPr>
          <w:sz w:val="24"/>
          <w:szCs w:val="24"/>
        </w:rPr>
        <w:t>y</w:t>
      </w:r>
      <w:r w:rsidRPr="00D26C6A">
        <w:rPr>
          <w:spacing w:val="7"/>
          <w:sz w:val="24"/>
          <w:szCs w:val="24"/>
        </w:rPr>
        <w:t>q</w:t>
      </w:r>
      <w:r w:rsidRPr="00D26C6A">
        <w:rPr>
          <w:spacing w:val="6"/>
          <w:sz w:val="24"/>
          <w:szCs w:val="24"/>
        </w:rPr>
        <w:t>ë</w:t>
      </w:r>
      <w:r w:rsidRPr="00D26C6A">
        <w:rPr>
          <w:spacing w:val="5"/>
          <w:sz w:val="24"/>
          <w:szCs w:val="24"/>
        </w:rPr>
        <w:t>so</w:t>
      </w:r>
      <w:r w:rsidRPr="00D26C6A">
        <w:rPr>
          <w:spacing w:val="6"/>
          <w:sz w:val="24"/>
          <w:szCs w:val="24"/>
        </w:rPr>
        <w:t>r</w:t>
      </w:r>
      <w:r w:rsidRPr="00D26C6A">
        <w:rPr>
          <w:sz w:val="24"/>
          <w:szCs w:val="24"/>
        </w:rPr>
        <w:t>e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l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6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r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o</w:t>
      </w:r>
      <w:r w:rsidRPr="00D26C6A">
        <w:rPr>
          <w:spacing w:val="5"/>
          <w:sz w:val="24"/>
          <w:szCs w:val="24"/>
        </w:rPr>
        <w:t>m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ndim</w:t>
      </w:r>
      <w:r w:rsidRPr="00D26C6A">
        <w:rPr>
          <w:sz w:val="24"/>
          <w:szCs w:val="24"/>
        </w:rPr>
        <w:t>i</w:t>
      </w:r>
      <w:proofErr w:type="spellEnd"/>
      <w:r w:rsidR="00445796">
        <w:rPr>
          <w:sz w:val="24"/>
          <w:szCs w:val="24"/>
        </w:rPr>
        <w:t>.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num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l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on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7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7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re</w:t>
      </w:r>
      <w:r w:rsidRPr="00D26C6A">
        <w:rPr>
          <w:spacing w:val="5"/>
          <w:sz w:val="24"/>
          <w:szCs w:val="24"/>
        </w:rPr>
        <w:t>s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plo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’</w:t>
      </w:r>
      <w:r w:rsidRPr="00D26C6A">
        <w:rPr>
          <w:sz w:val="24"/>
          <w:szCs w:val="24"/>
        </w:rPr>
        <w:t>u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kont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ktu</w:t>
      </w:r>
      <w:r w:rsidRPr="00D26C6A">
        <w:rPr>
          <w:spacing w:val="6"/>
          <w:sz w:val="24"/>
          <w:szCs w:val="24"/>
        </w:rPr>
        <w:t>a</w:t>
      </w:r>
      <w:r w:rsidRPr="00D26C6A">
        <w:rPr>
          <w:sz w:val="24"/>
          <w:szCs w:val="24"/>
        </w:rPr>
        <w:t>r</w:t>
      </w:r>
      <w:proofErr w:type="spellEnd"/>
      <w:r w:rsidR="00445796">
        <w:rPr>
          <w:sz w:val="24"/>
          <w:szCs w:val="24"/>
        </w:rPr>
        <w:t>.</w:t>
      </w:r>
    </w:p>
    <w:p w:rsidR="00D26C6A" w:rsidRDefault="00D26C6A" w:rsidP="00C26F60">
      <w:pPr>
        <w:spacing w:before="41" w:line="276" w:lineRule="auto"/>
        <w:ind w:left="820"/>
        <w:rPr>
          <w:sz w:val="24"/>
          <w:szCs w:val="24"/>
        </w:rPr>
      </w:pPr>
    </w:p>
    <w:p w:rsidR="00F432A0" w:rsidRDefault="006C10ED" w:rsidP="00C26F60">
      <w:pPr>
        <w:spacing w:before="41" w:line="276" w:lineRule="auto"/>
        <w:ind w:left="100"/>
        <w:rPr>
          <w:sz w:val="24"/>
          <w:szCs w:val="24"/>
        </w:rPr>
      </w:pPr>
      <w:proofErr w:type="spellStart"/>
      <w:r>
        <w:rPr>
          <w:spacing w:val="5"/>
          <w:sz w:val="24"/>
          <w:szCs w:val="24"/>
        </w:rPr>
        <w:t>Mosp</w:t>
      </w:r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qitj</w:t>
      </w:r>
      <w:r>
        <w:rPr>
          <w:sz w:val="24"/>
          <w:szCs w:val="24"/>
        </w:rPr>
        <w:t>a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plo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nd</w:t>
      </w:r>
      <w:r>
        <w:rPr>
          <w:sz w:val="24"/>
          <w:szCs w:val="24"/>
        </w:rPr>
        <w:t>a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f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</w:t>
      </w:r>
      <w:r>
        <w:rPr>
          <w:sz w:val="24"/>
          <w:szCs w:val="24"/>
        </w:rPr>
        <w:t>t</w:t>
      </w:r>
      <w:proofErr w:type="spellEnd"/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doku</w:t>
      </w:r>
      <w:r>
        <w:rPr>
          <w:spacing w:val="7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z w:val="24"/>
          <w:szCs w:val="24"/>
        </w:rPr>
        <w:t>e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sj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proofErr w:type="spellEnd"/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sku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li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iki</w:t>
      </w:r>
      <w:r>
        <w:rPr>
          <w:sz w:val="24"/>
          <w:szCs w:val="24"/>
        </w:rPr>
        <w:t>m</w:t>
      </w:r>
      <w:proofErr w:type="spellEnd"/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k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ndi</w:t>
      </w:r>
      <w:r>
        <w:rPr>
          <w:spacing w:val="7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tit</w:t>
      </w:r>
      <w:proofErr w:type="spellEnd"/>
      <w:r>
        <w:rPr>
          <w:sz w:val="24"/>
          <w:szCs w:val="24"/>
        </w:rPr>
        <w:t>.</w:t>
      </w:r>
    </w:p>
    <w:sectPr w:rsidR="00F432A0" w:rsidSect="00FE3C1C">
      <w:pgSz w:w="12240" w:h="15840"/>
      <w:pgMar w:top="990" w:right="1340" w:bottom="135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220A6"/>
    <w:multiLevelType w:val="hybridMultilevel"/>
    <w:tmpl w:val="722EB00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B0008"/>
    <w:multiLevelType w:val="hybridMultilevel"/>
    <w:tmpl w:val="C0C4A5E4"/>
    <w:lvl w:ilvl="0" w:tplc="FC90E5F0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E46CB"/>
    <w:multiLevelType w:val="hybridMultilevel"/>
    <w:tmpl w:val="C0923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96A6D"/>
    <w:multiLevelType w:val="hybridMultilevel"/>
    <w:tmpl w:val="3650F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E419B"/>
    <w:multiLevelType w:val="hybridMultilevel"/>
    <w:tmpl w:val="881ABD96"/>
    <w:lvl w:ilvl="0" w:tplc="76B44B7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0" w:hanging="360"/>
      </w:pPr>
    </w:lvl>
    <w:lvl w:ilvl="2" w:tplc="0809001B" w:tentative="1">
      <w:start w:val="1"/>
      <w:numFmt w:val="lowerRoman"/>
      <w:lvlText w:val="%3."/>
      <w:lvlJc w:val="right"/>
      <w:pPr>
        <w:ind w:left="2260" w:hanging="180"/>
      </w:pPr>
    </w:lvl>
    <w:lvl w:ilvl="3" w:tplc="0809000F" w:tentative="1">
      <w:start w:val="1"/>
      <w:numFmt w:val="decimal"/>
      <w:lvlText w:val="%4."/>
      <w:lvlJc w:val="left"/>
      <w:pPr>
        <w:ind w:left="2980" w:hanging="360"/>
      </w:pPr>
    </w:lvl>
    <w:lvl w:ilvl="4" w:tplc="08090019" w:tentative="1">
      <w:start w:val="1"/>
      <w:numFmt w:val="lowerLetter"/>
      <w:lvlText w:val="%5."/>
      <w:lvlJc w:val="left"/>
      <w:pPr>
        <w:ind w:left="3700" w:hanging="360"/>
      </w:pPr>
    </w:lvl>
    <w:lvl w:ilvl="5" w:tplc="0809001B" w:tentative="1">
      <w:start w:val="1"/>
      <w:numFmt w:val="lowerRoman"/>
      <w:lvlText w:val="%6."/>
      <w:lvlJc w:val="right"/>
      <w:pPr>
        <w:ind w:left="4420" w:hanging="180"/>
      </w:pPr>
    </w:lvl>
    <w:lvl w:ilvl="6" w:tplc="0809000F" w:tentative="1">
      <w:start w:val="1"/>
      <w:numFmt w:val="decimal"/>
      <w:lvlText w:val="%7."/>
      <w:lvlJc w:val="left"/>
      <w:pPr>
        <w:ind w:left="5140" w:hanging="360"/>
      </w:pPr>
    </w:lvl>
    <w:lvl w:ilvl="7" w:tplc="08090019" w:tentative="1">
      <w:start w:val="1"/>
      <w:numFmt w:val="lowerLetter"/>
      <w:lvlText w:val="%8."/>
      <w:lvlJc w:val="left"/>
      <w:pPr>
        <w:ind w:left="5860" w:hanging="360"/>
      </w:pPr>
    </w:lvl>
    <w:lvl w:ilvl="8" w:tplc="08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2666472E"/>
    <w:multiLevelType w:val="hybridMultilevel"/>
    <w:tmpl w:val="7E8896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32F5D0">
      <w:numFmt w:val="bullet"/>
      <w:lvlText w:val=""/>
      <w:lvlJc w:val="left"/>
      <w:pPr>
        <w:ind w:left="1440" w:hanging="360"/>
      </w:pPr>
      <w:rPr>
        <w:rFonts w:ascii="Segoe MDL2 Assets" w:eastAsia="Segoe MDL2 Assets" w:hAnsi="Segoe MDL2 Assets" w:cs="Segoe MDL2 Assets" w:hint="default"/>
        <w:w w:val="46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442DB"/>
    <w:multiLevelType w:val="hybridMultilevel"/>
    <w:tmpl w:val="19809B1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F45F4"/>
    <w:multiLevelType w:val="hybridMultilevel"/>
    <w:tmpl w:val="BEC07EA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25E63E24">
      <w:start w:val="6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35341"/>
    <w:multiLevelType w:val="hybridMultilevel"/>
    <w:tmpl w:val="917A59B4"/>
    <w:lvl w:ilvl="0" w:tplc="E786B2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11EEB"/>
    <w:multiLevelType w:val="hybridMultilevel"/>
    <w:tmpl w:val="B2C82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938DD"/>
    <w:multiLevelType w:val="hybridMultilevel"/>
    <w:tmpl w:val="698E064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A2F87"/>
    <w:multiLevelType w:val="hybridMultilevel"/>
    <w:tmpl w:val="01324170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44825"/>
    <w:multiLevelType w:val="hybridMultilevel"/>
    <w:tmpl w:val="DE366D1A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36A63"/>
    <w:multiLevelType w:val="hybridMultilevel"/>
    <w:tmpl w:val="535ED520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70424"/>
    <w:multiLevelType w:val="hybridMultilevel"/>
    <w:tmpl w:val="0236392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90C4B"/>
    <w:multiLevelType w:val="hybridMultilevel"/>
    <w:tmpl w:val="8C5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C4B89"/>
    <w:multiLevelType w:val="hybridMultilevel"/>
    <w:tmpl w:val="3628FF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03732"/>
    <w:multiLevelType w:val="hybridMultilevel"/>
    <w:tmpl w:val="8E0CD96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92AA5"/>
    <w:multiLevelType w:val="hybridMultilevel"/>
    <w:tmpl w:val="92C046CC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D47EA"/>
    <w:multiLevelType w:val="hybridMultilevel"/>
    <w:tmpl w:val="1C962924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61658"/>
    <w:multiLevelType w:val="hybridMultilevel"/>
    <w:tmpl w:val="E87A0FC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636C2"/>
    <w:multiLevelType w:val="hybridMultilevel"/>
    <w:tmpl w:val="6C4E58E6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007B0B"/>
    <w:multiLevelType w:val="hybridMultilevel"/>
    <w:tmpl w:val="514673C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7A15F7"/>
    <w:multiLevelType w:val="multilevel"/>
    <w:tmpl w:val="B0FC3C4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73A4846"/>
    <w:multiLevelType w:val="hybridMultilevel"/>
    <w:tmpl w:val="D34478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B0484"/>
    <w:multiLevelType w:val="hybridMultilevel"/>
    <w:tmpl w:val="D10081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4932BC"/>
    <w:multiLevelType w:val="hybridMultilevel"/>
    <w:tmpl w:val="0762B81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206FBE"/>
    <w:multiLevelType w:val="hybridMultilevel"/>
    <w:tmpl w:val="51AEF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F0570"/>
    <w:multiLevelType w:val="hybridMultilevel"/>
    <w:tmpl w:val="8A7C455C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15"/>
  </w:num>
  <w:num w:numId="4">
    <w:abstractNumId w:val="1"/>
  </w:num>
  <w:num w:numId="5">
    <w:abstractNumId w:val="5"/>
  </w:num>
  <w:num w:numId="6">
    <w:abstractNumId w:val="16"/>
  </w:num>
  <w:num w:numId="7">
    <w:abstractNumId w:val="9"/>
  </w:num>
  <w:num w:numId="8">
    <w:abstractNumId w:val="27"/>
  </w:num>
  <w:num w:numId="9">
    <w:abstractNumId w:val="4"/>
  </w:num>
  <w:num w:numId="10">
    <w:abstractNumId w:val="2"/>
  </w:num>
  <w:num w:numId="11">
    <w:abstractNumId w:val="3"/>
  </w:num>
  <w:num w:numId="12">
    <w:abstractNumId w:val="14"/>
  </w:num>
  <w:num w:numId="13">
    <w:abstractNumId w:val="24"/>
  </w:num>
  <w:num w:numId="14">
    <w:abstractNumId w:val="8"/>
  </w:num>
  <w:num w:numId="15">
    <w:abstractNumId w:val="13"/>
  </w:num>
  <w:num w:numId="16">
    <w:abstractNumId w:val="21"/>
  </w:num>
  <w:num w:numId="17">
    <w:abstractNumId w:val="6"/>
  </w:num>
  <w:num w:numId="18">
    <w:abstractNumId w:val="19"/>
  </w:num>
  <w:num w:numId="19">
    <w:abstractNumId w:val="11"/>
  </w:num>
  <w:num w:numId="20">
    <w:abstractNumId w:val="26"/>
  </w:num>
  <w:num w:numId="21">
    <w:abstractNumId w:val="7"/>
  </w:num>
  <w:num w:numId="22">
    <w:abstractNumId w:val="17"/>
  </w:num>
  <w:num w:numId="23">
    <w:abstractNumId w:val="12"/>
  </w:num>
  <w:num w:numId="24">
    <w:abstractNumId w:val="0"/>
  </w:num>
  <w:num w:numId="25">
    <w:abstractNumId w:val="20"/>
  </w:num>
  <w:num w:numId="26">
    <w:abstractNumId w:val="10"/>
  </w:num>
  <w:num w:numId="27">
    <w:abstractNumId w:val="28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A0"/>
    <w:rsid w:val="00002975"/>
    <w:rsid w:val="000272AC"/>
    <w:rsid w:val="00087CB2"/>
    <w:rsid w:val="00090568"/>
    <w:rsid w:val="0009296F"/>
    <w:rsid w:val="000A5300"/>
    <w:rsid w:val="000F6986"/>
    <w:rsid w:val="0011745A"/>
    <w:rsid w:val="001841DD"/>
    <w:rsid w:val="001C57F6"/>
    <w:rsid w:val="001D017B"/>
    <w:rsid w:val="001D79DB"/>
    <w:rsid w:val="001E01A5"/>
    <w:rsid w:val="00205166"/>
    <w:rsid w:val="0022152E"/>
    <w:rsid w:val="002977B9"/>
    <w:rsid w:val="002C7856"/>
    <w:rsid w:val="00301121"/>
    <w:rsid w:val="0037409E"/>
    <w:rsid w:val="00421C62"/>
    <w:rsid w:val="00445796"/>
    <w:rsid w:val="00452B09"/>
    <w:rsid w:val="004E3782"/>
    <w:rsid w:val="00507329"/>
    <w:rsid w:val="0054014E"/>
    <w:rsid w:val="005558DD"/>
    <w:rsid w:val="00625D25"/>
    <w:rsid w:val="00697237"/>
    <w:rsid w:val="006C10ED"/>
    <w:rsid w:val="006D6791"/>
    <w:rsid w:val="00732638"/>
    <w:rsid w:val="007D37DF"/>
    <w:rsid w:val="007E40FE"/>
    <w:rsid w:val="007F1202"/>
    <w:rsid w:val="00A15AE9"/>
    <w:rsid w:val="00AF52B7"/>
    <w:rsid w:val="00B05CF6"/>
    <w:rsid w:val="00B17BFC"/>
    <w:rsid w:val="00B95BF2"/>
    <w:rsid w:val="00C02B2F"/>
    <w:rsid w:val="00C26F60"/>
    <w:rsid w:val="00C77E4A"/>
    <w:rsid w:val="00CA1105"/>
    <w:rsid w:val="00CB0B14"/>
    <w:rsid w:val="00CB393E"/>
    <w:rsid w:val="00D26C6A"/>
    <w:rsid w:val="00DC236C"/>
    <w:rsid w:val="00DD2C28"/>
    <w:rsid w:val="00EC0332"/>
    <w:rsid w:val="00F432A0"/>
    <w:rsid w:val="00F43CCE"/>
    <w:rsid w:val="00FA5F3F"/>
    <w:rsid w:val="00FB3CBD"/>
    <w:rsid w:val="00FE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9C200"/>
  <w15:docId w15:val="{EC04579D-5FD6-4256-B74A-D1177066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929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C6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300"/>
    <w:pPr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sig.gov.al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Alketa Sata</dc:creator>
  <cp:lastModifiedBy>Klaus Zavalani</cp:lastModifiedBy>
  <cp:revision>11</cp:revision>
  <cp:lastPrinted>2023-02-02T15:01:00Z</cp:lastPrinted>
  <dcterms:created xsi:type="dcterms:W3CDTF">2023-08-17T11:28:00Z</dcterms:created>
  <dcterms:modified xsi:type="dcterms:W3CDTF">2023-08-17T13:08:00Z</dcterms:modified>
</cp:coreProperties>
</file>