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3E" w:rsidRDefault="00301B9B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3BF294" wp14:editId="32D5EEAF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235517" w:rsidRPr="003A005A" w:rsidRDefault="00235517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RBIMET MB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1767A4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VENDE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VAKANT</w:t>
      </w:r>
      <w:r w:rsidR="001767A4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</w:p>
    <w:p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3DFF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</w:t>
      </w:r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ëve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</w:t>
      </w:r>
      <w:r w:rsidR="000022D4" w:rsidRPr="008E5300">
        <w:rPr>
          <w:rFonts w:ascii="Times New Roman" w:hAnsi="Times New Roman" w:cs="Times New Roman"/>
          <w:sz w:val="24"/>
          <w:szCs w:val="24"/>
        </w:rPr>
        <w:t xml:space="preserve">në vendimin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54B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454B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3A005A" w:rsidRDefault="003A005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Pr="00A81BC9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 </w:t>
      </w:r>
      <w:proofErr w:type="spellStart"/>
      <w:r w:rsidR="00454BB3">
        <w:rPr>
          <w:rFonts w:ascii="Times New Roman" w:hAnsi="Times New Roman" w:cs="Times New Roman"/>
          <w:b/>
          <w:sz w:val="24"/>
          <w:szCs w:val="24"/>
          <w:lang w:val="en-GB"/>
        </w:rPr>
        <w:t>Sh</w:t>
      </w:r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>pall</w:t>
      </w:r>
      <w:proofErr w:type="spellEnd"/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5517" w:rsidRPr="00A2788B" w:rsidRDefault="00235517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</w:t>
      </w:r>
      <w:r w:rsidR="00BF6CC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ONIT TË DYT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235517" w:rsidRPr="00E52EA1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Informatikë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183B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041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proofErr w:type="spellStart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proofErr w:type="spellStart"/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vit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eksperienc</w:t>
      </w:r>
      <w:r w:rsidR="00B048F2" w:rsidRPr="0004183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administrimin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sistemeve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Active Directory, Outlook Mail Client</w:t>
      </w:r>
    </w:p>
    <w:p w:rsid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pajisjet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infrastrukturën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e.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panelet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 e</w:t>
      </w:r>
      <w:proofErr w:type="gram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administrimit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faqeve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3907" w:rsidRPr="0004183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eb (</w:t>
      </w:r>
      <w:proofErr w:type="spellStart"/>
      <w:r w:rsidR="00F03907" w:rsidRPr="0004183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ordpress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, Drupal, Joomla </w:t>
      </w:r>
      <w:proofErr w:type="spellStart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="00A97988" w:rsidRPr="0004183B">
        <w:rPr>
          <w:rFonts w:ascii="Times New Roman" w:hAnsi="Times New Roman" w:cs="Times New Roman"/>
          <w:sz w:val="24"/>
          <w:szCs w:val="24"/>
          <w:lang w:val="en-GB"/>
        </w:rPr>
        <w:t>.)</w:t>
      </w:r>
    </w:p>
    <w:p w:rsidR="00235517" w:rsidRPr="0004183B" w:rsidRDefault="0004183B" w:rsidP="0004183B">
      <w:p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f.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="00235517" w:rsidRPr="00041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86CEF" w:rsidRDefault="00586CEF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11074E" w:rsidRPr="0011074E" w:rsidRDefault="008D3757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nr.7961, datë 12.7.1995, "Kodi i Punës i Republikës së Shqipërisë".</w:t>
      </w:r>
    </w:p>
    <w:p w:rsidR="0011074E" w:rsidRPr="0011074E" w:rsidRDefault="000C4280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4E">
        <w:rPr>
          <w:rFonts w:ascii="Times New Roman" w:hAnsi="Times New Roman" w:cs="Times New Roman"/>
          <w:sz w:val="24"/>
          <w:szCs w:val="24"/>
        </w:rPr>
        <w:t>Bazuar n</w:t>
      </w:r>
      <w:r w:rsidR="00632396" w:rsidRPr="0011074E">
        <w:rPr>
          <w:rFonts w:ascii="Times New Roman" w:hAnsi="Times New Roman" w:cs="Times New Roman"/>
          <w:sz w:val="24"/>
          <w:szCs w:val="24"/>
        </w:rPr>
        <w:t>ë</w:t>
      </w:r>
      <w:r w:rsidRPr="0011074E">
        <w:rPr>
          <w:rFonts w:ascii="Times New Roman" w:hAnsi="Times New Roman" w:cs="Times New Roman"/>
          <w:sz w:val="24"/>
          <w:szCs w:val="24"/>
        </w:rPr>
        <w:t xml:space="preserve"> vendimin 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9945FD" w:rsidRPr="0011074E">
        <w:rPr>
          <w:rFonts w:ascii="Times New Roman" w:hAnsi="Times New Roman" w:cs="Times New Roman"/>
          <w:sz w:val="24"/>
          <w:szCs w:val="24"/>
        </w:rPr>
        <w:t>, k</w:t>
      </w:r>
      <w:r w:rsidR="008D3757" w:rsidRPr="0011074E">
        <w:rPr>
          <w:rFonts w:ascii="Times New Roman" w:hAnsi="Times New Roman" w:cs="Times New Roman"/>
          <w:sz w:val="24"/>
          <w:szCs w:val="24"/>
        </w:rPr>
        <w:t>at</w:t>
      </w:r>
      <w:r w:rsidR="003A005A" w:rsidRPr="0011074E">
        <w:rPr>
          <w:rFonts w:ascii="Times New Roman" w:hAnsi="Times New Roman" w:cs="Times New Roman"/>
          <w:sz w:val="24"/>
          <w:szCs w:val="24"/>
        </w:rPr>
        <w:t xml:space="preserve">egoria e pagës për pozicionin </w:t>
      </w:r>
      <w:r w:rsidR="003F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>Specialist IT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 xml:space="preserve"> i dyt</w:t>
      </w:r>
      <w:r w:rsidR="0011074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</w:t>
      </w:r>
      <w:r w:rsidR="00A27C3D">
        <w:rPr>
          <w:rFonts w:ascii="Times New Roman" w:eastAsia="Times New Roman" w:hAnsi="Times New Roman" w:cs="Times New Roman"/>
          <w:b/>
          <w:sz w:val="24"/>
          <w:szCs w:val="24"/>
        </w:rPr>
        <w:t xml:space="preserve"> IV-1</w:t>
      </w:r>
      <w:r w:rsidR="003F7C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Pr="0011074E" w:rsidRDefault="008D3757" w:rsidP="000449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:rsidR="008D3757" w:rsidRDefault="008D3757" w:rsidP="008D37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25 </w:t>
      </w:r>
      <w:proofErr w:type="spellStart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="00E039E6" w:rsidRPr="004741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039E6" w:rsidRPr="0089428D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E039E6" w:rsidRPr="008942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31 </w:t>
      </w:r>
      <w:proofErr w:type="spellStart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="00E039E6"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A97988" w:rsidRPr="008E5300" w:rsidRDefault="00A97988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A779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31 </w:t>
      </w:r>
      <w:proofErr w:type="spellStart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25 </w:t>
      </w:r>
      <w:proofErr w:type="spellStart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="00E039E6" w:rsidRPr="004741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039E6" w:rsidRPr="0089428D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E039E6" w:rsidRPr="008942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31 </w:t>
      </w:r>
      <w:proofErr w:type="spellStart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>gusht</w:t>
      </w:r>
      <w:proofErr w:type="spellEnd"/>
      <w:r w:rsidR="00E039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F86769" w:rsidRDefault="00F86769" w:rsidP="00F86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769" w:rsidRPr="00F86769" w:rsidRDefault="00F86769" w:rsidP="00F86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A779F0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57" w:rsidRDefault="008D3757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3A005A" w:rsidSect="0002435C">
      <w:footerReference w:type="default" r:id="rId9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4E766D"/>
    <w:multiLevelType w:val="hybridMultilevel"/>
    <w:tmpl w:val="0A8A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DC0097"/>
    <w:multiLevelType w:val="hybridMultilevel"/>
    <w:tmpl w:val="C0B6903E"/>
    <w:lvl w:ilvl="0" w:tplc="EF1CC9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7"/>
  </w:num>
  <w:num w:numId="5">
    <w:abstractNumId w:val="29"/>
  </w:num>
  <w:num w:numId="6">
    <w:abstractNumId w:val="33"/>
  </w:num>
  <w:num w:numId="7">
    <w:abstractNumId w:val="24"/>
  </w:num>
  <w:num w:numId="8">
    <w:abstractNumId w:val="5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8"/>
  </w:num>
  <w:num w:numId="14">
    <w:abstractNumId w:val="34"/>
  </w:num>
  <w:num w:numId="15">
    <w:abstractNumId w:val="12"/>
  </w:num>
  <w:num w:numId="16">
    <w:abstractNumId w:val="3"/>
  </w:num>
  <w:num w:numId="17">
    <w:abstractNumId w:val="18"/>
  </w:num>
  <w:num w:numId="18">
    <w:abstractNumId w:val="14"/>
  </w:num>
  <w:num w:numId="19">
    <w:abstractNumId w:val="6"/>
  </w:num>
  <w:num w:numId="20">
    <w:abstractNumId w:val="35"/>
  </w:num>
  <w:num w:numId="21">
    <w:abstractNumId w:val="2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31"/>
  </w:num>
  <w:num w:numId="28">
    <w:abstractNumId w:val="11"/>
  </w:num>
  <w:num w:numId="29">
    <w:abstractNumId w:val="30"/>
  </w:num>
  <w:num w:numId="30">
    <w:abstractNumId w:val="36"/>
  </w:num>
  <w:num w:numId="31">
    <w:abstractNumId w:val="19"/>
  </w:num>
  <w:num w:numId="32">
    <w:abstractNumId w:val="13"/>
  </w:num>
  <w:num w:numId="33">
    <w:abstractNumId w:val="25"/>
  </w:num>
  <w:num w:numId="34">
    <w:abstractNumId w:val="27"/>
  </w:num>
  <w:num w:numId="35">
    <w:abstractNumId w:val="22"/>
  </w:num>
  <w:num w:numId="36">
    <w:abstractNumId w:val="32"/>
  </w:num>
  <w:num w:numId="37">
    <w:abstractNumId w:val="10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2D4"/>
    <w:rsid w:val="00010C9C"/>
    <w:rsid w:val="0002435C"/>
    <w:rsid w:val="0004183B"/>
    <w:rsid w:val="00043958"/>
    <w:rsid w:val="00072582"/>
    <w:rsid w:val="000C4280"/>
    <w:rsid w:val="000C6FAB"/>
    <w:rsid w:val="000D0F4E"/>
    <w:rsid w:val="000D3615"/>
    <w:rsid w:val="000E1DFC"/>
    <w:rsid w:val="000F52C0"/>
    <w:rsid w:val="0011074E"/>
    <w:rsid w:val="0012102D"/>
    <w:rsid w:val="00131510"/>
    <w:rsid w:val="00160AC2"/>
    <w:rsid w:val="00172502"/>
    <w:rsid w:val="001767A4"/>
    <w:rsid w:val="00191352"/>
    <w:rsid w:val="002345E3"/>
    <w:rsid w:val="00235517"/>
    <w:rsid w:val="00251234"/>
    <w:rsid w:val="00266399"/>
    <w:rsid w:val="00271430"/>
    <w:rsid w:val="0028782D"/>
    <w:rsid w:val="00292C30"/>
    <w:rsid w:val="0029463E"/>
    <w:rsid w:val="002A7703"/>
    <w:rsid w:val="0030119D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E23C7"/>
    <w:rsid w:val="003F7CA5"/>
    <w:rsid w:val="0040499D"/>
    <w:rsid w:val="004254D0"/>
    <w:rsid w:val="004263EB"/>
    <w:rsid w:val="00437F0A"/>
    <w:rsid w:val="00454BB3"/>
    <w:rsid w:val="004741BE"/>
    <w:rsid w:val="00515B85"/>
    <w:rsid w:val="00586CEF"/>
    <w:rsid w:val="005D1308"/>
    <w:rsid w:val="005E0B82"/>
    <w:rsid w:val="005E3CCE"/>
    <w:rsid w:val="005F3A73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6553C"/>
    <w:rsid w:val="0077063C"/>
    <w:rsid w:val="0077454E"/>
    <w:rsid w:val="00790493"/>
    <w:rsid w:val="007A1B22"/>
    <w:rsid w:val="007B29D0"/>
    <w:rsid w:val="007F56D1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27C3D"/>
    <w:rsid w:val="00A305E2"/>
    <w:rsid w:val="00A34F06"/>
    <w:rsid w:val="00A5733F"/>
    <w:rsid w:val="00A60D7F"/>
    <w:rsid w:val="00A779F0"/>
    <w:rsid w:val="00A81BC9"/>
    <w:rsid w:val="00A97988"/>
    <w:rsid w:val="00A97C99"/>
    <w:rsid w:val="00B048F2"/>
    <w:rsid w:val="00B11DF4"/>
    <w:rsid w:val="00B25B0B"/>
    <w:rsid w:val="00B50030"/>
    <w:rsid w:val="00B9758B"/>
    <w:rsid w:val="00BA21D0"/>
    <w:rsid w:val="00BF6CCE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039E6"/>
    <w:rsid w:val="00E14DE6"/>
    <w:rsid w:val="00E44F82"/>
    <w:rsid w:val="00E536D8"/>
    <w:rsid w:val="00E77099"/>
    <w:rsid w:val="00E817C4"/>
    <w:rsid w:val="00F03907"/>
    <w:rsid w:val="00F13A4E"/>
    <w:rsid w:val="00F16BBE"/>
    <w:rsid w:val="00F257FA"/>
    <w:rsid w:val="00F30C19"/>
    <w:rsid w:val="00F62530"/>
    <w:rsid w:val="00F86769"/>
    <w:rsid w:val="00F91966"/>
    <w:rsid w:val="00F9241A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17</cp:revision>
  <cp:lastPrinted>2023-01-23T08:26:00Z</cp:lastPrinted>
  <dcterms:created xsi:type="dcterms:W3CDTF">2022-02-17T15:24:00Z</dcterms:created>
  <dcterms:modified xsi:type="dcterms:W3CDTF">2023-07-24T11:08:00Z</dcterms:modified>
</cp:coreProperties>
</file>