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7A" w:rsidRDefault="00F3457A" w:rsidP="00F3457A">
      <w:pPr>
        <w:pStyle w:val="NoSpacing"/>
        <w:jc w:val="center"/>
        <w:rPr>
          <w:rFonts w:ascii="Times New Roman" w:hAnsi="Times New Roman" w:cs="Times New Roman"/>
          <w:b/>
          <w:lang w:val="sq-AL"/>
        </w:rPr>
      </w:pPr>
      <w:r>
        <w:rPr>
          <w:noProof/>
        </w:rPr>
        <w:drawing>
          <wp:inline distT="0" distB="0" distL="0" distR="0" wp14:anchorId="20F654F8" wp14:editId="25266BFD">
            <wp:extent cx="5943600" cy="918845"/>
            <wp:effectExtent l="0" t="0" r="0" b="0"/>
            <wp:docPr id="1" name="Picture 1" descr="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7-ministria-zhvillimit-urban-Grey-0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87C" w:rsidRPr="00FE487C" w:rsidRDefault="00FE487C" w:rsidP="00FE487C">
      <w:pPr>
        <w:pStyle w:val="NoSpacing"/>
        <w:jc w:val="center"/>
        <w:rPr>
          <w:rFonts w:ascii="Times New Roman" w:hAnsi="Times New Roman" w:cs="Times New Roman"/>
          <w:b/>
          <w:lang w:val="sq-AL"/>
        </w:rPr>
      </w:pPr>
      <w:r w:rsidRPr="00FE487C">
        <w:rPr>
          <w:rFonts w:ascii="Times New Roman" w:hAnsi="Times New Roman" w:cs="Times New Roman"/>
          <w:b/>
          <w:lang w:val="sq-AL"/>
        </w:rPr>
        <w:t>KOMISIONERI PËR MBROJTJEN NGA DISKRIMINIMI</w:t>
      </w:r>
    </w:p>
    <w:p w:rsidR="00FE487C" w:rsidRPr="00062069" w:rsidRDefault="00FE487C" w:rsidP="00FE487C">
      <w:pPr>
        <w:pStyle w:val="Header"/>
        <w:tabs>
          <w:tab w:val="clear" w:pos="4680"/>
          <w:tab w:val="clear" w:pos="9360"/>
          <w:tab w:val="left" w:pos="4770"/>
        </w:tabs>
        <w:rPr>
          <w:lang w:val="sq-AL"/>
        </w:rPr>
      </w:pPr>
    </w:p>
    <w:p w:rsidR="004148D8" w:rsidRDefault="004148D8" w:rsidP="004148D8">
      <w:pPr>
        <w:shd w:val="clear" w:color="auto" w:fill="FFFF0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kern w:val="36"/>
          <w:sz w:val="32"/>
          <w:szCs w:val="32"/>
        </w:rPr>
      </w:pPr>
    </w:p>
    <w:p w:rsidR="00F20C11" w:rsidRDefault="00BA0CB9" w:rsidP="00F20C11">
      <w:pPr>
        <w:shd w:val="clear" w:color="auto" w:fill="FFFF0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</w:pPr>
      <w:r w:rsidRPr="004F43D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t>SHPALLJE PËR LËVIZJE PA</w:t>
      </w:r>
      <w:r w:rsidR="00E85E29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t>RALELE</w:t>
      </w:r>
      <w:r w:rsidR="00E85E29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br/>
        <w:t>ngritje në detyrë</w:t>
      </w:r>
    </w:p>
    <w:p w:rsidR="00BA0CB9" w:rsidRPr="00F20C11" w:rsidRDefault="00E85E29" w:rsidP="00F20C11">
      <w:pPr>
        <w:shd w:val="clear" w:color="auto" w:fill="FFFF0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</w:pPr>
      <w:r w:rsidRPr="00E85E2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N</w:t>
      </w:r>
      <w:r w:rsidR="00F3457A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Ë KATEGORINË e mesme</w:t>
      </w:r>
      <w:r w:rsidRPr="00E85E29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drejtuese</w:t>
      </w:r>
      <w:r w:rsidR="001A182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 xml:space="preserve"> DHE TË ULËT DREJTUESE</w:t>
      </w:r>
    </w:p>
    <w:p w:rsidR="00F3457A" w:rsidRPr="00F3457A" w:rsidRDefault="00F3457A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Llo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ji i diplomës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" </w:t>
      </w:r>
      <w:r w:rsidR="001A1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Shkenca</w:t>
      </w:r>
      <w:proofErr w:type="gramEnd"/>
      <w:r w:rsidR="001A1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Juridike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", niveli minimal i diplomës "Master Profesional"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/ Master Shkencor”. </w:t>
      </w:r>
    </w:p>
    <w:p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zb</w:t>
      </w:r>
      <w:r w:rsidR="002B4221">
        <w:rPr>
          <w:rFonts w:ascii="Times New Roman" w:eastAsia="Times New Roman" w:hAnsi="Times New Roman" w:cs="Times New Roman"/>
          <w:color w:val="000000"/>
          <w:sz w:val="24"/>
          <w:szCs w:val="24"/>
        </w:rPr>
        <w:t>atim të Nenit 26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 të Ligjit 152/2013 “Për Nëpunësin Civil” i nd</w:t>
      </w:r>
      <w:r w:rsidR="002B4221">
        <w:rPr>
          <w:rFonts w:ascii="Times New Roman" w:eastAsia="Times New Roman" w:hAnsi="Times New Roman" w:cs="Times New Roman"/>
          <w:color w:val="000000"/>
          <w:sz w:val="24"/>
          <w:szCs w:val="24"/>
        </w:rPr>
        <w:t>ryshuar, si dhe të Kreut II, dhe III, të Vendimit</w:t>
      </w:r>
      <w:r w:rsidR="002B4221" w:rsidRPr="002B4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4221">
        <w:rPr>
          <w:rFonts w:ascii="Times New Roman" w:eastAsia="Times New Roman" w:hAnsi="Times New Roman" w:cs="Times New Roman"/>
          <w:color w:val="000000"/>
          <w:sz w:val="24"/>
          <w:szCs w:val="24"/>
        </w:rPr>
        <w:t>të Këshillit të Ministrave Nr. 242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 datë 18/03/2015,</w:t>
      </w:r>
      <w:r w:rsidR="002B4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2B4221" w:rsidRPr="002B42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Për </w:t>
      </w:r>
      <w:proofErr w:type="gramStart"/>
      <w:r w:rsidR="002B4221" w:rsidRPr="002B42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plotësimin  e</w:t>
      </w:r>
      <w:proofErr w:type="gramEnd"/>
      <w:r w:rsidR="002B4221" w:rsidRPr="002B42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vendeve të lira në kategorinë e ulët dhe të mesme drejtuese”</w:t>
      </w:r>
      <w:r w:rsidR="002B42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5B6640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 I</w:t>
      </w:r>
      <w:r w:rsidR="002B4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37C0" w:rsidRPr="004C3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Komisioneri</w:t>
      </w:r>
      <w:r w:rsidR="002B42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="004C37C0" w:rsidRPr="004C3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për Mbrojtjen nga Diskriminimi</w:t>
      </w:r>
      <w:r w:rsidR="002B4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shpall Procedurat e L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2B4221">
        <w:rPr>
          <w:rFonts w:ascii="Times New Roman" w:eastAsia="Times New Roman" w:hAnsi="Times New Roman" w:cs="Times New Roman"/>
          <w:color w:val="000000"/>
          <w:sz w:val="24"/>
          <w:szCs w:val="24"/>
        </w:rPr>
        <w:t>vizjes Paralele, Ngritjes në D</w:t>
      </w:r>
      <w:r w:rsidR="00E85E29">
        <w:rPr>
          <w:rFonts w:ascii="Times New Roman" w:eastAsia="Times New Roman" w:hAnsi="Times New Roman" w:cs="Times New Roman"/>
          <w:color w:val="000000"/>
          <w:sz w:val="24"/>
          <w:szCs w:val="24"/>
        </w:rPr>
        <w:t>etyrë</w:t>
      </w:r>
      <w:r w:rsidR="002B4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Shërbimin civil, në</w:t>
      </w:r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pozicionin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A0CB9" w:rsidRPr="00BA0CB9" w:rsidRDefault="001A182E" w:rsidP="00833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Inspektor në Drejtorinë e Hetimit Administrativ </w:t>
      </w:r>
      <w:r w:rsidR="00E8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E8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Kategoria</w:t>
      </w:r>
      <w:r w:rsidR="002B4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pages</w:t>
      </w:r>
      <w:r w:rsidR="00E8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2B4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I-a</w:t>
      </w:r>
    </w:p>
    <w:p w:rsidR="00BA0CB9" w:rsidRPr="004F43DA" w:rsidRDefault="00301716" w:rsidP="00BA0CB9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Pozicioni i më sipërm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, u ofrohen fillimisht nëpunësve civilë të së njëjtës kategori për procedurën e lëvizjes paralele! Vet</w:t>
      </w:r>
      <w:r w:rsidR="00E85E29">
        <w:rPr>
          <w:rFonts w:ascii="Times New Roman" w:eastAsia="Times New Roman" w:hAnsi="Times New Roman" w:cs="Times New Roman"/>
          <w:i/>
          <w:iCs/>
          <w:sz w:val="24"/>
          <w:szCs w:val="24"/>
        </w:rPr>
        <w:t>ëm në rast se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, në përfundim të procedurës së lëvizj</w:t>
      </w:r>
      <w:r w:rsidR="00E85E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 paralele, rezulton se </w:t>
      </w:r>
      <w:proofErr w:type="gramStart"/>
      <w:r w:rsidR="00E85E29">
        <w:rPr>
          <w:rFonts w:ascii="Times New Roman" w:eastAsia="Times New Roman" w:hAnsi="Times New Roman" w:cs="Times New Roman"/>
          <w:i/>
          <w:iCs/>
          <w:sz w:val="24"/>
          <w:szCs w:val="24"/>
        </w:rPr>
        <w:t>ky</w:t>
      </w:r>
      <w:proofErr w:type="gramEnd"/>
      <w:r w:rsidR="00E85E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pozicion është ende vakant, ai është i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</w:t>
      </w:r>
      <w:r w:rsidR="00E85E29">
        <w:rPr>
          <w:rFonts w:ascii="Times New Roman" w:eastAsia="Times New Roman" w:hAnsi="Times New Roman" w:cs="Times New Roman"/>
          <w:i/>
          <w:iCs/>
          <w:sz w:val="24"/>
          <w:szCs w:val="24"/>
        </w:rPr>
        <w:t>lefshëm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për konkurimin nëpërmjet pro</w:t>
      </w:r>
      <w:r w:rsidR="00E85E29">
        <w:rPr>
          <w:rFonts w:ascii="Times New Roman" w:eastAsia="Times New Roman" w:hAnsi="Times New Roman" w:cs="Times New Roman"/>
          <w:i/>
          <w:iCs/>
          <w:sz w:val="24"/>
          <w:szCs w:val="24"/>
        </w:rPr>
        <w:t>cedurës së ngritjes në detyrë</w:t>
      </w:r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A0CB9" w:rsidRPr="00BA0CB9" w:rsidRDefault="001A182E" w:rsidP="00BA0C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PËR TË dy</w:t>
      </w:r>
      <w:r w:rsidR="00BA0CB9"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PROCEDURAT (LËVIZJE PAR</w:t>
      </w:r>
      <w:r w:rsidR="00E85E2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ALELE, NGRITJE NË </w:t>
      </w:r>
      <w:proofErr w:type="gramStart"/>
      <w:r w:rsidR="00E85E2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DETYRË</w:t>
      </w:r>
      <w:r w:rsidR="00BA0CB9"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)</w:t>
      </w:r>
      <w:proofErr w:type="gramEnd"/>
      <w:r w:rsidR="00BA0CB9"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APLIKOHET NË TË NJËJTËN KOHË!</w:t>
      </w:r>
    </w:p>
    <w:p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Afati për dorëzimin e dokumentave për:</w:t>
      </w:r>
    </w:p>
    <w:p w:rsidR="00BA0CB9" w:rsidRPr="00606D52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2B422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LËVIZJE PARALELE                                </w:t>
      </w:r>
      <w:r w:rsidR="0083309B" w:rsidRPr="002B422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           </w:t>
      </w:r>
      <w:r w:rsidR="00892C1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                            </w:t>
      </w:r>
      <w:r w:rsidR="002B4221" w:rsidRPr="002B422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 xml:space="preserve"> </w:t>
      </w:r>
      <w:r w:rsidR="00606D52" w:rsidRPr="00606D5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u w:val="single"/>
        </w:rPr>
        <w:t>16</w:t>
      </w:r>
      <w:r w:rsidR="00606D52" w:rsidRPr="00606D52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.07</w:t>
      </w:r>
      <w:r w:rsidR="00C6109F" w:rsidRPr="00606D52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.</w:t>
      </w:r>
      <w:proofErr w:type="gramEnd"/>
      <w:r w:rsidR="00C6109F" w:rsidRPr="00606D52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 xml:space="preserve"> 2023</w:t>
      </w:r>
    </w:p>
    <w:p w:rsidR="00BA0CB9" w:rsidRPr="00BA0CB9" w:rsidRDefault="00BA0CB9" w:rsidP="00BA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Afati për dorëzimin e dokumentave për:</w:t>
      </w:r>
    </w:p>
    <w:p w:rsidR="001A182E" w:rsidRPr="00606D52" w:rsidRDefault="00E85E29" w:rsidP="001A182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B422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NGRITJE NË DETYRË</w:t>
      </w:r>
      <w:r w:rsidR="00BA0CB9" w:rsidRPr="002B422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</w:t>
      </w:r>
      <w:r w:rsidR="0083309B" w:rsidRPr="002B422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</w:t>
      </w:r>
      <w:r w:rsidRPr="002B422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</w:t>
      </w:r>
      <w:r w:rsidR="0083309B" w:rsidRPr="002B422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BA0CB9" w:rsidRPr="002B422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2B422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</w:t>
      </w:r>
      <w:r w:rsidR="00C610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606D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606D52" w:rsidRPr="00606D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21.07 </w:t>
      </w:r>
      <w:r w:rsidR="00C6109F" w:rsidRPr="00606D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.2023</w:t>
      </w:r>
    </w:p>
    <w:p w:rsidR="005B6640" w:rsidRDefault="005B6640" w:rsidP="001A182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640" w:rsidRPr="00F56356" w:rsidRDefault="005B6640" w:rsidP="001A182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6640" w:rsidRDefault="005B6640" w:rsidP="00BA0CB9">
      <w:pPr>
        <w:shd w:val="clear" w:color="auto" w:fill="FF0000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FFFF00"/>
          <w:sz w:val="24"/>
          <w:szCs w:val="24"/>
        </w:rPr>
      </w:pPr>
    </w:p>
    <w:p w:rsidR="00BA0CB9" w:rsidRPr="00BA0CB9" w:rsidRDefault="00BA0CB9" w:rsidP="00BA0CB9">
      <w:pPr>
        <w:shd w:val="clear" w:color="auto" w:fill="FF000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</w:rPr>
      </w:pPr>
      <w:r w:rsidRPr="00BA0CB9">
        <w:rPr>
          <w:rFonts w:ascii="Helvetica" w:eastAsia="Times New Roman" w:hAnsi="Helvetica" w:cs="Helvetica"/>
          <w:b/>
          <w:bCs/>
          <w:color w:val="FFFF00"/>
          <w:sz w:val="24"/>
          <w:szCs w:val="24"/>
        </w:rPr>
        <w:br/>
      </w:r>
      <w:r w:rsidRPr="004F43DA">
        <w:rPr>
          <w:rFonts w:ascii="Helvetica" w:eastAsia="Times New Roman" w:hAnsi="Helvetica" w:cs="Helvetica"/>
          <w:b/>
          <w:bCs/>
          <w:sz w:val="24"/>
          <w:szCs w:val="24"/>
        </w:rPr>
        <w:t>   </w:t>
      </w:r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>Përshkrimi përgjit</w:t>
      </w:r>
      <w:r w:rsidR="00C81C12">
        <w:rPr>
          <w:rFonts w:ascii="Times New Roman" w:eastAsia="Times New Roman" w:hAnsi="Times New Roman" w:cs="Times New Roman"/>
          <w:b/>
          <w:bCs/>
          <w:sz w:val="28"/>
          <w:szCs w:val="28"/>
        </w:rPr>
        <w:t>hësues i punës për pozicionin</w:t>
      </w:r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si më sipër është:</w:t>
      </w:r>
      <w:r w:rsidRPr="00BA0CB9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</w:rPr>
        <w:br/>
      </w:r>
    </w:p>
    <w:p w:rsidR="004C37C0" w:rsidRDefault="004C37C0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6109F" w:rsidRPr="00C6109F" w:rsidRDefault="00C6109F" w:rsidP="00C6109F">
      <w:pPr>
        <w:numPr>
          <w:ilvl w:val="0"/>
          <w:numId w:val="5"/>
        </w:numPr>
        <w:spacing w:after="0"/>
        <w:ind w:left="540" w:right="180" w:hanging="45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val="sq-AL"/>
        </w:rPr>
      </w:pPr>
      <w:r w:rsidRPr="00C6109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Përmbush detyrimet ligjore duke zbatuar gjatë veprimtarisë së punës së tij përcaktimet e parashikuara në ligjin “Për Mbrojtjen nga Diskriminimi” dhe ushtron funksionin e tij me përgjegjshmëri dhe efikasitet. </w:t>
      </w:r>
    </w:p>
    <w:p w:rsidR="00C6109F" w:rsidRPr="00C6109F" w:rsidRDefault="00C6109F" w:rsidP="00C6109F">
      <w:pPr>
        <w:numPr>
          <w:ilvl w:val="0"/>
          <w:numId w:val="5"/>
        </w:numPr>
        <w:spacing w:after="0"/>
        <w:ind w:left="540" w:right="180" w:hanging="45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val="sq-AL"/>
        </w:rPr>
      </w:pPr>
      <w:r w:rsidRPr="00C6109F">
        <w:rPr>
          <w:rFonts w:ascii="Times New Roman" w:eastAsia="Calibri" w:hAnsi="Times New Roman" w:cs="Times New Roman"/>
          <w:sz w:val="24"/>
          <w:szCs w:val="24"/>
          <w:lang w:val="sq-AL"/>
        </w:rPr>
        <w:t>Krijon dosjen përkatëse për hetimin administrativ të çështjeve të ngarkuara, në përbërje të së cilës administrohen urdhrin përkatës të Komisionerit, procesverbalin e mbajtur në prezencë të palëve për kryerjen e hetimit administrativ, provat shkresore, burimin e krijimit të tyre si dhe relacionin shpjegues mbi çmuarjen e tyre me konkluzionet dhe nënshkrimin përkatës. Aktet e administruara në këtë dosje përgatiten nga drejtoria dhe i referohen standarteve të unifikuara të formave shkresore, të miratuara nga Komisioneri.</w:t>
      </w:r>
    </w:p>
    <w:p w:rsidR="00C6109F" w:rsidRPr="00C6109F" w:rsidRDefault="00C6109F" w:rsidP="00C6109F">
      <w:pPr>
        <w:numPr>
          <w:ilvl w:val="0"/>
          <w:numId w:val="5"/>
        </w:numPr>
        <w:spacing w:after="0"/>
        <w:ind w:left="540" w:right="180" w:hanging="45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val="sq-AL"/>
        </w:rPr>
      </w:pPr>
      <w:r w:rsidRPr="00C6109F">
        <w:rPr>
          <w:rFonts w:ascii="Times New Roman" w:eastAsia="Calibri" w:hAnsi="Times New Roman" w:cs="Times New Roman"/>
          <w:sz w:val="24"/>
          <w:szCs w:val="24"/>
          <w:lang w:val="sq-AL"/>
        </w:rPr>
        <w:t>Zbaton planin e inspektimit të miratuar, lidhur me hetimin administrativ që do të kryhet.</w:t>
      </w:r>
    </w:p>
    <w:p w:rsidR="00C6109F" w:rsidRPr="00C6109F" w:rsidRDefault="00C6109F" w:rsidP="00C6109F">
      <w:pPr>
        <w:numPr>
          <w:ilvl w:val="0"/>
          <w:numId w:val="5"/>
        </w:numPr>
        <w:spacing w:after="0"/>
        <w:ind w:left="540" w:right="180" w:hanging="45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6109F">
        <w:rPr>
          <w:rFonts w:ascii="Times New Roman" w:eastAsia="Calibri" w:hAnsi="Times New Roman" w:cs="Times New Roman"/>
          <w:sz w:val="24"/>
          <w:szCs w:val="24"/>
          <w:lang w:val="sq-AL"/>
        </w:rPr>
        <w:t>Kryen inspektime për shqyrtimin e ankesave të ardhura pranë institucionit dhe kur i kërkohet nga Komisioneri, për problematika të ndryshme kur ka informacion dhe njoftime për shkelje të të drejtave të njeriut.</w:t>
      </w:r>
    </w:p>
    <w:p w:rsidR="00C6109F" w:rsidRPr="00C6109F" w:rsidRDefault="00C6109F" w:rsidP="00C6109F">
      <w:pPr>
        <w:numPr>
          <w:ilvl w:val="0"/>
          <w:numId w:val="5"/>
        </w:numPr>
        <w:spacing w:after="0"/>
        <w:ind w:left="540" w:right="180" w:hanging="450"/>
        <w:jc w:val="both"/>
        <w:rPr>
          <w:rFonts w:ascii="Times New Roman" w:eastAsia="Calibri" w:hAnsi="Times New Roman" w:cs="Times New Roman"/>
          <w:iCs/>
          <w:sz w:val="24"/>
          <w:szCs w:val="24"/>
          <w:lang w:val="sq-AL"/>
        </w:rPr>
      </w:pPr>
      <w:r w:rsidRPr="00C6109F">
        <w:rPr>
          <w:rFonts w:ascii="Times New Roman" w:eastAsia="Calibri" w:hAnsi="Times New Roman" w:cs="Times New Roman"/>
          <w:sz w:val="24"/>
          <w:szCs w:val="24"/>
          <w:lang w:val="sq-AL"/>
        </w:rPr>
        <w:t>Zbaton planin e kontrollit për përmbushjen e sanksioneve me gjobë të dhëna nga Komisioneri, me përjashtim të rastit kur nevojitet kryerja e veprimeve për ekzekutim nga Drejtoria Juridike.</w:t>
      </w:r>
    </w:p>
    <w:p w:rsidR="00C6109F" w:rsidRPr="00C6109F" w:rsidRDefault="00C6109F" w:rsidP="00C6109F">
      <w:pPr>
        <w:numPr>
          <w:ilvl w:val="0"/>
          <w:numId w:val="5"/>
        </w:numPr>
        <w:spacing w:after="0"/>
        <w:ind w:left="540" w:right="180" w:hanging="45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val="sq-AL"/>
        </w:rPr>
      </w:pPr>
      <w:r w:rsidRPr="00C6109F">
        <w:rPr>
          <w:rFonts w:ascii="Times New Roman" w:eastAsia="Calibri" w:hAnsi="Times New Roman" w:cs="Times New Roman"/>
          <w:sz w:val="24"/>
          <w:szCs w:val="24"/>
          <w:lang w:val="sq-AL"/>
        </w:rPr>
        <w:t>Trajton ankesat e ardhura pranë Institucionit  me profesionalizëm dhe brenda afateve kohore të parashikuara në ligj.</w:t>
      </w:r>
    </w:p>
    <w:p w:rsidR="00C6109F" w:rsidRPr="00C6109F" w:rsidRDefault="00C6109F" w:rsidP="00C6109F">
      <w:pPr>
        <w:numPr>
          <w:ilvl w:val="0"/>
          <w:numId w:val="5"/>
        </w:numPr>
        <w:spacing w:after="0"/>
        <w:ind w:left="540" w:right="180" w:hanging="450"/>
        <w:jc w:val="both"/>
        <w:rPr>
          <w:rFonts w:ascii="Times New Roman" w:eastAsia="Calibri" w:hAnsi="Times New Roman" w:cs="Times New Roman"/>
          <w:iCs/>
          <w:sz w:val="24"/>
          <w:szCs w:val="24"/>
          <w:lang w:val="sq-AL"/>
        </w:rPr>
      </w:pPr>
      <w:r w:rsidRPr="00C6109F">
        <w:rPr>
          <w:rFonts w:ascii="Times New Roman" w:eastAsia="Calibri" w:hAnsi="Times New Roman" w:cs="Times New Roman"/>
          <w:sz w:val="24"/>
          <w:szCs w:val="24"/>
          <w:lang w:val="sq-AL"/>
        </w:rPr>
        <w:t>Mban kontakte me palët për paraqitjen e provave dhe parashtrimeve pas regjistrimit  të çështjes.</w:t>
      </w:r>
    </w:p>
    <w:p w:rsidR="00C6109F" w:rsidRPr="00C6109F" w:rsidRDefault="00C6109F" w:rsidP="00C6109F">
      <w:pPr>
        <w:numPr>
          <w:ilvl w:val="0"/>
          <w:numId w:val="5"/>
        </w:numPr>
        <w:spacing w:after="0"/>
        <w:ind w:left="540" w:right="180" w:hanging="450"/>
        <w:jc w:val="both"/>
        <w:rPr>
          <w:rFonts w:ascii="Times New Roman" w:eastAsia="Calibri" w:hAnsi="Times New Roman" w:cs="Times New Roman"/>
          <w:iCs/>
          <w:sz w:val="24"/>
          <w:szCs w:val="24"/>
          <w:lang w:val="sq-AL"/>
        </w:rPr>
      </w:pPr>
      <w:r w:rsidRPr="00C6109F">
        <w:rPr>
          <w:rFonts w:ascii="Times New Roman" w:eastAsia="Calibri" w:hAnsi="Times New Roman" w:cs="Times New Roman"/>
          <w:sz w:val="24"/>
          <w:szCs w:val="24"/>
          <w:lang w:val="sq-AL"/>
        </w:rPr>
        <w:t>Merr masa për organizimin në kohë të seancave dëgjimore publike, duke ftuar palët dhe çdo person tjetër që ka interes për çështjen.</w:t>
      </w:r>
    </w:p>
    <w:p w:rsidR="00C6109F" w:rsidRPr="00C6109F" w:rsidRDefault="00C6109F" w:rsidP="00C6109F">
      <w:pPr>
        <w:numPr>
          <w:ilvl w:val="0"/>
          <w:numId w:val="5"/>
        </w:numPr>
        <w:spacing w:after="0"/>
        <w:ind w:left="540" w:right="180" w:hanging="45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6109F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Çdo dosje e trajtuar, brenda afateve ligjore të përcaktuara në ligjin organik dhe Kodin e Procedurave Administrative, i përcillet eprorit. </w:t>
      </w:r>
    </w:p>
    <w:p w:rsidR="00C6109F" w:rsidRPr="00C6109F" w:rsidRDefault="00C6109F" w:rsidP="00C6109F">
      <w:pPr>
        <w:numPr>
          <w:ilvl w:val="0"/>
          <w:numId w:val="5"/>
        </w:numPr>
        <w:spacing w:after="0"/>
        <w:ind w:left="540" w:right="180" w:hanging="45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6109F">
        <w:rPr>
          <w:rFonts w:ascii="Times New Roman" w:eastAsia="Calibri" w:hAnsi="Times New Roman" w:cs="Times New Roman"/>
          <w:sz w:val="24"/>
          <w:szCs w:val="24"/>
          <w:lang w:val="sq-AL"/>
        </w:rPr>
        <w:t>Përgatit informacion dhe raporte periodike për Komisionerin, lidhur me shqyrtimin e ankesave nga Drejtoria Hetimit Administrativ.</w:t>
      </w:r>
    </w:p>
    <w:p w:rsidR="00C6109F" w:rsidRPr="00C6109F" w:rsidRDefault="00C6109F" w:rsidP="00C6109F">
      <w:pPr>
        <w:numPr>
          <w:ilvl w:val="0"/>
          <w:numId w:val="5"/>
        </w:numPr>
        <w:shd w:val="clear" w:color="auto" w:fill="FFFFFF"/>
        <w:spacing w:after="0"/>
        <w:ind w:left="540" w:right="180" w:hanging="450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6109F">
        <w:rPr>
          <w:rFonts w:ascii="Times New Roman" w:eastAsia="Times New Roman" w:hAnsi="Times New Roman" w:cs="Times New Roman"/>
          <w:sz w:val="24"/>
          <w:szCs w:val="24"/>
          <w:lang w:val="sq-AL"/>
        </w:rPr>
        <w:t>Merr pjesë në grupe të ndryshme pune në sektorë të ndryshëm, që hartojnë strategji kombëtare dhe lokale.</w:t>
      </w:r>
    </w:p>
    <w:p w:rsidR="00C6109F" w:rsidRPr="00C6109F" w:rsidRDefault="00C6109F" w:rsidP="00C6109F">
      <w:pPr>
        <w:numPr>
          <w:ilvl w:val="0"/>
          <w:numId w:val="5"/>
        </w:numPr>
        <w:shd w:val="clear" w:color="auto" w:fill="FFFFFF"/>
        <w:spacing w:after="0"/>
        <w:ind w:left="540" w:right="180" w:hanging="450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6109F">
        <w:rPr>
          <w:rFonts w:ascii="Times New Roman" w:eastAsia="Times New Roman" w:hAnsi="Times New Roman" w:cs="Times New Roman"/>
          <w:sz w:val="24"/>
          <w:szCs w:val="24"/>
          <w:lang w:val="sq-AL"/>
        </w:rPr>
        <w:t>Marrja pjesë dhe dhënia e kontributit në grupet e punës, seminare, trajnime.</w:t>
      </w:r>
    </w:p>
    <w:p w:rsidR="00C6109F" w:rsidRDefault="00C6109F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6109F" w:rsidRDefault="00C6109F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6109F" w:rsidRDefault="00C6109F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6109F" w:rsidRDefault="00C6109F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6109F" w:rsidRDefault="00C6109F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C6119" w:rsidRDefault="002C6119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C6119" w:rsidRDefault="002C6119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C6119" w:rsidRDefault="002C6119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6109F" w:rsidRDefault="00C6109F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4C37C0" w:rsidRDefault="004C37C0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</w:rPr>
              <w:lastRenderedPageBreak/>
              <w:t>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8"/>
                <w:szCs w:val="28"/>
              </w:rPr>
            </w:pPr>
            <w:r w:rsidRPr="004F43D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LËVIZJA PARALELE</w:t>
            </w:r>
          </w:p>
        </w:tc>
      </w:tr>
    </w:tbl>
    <w:p w:rsid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gram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F3407" w:rsidRPr="00BA0CB9" w:rsidRDefault="009F3407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  <w:t>KUSHTET PËR LËVIZJEN PARALELE DHE KRITERET E VEÇANTA</w:t>
            </w:r>
          </w:p>
        </w:tc>
      </w:tr>
    </w:tbl>
    <w:p w:rsidR="009F3407" w:rsidRDefault="009F3407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F3407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Kandidatët duhet të plotësojnë kushtet për lëvizjen paralele si vijon</w:t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7FC1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a- Të jenë nëpunës civilë të konfirmuar brenda së njëjtës kategori</w:t>
      </w:r>
      <w:r w:rsidR="0082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të cilën aplikon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b- Të mos</w:t>
      </w:r>
      <w:r w:rsidR="00822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kenë masë disiplinore n</w:t>
      </w:r>
      <w:r w:rsidR="003E3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fuqi </w:t>
      </w:r>
      <w:proofErr w:type="gramStart"/>
      <w:r w:rsidR="003E3689">
        <w:rPr>
          <w:rFonts w:ascii="Times New Roman" w:eastAsia="Times New Roman" w:hAnsi="Times New Roman" w:cs="Times New Roman"/>
          <w:color w:val="000000"/>
          <w:sz w:val="24"/>
          <w:szCs w:val="24"/>
        </w:rPr>
        <w:t>( të</w:t>
      </w:r>
      <w:proofErr w:type="gramEnd"/>
      <w:r w:rsidR="003E3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vërtetuar me një dok</w:t>
      </w:r>
      <w:r w:rsidR="008223AB">
        <w:rPr>
          <w:rFonts w:ascii="Times New Roman" w:eastAsia="Times New Roman" w:hAnsi="Times New Roman" w:cs="Times New Roman"/>
          <w:color w:val="000000"/>
          <w:sz w:val="24"/>
          <w:szCs w:val="24"/>
        </w:rPr>
        <w:t>ument nga institucioni).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c- Të kenë të paktën</w:t>
      </w:r>
      <w:r w:rsidR="00973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73749"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proofErr w:type="gramEnd"/>
      <w:r w:rsidR="00973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vlerësimet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fundit “mirë” apo “shumë mirë”.</w:t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Kandidatët duhet të plotësojnë kërkesat e posaçme si vijon</w:t>
      </w:r>
      <w:r w:rsidRPr="00BA0CB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:</w:t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BA0CB9" w:rsidRPr="003E3689" w:rsidRDefault="00BA0CB9" w:rsidP="003E3689">
      <w:pPr>
        <w:pStyle w:val="Default"/>
      </w:pPr>
      <w:r w:rsidRPr="00BA0CB9">
        <w:rPr>
          <w:rFonts w:ascii="Helvetica" w:eastAsia="Times New Roman" w:hAnsi="Helvetica" w:cs="Helvetica"/>
        </w:rPr>
        <w:br/>
      </w:r>
      <w:r w:rsidRPr="004C37C0">
        <w:rPr>
          <w:rFonts w:eastAsia="Times New Roman"/>
        </w:rPr>
        <w:t>a- Të zotërojnë diplom</w:t>
      </w:r>
      <w:r w:rsidR="003E3689">
        <w:rPr>
          <w:rFonts w:eastAsia="Times New Roman"/>
        </w:rPr>
        <w:t xml:space="preserve">ë të nivelit "Master Profesional ose </w:t>
      </w:r>
      <w:proofErr w:type="gramStart"/>
      <w:r w:rsidR="003E3689">
        <w:rPr>
          <w:rFonts w:eastAsia="Times New Roman"/>
        </w:rPr>
        <w:t>Shkencor</w:t>
      </w:r>
      <w:r w:rsidR="00716436">
        <w:rPr>
          <w:rFonts w:eastAsia="Times New Roman"/>
        </w:rPr>
        <w:t xml:space="preserve"> </w:t>
      </w:r>
      <w:r w:rsidRPr="004C37C0">
        <w:rPr>
          <w:rFonts w:eastAsia="Times New Roman"/>
        </w:rPr>
        <w:t>"</w:t>
      </w:r>
      <w:proofErr w:type="gramEnd"/>
      <w:r w:rsidRPr="004C37C0">
        <w:rPr>
          <w:rFonts w:eastAsia="Times New Roman"/>
        </w:rPr>
        <w:t xml:space="preserve"> në </w:t>
      </w:r>
      <w:r w:rsidR="00C81C12">
        <w:rPr>
          <w:rFonts w:eastAsia="Times New Roman"/>
        </w:rPr>
        <w:t>Sh</w:t>
      </w:r>
      <w:r w:rsidR="001A182E">
        <w:rPr>
          <w:rFonts w:eastAsia="Times New Roman"/>
        </w:rPr>
        <w:t>kenca Juridike</w:t>
      </w:r>
      <w:r w:rsidR="004C37C0">
        <w:rPr>
          <w:rFonts w:eastAsia="Times New Roman"/>
        </w:rPr>
        <w:t>.</w:t>
      </w:r>
      <w:r w:rsidR="003E3689">
        <w:rPr>
          <w:rFonts w:eastAsia="Times New Roman"/>
        </w:rPr>
        <w:t xml:space="preserve">  </w:t>
      </w:r>
      <w:r w:rsidRPr="003E3689">
        <w:rPr>
          <w:rFonts w:eastAsia="Times New Roman"/>
        </w:rPr>
        <w:t>Edhe diploma e nivelit "Bachelor" duhet të jetë në të njëjtë</w:t>
      </w:r>
      <w:r w:rsidR="00C81C12" w:rsidRPr="003E3689">
        <w:rPr>
          <w:rFonts w:eastAsia="Times New Roman"/>
        </w:rPr>
        <w:t>n fushë;</w:t>
      </w:r>
      <w:proofErr w:type="gramStart"/>
      <w:r w:rsidR="00C81C12">
        <w:rPr>
          <w:rFonts w:eastAsia="Times New Roman"/>
        </w:rPr>
        <w:t> </w:t>
      </w:r>
      <w:r w:rsidR="003E3689">
        <w:t xml:space="preserve"> </w:t>
      </w:r>
      <w:r w:rsidR="003E3689">
        <w:rPr>
          <w:sz w:val="23"/>
          <w:szCs w:val="23"/>
        </w:rPr>
        <w:t>(</w:t>
      </w:r>
      <w:proofErr w:type="gramEnd"/>
      <w:r w:rsidR="003E3689">
        <w:rPr>
          <w:i/>
          <w:iCs/>
          <w:sz w:val="23"/>
          <w:szCs w:val="23"/>
        </w:rPr>
        <w:t xml:space="preserve">Diplomat të cilat janë marrë jashtë vendit, duhet të jenë të njohura paraprakisht pranë institucionit përgjegjës për njehsimin e diplomave sipas legjislacionit në fuqi). </w:t>
      </w:r>
      <w:r w:rsidR="0027535B">
        <w:rPr>
          <w:rFonts w:eastAsia="Times New Roman"/>
        </w:rPr>
        <w:br/>
        <w:t>b- Të kenë të paktën 7</w:t>
      </w:r>
      <w:r w:rsidR="004C37C0">
        <w:rPr>
          <w:rFonts w:eastAsia="Times New Roman"/>
        </w:rPr>
        <w:t xml:space="preserve"> vit</w:t>
      </w:r>
      <w:r w:rsidR="003E3689">
        <w:rPr>
          <w:rFonts w:eastAsia="Times New Roman"/>
        </w:rPr>
        <w:t>e</w:t>
      </w:r>
      <w:r w:rsidR="004C37C0">
        <w:rPr>
          <w:rFonts w:eastAsia="Times New Roman"/>
        </w:rPr>
        <w:t xml:space="preserve"> përv</w:t>
      </w:r>
      <w:r w:rsidR="008223AB">
        <w:rPr>
          <w:rFonts w:eastAsia="Times New Roman"/>
        </w:rPr>
        <w:t xml:space="preserve">ojë </w:t>
      </w:r>
      <w:r w:rsidR="00973749">
        <w:rPr>
          <w:rFonts w:eastAsia="Times New Roman"/>
        </w:rPr>
        <w:t>pune në administratën publike në fushën e të drejtave të njeriut.</w:t>
      </w:r>
      <w:r w:rsidR="003133C3">
        <w:rPr>
          <w:rFonts w:eastAsia="Times New Roman"/>
        </w:rPr>
        <w:br/>
      </w:r>
      <w:proofErr w:type="gramStart"/>
      <w:r w:rsidR="003133C3">
        <w:rPr>
          <w:rFonts w:eastAsia="Times New Roman"/>
        </w:rPr>
        <w:t xml:space="preserve">c- </w:t>
      </w:r>
      <w:r w:rsidR="00C23DC5">
        <w:rPr>
          <w:rFonts w:eastAsia="Times New Roman"/>
        </w:rPr>
        <w:t xml:space="preserve"> </w:t>
      </w:r>
      <w:r w:rsidR="003133C3">
        <w:rPr>
          <w:lang w:val="sq-AL"/>
        </w:rPr>
        <w:t>Të</w:t>
      </w:r>
      <w:proofErr w:type="gramEnd"/>
      <w:r w:rsidR="003133C3">
        <w:rPr>
          <w:lang w:val="sq-AL"/>
        </w:rPr>
        <w:t xml:space="preserve"> ketë njohuri të</w:t>
      </w:r>
      <w:r w:rsidR="009E7FC1">
        <w:rPr>
          <w:lang w:val="sq-AL"/>
        </w:rPr>
        <w:t xml:space="preserve"> </w:t>
      </w:r>
      <w:r w:rsidR="003133C3">
        <w:rPr>
          <w:lang w:val="sq-AL"/>
        </w:rPr>
        <w:t xml:space="preserve"> gjuhës angleze ose të një gjuhe kryesore të BE-së ( frengjisht, gjermanisht, italisht, spanjisht).</w:t>
      </w:r>
    </w:p>
    <w:p w:rsidR="00C23DC5" w:rsidRDefault="00C23DC5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d- Të ketë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aftësi </w:t>
      </w:r>
      <w:r w:rsidR="0027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</w:t>
      </w:r>
      <w:proofErr w:type="gramEnd"/>
      <w:r w:rsidR="0027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mira komunikimi dhe</w:t>
      </w:r>
      <w:r w:rsidR="003E3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pun</w:t>
      </w:r>
      <w:r w:rsidR="009E7FC1">
        <w:rPr>
          <w:rFonts w:ascii="Times New Roman" w:eastAsia="Times New Roman" w:hAnsi="Times New Roman" w:cs="Times New Roman"/>
          <w:color w:val="000000"/>
          <w:sz w:val="24"/>
          <w:szCs w:val="24"/>
        </w:rPr>
        <w:t>ës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grup</w:t>
      </w:r>
    </w:p>
    <w:p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DOKUMENTACIONI, MËNYRA DHE AFATI I DORËZIMIT</w:t>
            </w:r>
          </w:p>
        </w:tc>
      </w:tr>
    </w:tbl>
    <w:p w:rsidR="003E3689" w:rsidRDefault="00BA0CB9" w:rsidP="004F43DA">
      <w:pPr>
        <w:pStyle w:val="Style"/>
        <w:spacing w:before="230" w:line="312" w:lineRule="exact"/>
        <w:ind w:left="5" w:right="773"/>
        <w:rPr>
          <w:b/>
          <w:bCs/>
          <w:color w:val="000000"/>
          <w:sz w:val="28"/>
          <w:szCs w:val="28"/>
        </w:rPr>
      </w:pPr>
      <w:r w:rsidRPr="00BA0CB9">
        <w:rPr>
          <w:rFonts w:ascii="Helvetica" w:hAnsi="Helvetica" w:cs="Helvetica"/>
          <w:color w:val="000000"/>
        </w:rPr>
        <w:br/>
      </w:r>
      <w:r w:rsidRPr="00BA0CB9">
        <w:rPr>
          <w:b/>
          <w:bCs/>
          <w:color w:val="000000"/>
          <w:sz w:val="28"/>
          <w:szCs w:val="28"/>
        </w:rPr>
        <w:t>Kandidatët që aplikojnë duhet të dorëzojnë dokumentat si më poshtë:</w:t>
      </w:r>
    </w:p>
    <w:p w:rsidR="00E62877" w:rsidRDefault="00BA0CB9" w:rsidP="00E62877">
      <w:pPr>
        <w:pStyle w:val="NoSpacing"/>
        <w:spacing w:after="240"/>
        <w:rPr>
          <w:rFonts w:ascii="Times New Roman" w:hAnsi="Times New Roman" w:cs="Times New Roman"/>
          <w:b/>
          <w:i/>
          <w:sz w:val="24"/>
          <w:szCs w:val="24"/>
        </w:rPr>
      </w:pPr>
      <w:r w:rsidRPr="00BA0CB9">
        <w:rPr>
          <w:rFonts w:ascii="Helvetica" w:hAnsi="Helvetica" w:cs="Helvetica"/>
          <w:color w:val="000000"/>
        </w:rPr>
        <w:t> </w:t>
      </w:r>
      <w:r w:rsidRPr="00BA0CB9">
        <w:rPr>
          <w:rFonts w:ascii="Helvetica" w:hAnsi="Helvetica" w:cs="Helvetica"/>
          <w:color w:val="000000"/>
        </w:rPr>
        <w:br/>
      </w:r>
      <w:r w:rsidRPr="00E62877">
        <w:rPr>
          <w:rFonts w:ascii="Times New Roman" w:hAnsi="Times New Roman" w:cs="Times New Roman"/>
          <w:color w:val="000000"/>
          <w:sz w:val="24"/>
          <w:szCs w:val="24"/>
        </w:rPr>
        <w:t>a - Jetëshkrim i plotësuar në përputhje me dokumentin tip që e gjeni në linkun</w:t>
      </w:r>
      <w:proofErr w:type="gramStart"/>
      <w:r w:rsidRPr="00E62877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E6287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287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0" w:history="1">
        <w:r w:rsidRPr="00E62877">
          <w:rPr>
            <w:rFonts w:ascii="Times New Roman" w:hAnsi="Times New Roman" w:cs="Times New Roman"/>
            <w:b/>
            <w:i/>
            <w:sz w:val="24"/>
            <w:szCs w:val="24"/>
          </w:rPr>
          <w:t>http://www.dap.gov.al/legjislacioni/udhezime-manuale/60-jeteshkrimi-standard</w:t>
        </w:r>
      </w:hyperlink>
      <w:r w:rsidRPr="00E62877">
        <w:rPr>
          <w:rFonts w:ascii="Times New Roman" w:hAnsi="Times New Roman" w:cs="Times New Roman"/>
          <w:b/>
          <w:i/>
          <w:sz w:val="24"/>
          <w:szCs w:val="24"/>
        </w:rPr>
        <w:br/>
      </w:r>
      <w:r w:rsidR="009E7FC1" w:rsidRPr="00E62877">
        <w:rPr>
          <w:rFonts w:ascii="Times New Roman" w:hAnsi="Times New Roman" w:cs="Times New Roman"/>
          <w:color w:val="000000"/>
          <w:sz w:val="24"/>
          <w:szCs w:val="24"/>
        </w:rPr>
        <w:br/>
        <w:t>b - Fotokopje të diplomës ose diplomave të studimeve universitare</w:t>
      </w:r>
      <w:r w:rsidRPr="00E62877">
        <w:rPr>
          <w:rFonts w:ascii="Times New Roman" w:hAnsi="Times New Roman" w:cs="Times New Roman"/>
          <w:color w:val="000000"/>
          <w:sz w:val="24"/>
          <w:szCs w:val="24"/>
        </w:rPr>
        <w:t>. Për diplomat e marra jashtë Republikës së Shqipërisë të përcillet njehsimi nga Ministria e Arsimit dhe e Sportit;</w:t>
      </w:r>
      <w:r w:rsidRPr="00E62877">
        <w:rPr>
          <w:rFonts w:ascii="Times New Roman" w:hAnsi="Times New Roman" w:cs="Times New Roman"/>
          <w:color w:val="000000"/>
          <w:sz w:val="24"/>
          <w:szCs w:val="24"/>
        </w:rPr>
        <w:br/>
        <w:t>c - Fotokopje të librezës së punës (të gjitha faqet që vërtetojnë eksperiencën në punë); </w:t>
      </w:r>
      <w:r w:rsidRPr="00E62877">
        <w:rPr>
          <w:rFonts w:ascii="Times New Roman" w:hAnsi="Times New Roman" w:cs="Times New Roman"/>
          <w:color w:val="000000"/>
          <w:sz w:val="24"/>
          <w:szCs w:val="24"/>
        </w:rPr>
        <w:br/>
        <w:t>d - Fotokopje të letërnjoftimit (ID); </w:t>
      </w:r>
      <w:r w:rsidRPr="00E62877">
        <w:rPr>
          <w:rFonts w:ascii="Times New Roman" w:hAnsi="Times New Roman" w:cs="Times New Roman"/>
          <w:color w:val="000000"/>
          <w:sz w:val="24"/>
          <w:szCs w:val="24"/>
        </w:rPr>
        <w:br/>
        <w:t>e - Vërtetim të gjendjes shëndetësore; </w:t>
      </w:r>
      <w:r w:rsidRPr="00E62877">
        <w:rPr>
          <w:rFonts w:ascii="Times New Roman" w:hAnsi="Times New Roman" w:cs="Times New Roman"/>
          <w:color w:val="000000"/>
          <w:sz w:val="24"/>
          <w:szCs w:val="24"/>
        </w:rPr>
        <w:br/>
        <w:t>f - Vetëdeklarim të gjendjes gjyqësore; </w:t>
      </w:r>
      <w:r w:rsidRPr="00E6287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g </w:t>
      </w:r>
      <w:r w:rsidR="00E62877" w:rsidRPr="00E6287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62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877" w:rsidRPr="00E62877">
        <w:rPr>
          <w:rFonts w:ascii="Times New Roman" w:hAnsi="Times New Roman" w:cs="Times New Roman"/>
          <w:color w:val="000000"/>
          <w:sz w:val="24"/>
          <w:szCs w:val="24"/>
        </w:rPr>
        <w:t xml:space="preserve">Dy </w:t>
      </w:r>
      <w:r w:rsidRPr="00E62877">
        <w:rPr>
          <w:rFonts w:ascii="Times New Roman" w:hAnsi="Times New Roman" w:cs="Times New Roman"/>
          <w:color w:val="000000"/>
          <w:sz w:val="24"/>
          <w:szCs w:val="24"/>
        </w:rPr>
        <w:t>Vler</w:t>
      </w:r>
      <w:r w:rsidR="00E62877" w:rsidRPr="00E62877">
        <w:rPr>
          <w:rFonts w:ascii="Times New Roman" w:hAnsi="Times New Roman" w:cs="Times New Roman"/>
          <w:color w:val="000000"/>
          <w:sz w:val="24"/>
          <w:szCs w:val="24"/>
        </w:rPr>
        <w:t xml:space="preserve">ësimet </w:t>
      </w:r>
      <w:r w:rsidR="009E7FC1" w:rsidRPr="00E62877">
        <w:rPr>
          <w:rFonts w:ascii="Times New Roman" w:hAnsi="Times New Roman" w:cs="Times New Roman"/>
          <w:color w:val="000000"/>
          <w:sz w:val="24"/>
          <w:szCs w:val="24"/>
        </w:rPr>
        <w:t xml:space="preserve"> e fundit </w:t>
      </w:r>
      <w:r w:rsidRPr="00E6287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9C7084" w:rsidRPr="00E62877">
        <w:rPr>
          <w:rFonts w:ascii="Times New Roman" w:hAnsi="Times New Roman" w:cs="Times New Roman"/>
          <w:color w:val="000000"/>
          <w:sz w:val="24"/>
          <w:szCs w:val="24"/>
        </w:rPr>
        <w:t>ë punës</w:t>
      </w:r>
      <w:r w:rsidRPr="00E628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F3407" w:rsidRDefault="009E7FC1" w:rsidP="00E62877">
      <w:pPr>
        <w:pStyle w:val="NoSpacing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E62877">
        <w:rPr>
          <w:rFonts w:ascii="Times New Roman" w:hAnsi="Times New Roman" w:cs="Times New Roman"/>
          <w:color w:val="000000"/>
          <w:sz w:val="24"/>
          <w:szCs w:val="24"/>
        </w:rPr>
        <w:t xml:space="preserve">h- Aktin e fundit të emërimit në pozicionin aktual, në të cilin të përcaktohet edhe kategoria e pozicionit, ose në pamundësi një vërtetim nga institucioni lidhur me pozicionin aktual të </w:t>
      </w:r>
      <w:r w:rsidRPr="00E62877">
        <w:rPr>
          <w:rFonts w:ascii="Times New Roman" w:hAnsi="Times New Roman" w:cs="Times New Roman"/>
          <w:color w:val="000000"/>
          <w:sz w:val="24"/>
          <w:szCs w:val="24"/>
        </w:rPr>
        <w:lastRenderedPageBreak/>
        <w:t>kandidatit dhe kategorinë përkatëse.</w:t>
      </w:r>
      <w:r w:rsidRPr="00E62877">
        <w:rPr>
          <w:rFonts w:ascii="Times New Roman" w:hAnsi="Times New Roman" w:cs="Times New Roman"/>
          <w:color w:val="000000"/>
          <w:sz w:val="24"/>
          <w:szCs w:val="24"/>
        </w:rPr>
        <w:br/>
        <w:t>i</w:t>
      </w:r>
      <w:r w:rsidR="00BA0CB9" w:rsidRPr="00E62877">
        <w:rPr>
          <w:rFonts w:ascii="Times New Roman" w:hAnsi="Times New Roman" w:cs="Times New Roman"/>
          <w:color w:val="000000"/>
          <w:sz w:val="24"/>
          <w:szCs w:val="24"/>
        </w:rPr>
        <w:t xml:space="preserve"> - Vërtetim nga institucioni që nu</w:t>
      </w:r>
      <w:r w:rsidRPr="00E62877">
        <w:rPr>
          <w:rFonts w:ascii="Times New Roman" w:hAnsi="Times New Roman" w:cs="Times New Roman"/>
          <w:color w:val="000000"/>
          <w:sz w:val="24"/>
          <w:szCs w:val="24"/>
        </w:rPr>
        <w:t>k ka masë disiplinore në fuqi</w:t>
      </w:r>
      <w:proofErr w:type="gramStart"/>
      <w:r w:rsidRPr="00E62877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E62877">
        <w:rPr>
          <w:rFonts w:ascii="Times New Roman" w:hAnsi="Times New Roman" w:cs="Times New Roman"/>
          <w:color w:val="000000"/>
          <w:sz w:val="24"/>
          <w:szCs w:val="24"/>
        </w:rPr>
        <w:br/>
        <w:t>j</w:t>
      </w:r>
      <w:r w:rsidR="00BA0CB9" w:rsidRPr="00E62877">
        <w:rPr>
          <w:rFonts w:ascii="Times New Roman" w:hAnsi="Times New Roman" w:cs="Times New Roman"/>
          <w:color w:val="000000"/>
          <w:sz w:val="24"/>
          <w:szCs w:val="24"/>
        </w:rPr>
        <w:t xml:space="preserve"> - Çdo dokumentacion tjetër që vërteton trajnimet, kualifikimet, arsimin shtesë, vlerësimet pozitive apo të tjera të përmendura në jetëshkrimin tuaj;</w:t>
      </w:r>
    </w:p>
    <w:p w:rsidR="00E62877" w:rsidRDefault="00E62877" w:rsidP="00E62877">
      <w:pPr>
        <w:pStyle w:val="NoSpacing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k.-Letër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motivimi për aplikim në vendin vakant</w:t>
      </w:r>
    </w:p>
    <w:p w:rsidR="00E62877" w:rsidRDefault="00E62877" w:rsidP="00E62877">
      <w:pPr>
        <w:pStyle w:val="NoSpacing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l- Një numër kontakti dhe adresën e plotë të vendbanimit</w:t>
      </w:r>
    </w:p>
    <w:p w:rsidR="000703E4" w:rsidRDefault="000703E4" w:rsidP="000703E4">
      <w:pPr>
        <w:pStyle w:val="NoSpacing"/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ll-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3E4">
        <w:rPr>
          <w:rFonts w:ascii="Times New Roman" w:hAnsi="Times New Roman" w:cs="Times New Roman"/>
          <w:sz w:val="24"/>
          <w:szCs w:val="24"/>
        </w:rPr>
        <w:t>Formulari i vetëdeklarimit për garantimin e integritetit të personave që zgjidhen, emërohen ose ushtrojnë funksione publike sipas linkut http://www.dap.gov.al/legjislacioni/udhezime-manuale/104- formularin-ivetedeklarimit-per-garantimin-e-integritetit-te-personave-qe-zgjidhen-emerohen</w:t>
      </w:r>
      <w:r w:rsidR="0027535B">
        <w:rPr>
          <w:rFonts w:ascii="Times New Roman" w:hAnsi="Times New Roman" w:cs="Times New Roman"/>
          <w:sz w:val="24"/>
          <w:szCs w:val="24"/>
        </w:rPr>
        <w:t xml:space="preserve"> </w:t>
      </w:r>
      <w:r w:rsidRPr="000703E4">
        <w:rPr>
          <w:rFonts w:ascii="Times New Roman" w:hAnsi="Times New Roman" w:cs="Times New Roman"/>
          <w:sz w:val="24"/>
          <w:szCs w:val="24"/>
        </w:rPr>
        <w:t>ose</w:t>
      </w:r>
      <w:r w:rsidR="0027535B">
        <w:rPr>
          <w:rFonts w:ascii="Times New Roman" w:hAnsi="Times New Roman" w:cs="Times New Roman"/>
          <w:sz w:val="24"/>
          <w:szCs w:val="24"/>
        </w:rPr>
        <w:t xml:space="preserve"> </w:t>
      </w:r>
      <w:r w:rsidRPr="000703E4">
        <w:rPr>
          <w:rFonts w:ascii="Times New Roman" w:hAnsi="Times New Roman" w:cs="Times New Roman"/>
          <w:sz w:val="24"/>
          <w:szCs w:val="24"/>
        </w:rPr>
        <w:t>ushtrojne-funksione-publike</w:t>
      </w:r>
    </w:p>
    <w:p w:rsidR="00C75BCB" w:rsidRPr="000703E4" w:rsidRDefault="00BA0CB9" w:rsidP="000703E4">
      <w:pPr>
        <w:pStyle w:val="NoSpacing"/>
        <w:spacing w:after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CB9">
        <w:rPr>
          <w:color w:val="000000"/>
        </w:rPr>
        <w:br/>
      </w:r>
      <w:r w:rsidRPr="00BA0CB9">
        <w:rPr>
          <w:rFonts w:ascii="Helvetica" w:hAnsi="Helvetica" w:cs="Helvetica"/>
          <w:color w:val="000000"/>
        </w:rPr>
        <w:br/>
      </w:r>
      <w:r w:rsidR="003F2DFE" w:rsidRPr="000703E4">
        <w:rPr>
          <w:rFonts w:ascii="Times New Roman" w:hAnsi="Times New Roman" w:cs="Times New Roman"/>
          <w:b/>
          <w:w w:val="105"/>
          <w:sz w:val="24"/>
          <w:szCs w:val="24"/>
        </w:rPr>
        <w:t xml:space="preserve">Kandidati duhet të dorëzoje me postë ose dorazi në një zarf të mbyllur, </w:t>
      </w:r>
      <w:proofErr w:type="gramStart"/>
      <w:r w:rsidR="003F2DFE" w:rsidRPr="000703E4">
        <w:rPr>
          <w:rFonts w:ascii="Times New Roman" w:hAnsi="Times New Roman" w:cs="Times New Roman"/>
          <w:b/>
          <w:w w:val="105"/>
          <w:sz w:val="24"/>
          <w:szCs w:val="24"/>
        </w:rPr>
        <w:t>pranë  Protokoll</w:t>
      </w:r>
      <w:proofErr w:type="gramEnd"/>
      <w:r w:rsidR="003F2DFE" w:rsidRPr="000703E4">
        <w:rPr>
          <w:rFonts w:ascii="Times New Roman" w:hAnsi="Times New Roman" w:cs="Times New Roman"/>
          <w:b/>
          <w:w w:val="105"/>
          <w:sz w:val="24"/>
          <w:szCs w:val="24"/>
        </w:rPr>
        <w:t xml:space="preserve">/Arshivës (Rruga Durrësit Nr. 27,  (ish Ministria e Mjedisit), Tiranë  </w:t>
      </w:r>
      <w:r w:rsidR="003F2DFE" w:rsidRPr="000703E4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Tel:+355</w:t>
      </w:r>
      <w:r w:rsidR="0027535B">
        <w:rPr>
          <w:rFonts w:ascii="Times New Roman" w:hAnsi="Times New Roman" w:cs="Times New Roman"/>
          <w:b/>
          <w:w w:val="105"/>
          <w:sz w:val="24"/>
          <w:szCs w:val="24"/>
        </w:rPr>
        <w:t xml:space="preserve"> 4 2431078 Fax: +355 4 2431077</w:t>
      </w:r>
      <w:r w:rsidR="003F2DFE" w:rsidRPr="000703E4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="0027535B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3F2DFE" w:rsidRPr="000703E4">
        <w:rPr>
          <w:rFonts w:ascii="Times New Roman" w:hAnsi="Times New Roman" w:cs="Times New Roman"/>
          <w:b/>
          <w:w w:val="105"/>
          <w:sz w:val="24"/>
          <w:szCs w:val="24"/>
        </w:rPr>
        <w:t xml:space="preserve">e- mail: </w:t>
      </w:r>
      <w:hyperlink r:id="rId11" w:history="1">
        <w:r w:rsidR="003F2DFE" w:rsidRPr="000703E4">
          <w:rPr>
            <w:rFonts w:ascii="Times New Roman" w:hAnsi="Times New Roman" w:cs="Times New Roman"/>
            <w:b/>
            <w:w w:val="105"/>
            <w:sz w:val="24"/>
            <w:szCs w:val="24"/>
            <w:u w:val="single"/>
          </w:rPr>
          <w:t>www.info@kmd.al</w:t>
        </w:r>
      </w:hyperlink>
      <w:r w:rsidR="003F2DFE" w:rsidRPr="000703E4">
        <w:rPr>
          <w:rFonts w:ascii="Times New Roman" w:hAnsi="Times New Roman" w:cs="Times New Roman"/>
          <w:b/>
          <w:w w:val="105"/>
          <w:sz w:val="24"/>
          <w:szCs w:val="24"/>
        </w:rPr>
        <w:t xml:space="preserve"> dokumentat e sipër</w:t>
      </w:r>
      <w:r w:rsidR="00724346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3F2DFE" w:rsidRPr="000703E4">
        <w:rPr>
          <w:rFonts w:ascii="Times New Roman" w:hAnsi="Times New Roman" w:cs="Times New Roman"/>
          <w:b/>
          <w:w w:val="105"/>
          <w:sz w:val="24"/>
          <w:szCs w:val="24"/>
        </w:rPr>
        <w:t>përmendur):</w:t>
      </w:r>
    </w:p>
    <w:p w:rsidR="009F3407" w:rsidRDefault="009F3407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9F3407" w:rsidRPr="00956379" w:rsidRDefault="0095637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6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Dokumentat  për</w:t>
      </w:r>
      <w:proofErr w:type="gramEnd"/>
      <w:r w:rsidRPr="00956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procedurën e lëvizjes paralele  duhet të dorëzohen me postë ose drejtpërdrejt brenda datës: </w:t>
      </w:r>
      <w:r w:rsidR="00606D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D52" w:rsidRPr="00606D52">
        <w:rPr>
          <w:rFonts w:ascii="Times New Roman" w:hAnsi="Times New Roman" w:cs="Times New Roman"/>
          <w:b/>
          <w:bCs/>
          <w:sz w:val="24"/>
          <w:szCs w:val="24"/>
          <w:u w:val="single"/>
        </w:rPr>
        <w:t>16.07</w:t>
      </w:r>
      <w:r w:rsidR="00C6109F" w:rsidRPr="00606D52">
        <w:rPr>
          <w:rFonts w:ascii="Times New Roman" w:hAnsi="Times New Roman" w:cs="Times New Roman"/>
          <w:b/>
          <w:bCs/>
          <w:sz w:val="24"/>
          <w:szCs w:val="24"/>
          <w:u w:val="single"/>
        </w:rPr>
        <w:t>.2023</w:t>
      </w:r>
      <w:r w:rsidRPr="0095637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 </w:t>
      </w:r>
    </w:p>
    <w:p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1.3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83309B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datën </w:t>
      </w:r>
      <w:r w:rsidR="00C75BC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606D52" w:rsidRPr="0060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20</w:t>
      </w:r>
      <w:r w:rsidR="00C6109F" w:rsidRPr="0060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="00606D52" w:rsidRPr="0060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07</w:t>
      </w:r>
      <w:r w:rsidR="00C6109F" w:rsidRPr="00606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.2023</w:t>
      </w:r>
      <w:proofErr w:type="gramStart"/>
      <w:r w:rsidR="00DF0F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njësia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menaxhimit të bur</w:t>
      </w:r>
      <w:r w:rsidR="00DF0F99">
        <w:rPr>
          <w:rFonts w:ascii="Times New Roman" w:eastAsia="Times New Roman" w:hAnsi="Times New Roman" w:cs="Times New Roman"/>
          <w:color w:val="000000"/>
          <w:sz w:val="24"/>
          <w:szCs w:val="24"/>
        </w:rPr>
        <w:t>imeve njerëzore të Komisionerit për Mbrojtjen nga Diskriminimi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 ndodhet pozicioni për të cilin ju dëshironi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 aplikoni</w:t>
      </w:r>
      <w:r w:rsidR="00DF0F9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të shpallë në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portalin “Sh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ërbimi Kombëtar i Punësimit” ,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dhe në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faqen zyrtar</w:t>
      </w:r>
      <w:r w:rsidR="00DF0F99">
        <w:rPr>
          <w:rFonts w:ascii="Times New Roman" w:eastAsia="Times New Roman" w:hAnsi="Times New Roman" w:cs="Times New Roman"/>
          <w:color w:val="000000"/>
          <w:sz w:val="24"/>
          <w:szCs w:val="24"/>
        </w:rPr>
        <w:t>e të KMD-së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 listën e kandidatëve që plotësojnë kushtet e lëvizjes paralele dhe kërkesat e posaçme, si dhe datën, vendin dhe orën e saktë ku do të zhvillohet intervista.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Në të njëjtën datë kandidatët që nuk i plotësojnë kushtet e lëvizjes paralele dhe kërkesat e posaçme do të njoftohen individualisht nga njësia e menaxhimit të burimeve njerëzore të institucionit ku ndodhet pozicioni për të cilin ju dëshironi të aplikoni, për shkaqet e moskualifikimit </w:t>
      </w:r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F3407" w:rsidRDefault="009F3407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3407" w:rsidRPr="0083309B" w:rsidRDefault="009F3407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1.4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9C7084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C708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FUSHAT E NJOHURIVE, AFTËSITË DHE CILËSITË MBI TË CILAT DO TË ZHVILLOHET INTERVISTA</w:t>
            </w:r>
          </w:p>
        </w:tc>
      </w:tr>
    </w:tbl>
    <w:p w:rsidR="00C75BCB" w:rsidRDefault="00BA0CB9" w:rsidP="00510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testohen në lidhje me:</w:t>
      </w:r>
    </w:p>
    <w:p w:rsidR="009F3407" w:rsidRPr="00510CFD" w:rsidRDefault="009F3407" w:rsidP="00510C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75BCB" w:rsidRPr="00C75BCB" w:rsidRDefault="004F36C9" w:rsidP="00C75BCB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nr. 10 221, datë 04.02.2010 "Pë</w:t>
      </w:r>
      <w:r w:rsidR="00C75BCB" w:rsidRPr="00C75BCB">
        <w:t xml:space="preserve">r mbrojtjen nga diskriminimi"; </w:t>
      </w:r>
    </w:p>
    <w:p w:rsidR="00C75BCB" w:rsidRPr="00C75BCB" w:rsidRDefault="00C75BCB" w:rsidP="00C75BCB">
      <w:pPr>
        <w:pStyle w:val="Style"/>
        <w:numPr>
          <w:ilvl w:val="0"/>
          <w:numId w:val="3"/>
        </w:numPr>
        <w:spacing w:line="273" w:lineRule="exact"/>
        <w:ind w:right="-1"/>
        <w:rPr>
          <w:i/>
          <w:iCs/>
          <w:w w:val="89"/>
        </w:rPr>
      </w:pPr>
      <w:r w:rsidRPr="00C75BCB">
        <w:t xml:space="preserve">Ligjin </w:t>
      </w:r>
      <w:r w:rsidRPr="004F36C9">
        <w:rPr>
          <w:iCs/>
          <w:w w:val="89"/>
        </w:rPr>
        <w:t>nr.</w:t>
      </w:r>
      <w:r w:rsidRPr="004F36C9">
        <w:rPr>
          <w:iCs/>
          <w:w w:val="89"/>
          <w:sz w:val="28"/>
          <w:szCs w:val="28"/>
        </w:rPr>
        <w:t>152/2013</w:t>
      </w:r>
      <w:r w:rsidRPr="00C75BCB">
        <w:rPr>
          <w:i/>
          <w:iCs/>
          <w:w w:val="89"/>
        </w:rPr>
        <w:t xml:space="preserve">, </w:t>
      </w:r>
      <w:r w:rsidR="004F36C9">
        <w:t>"Për nëpunë</w:t>
      </w:r>
      <w:r w:rsidRPr="00C75BCB">
        <w:t>si</w:t>
      </w:r>
      <w:r w:rsidR="004F36C9">
        <w:t>n civil",</w:t>
      </w:r>
      <w:r w:rsidR="00F16DEC">
        <w:t xml:space="preserve"> </w:t>
      </w:r>
      <w:r w:rsidR="00F16DEC" w:rsidRPr="00F16DEC">
        <w:rPr>
          <w:i/>
        </w:rPr>
        <w:t xml:space="preserve">i </w:t>
      </w:r>
      <w:proofErr w:type="gramStart"/>
      <w:r w:rsidR="00F16DEC" w:rsidRPr="00F16DEC">
        <w:rPr>
          <w:i/>
        </w:rPr>
        <w:t>ndryshuar</w:t>
      </w:r>
      <w:r w:rsidRPr="00C75BCB">
        <w:rPr>
          <w:i/>
          <w:iCs/>
          <w:w w:val="89"/>
        </w:rPr>
        <w:t xml:space="preserve"> </w:t>
      </w:r>
      <w:r w:rsidR="00F16DEC">
        <w:rPr>
          <w:i/>
          <w:iCs/>
          <w:w w:val="89"/>
        </w:rPr>
        <w:t>.</w:t>
      </w:r>
      <w:proofErr w:type="gramEnd"/>
    </w:p>
    <w:p w:rsidR="00C75BCB" w:rsidRPr="00C75BCB" w:rsidRDefault="004F36C9" w:rsidP="00C75BCB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>Ligjin nr.9131, date 08.09.2003 "Për rregullat e etikës në administratë</w:t>
      </w:r>
      <w:r w:rsidR="00C75BCB" w:rsidRPr="00C75BCB">
        <w:t xml:space="preserve">n publike; </w:t>
      </w:r>
      <w:r w:rsidR="00C75BCB" w:rsidRPr="00C75BCB">
        <w:br/>
      </w:r>
      <w:r w:rsidR="00B750F5">
        <w:t>Ligji</w:t>
      </w:r>
      <w:r w:rsidR="009C7084">
        <w:t>n</w:t>
      </w:r>
      <w:r w:rsidR="00B750F5">
        <w:t xml:space="preserve"> nr.214/2015 “</w:t>
      </w:r>
      <w:r w:rsidR="00C75BCB" w:rsidRPr="00C75BCB">
        <w:t>Kodi i Procedurave Administrative i R</w:t>
      </w:r>
      <w:r w:rsidR="00B750F5">
        <w:t xml:space="preserve">epublikës së </w:t>
      </w:r>
      <w:r>
        <w:t>Sh</w:t>
      </w:r>
      <w:r w:rsidR="00B750F5">
        <w:t>qipërisë”</w:t>
      </w:r>
      <w:r w:rsidR="00C75BCB" w:rsidRPr="00C75BCB">
        <w:t xml:space="preserve">. </w:t>
      </w:r>
    </w:p>
    <w:p w:rsidR="00C75BCB" w:rsidRDefault="00B750F5" w:rsidP="00C75BCB">
      <w:pPr>
        <w:pStyle w:val="Style"/>
        <w:numPr>
          <w:ilvl w:val="0"/>
          <w:numId w:val="3"/>
        </w:numPr>
        <w:spacing w:line="273" w:lineRule="exact"/>
        <w:ind w:right="-1"/>
      </w:pPr>
      <w:r>
        <w:t>Ligji</w:t>
      </w:r>
      <w:r w:rsidR="009C7084">
        <w:t>n</w:t>
      </w:r>
      <w:r>
        <w:t xml:space="preserve"> n</w:t>
      </w:r>
      <w:r w:rsidR="00C75BCB" w:rsidRPr="00C75BCB">
        <w:t>r. 119/2014</w:t>
      </w:r>
      <w:r w:rsidR="004F36C9">
        <w:t xml:space="preserve"> "Për të drejtë</w:t>
      </w:r>
      <w:r w:rsidR="00F16DEC">
        <w:t>n e informimit ".</w:t>
      </w:r>
      <w:r w:rsidR="00C75BCB" w:rsidRPr="00C75BCB">
        <w:t xml:space="preserve"> </w:t>
      </w:r>
    </w:p>
    <w:p w:rsidR="00C75BCB" w:rsidRDefault="00C75BCB" w:rsidP="00C75BCB">
      <w:pPr>
        <w:pStyle w:val="Style"/>
        <w:numPr>
          <w:ilvl w:val="0"/>
          <w:numId w:val="3"/>
        </w:numPr>
        <w:spacing w:line="273" w:lineRule="exact"/>
        <w:ind w:right="-1"/>
        <w:rPr>
          <w:i/>
        </w:rPr>
      </w:pPr>
      <w:r w:rsidRPr="00C75BCB">
        <w:lastRenderedPageBreak/>
        <w:t>Lig</w:t>
      </w:r>
      <w:r w:rsidR="004F36C9">
        <w:t>ji</w:t>
      </w:r>
      <w:r w:rsidR="009C7084">
        <w:t>n</w:t>
      </w:r>
      <w:r w:rsidR="00B750F5">
        <w:t xml:space="preserve"> nr</w:t>
      </w:r>
      <w:r w:rsidR="009C7084">
        <w:t>.</w:t>
      </w:r>
      <w:r w:rsidR="00B750F5">
        <w:t xml:space="preserve"> 7961,  date 12.07.1995  " Kodi </w:t>
      </w:r>
      <w:r w:rsidR="004F36C9">
        <w:t>i</w:t>
      </w:r>
      <w:r w:rsidR="00B750F5">
        <w:t xml:space="preserve"> Punës në Republikën e Shqipërisë</w:t>
      </w:r>
      <w:r w:rsidR="00B750F5" w:rsidRPr="00B750F5">
        <w:rPr>
          <w:i/>
        </w:rPr>
        <w:t>", i ndryshuar</w:t>
      </w:r>
    </w:p>
    <w:p w:rsidR="00946E3A" w:rsidRDefault="00946E3A" w:rsidP="00C75BCB">
      <w:pPr>
        <w:pStyle w:val="Style"/>
        <w:numPr>
          <w:ilvl w:val="0"/>
          <w:numId w:val="3"/>
        </w:numPr>
        <w:spacing w:line="273" w:lineRule="exact"/>
        <w:ind w:right="-1"/>
        <w:rPr>
          <w:i/>
        </w:rPr>
      </w:pPr>
      <w:r w:rsidRPr="00C75BCB">
        <w:t>Lig</w:t>
      </w:r>
      <w:r>
        <w:t>jin nr. 9367, date 07.04.2005 "Për parandalimin e konfliktit të interesave në</w:t>
      </w:r>
      <w:r w:rsidRPr="00C75BCB">
        <w:t xml:space="preserve"> ushtrimin e fu</w:t>
      </w:r>
      <w:r>
        <w:t xml:space="preserve">nksioneve publike", </w:t>
      </w:r>
      <w:r w:rsidRPr="00F16DEC">
        <w:rPr>
          <w:i/>
        </w:rPr>
        <w:t>i ndryshuar</w:t>
      </w:r>
    </w:p>
    <w:p w:rsidR="00F95752" w:rsidRDefault="00F95752" w:rsidP="00F95752">
      <w:pPr>
        <w:pStyle w:val="Style"/>
        <w:numPr>
          <w:ilvl w:val="0"/>
          <w:numId w:val="3"/>
        </w:numPr>
        <w:spacing w:line="273" w:lineRule="exact"/>
        <w:ind w:right="-1"/>
      </w:pPr>
      <w:r>
        <w:t>Konventa për Mbrojtjen e të Drejtave të Njeriut dhe Lirive Themelore dhe të protokolleve shtesë të saj.</w:t>
      </w:r>
    </w:p>
    <w:p w:rsidR="00946E3A" w:rsidRDefault="00946E3A" w:rsidP="00F95752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nr. 10433, datë 16.06.2011 “Për inspektimin në Republikën e Shqipërisë”</w:t>
      </w:r>
    </w:p>
    <w:p w:rsidR="00973749" w:rsidRPr="00973749" w:rsidRDefault="00973749" w:rsidP="00973749">
      <w:pPr>
        <w:pStyle w:val="Heading5"/>
        <w:keepNext w:val="0"/>
        <w:keepLines w:val="0"/>
        <w:numPr>
          <w:ilvl w:val="0"/>
          <w:numId w:val="6"/>
        </w:numPr>
        <w:shd w:val="clear" w:color="auto" w:fill="FFFFFF"/>
        <w:spacing w:before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973749">
        <w:rPr>
          <w:rFonts w:ascii="Times New Roman" w:hAnsi="Times New Roman" w:cs="Times New Roman"/>
          <w:color w:val="auto"/>
          <w:sz w:val="24"/>
          <w:szCs w:val="24"/>
        </w:rPr>
        <w:t>Ligjin nr</w:t>
      </w:r>
      <w:r w:rsidRPr="009737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374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gtFrame="_blank" w:history="1"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 xml:space="preserve"> 9970/2008 “Për Barazinë Gjinore në Shoqëri”</w:t>
        </w:r>
      </w:hyperlink>
    </w:p>
    <w:p w:rsidR="00973749" w:rsidRPr="00973749" w:rsidRDefault="00A213AE" w:rsidP="00973749">
      <w:pPr>
        <w:pStyle w:val="Heading5"/>
        <w:keepNext w:val="0"/>
        <w:keepLines w:val="0"/>
        <w:numPr>
          <w:ilvl w:val="0"/>
          <w:numId w:val="6"/>
        </w:numPr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hyperlink r:id="rId13" w:tgtFrame="_blank" w:history="1">
        <w:proofErr w:type="gramStart"/>
        <w:r w:rsidR="00973749"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Ligj nr.</w:t>
        </w:r>
        <w:proofErr w:type="gramEnd"/>
        <w:r w:rsidR="00973749"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93/2014 “Për përfshirjen dhe aksesueshmërinë e Personave me Aftësi të Kufizuara”</w:t>
        </w:r>
      </w:hyperlink>
    </w:p>
    <w:p w:rsidR="00973749" w:rsidRPr="00973749" w:rsidRDefault="00A213AE" w:rsidP="00F95752">
      <w:pPr>
        <w:pStyle w:val="Style"/>
        <w:numPr>
          <w:ilvl w:val="0"/>
          <w:numId w:val="3"/>
        </w:numPr>
        <w:spacing w:line="273" w:lineRule="exact"/>
        <w:ind w:right="-1"/>
        <w:rPr>
          <w:i/>
        </w:rPr>
      </w:pPr>
      <w:hyperlink r:id="rId14" w:history="1">
        <w:r w:rsidR="00973749" w:rsidRPr="00973749">
          <w:rPr>
            <w:rFonts w:eastAsiaTheme="minorHAnsi"/>
            <w:shd w:val="clear" w:color="auto" w:fill="FFFFFF"/>
          </w:rPr>
          <w:t>Ligji nr.139, datë 17.12.2015 “Për veteqeverisjen vendore”</w:t>
        </w:r>
      </w:hyperlink>
      <w:r w:rsidR="00973749">
        <w:rPr>
          <w:rFonts w:eastAsiaTheme="minorHAnsi"/>
        </w:rPr>
        <w:t xml:space="preserve">, </w:t>
      </w:r>
      <w:r w:rsidR="00973749" w:rsidRPr="00973749">
        <w:rPr>
          <w:rFonts w:eastAsiaTheme="minorHAnsi"/>
          <w:i/>
        </w:rPr>
        <w:t>i ndryshuar</w:t>
      </w:r>
    </w:p>
    <w:p w:rsidR="00F95752" w:rsidRDefault="00F95752" w:rsidP="00F95752">
      <w:pPr>
        <w:pStyle w:val="Style"/>
        <w:spacing w:before="14" w:line="273" w:lineRule="exact"/>
        <w:ind w:right="392"/>
        <w:rPr>
          <w:i/>
        </w:rPr>
      </w:pPr>
    </w:p>
    <w:p w:rsidR="00F95752" w:rsidRPr="00B750F5" w:rsidRDefault="00F95752" w:rsidP="00F95752">
      <w:pPr>
        <w:pStyle w:val="Style"/>
        <w:spacing w:line="273" w:lineRule="exact"/>
        <w:ind w:left="720" w:right="-1"/>
        <w:rPr>
          <w:i/>
        </w:rPr>
      </w:pPr>
    </w:p>
    <w:p w:rsidR="009F3407" w:rsidRDefault="009F3407" w:rsidP="009F3407">
      <w:pPr>
        <w:pStyle w:val="Style"/>
        <w:spacing w:before="14" w:line="273" w:lineRule="exact"/>
        <w:ind w:right="392"/>
        <w:rPr>
          <w:i/>
        </w:rPr>
      </w:pPr>
    </w:p>
    <w:p w:rsidR="00F10073" w:rsidRDefault="00F10073" w:rsidP="009F3407">
      <w:pPr>
        <w:pStyle w:val="Style"/>
        <w:spacing w:before="14" w:line="273" w:lineRule="exact"/>
        <w:ind w:right="392"/>
        <w:rPr>
          <w:rFonts w:ascii="Helvetica" w:hAnsi="Helvetica" w:cs="Helvetica"/>
        </w:rPr>
      </w:pPr>
    </w:p>
    <w:p w:rsidR="00BA0CB9" w:rsidRPr="009F3407" w:rsidRDefault="00BA0CB9" w:rsidP="009F3407">
      <w:pPr>
        <w:pStyle w:val="Style"/>
        <w:spacing w:before="14" w:line="273" w:lineRule="exact"/>
        <w:ind w:right="392"/>
      </w:pPr>
      <w:r w:rsidRPr="009F3407">
        <w:rPr>
          <w:rFonts w:ascii="Helvetica" w:hAnsi="Helvetica" w:cs="Helvetica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1.5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C75BCB" w:rsidRPr="004F43DA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vlerësohen në lidhje me dokumentacionin e dorëzuar</w:t>
      </w:r>
      <w:proofErr w:type="gram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Kandidatët do të vlerësohen për përvojën, trajnimet apo kualifikimet e lidhura me fushën, si dhe çertifikimin pozitiv ose për vlerësimet e rezultateve individale në punë në rastet kur procesi i çertifiki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mit</w:t>
      </w:r>
      <w:r w:rsidR="00FB7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nuk është kryer. </w:t>
      </w:r>
      <w:proofErr w:type="gramStart"/>
      <w:r w:rsidR="00FB7B3C">
        <w:rPr>
          <w:rFonts w:ascii="Times New Roman" w:eastAsia="Times New Roman" w:hAnsi="Times New Roman" w:cs="Times New Roman"/>
          <w:color w:val="000000"/>
          <w:sz w:val="24"/>
          <w:szCs w:val="24"/>
        </w:rPr>
        <w:t>Totali i pikëve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 këtë vlerësim është 40 pikë.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gjatë intervistës së strukturuar me gojë do të vlerësohen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Njohuritë, aftësitë, kompetencën në lidhje me përshkrimin e pozicionit të punës</w:t>
      </w:r>
      <w:proofErr w:type="gram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Eksperiencën e tyre të mëparshme;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Motivimin, aspiratat dhe pritshmëritë e tyre për karrierën.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Totali i pikëve për këtë vlerësim është 60 pikë.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datë 27.03.2015, të Departamentit të Administratës Publike “www.dap.gov.al”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" w:history="1">
        <w:r w:rsidRPr="004F43DA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http://www.dap.gov.al/legjislacioni/udhezime-manuale/54-udhezim-nr-2-date-27-03-2015</w:t>
        </w:r>
      </w:hyperlink>
      <w:r w:rsidRPr="004F43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:rsidR="00C75BCB" w:rsidRDefault="00C75BC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CB9" w:rsidRDefault="000703E4" w:rsidP="000703E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703E4">
        <w:rPr>
          <w:rFonts w:ascii="Times New Roman" w:hAnsi="Times New Roman" w:cs="Times New Roman"/>
          <w:sz w:val="24"/>
          <w:szCs w:val="24"/>
        </w:rPr>
        <w:t>Komisioni në përfundim të vlerësimit, njofton individualisht kandidatët që kanë konkuruar për rezultatin e tyre.</w:t>
      </w:r>
      <w:proofErr w:type="gramEnd"/>
      <w:r w:rsidRPr="000703E4">
        <w:rPr>
          <w:rFonts w:ascii="Times New Roman" w:hAnsi="Times New Roman" w:cs="Times New Roman"/>
          <w:sz w:val="24"/>
          <w:szCs w:val="24"/>
        </w:rPr>
        <w:t xml:space="preserve"> Kandidatët kanë të drejtë të bëjnë ankim me shkrim në Komisionin e Brendshëm për Lëvizjen paralele për rezultatin e vlerësimit, </w:t>
      </w:r>
      <w:proofErr w:type="gramStart"/>
      <w:r w:rsidRPr="000703E4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0703E4">
        <w:rPr>
          <w:rFonts w:ascii="Times New Roman" w:hAnsi="Times New Roman" w:cs="Times New Roman"/>
          <w:sz w:val="24"/>
          <w:szCs w:val="24"/>
        </w:rPr>
        <w:t xml:space="preserve"> 3(tre) ditëve kalendarike nga data e njoftimit individual mbi rezultatin. Ankuesi merr përgjigje </w:t>
      </w:r>
      <w:proofErr w:type="gramStart"/>
      <w:r w:rsidRPr="000703E4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0703E4">
        <w:rPr>
          <w:rFonts w:ascii="Times New Roman" w:hAnsi="Times New Roman" w:cs="Times New Roman"/>
          <w:sz w:val="24"/>
          <w:szCs w:val="24"/>
        </w:rPr>
        <w:t xml:space="preserve"> 3(tre) ditëve kalendarike, nga data e përfundimit të afatit të ankimit. Komisioni </w:t>
      </w:r>
      <w:proofErr w:type="gramStart"/>
      <w:r w:rsidRPr="000703E4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0703E4">
        <w:rPr>
          <w:rFonts w:ascii="Times New Roman" w:hAnsi="Times New Roman" w:cs="Times New Roman"/>
          <w:sz w:val="24"/>
          <w:szCs w:val="24"/>
        </w:rPr>
        <w:t xml:space="preserve"> 24 (njëzetë e katër) orëve pas përfundimit të procedurave të ankimit, përzgjedh kandidatin, i cili renditet i pari ndër kandidatët që kanë marrë të paktën 70 pikë</w:t>
      </w:r>
      <w:r w:rsidR="00BA0CB9" w:rsidRPr="000703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01BA0" w:rsidRPr="000703E4" w:rsidRDefault="00701BA0" w:rsidP="000703E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lastRenderedPageBreak/>
              <w:t>1.6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  <w:t>DATA E DALJES SË REZULTATEVE TË KONKURIMIT DHE MËNYRA E KOMUNIKIMIT</w:t>
            </w:r>
          </w:p>
        </w:tc>
      </w:tr>
    </w:tbl>
    <w:p w:rsidR="002C6119" w:rsidRPr="0027535B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përfundim të vlerësimit të kandidatëve, informacioni për fituesin do te shpallet në fa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qen zyrtare të internetit të Komisionerit për Mbrojtjen nga </w:t>
      </w:r>
      <w:proofErr w:type="gram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Diskriminimi(</w:t>
      </w:r>
      <w:proofErr w:type="gram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www. kmd.al)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portalin “Shërbimi Kombëtar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Punësimit”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10073" w:rsidRDefault="00F10073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F10073" w:rsidRPr="00BA0CB9" w:rsidRDefault="00F10073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</w:rPr>
              <w:t>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C81C12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ngritja në detyrë</w:t>
            </w:r>
          </w:p>
        </w:tc>
      </w:tr>
    </w:tbl>
    <w:p w:rsidR="00BA0CB9" w:rsidRPr="00BA0CB9" w:rsidRDefault="00BA0CB9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A0CB9" w:rsidRPr="00BA0CB9" w:rsidRDefault="00BA0CB9" w:rsidP="00BA0CB9">
      <w:pPr>
        <w:shd w:val="clear" w:color="auto" w:fill="FFFF99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FF0000"/>
          <w:sz w:val="24"/>
          <w:szCs w:val="24"/>
        </w:rPr>
        <w:br/>
      </w:r>
      <w:r w:rsidR="00C75BC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C81C12">
        <w:rPr>
          <w:rFonts w:ascii="Times New Roman" w:eastAsia="Times New Roman" w:hAnsi="Times New Roman" w:cs="Times New Roman"/>
          <w:sz w:val="24"/>
          <w:szCs w:val="24"/>
        </w:rPr>
        <w:t>Vetëm në rast se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në përfundim të procedurës së lëvizj</w:t>
      </w:r>
      <w:r w:rsidR="00C81C12">
        <w:rPr>
          <w:rFonts w:ascii="Times New Roman" w:eastAsia="Times New Roman" w:hAnsi="Times New Roman" w:cs="Times New Roman"/>
          <w:sz w:val="24"/>
          <w:szCs w:val="24"/>
        </w:rPr>
        <w:t xml:space="preserve">es paralele, rezulton se ky pozicion është ende vakant, ai është </w:t>
      </w:r>
      <w:r w:rsidR="00EF15F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 w:rsidR="00C81C12">
        <w:rPr>
          <w:rFonts w:ascii="Times New Roman" w:eastAsia="Times New Roman" w:hAnsi="Times New Roman" w:cs="Times New Roman"/>
          <w:sz w:val="24"/>
          <w:szCs w:val="24"/>
        </w:rPr>
        <w:t xml:space="preserve">vlefshëm 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për</w:t>
      </w:r>
      <w:proofErr w:type="gram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konkurimin</w:t>
      </w:r>
      <w:r w:rsidR="00956DAD">
        <w:rPr>
          <w:rFonts w:ascii="Times New Roman" w:eastAsia="Times New Roman" w:hAnsi="Times New Roman" w:cs="Times New Roman"/>
          <w:sz w:val="24"/>
          <w:szCs w:val="24"/>
        </w:rPr>
        <w:t xml:space="preserve"> nëpërmjet procedurës së ngritjes në detyrë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>. Këtë informacio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n do ta merrni në faqen e Komisionerit për Mbrojtjen nga Diskriminim</w:t>
      </w:r>
      <w:r w:rsidR="00CF4057">
        <w:rPr>
          <w:rFonts w:ascii="Times New Roman" w:eastAsia="Times New Roman" w:hAnsi="Times New Roman" w:cs="Times New Roman"/>
          <w:sz w:val="24"/>
          <w:szCs w:val="24"/>
        </w:rPr>
        <w:t>i dhe në portalin</w:t>
      </w:r>
      <w:r w:rsidR="00CF4057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“Shërbimi Kombëtar</w:t>
      </w:r>
      <w:r w:rsidR="00F56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Punësimit</w:t>
      </w:r>
      <w:proofErr w:type="gramStart"/>
      <w:r w:rsidR="00F56356">
        <w:rPr>
          <w:rFonts w:ascii="Times New Roman" w:eastAsia="Times New Roman" w:hAnsi="Times New Roman" w:cs="Times New Roman"/>
          <w:color w:val="000000"/>
          <w:sz w:val="24"/>
          <w:szCs w:val="24"/>
        </w:rPr>
        <w:t>” .</w:t>
      </w:r>
      <w:proofErr w:type="gramEnd"/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C03F5" w:rsidRDefault="005C03F5" w:rsidP="00D77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FC1" w:rsidRPr="003E3689" w:rsidRDefault="00D77639" w:rsidP="00BA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Për këtë procedurë kanë të drejtë të </w:t>
      </w:r>
      <w:proofErr w:type="gram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aplikojnë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vetëm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nëpunësit të një kategorie paraardhëse              ( vetëm një kategorie më e ulët),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punësuar në të njejtin apo në një institucion tjetër të shërbimit civil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që plotësojnë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kushtet </w:t>
      </w:r>
      <w:r w:rsidR="00BA7FA8">
        <w:rPr>
          <w:rFonts w:ascii="Times New Roman" w:eastAsia="Times New Roman" w:hAnsi="Times New Roman" w:cs="Times New Roman"/>
          <w:color w:val="000000"/>
          <w:sz w:val="24"/>
          <w:szCs w:val="24"/>
        </w:rPr>
        <w:t>për ngritjen në detyrë.</w:t>
      </w:r>
    </w:p>
    <w:p w:rsidR="00762FC1" w:rsidRPr="00BA0CB9" w:rsidRDefault="00762FC1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D7763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</w:pPr>
            <w:r w:rsidRPr="00D7763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  <w:t xml:space="preserve">KUSHTET QË DUHET TË PLOTËSOJË KANDIDATI NË PROCEDURËN E PRANIMIT </w:t>
            </w:r>
          </w:p>
          <w:p w:rsidR="00BA0CB9" w:rsidRPr="00D7763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</w:pPr>
            <w:r w:rsidRPr="00D7763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  <w:t>NË SHËRBIMIN CIVIL</w:t>
            </w:r>
            <w:r w:rsidR="00D7763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  <w:t xml:space="preserve">  </w:t>
            </w:r>
            <w:r w:rsidRPr="00D7763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  <w:t>DHE KRITERET E VEÇANTA</w:t>
            </w:r>
          </w:p>
        </w:tc>
      </w:tr>
    </w:tbl>
    <w:p w:rsidR="00D77639" w:rsidRPr="00BA0CB9" w:rsidRDefault="00D77639" w:rsidP="00D7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03F5" w:rsidRDefault="005C03F5" w:rsidP="009B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7639" w:rsidRDefault="00BA0CB9" w:rsidP="009B0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Kushtet që duhet të plotësojë kandidati në procedur</w:t>
      </w:r>
      <w:r w:rsidR="0095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ën e ngritjes në </w:t>
      </w:r>
      <w:proofErr w:type="gramStart"/>
      <w:r w:rsidR="00956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detyrë </w:t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janë</w:t>
      </w:r>
      <w:proofErr w:type="gram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01D3" w:rsidRDefault="00BA0CB9" w:rsidP="00D7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B01D3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a- Të jenë nëpunës civilë të </w:t>
      </w:r>
      <w:proofErr w:type="gramStart"/>
      <w:r w:rsidR="009B01D3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konfi</w:t>
      </w:r>
      <w:r w:rsidR="009B0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rmuar </w:t>
      </w:r>
      <w:r w:rsidR="009B01D3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01D3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gramEnd"/>
      <w:r w:rsidR="009B0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6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një </w:t>
      </w:r>
      <w:r w:rsidR="009B01D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2C6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ategori më të ulët </w:t>
      </w:r>
      <w:r w:rsidR="009B01D3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b- Të mos</w:t>
      </w:r>
      <w:r w:rsidR="00D77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kenë masë disiplinore n</w:t>
      </w:r>
      <w:r w:rsidR="003E3689">
        <w:rPr>
          <w:rFonts w:ascii="Times New Roman" w:eastAsia="Times New Roman" w:hAnsi="Times New Roman" w:cs="Times New Roman"/>
          <w:color w:val="000000"/>
          <w:sz w:val="24"/>
          <w:szCs w:val="24"/>
        </w:rPr>
        <w:t>ë fuqi ( të vërtetuar me një dok</w:t>
      </w:r>
      <w:r w:rsidR="00D77639">
        <w:rPr>
          <w:rFonts w:ascii="Times New Roman" w:eastAsia="Times New Roman" w:hAnsi="Times New Roman" w:cs="Times New Roman"/>
          <w:color w:val="000000"/>
          <w:sz w:val="24"/>
          <w:szCs w:val="24"/>
        </w:rPr>
        <w:t>ument nga Institucioni)</w:t>
      </w:r>
      <w:r w:rsidR="009B01D3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c- Të kenë të paktën </w:t>
      </w:r>
      <w:r w:rsidR="002C6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 vlerësimet </w:t>
      </w:r>
      <w:r w:rsidR="009B01D3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fundit “mirë” apo “shumë mirë”.</w:t>
      </w:r>
      <w:r w:rsidR="009B01D3" w:rsidRPr="00BA0CB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="009B01D3"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duhet të plotësojnë kërkesat e posaçme si vijon: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D7490" w:rsidRDefault="00D77639" w:rsidP="00D7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a- </w:t>
      </w:r>
      <w:r w:rsidR="003E3689" w:rsidRP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>Të zotërojnë diplom</w:t>
      </w:r>
      <w:r w:rsidR="003E3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ë të nivelit "Master Profesional ose </w:t>
      </w:r>
      <w:proofErr w:type="gramStart"/>
      <w:r w:rsidR="003E3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Shkencor </w:t>
      </w:r>
      <w:r w:rsidR="003E3689" w:rsidRP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gramEnd"/>
      <w:r w:rsidR="003E3689" w:rsidRP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në </w:t>
      </w:r>
      <w:r w:rsidR="003E3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Shkenca Juridike.  </w:t>
      </w:r>
      <w:r w:rsidR="003E3689" w:rsidRPr="003E3689">
        <w:rPr>
          <w:rFonts w:ascii="Times New Roman" w:eastAsia="Times New Roman" w:hAnsi="Times New Roman" w:cs="Times New Roman"/>
          <w:color w:val="000000"/>
          <w:sz w:val="24"/>
          <w:szCs w:val="24"/>
        </w:rPr>
        <w:t>Edhe diploma e nivelit "Bachelor" duhet të jetë në të njëjtën fushë</w:t>
      </w:r>
      <w:r w:rsidR="003E3689" w:rsidRPr="00C20B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Start"/>
      <w:r w:rsidR="003E3689" w:rsidRPr="00C20B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E3689" w:rsidRPr="00C20B4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3E3689" w:rsidRPr="00C20B4F">
        <w:rPr>
          <w:rFonts w:ascii="Times New Roman" w:hAnsi="Times New Roman" w:cs="Times New Roman"/>
          <w:i/>
          <w:iCs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  <w:r w:rsidRPr="00C20B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b- Të kenë të pak</w:t>
      </w:r>
      <w:r w:rsidR="00BA7FA8">
        <w:rPr>
          <w:rFonts w:ascii="Times New Roman" w:eastAsia="Times New Roman" w:hAnsi="Times New Roman" w:cs="Times New Roman"/>
          <w:color w:val="000000"/>
          <w:sz w:val="24"/>
          <w:szCs w:val="24"/>
        </w:rPr>
        <w:t>tën 7</w:t>
      </w:r>
      <w:r w:rsidR="00497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vite</w:t>
      </w:r>
      <w:r w:rsidR="00350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përvojë pun</w:t>
      </w:r>
      <w:r w:rsidR="002C6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në administratën publike </w:t>
      </w:r>
      <w:r w:rsidR="002C6119" w:rsidRPr="002C6119">
        <w:rPr>
          <w:rFonts w:ascii="Times New Roman" w:eastAsia="Times New Roman" w:hAnsi="Times New Roman" w:cs="Times New Roman"/>
          <w:sz w:val="24"/>
          <w:szCs w:val="24"/>
        </w:rPr>
        <w:t>në fushën e të drejtave të njeriut.</w:t>
      </w:r>
    </w:p>
    <w:p w:rsidR="00D77639" w:rsidRDefault="00BA7FA8" w:rsidP="00D7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c-</w:t>
      </w:r>
      <w:r w:rsidR="00D77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77639">
        <w:rPr>
          <w:rFonts w:ascii="Times New Roman" w:hAnsi="Times New Roman" w:cs="Times New Roman"/>
          <w:sz w:val="24"/>
          <w:lang w:val="sq-AL"/>
        </w:rPr>
        <w:t>Të</w:t>
      </w:r>
      <w:proofErr w:type="gramEnd"/>
      <w:r w:rsidR="00D77639">
        <w:rPr>
          <w:rFonts w:ascii="Times New Roman" w:hAnsi="Times New Roman" w:cs="Times New Roman"/>
          <w:sz w:val="24"/>
          <w:lang w:val="sq-AL"/>
        </w:rPr>
        <w:t xml:space="preserve"> ketë njohuri të  gjuhës angleze ose të një gjuhe kryesore të BE-së ( frengjisht, gjermanisht, italisht, spanjisht).</w:t>
      </w:r>
    </w:p>
    <w:p w:rsidR="00D77639" w:rsidRDefault="00BA7FA8" w:rsidP="00D7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77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Të ketë </w:t>
      </w:r>
      <w:proofErr w:type="gramStart"/>
      <w:r w:rsidR="00D776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aftësi </w:t>
      </w:r>
      <w:r w:rsidR="003E3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të</w:t>
      </w:r>
      <w:proofErr w:type="gramEnd"/>
      <w:r w:rsidR="003E3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mira komunikimi dhe  të pun</w:t>
      </w:r>
      <w:r w:rsidR="00D77639">
        <w:rPr>
          <w:rFonts w:ascii="Times New Roman" w:eastAsia="Times New Roman" w:hAnsi="Times New Roman" w:cs="Times New Roman"/>
          <w:color w:val="000000"/>
          <w:sz w:val="24"/>
          <w:szCs w:val="24"/>
        </w:rPr>
        <w:t>ës në grup</w:t>
      </w:r>
      <w:r w:rsidR="003E36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7FA8" w:rsidRDefault="00BA7FA8" w:rsidP="00D7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FA8" w:rsidRDefault="00BA7FA8" w:rsidP="00D7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FA8" w:rsidRDefault="00BA7FA8" w:rsidP="00D7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FA8" w:rsidRDefault="00BA7FA8" w:rsidP="00D776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2D9" w:rsidRPr="00BA0CB9" w:rsidRDefault="00C962D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lastRenderedPageBreak/>
              <w:t>2.2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D77639" w:rsidRPr="00BA7FA8" w:rsidRDefault="00BA0CB9" w:rsidP="00BA7FA8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hAnsi="Helvetica" w:cs="Helvetica"/>
          <w:color w:val="000000"/>
        </w:rPr>
        <w:br/>
      </w:r>
      <w:r w:rsidR="00D77639" w:rsidRPr="00BA7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Kandidatët që aplikojnë duhet të dorëzojnë dokumentat si më poshtë:</w:t>
      </w:r>
      <w:r w:rsidR="00D77639" w:rsidRPr="00BA7F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77639" w:rsidRPr="00BA7FA8">
        <w:rPr>
          <w:rFonts w:ascii="Times New Roman" w:hAnsi="Times New Roman" w:cs="Times New Roman"/>
          <w:color w:val="000000"/>
          <w:sz w:val="24"/>
          <w:szCs w:val="24"/>
        </w:rPr>
        <w:br/>
        <w:t>a - Jetëshkrim i plotësuar në përputhje me dokumentin tip që e gjeni në linkun</w:t>
      </w:r>
      <w:proofErr w:type="gramStart"/>
      <w:r w:rsidR="00D77639" w:rsidRPr="00BA7FA8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D77639" w:rsidRPr="00BA7FA8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6" w:history="1">
        <w:r w:rsidR="00D77639" w:rsidRPr="00BA7FA8">
          <w:rPr>
            <w:rFonts w:ascii="Times New Roman" w:hAnsi="Times New Roman" w:cs="Times New Roman"/>
            <w:b/>
            <w:i/>
            <w:sz w:val="24"/>
            <w:szCs w:val="24"/>
          </w:rPr>
          <w:t>http://www.dap.gov.al/legjislacioni/udhezime-manuale/60-jeteshkrimi-standard</w:t>
        </w:r>
      </w:hyperlink>
      <w:r w:rsidR="00D77639" w:rsidRPr="00BA7FA8">
        <w:rPr>
          <w:rFonts w:ascii="Times New Roman" w:hAnsi="Times New Roman" w:cs="Times New Roman"/>
          <w:color w:val="000000"/>
          <w:sz w:val="24"/>
          <w:szCs w:val="24"/>
        </w:rPr>
        <w:br/>
        <w:t>b - Fotokopje të diplomës ose diplomave të studimeve universitare. Për diplomat e marra jashtë Republikës së Shqipërisë të përcillet njehsimi nga Ministria e Arsimit dhe e Sportit;</w:t>
      </w:r>
      <w:r w:rsidR="00D77639" w:rsidRPr="00BA7FA8">
        <w:rPr>
          <w:rFonts w:ascii="Times New Roman" w:hAnsi="Times New Roman" w:cs="Times New Roman"/>
          <w:color w:val="000000"/>
          <w:sz w:val="24"/>
          <w:szCs w:val="24"/>
        </w:rPr>
        <w:br/>
        <w:t>c - Fotokopje të librezës së punës (të gjitha faqet që vërtetojnë eksperiencën në punë); </w:t>
      </w:r>
      <w:r w:rsidR="00D77639" w:rsidRPr="00BA7FA8">
        <w:rPr>
          <w:rFonts w:ascii="Times New Roman" w:hAnsi="Times New Roman" w:cs="Times New Roman"/>
          <w:color w:val="000000"/>
          <w:sz w:val="24"/>
          <w:szCs w:val="24"/>
        </w:rPr>
        <w:br/>
        <w:t>d - Fotokopje të letërnjoftimit (ID); </w:t>
      </w:r>
      <w:r w:rsidR="00D77639" w:rsidRPr="00BA7FA8">
        <w:rPr>
          <w:rFonts w:ascii="Times New Roman" w:hAnsi="Times New Roman" w:cs="Times New Roman"/>
          <w:color w:val="000000"/>
          <w:sz w:val="24"/>
          <w:szCs w:val="24"/>
        </w:rPr>
        <w:br/>
        <w:t>e - Vërtetim të gjendjes shëndetësore; </w:t>
      </w:r>
      <w:r w:rsidR="00D77639" w:rsidRPr="00BA7FA8">
        <w:rPr>
          <w:rFonts w:ascii="Times New Roman" w:hAnsi="Times New Roman" w:cs="Times New Roman"/>
          <w:color w:val="000000"/>
          <w:sz w:val="24"/>
          <w:szCs w:val="24"/>
        </w:rPr>
        <w:br/>
        <w:t>f - Vetëdeklarim të gjendjes gjyqësore; </w:t>
      </w:r>
      <w:r w:rsidR="00D77639" w:rsidRPr="00BA7FA8">
        <w:rPr>
          <w:rFonts w:ascii="Times New Roman" w:hAnsi="Times New Roman" w:cs="Times New Roman"/>
          <w:color w:val="000000"/>
          <w:sz w:val="24"/>
          <w:szCs w:val="24"/>
        </w:rPr>
        <w:br/>
        <w:t>g - Vlerësimin e fundit t</w:t>
      </w:r>
      <w:r w:rsidR="009C7084" w:rsidRPr="00BA7FA8">
        <w:rPr>
          <w:rFonts w:ascii="Times New Roman" w:hAnsi="Times New Roman" w:cs="Times New Roman"/>
          <w:color w:val="000000"/>
          <w:sz w:val="24"/>
          <w:szCs w:val="24"/>
        </w:rPr>
        <w:t>ë punës</w:t>
      </w:r>
      <w:r w:rsidR="00D77639" w:rsidRPr="00BA7F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3689" w:rsidRPr="00BA7FA8" w:rsidRDefault="00D77639" w:rsidP="00BA7FA8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A7FA8">
        <w:rPr>
          <w:rFonts w:ascii="Times New Roman" w:hAnsi="Times New Roman" w:cs="Times New Roman"/>
          <w:color w:val="000000"/>
          <w:sz w:val="24"/>
          <w:szCs w:val="24"/>
        </w:rPr>
        <w:t>h- Aktin e fundit të emërimit në pozicionin aktual, në të cilin të përcaktohet edhe kategoria e pozicionit, ose në pamundësi një vërtetim nga institucioni lidhur me pozicionin aktual të kandidatit dhe kategorinë përkatëse.</w:t>
      </w:r>
      <w:r w:rsidRPr="00BA7FA8">
        <w:rPr>
          <w:rFonts w:ascii="Times New Roman" w:hAnsi="Times New Roman" w:cs="Times New Roman"/>
          <w:color w:val="000000"/>
          <w:sz w:val="24"/>
          <w:szCs w:val="24"/>
        </w:rPr>
        <w:br/>
        <w:t>i - Vërtetim nga institucioni që nuk ka masë disiplinore në fuqi</w:t>
      </w:r>
      <w:proofErr w:type="gramStart"/>
      <w:r w:rsidRPr="00BA7FA8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BA7FA8">
        <w:rPr>
          <w:rFonts w:ascii="Times New Roman" w:hAnsi="Times New Roman" w:cs="Times New Roman"/>
          <w:color w:val="000000"/>
          <w:sz w:val="24"/>
          <w:szCs w:val="24"/>
        </w:rPr>
        <w:br/>
        <w:t>j - Çdo dokumentacion tjetër që vërteton trajnimet, kualifikimet, arsimin shtesë, vlerësimet pozitive apo të tjera të përmendura në jetëshkrimin tuaj;</w:t>
      </w:r>
    </w:p>
    <w:p w:rsidR="003D7490" w:rsidRPr="00BA7FA8" w:rsidRDefault="003D7490" w:rsidP="00BA7FA8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7FA8">
        <w:rPr>
          <w:rFonts w:ascii="Times New Roman" w:hAnsi="Times New Roman" w:cs="Times New Roman"/>
          <w:color w:val="000000"/>
          <w:sz w:val="24"/>
          <w:szCs w:val="24"/>
        </w:rPr>
        <w:t>k.-Letër</w:t>
      </w:r>
      <w:proofErr w:type="gramEnd"/>
      <w:r w:rsidRPr="00BA7FA8">
        <w:rPr>
          <w:rFonts w:ascii="Times New Roman" w:hAnsi="Times New Roman" w:cs="Times New Roman"/>
          <w:color w:val="000000"/>
          <w:sz w:val="24"/>
          <w:szCs w:val="24"/>
        </w:rPr>
        <w:t xml:space="preserve"> motivimi për aplikim në vendin vakant</w:t>
      </w:r>
    </w:p>
    <w:p w:rsidR="003D7490" w:rsidRPr="00BA7FA8" w:rsidRDefault="003D7490" w:rsidP="00BA7FA8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A7FA8">
        <w:rPr>
          <w:rFonts w:ascii="Times New Roman" w:hAnsi="Times New Roman" w:cs="Times New Roman"/>
          <w:color w:val="000000"/>
          <w:sz w:val="24"/>
          <w:szCs w:val="24"/>
        </w:rPr>
        <w:t>l- Një numër kontakti dhe adresën e plotë të vendbanimit</w:t>
      </w:r>
    </w:p>
    <w:p w:rsidR="003D7490" w:rsidRPr="00BA7FA8" w:rsidRDefault="003D7490" w:rsidP="00BA7FA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BA7FA8">
        <w:rPr>
          <w:rFonts w:ascii="Times New Roman" w:hAnsi="Times New Roman" w:cs="Times New Roman"/>
          <w:color w:val="000000"/>
          <w:sz w:val="24"/>
          <w:szCs w:val="24"/>
        </w:rPr>
        <w:t>ll-</w:t>
      </w:r>
      <w:proofErr w:type="gramEnd"/>
      <w:r w:rsidRPr="00BA7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FA8">
        <w:rPr>
          <w:rFonts w:ascii="Times New Roman" w:hAnsi="Times New Roman" w:cs="Times New Roman"/>
          <w:sz w:val="24"/>
          <w:szCs w:val="24"/>
        </w:rPr>
        <w:t>Formulari i vetëdeklarimit për garantimin e integritetit të personave që zgjidhen, emërohen ose ushtrojnë funksione publike sipas linkut http://www.dap.gov.al/legjislacioni/udhezime-manuale/104- formularin-i</w:t>
      </w:r>
      <w:r w:rsidR="00BA7FA8">
        <w:rPr>
          <w:rFonts w:ascii="Times New Roman" w:hAnsi="Times New Roman" w:cs="Times New Roman"/>
          <w:sz w:val="24"/>
          <w:szCs w:val="24"/>
        </w:rPr>
        <w:t xml:space="preserve"> </w:t>
      </w:r>
      <w:r w:rsidRPr="00BA7FA8">
        <w:rPr>
          <w:rFonts w:ascii="Times New Roman" w:hAnsi="Times New Roman" w:cs="Times New Roman"/>
          <w:sz w:val="24"/>
          <w:szCs w:val="24"/>
        </w:rPr>
        <w:t>vetedeklarimit-per-garantimin-e-integritetit-te-personave-qe-zgjidhen-emerohen</w:t>
      </w:r>
      <w:r w:rsidR="00BA7FA8">
        <w:rPr>
          <w:rFonts w:ascii="Times New Roman" w:hAnsi="Times New Roman" w:cs="Times New Roman"/>
          <w:sz w:val="24"/>
          <w:szCs w:val="24"/>
        </w:rPr>
        <w:t xml:space="preserve"> </w:t>
      </w:r>
      <w:r w:rsidRPr="00BA7FA8">
        <w:rPr>
          <w:rFonts w:ascii="Times New Roman" w:hAnsi="Times New Roman" w:cs="Times New Roman"/>
          <w:sz w:val="24"/>
          <w:szCs w:val="24"/>
        </w:rPr>
        <w:t>ose</w:t>
      </w:r>
      <w:r w:rsidR="00BA7FA8">
        <w:rPr>
          <w:rFonts w:ascii="Times New Roman" w:hAnsi="Times New Roman" w:cs="Times New Roman"/>
          <w:sz w:val="24"/>
          <w:szCs w:val="24"/>
        </w:rPr>
        <w:t xml:space="preserve"> </w:t>
      </w:r>
      <w:r w:rsidRPr="00BA7FA8">
        <w:rPr>
          <w:rFonts w:ascii="Times New Roman" w:hAnsi="Times New Roman" w:cs="Times New Roman"/>
          <w:sz w:val="24"/>
          <w:szCs w:val="24"/>
        </w:rPr>
        <w:t>ushtrojne-funksione-publike</w:t>
      </w:r>
    </w:p>
    <w:p w:rsidR="003D7490" w:rsidRPr="00BA7FA8" w:rsidRDefault="00BA7FA8" w:rsidP="00BA7FA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m- Të dor</w:t>
      </w:r>
      <w:r w:rsidR="003D7490" w:rsidRPr="00BA7FA8">
        <w:rPr>
          <w:rFonts w:ascii="Times New Roman" w:hAnsi="Times New Roman" w:cs="Times New Roman"/>
          <w:sz w:val="24"/>
          <w:szCs w:val="24"/>
        </w:rPr>
        <w:t xml:space="preserve">ëzojnë dokumentetet e parashikuara në pikën </w:t>
      </w:r>
      <w:r w:rsidR="008903F4" w:rsidRPr="00BA7FA8">
        <w:rPr>
          <w:rFonts w:ascii="Times New Roman" w:hAnsi="Times New Roman" w:cs="Times New Roman"/>
          <w:sz w:val="24"/>
          <w:szCs w:val="24"/>
        </w:rPr>
        <w:t>2.1</w:t>
      </w:r>
    </w:p>
    <w:p w:rsidR="008903F4" w:rsidRPr="008903F4" w:rsidRDefault="008903F4" w:rsidP="008903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62D9" w:rsidRPr="00D77639" w:rsidRDefault="00D77639" w:rsidP="003E3689">
      <w:pPr>
        <w:pStyle w:val="Style"/>
        <w:spacing w:before="230" w:line="312" w:lineRule="exact"/>
        <w:ind w:right="773"/>
        <w:rPr>
          <w:b/>
          <w:w w:val="105"/>
        </w:rPr>
      </w:pPr>
      <w:r>
        <w:rPr>
          <w:b/>
          <w:w w:val="105"/>
        </w:rPr>
        <w:t>Kandidati duhet të dorëzoje me postë</w:t>
      </w:r>
      <w:r w:rsidRPr="004F43DA">
        <w:rPr>
          <w:b/>
          <w:w w:val="105"/>
        </w:rPr>
        <w:t xml:space="preserve"> ose do</w:t>
      </w:r>
      <w:r>
        <w:rPr>
          <w:b/>
          <w:w w:val="105"/>
        </w:rPr>
        <w:t xml:space="preserve">razi në një zarf të mbyllur, </w:t>
      </w:r>
      <w:proofErr w:type="gramStart"/>
      <w:r>
        <w:rPr>
          <w:b/>
          <w:w w:val="105"/>
        </w:rPr>
        <w:t>pranë  Protokoll</w:t>
      </w:r>
      <w:proofErr w:type="gramEnd"/>
      <w:r>
        <w:rPr>
          <w:b/>
          <w:w w:val="105"/>
        </w:rPr>
        <w:t xml:space="preserve">/Arshivës (Rruga Durrësit Nr. 27,  (ish Ministria e Mjedisit), Tiranë  </w:t>
      </w:r>
      <w:r w:rsidRPr="004F43DA">
        <w:rPr>
          <w:b/>
          <w:w w:val="105"/>
          <w:u w:val="single"/>
        </w:rPr>
        <w:t>Tel:+355</w:t>
      </w:r>
      <w:r w:rsidRPr="004F43DA">
        <w:rPr>
          <w:b/>
          <w:w w:val="105"/>
        </w:rPr>
        <w:t xml:space="preserve"> 4 2431078 Fax: +355 4 2431077 .e- mail: </w:t>
      </w:r>
      <w:hyperlink r:id="rId17" w:history="1">
        <w:r w:rsidRPr="004F43DA">
          <w:rPr>
            <w:b/>
            <w:w w:val="105"/>
            <w:u w:val="single"/>
          </w:rPr>
          <w:t>www.info@kmd.al</w:t>
        </w:r>
      </w:hyperlink>
      <w:r w:rsidRPr="004F43DA">
        <w:rPr>
          <w:b/>
          <w:w w:val="105"/>
        </w:rPr>
        <w:t xml:space="preserve"> dokumentat e sipër</w:t>
      </w:r>
      <w:r w:rsidR="00724346">
        <w:rPr>
          <w:b/>
          <w:w w:val="105"/>
        </w:rPr>
        <w:t xml:space="preserve"> </w:t>
      </w:r>
      <w:r w:rsidRPr="004F43DA">
        <w:rPr>
          <w:b/>
          <w:w w:val="105"/>
        </w:rPr>
        <w:t>përmendur):</w:t>
      </w:r>
    </w:p>
    <w:p w:rsidR="008903F4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Aplikimi dhe dorëzimi i </w:t>
      </w:r>
      <w:proofErr w:type="gram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dokumen</w:t>
      </w:r>
      <w:r w:rsidR="00F56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tave </w:t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duhet</w:t>
      </w:r>
      <w:proofErr w:type="gram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të bëhet brenda datës: </w:t>
      </w:r>
      <w:r w:rsidR="00B15CF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D776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06D52" w:rsidRPr="00606D5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21.07</w:t>
      </w:r>
      <w:r w:rsidR="00C6109F" w:rsidRPr="00606D5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.2023</w:t>
      </w:r>
    </w:p>
    <w:p w:rsidR="008903F4" w:rsidRDefault="008903F4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903F4" w:rsidRPr="00660FD3" w:rsidRDefault="008903F4" w:rsidP="00660F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0FD3">
        <w:rPr>
          <w:rFonts w:ascii="Times New Roman" w:hAnsi="Times New Roman" w:cs="Times New Roman"/>
          <w:sz w:val="24"/>
          <w:szCs w:val="24"/>
        </w:rPr>
        <w:t xml:space="preserve">Të gjithë kandidatët që aplikojnë për procedurën e ngritjes në </w:t>
      </w:r>
      <w:proofErr w:type="gramStart"/>
      <w:r w:rsidRPr="00660FD3">
        <w:rPr>
          <w:rFonts w:ascii="Times New Roman" w:hAnsi="Times New Roman" w:cs="Times New Roman"/>
          <w:sz w:val="24"/>
          <w:szCs w:val="24"/>
        </w:rPr>
        <w:t>detyrë ,</w:t>
      </w:r>
      <w:proofErr w:type="gramEnd"/>
      <w:r w:rsidRPr="00660FD3">
        <w:rPr>
          <w:rFonts w:ascii="Times New Roman" w:hAnsi="Times New Roman" w:cs="Times New Roman"/>
          <w:sz w:val="24"/>
          <w:szCs w:val="24"/>
        </w:rPr>
        <w:t xml:space="preserve"> do të informohen për fazat e mëtejshme të kësaj proçedurë:</w:t>
      </w:r>
    </w:p>
    <w:p w:rsidR="00660FD3" w:rsidRPr="00660FD3" w:rsidRDefault="00660FD3" w:rsidP="00660F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03F4" w:rsidRPr="00660FD3" w:rsidRDefault="008903F4" w:rsidP="00660F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0FD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60FD3">
        <w:rPr>
          <w:rFonts w:ascii="Times New Roman" w:hAnsi="Times New Roman" w:cs="Times New Roman"/>
          <w:sz w:val="24"/>
          <w:szCs w:val="24"/>
        </w:rPr>
        <w:t>për</w:t>
      </w:r>
      <w:proofErr w:type="gramEnd"/>
      <w:r w:rsidRPr="00660FD3">
        <w:rPr>
          <w:rFonts w:ascii="Times New Roman" w:hAnsi="Times New Roman" w:cs="Times New Roman"/>
          <w:sz w:val="24"/>
          <w:szCs w:val="24"/>
        </w:rPr>
        <w:t xml:space="preserve"> datën e daljes së rezultateve të verifikimit paraprak, </w:t>
      </w:r>
    </w:p>
    <w:p w:rsidR="008903F4" w:rsidRPr="00660FD3" w:rsidRDefault="008903F4" w:rsidP="00660F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0FD3">
        <w:rPr>
          <w:rFonts w:ascii="Times New Roman" w:hAnsi="Times New Roman" w:cs="Times New Roman"/>
          <w:sz w:val="24"/>
          <w:szCs w:val="24"/>
        </w:rPr>
        <w:t>-</w:t>
      </w:r>
      <w:r w:rsidR="00660FD3" w:rsidRPr="00660FD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60FD3">
        <w:rPr>
          <w:rFonts w:ascii="Times New Roman" w:hAnsi="Times New Roman" w:cs="Times New Roman"/>
          <w:sz w:val="24"/>
          <w:szCs w:val="24"/>
        </w:rPr>
        <w:t>datën</w:t>
      </w:r>
      <w:proofErr w:type="gramEnd"/>
      <w:r w:rsidRPr="00660FD3">
        <w:rPr>
          <w:rFonts w:ascii="Times New Roman" w:hAnsi="Times New Roman" w:cs="Times New Roman"/>
          <w:sz w:val="24"/>
          <w:szCs w:val="24"/>
        </w:rPr>
        <w:t>, vendin dhe orën ku do të zhvillohet konkurimi;</w:t>
      </w:r>
    </w:p>
    <w:p w:rsidR="008903F4" w:rsidRPr="00660FD3" w:rsidRDefault="008903F4" w:rsidP="00660F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0FD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60FD3">
        <w:rPr>
          <w:rFonts w:ascii="Times New Roman" w:hAnsi="Times New Roman" w:cs="Times New Roman"/>
          <w:sz w:val="24"/>
          <w:szCs w:val="24"/>
        </w:rPr>
        <w:t>mënyrën</w:t>
      </w:r>
      <w:proofErr w:type="gramEnd"/>
      <w:r w:rsidRPr="00660FD3">
        <w:rPr>
          <w:rFonts w:ascii="Times New Roman" w:hAnsi="Times New Roman" w:cs="Times New Roman"/>
          <w:sz w:val="24"/>
          <w:szCs w:val="24"/>
        </w:rPr>
        <w:t xml:space="preserve"> e vlerësimit të kandidatëve. </w:t>
      </w:r>
    </w:p>
    <w:p w:rsidR="00BA7FA8" w:rsidRDefault="008903F4" w:rsidP="00660F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0FD3">
        <w:rPr>
          <w:rFonts w:ascii="Times New Roman" w:hAnsi="Times New Roman" w:cs="Times New Roman"/>
          <w:sz w:val="24"/>
          <w:szCs w:val="24"/>
        </w:rPr>
        <w:t>Për të marrë këtë informacion, kandidatët duhet të vizitojnë në mënyrë të vazhdueshme faqen e KMD—së dhe shërbimit kombëtar të punësimit</w:t>
      </w:r>
      <w:r w:rsidR="00606D52">
        <w:rPr>
          <w:rFonts w:ascii="Times New Roman" w:hAnsi="Times New Roman" w:cs="Times New Roman"/>
          <w:sz w:val="24"/>
          <w:szCs w:val="24"/>
        </w:rPr>
        <w:t xml:space="preserve"> duke filluar nga data:    </w:t>
      </w:r>
      <w:r w:rsidR="00606D52" w:rsidRPr="00606D52">
        <w:rPr>
          <w:rFonts w:ascii="Times New Roman" w:hAnsi="Times New Roman" w:cs="Times New Roman"/>
          <w:b/>
          <w:sz w:val="24"/>
          <w:szCs w:val="24"/>
          <w:u w:val="single"/>
        </w:rPr>
        <w:t>28.07</w:t>
      </w:r>
      <w:r w:rsidRPr="00606D52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</w:p>
    <w:p w:rsidR="00BA7FA8" w:rsidRDefault="00BA7FA8" w:rsidP="00660F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FA8" w:rsidRDefault="00BA7FA8" w:rsidP="00660F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FA8" w:rsidRDefault="00BA7FA8" w:rsidP="00660F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7FA8" w:rsidRDefault="00BA7FA8" w:rsidP="00660F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0CB9" w:rsidRPr="008903F4" w:rsidRDefault="00BA0CB9" w:rsidP="00660FD3">
      <w:pPr>
        <w:pStyle w:val="NoSpacing"/>
        <w:rPr>
          <w:rFonts w:eastAsia="Times New Roman"/>
          <w:color w:val="000000"/>
        </w:rPr>
      </w:pPr>
      <w:r w:rsidRPr="008903F4">
        <w:rPr>
          <w:rFonts w:eastAsia="Times New Roman"/>
          <w:color w:val="000000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lastRenderedPageBreak/>
              <w:t>2.3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C962D9" w:rsidRPr="00660FD3" w:rsidRDefault="00BA0CB9" w:rsidP="00660FD3">
      <w:pPr>
        <w:rPr>
          <w:rFonts w:ascii="Times New Roman" w:hAnsi="Times New Roman" w:cs="Times New Roman"/>
          <w:sz w:val="24"/>
          <w:szCs w:val="24"/>
        </w:rPr>
      </w:pPr>
      <w:r w:rsidRPr="00BA0CB9">
        <w:rPr>
          <w:rFonts w:ascii="Helvetica" w:hAnsi="Helvetica" w:cs="Helvetica"/>
        </w:rPr>
        <w:br/>
      </w:r>
      <w:r w:rsidRPr="00660FD3">
        <w:rPr>
          <w:rFonts w:ascii="Times New Roman" w:hAnsi="Times New Roman" w:cs="Times New Roman"/>
          <w:sz w:val="24"/>
          <w:szCs w:val="24"/>
        </w:rPr>
        <w:t>Në datën </w:t>
      </w:r>
      <w:r w:rsidR="00606D52" w:rsidRPr="00606D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28.07</w:t>
      </w:r>
      <w:r w:rsidR="00C6109F" w:rsidRPr="00606D5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.2023</w:t>
      </w:r>
      <w:r w:rsidR="00C962D9" w:rsidRPr="00660FD3">
        <w:rPr>
          <w:rFonts w:ascii="Times New Roman" w:hAnsi="Times New Roman" w:cs="Times New Roman"/>
          <w:sz w:val="24"/>
          <w:szCs w:val="24"/>
        </w:rPr>
        <w:t>, Komisioneri për Mbrojtjen nga Diskriminimi</w:t>
      </w:r>
      <w:r w:rsidRPr="00660FD3">
        <w:rPr>
          <w:rFonts w:ascii="Times New Roman" w:hAnsi="Times New Roman" w:cs="Times New Roman"/>
          <w:sz w:val="24"/>
          <w:szCs w:val="24"/>
        </w:rPr>
        <w:t xml:space="preserve"> do të shpallë në faqen zyrtare të internetit dhe në portalin “Shërbimi Kombëtar i Punësimit”, listën e kandidatëve që plotësojnë kushtet dhe krite</w:t>
      </w:r>
      <w:r w:rsidR="00EF15F0" w:rsidRPr="00660FD3">
        <w:rPr>
          <w:rFonts w:ascii="Times New Roman" w:hAnsi="Times New Roman" w:cs="Times New Roman"/>
          <w:sz w:val="24"/>
          <w:szCs w:val="24"/>
        </w:rPr>
        <w:t>ret e veçanta për proç</w:t>
      </w:r>
      <w:r w:rsidR="009B01D3" w:rsidRPr="00660FD3">
        <w:rPr>
          <w:rFonts w:ascii="Times New Roman" w:hAnsi="Times New Roman" w:cs="Times New Roman"/>
          <w:sz w:val="24"/>
          <w:szCs w:val="24"/>
        </w:rPr>
        <w:t>eduren e ngritjes  në detyrë</w:t>
      </w:r>
      <w:r w:rsidRPr="00660FD3">
        <w:rPr>
          <w:rFonts w:ascii="Times New Roman" w:hAnsi="Times New Roman" w:cs="Times New Roman"/>
          <w:sz w:val="24"/>
          <w:szCs w:val="24"/>
        </w:rPr>
        <w:t>, si dhe datën, vendin dhe orën e saktë ku do të zhvillohet testimi me shkrim dhe intervista.</w:t>
      </w:r>
      <w:r w:rsidRPr="00660FD3">
        <w:rPr>
          <w:rFonts w:ascii="Times New Roman" w:hAnsi="Times New Roman" w:cs="Times New Roman"/>
          <w:sz w:val="24"/>
          <w:szCs w:val="24"/>
        </w:rPr>
        <w:br/>
      </w:r>
      <w:r w:rsidRPr="00660FD3">
        <w:rPr>
          <w:rFonts w:ascii="Times New Roman" w:hAnsi="Times New Roman" w:cs="Times New Roman"/>
          <w:sz w:val="24"/>
          <w:szCs w:val="24"/>
        </w:rPr>
        <w:br/>
        <w:t>Në të njëjtën datë kandidatët</w:t>
      </w:r>
      <w:r w:rsidR="009B01D3" w:rsidRPr="00660FD3">
        <w:rPr>
          <w:rFonts w:ascii="Times New Roman" w:hAnsi="Times New Roman" w:cs="Times New Roman"/>
          <w:sz w:val="24"/>
          <w:szCs w:val="24"/>
        </w:rPr>
        <w:t xml:space="preserve"> që nuk i plotësojnë kushtet e ngritjes në detyrë</w:t>
      </w:r>
      <w:r w:rsidRPr="00660FD3">
        <w:rPr>
          <w:rFonts w:ascii="Times New Roman" w:hAnsi="Times New Roman" w:cs="Times New Roman"/>
          <w:sz w:val="24"/>
          <w:szCs w:val="24"/>
        </w:rPr>
        <w:t xml:space="preserve"> dhe kriteret e veçanta do të njoftohen individualis</w:t>
      </w:r>
      <w:r w:rsidR="009B01D3" w:rsidRPr="00660FD3">
        <w:rPr>
          <w:rFonts w:ascii="Times New Roman" w:hAnsi="Times New Roman" w:cs="Times New Roman"/>
          <w:sz w:val="24"/>
          <w:szCs w:val="24"/>
        </w:rPr>
        <w:t>ht në mënyrë elektronike nga njësia e burime njerëzore të KMD-</w:t>
      </w:r>
      <w:proofErr w:type="gramStart"/>
      <w:r w:rsidR="009B01D3" w:rsidRPr="00660FD3">
        <w:rPr>
          <w:rFonts w:ascii="Times New Roman" w:hAnsi="Times New Roman" w:cs="Times New Roman"/>
          <w:sz w:val="24"/>
          <w:szCs w:val="24"/>
        </w:rPr>
        <w:t xml:space="preserve">së </w:t>
      </w:r>
      <w:r w:rsidRPr="00660F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60FD3">
        <w:rPr>
          <w:rFonts w:ascii="Times New Roman" w:hAnsi="Times New Roman" w:cs="Times New Roman"/>
          <w:sz w:val="24"/>
          <w:szCs w:val="24"/>
        </w:rPr>
        <w:t xml:space="preserve"> për shkaqet e moskualifikimit </w:t>
      </w:r>
      <w:r w:rsidRPr="00660FD3">
        <w:rPr>
          <w:rFonts w:ascii="Times New Roman" w:hAnsi="Times New Roman" w:cs="Times New Roman"/>
          <w:i/>
          <w:iCs/>
          <w:sz w:val="24"/>
          <w:szCs w:val="24"/>
          <w:u w:val="single"/>
        </w:rPr>
        <w:t>(nëpërmjet adresës së e-mail).</w:t>
      </w:r>
      <w:r w:rsidRPr="00660FD3">
        <w:rPr>
          <w:rFonts w:ascii="Times New Roman" w:hAnsi="Times New Roman" w:cs="Times New Roman"/>
          <w:sz w:val="24"/>
          <w:szCs w:val="24"/>
        </w:rPr>
        <w:t> </w:t>
      </w:r>
      <w:r w:rsidR="00660FD3" w:rsidRPr="00660FD3">
        <w:rPr>
          <w:rFonts w:ascii="Times New Roman" w:hAnsi="Times New Roman" w:cs="Times New Roman"/>
          <w:sz w:val="24"/>
          <w:szCs w:val="24"/>
        </w:rPr>
        <w:t xml:space="preserve"> Ankesat nga kandidatët paraqiten në Njësinë Përgjegjëse, </w:t>
      </w:r>
      <w:proofErr w:type="gramStart"/>
      <w:r w:rsidR="00660FD3" w:rsidRPr="00660FD3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="00660FD3" w:rsidRPr="00660FD3">
        <w:rPr>
          <w:rFonts w:ascii="Times New Roman" w:hAnsi="Times New Roman" w:cs="Times New Roman"/>
          <w:sz w:val="24"/>
          <w:szCs w:val="24"/>
        </w:rPr>
        <w:t xml:space="preserve"> 5 ditëve kalendarike nga shpallja e listës dhe ankuesi merr përgjigje brenda 5 ditëve kalendarike nga data e depozitimit të saj.</w:t>
      </w:r>
    </w:p>
    <w:p w:rsidR="00BA0CB9" w:rsidRPr="00660FD3" w:rsidRDefault="00BA0CB9" w:rsidP="00660FD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2.4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5D24A4" w:rsidRPr="005D24A4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FUSHAT E NJOHURIVE, AFTËSITË DHE CILËSITË MBI TË CILAT DO TË</w:t>
            </w:r>
          </w:p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ZHVILLOHET TESTIMI DHE INTERVISTA</w:t>
            </w:r>
          </w:p>
        </w:tc>
      </w:tr>
    </w:tbl>
    <w:p w:rsidR="004F43DA" w:rsidRDefault="004F43DA" w:rsidP="009C7084">
      <w:pPr>
        <w:shd w:val="clear" w:color="auto" w:fill="FFFFFF"/>
        <w:spacing w:after="0" w:line="240" w:lineRule="auto"/>
      </w:pPr>
    </w:p>
    <w:p w:rsidR="009C7084" w:rsidRPr="00510CFD" w:rsidRDefault="009C7084" w:rsidP="009C70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testohen në lidhje me:</w:t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 </w:t>
      </w:r>
      <w:r w:rsidRPr="00C75BCB">
        <w:t xml:space="preserve"> </w:t>
      </w:r>
    </w:p>
    <w:p w:rsidR="009C7084" w:rsidRPr="00C75BCB" w:rsidRDefault="009C7084" w:rsidP="009C7084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nr. 10 221, datë 04.02.2010 "Pë</w:t>
      </w:r>
      <w:r w:rsidRPr="00C75BCB">
        <w:t xml:space="preserve">r mbrojtjen nga diskriminimi"; </w:t>
      </w:r>
    </w:p>
    <w:p w:rsidR="009C7084" w:rsidRPr="00C75BCB" w:rsidRDefault="009C7084" w:rsidP="009C7084">
      <w:pPr>
        <w:pStyle w:val="Style"/>
        <w:numPr>
          <w:ilvl w:val="0"/>
          <w:numId w:val="3"/>
        </w:numPr>
        <w:spacing w:line="273" w:lineRule="exact"/>
        <w:ind w:right="-1"/>
        <w:rPr>
          <w:i/>
          <w:iCs/>
          <w:w w:val="89"/>
        </w:rPr>
      </w:pPr>
      <w:r w:rsidRPr="00C75BCB">
        <w:t xml:space="preserve">Ligjin </w:t>
      </w:r>
      <w:r w:rsidRPr="004F36C9">
        <w:rPr>
          <w:iCs/>
          <w:w w:val="89"/>
        </w:rPr>
        <w:t>nr.</w:t>
      </w:r>
      <w:r w:rsidRPr="004F36C9">
        <w:rPr>
          <w:iCs/>
          <w:w w:val="89"/>
          <w:sz w:val="28"/>
          <w:szCs w:val="28"/>
        </w:rPr>
        <w:t>152/2013</w:t>
      </w:r>
      <w:r w:rsidRPr="00C75BCB">
        <w:rPr>
          <w:i/>
          <w:iCs/>
          <w:w w:val="89"/>
        </w:rPr>
        <w:t xml:space="preserve">, </w:t>
      </w:r>
      <w:r>
        <w:t>"Për nëpunë</w:t>
      </w:r>
      <w:r w:rsidRPr="00C75BCB">
        <w:t>si</w:t>
      </w:r>
      <w:r>
        <w:t xml:space="preserve">n civil", </w:t>
      </w:r>
      <w:r w:rsidRPr="00F16DEC">
        <w:rPr>
          <w:i/>
        </w:rPr>
        <w:t xml:space="preserve">i </w:t>
      </w:r>
      <w:proofErr w:type="gramStart"/>
      <w:r w:rsidRPr="00F16DEC">
        <w:rPr>
          <w:i/>
        </w:rPr>
        <w:t>ndryshuar</w:t>
      </w:r>
      <w:r w:rsidRPr="00C75BCB">
        <w:rPr>
          <w:i/>
          <w:iCs/>
          <w:w w:val="89"/>
        </w:rPr>
        <w:t xml:space="preserve"> </w:t>
      </w:r>
      <w:r>
        <w:rPr>
          <w:i/>
          <w:iCs/>
          <w:w w:val="89"/>
        </w:rPr>
        <w:t>.</w:t>
      </w:r>
      <w:proofErr w:type="gramEnd"/>
    </w:p>
    <w:p w:rsidR="009C7084" w:rsidRPr="00C75BCB" w:rsidRDefault="009C7084" w:rsidP="009C7084">
      <w:pPr>
        <w:pStyle w:val="Style"/>
        <w:numPr>
          <w:ilvl w:val="0"/>
          <w:numId w:val="3"/>
        </w:numPr>
        <w:spacing w:before="4" w:line="288" w:lineRule="exact"/>
        <w:ind w:right="114"/>
      </w:pPr>
      <w:r>
        <w:t>Ligjin nr.9131, date 08.09.2003 "Për rregullat e etikës në administratë</w:t>
      </w:r>
      <w:r w:rsidRPr="00C75BCB">
        <w:t xml:space="preserve">n publike; </w:t>
      </w:r>
      <w:r w:rsidRPr="00C75BCB">
        <w:br/>
      </w:r>
      <w:r>
        <w:t>Ligjin nr.214/2015 “</w:t>
      </w:r>
      <w:r w:rsidRPr="00C75BCB">
        <w:t>Kodi i Procedurave Administrative i R</w:t>
      </w:r>
      <w:r>
        <w:t>epublikës së Shqipërisë”</w:t>
      </w:r>
      <w:r w:rsidRPr="00C75BCB">
        <w:t xml:space="preserve">. </w:t>
      </w:r>
    </w:p>
    <w:p w:rsidR="009C7084" w:rsidRDefault="009C7084" w:rsidP="009C7084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</w:t>
      </w:r>
      <w:r w:rsidRPr="00C75BCB">
        <w:t>r. 119/2014</w:t>
      </w:r>
      <w:r>
        <w:t xml:space="preserve"> "Për të drejtën e informimit ".</w:t>
      </w:r>
      <w:r w:rsidRPr="00C75BCB">
        <w:t xml:space="preserve"> </w:t>
      </w:r>
    </w:p>
    <w:p w:rsidR="009C7084" w:rsidRPr="00B750F5" w:rsidRDefault="009C7084" w:rsidP="009C7084">
      <w:pPr>
        <w:pStyle w:val="Style"/>
        <w:numPr>
          <w:ilvl w:val="0"/>
          <w:numId w:val="3"/>
        </w:numPr>
        <w:spacing w:line="273" w:lineRule="exact"/>
        <w:ind w:right="-1"/>
        <w:rPr>
          <w:i/>
        </w:rPr>
      </w:pPr>
      <w:r w:rsidRPr="00C75BCB">
        <w:t>Lig</w:t>
      </w:r>
      <w:r>
        <w:t>jin nr. 7961,  date 12.07.1995  " Kodi i Punës në Republikën e Shqipërisë</w:t>
      </w:r>
      <w:r w:rsidRPr="00B750F5">
        <w:rPr>
          <w:i/>
        </w:rPr>
        <w:t>", i ndryshuar</w:t>
      </w:r>
    </w:p>
    <w:p w:rsidR="009C7084" w:rsidRDefault="009C7084" w:rsidP="009C7084">
      <w:pPr>
        <w:pStyle w:val="Style"/>
        <w:numPr>
          <w:ilvl w:val="0"/>
          <w:numId w:val="3"/>
        </w:numPr>
        <w:spacing w:before="14" w:line="273" w:lineRule="exact"/>
        <w:ind w:right="392"/>
      </w:pPr>
      <w:r w:rsidRPr="00C75BCB">
        <w:t>Lig</w:t>
      </w:r>
      <w:r>
        <w:t>jin nr. 9367, date 07.04.2005 "Për parandalimin e konfliktit të interesave në</w:t>
      </w:r>
      <w:r w:rsidRPr="00C75BCB">
        <w:t xml:space="preserve"> ushtrimin e fu</w:t>
      </w:r>
      <w:r>
        <w:t xml:space="preserve">nksioneve publike", </w:t>
      </w:r>
      <w:r w:rsidRPr="00F16DEC">
        <w:rPr>
          <w:i/>
        </w:rPr>
        <w:t>i ndryshuar</w:t>
      </w:r>
      <w:r>
        <w:t>.</w:t>
      </w:r>
      <w:r w:rsidRPr="00C75BCB">
        <w:t xml:space="preserve"> </w:t>
      </w:r>
    </w:p>
    <w:p w:rsidR="00F95752" w:rsidRDefault="00F95752" w:rsidP="00F95752">
      <w:pPr>
        <w:pStyle w:val="Style"/>
        <w:numPr>
          <w:ilvl w:val="0"/>
          <w:numId w:val="3"/>
        </w:numPr>
        <w:spacing w:line="273" w:lineRule="exact"/>
        <w:ind w:right="-1"/>
      </w:pPr>
      <w:r>
        <w:t>Konventa për Mbrojtjen e të Drejtave të Njeriut dhe Lirive Themelore dhe të protokolleve shtesë të saj.</w:t>
      </w:r>
    </w:p>
    <w:p w:rsidR="004F43DA" w:rsidRDefault="00946E3A" w:rsidP="00F10073">
      <w:pPr>
        <w:pStyle w:val="Style"/>
        <w:numPr>
          <w:ilvl w:val="0"/>
          <w:numId w:val="3"/>
        </w:numPr>
        <w:spacing w:line="273" w:lineRule="exact"/>
        <w:ind w:right="-1"/>
      </w:pPr>
      <w:r>
        <w:t>Ligjin nr. 10433, datë 16.06.2011 “Për inspektimin në Republikën e Shqipërisë”</w:t>
      </w:r>
    </w:p>
    <w:p w:rsidR="002C6119" w:rsidRPr="00973749" w:rsidRDefault="002C6119" w:rsidP="002C6119">
      <w:pPr>
        <w:pStyle w:val="Heading5"/>
        <w:keepNext w:val="0"/>
        <w:keepLines w:val="0"/>
        <w:numPr>
          <w:ilvl w:val="0"/>
          <w:numId w:val="6"/>
        </w:numPr>
        <w:shd w:val="clear" w:color="auto" w:fill="FFFFFF"/>
        <w:spacing w:before="0" w:line="240" w:lineRule="auto"/>
        <w:ind w:left="0" w:firstLine="360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973749">
        <w:rPr>
          <w:rFonts w:ascii="Times New Roman" w:hAnsi="Times New Roman" w:cs="Times New Roman"/>
          <w:color w:val="auto"/>
          <w:sz w:val="24"/>
          <w:szCs w:val="24"/>
        </w:rPr>
        <w:t>Ligjin nr</w:t>
      </w:r>
      <w:r w:rsidRPr="009737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3749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gtFrame="_blank" w:history="1"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 xml:space="preserve"> 9970/2008 “Për Barazinë Gjinore në Shoqëri”</w:t>
        </w:r>
      </w:hyperlink>
    </w:p>
    <w:p w:rsidR="002C6119" w:rsidRPr="00973749" w:rsidRDefault="00A213AE" w:rsidP="002C6119">
      <w:pPr>
        <w:pStyle w:val="Heading5"/>
        <w:keepNext w:val="0"/>
        <w:keepLines w:val="0"/>
        <w:numPr>
          <w:ilvl w:val="0"/>
          <w:numId w:val="6"/>
        </w:numPr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hyperlink r:id="rId19" w:tgtFrame="_blank" w:history="1">
        <w:proofErr w:type="gramStart"/>
        <w:r w:rsidR="002C6119"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Ligj nr.</w:t>
        </w:r>
        <w:proofErr w:type="gramEnd"/>
        <w:r w:rsidR="002C6119"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93/2014 “Për përfshirjen dhe aksesueshmërinë e Personave me Aftësi të Kufizuara”</w:t>
        </w:r>
      </w:hyperlink>
    </w:p>
    <w:p w:rsidR="002C6119" w:rsidRPr="00973749" w:rsidRDefault="00A213AE" w:rsidP="002C6119">
      <w:pPr>
        <w:pStyle w:val="Style"/>
        <w:numPr>
          <w:ilvl w:val="0"/>
          <w:numId w:val="3"/>
        </w:numPr>
        <w:spacing w:line="273" w:lineRule="exact"/>
        <w:ind w:right="-1"/>
        <w:rPr>
          <w:i/>
        </w:rPr>
      </w:pPr>
      <w:hyperlink r:id="rId20" w:history="1">
        <w:r w:rsidR="002C6119" w:rsidRPr="00973749">
          <w:rPr>
            <w:rFonts w:eastAsiaTheme="minorHAnsi"/>
            <w:shd w:val="clear" w:color="auto" w:fill="FFFFFF"/>
          </w:rPr>
          <w:t>Ligji nr.139, datë 17.12.2015 “Për veteqeverisjen vendore”</w:t>
        </w:r>
      </w:hyperlink>
      <w:r w:rsidR="002C6119">
        <w:rPr>
          <w:rFonts w:eastAsiaTheme="minorHAnsi"/>
        </w:rPr>
        <w:t xml:space="preserve">, </w:t>
      </w:r>
      <w:r w:rsidR="002C6119" w:rsidRPr="00973749">
        <w:rPr>
          <w:rFonts w:eastAsiaTheme="minorHAnsi"/>
          <w:i/>
        </w:rPr>
        <w:t>i ndryshuar</w:t>
      </w:r>
    </w:p>
    <w:p w:rsidR="002C6119" w:rsidRPr="00C75BCB" w:rsidRDefault="002C6119" w:rsidP="002C6119">
      <w:pPr>
        <w:pStyle w:val="Style"/>
        <w:spacing w:line="273" w:lineRule="exact"/>
        <w:ind w:left="720" w:right="-1"/>
      </w:pPr>
    </w:p>
    <w:p w:rsid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gjatë intervistës së strukturuar me gojë do të vlerësohen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 - Njohuritë, aftësitë, kompetencën në lidhje me përshkrimin përgjithësues të punës për pozicionet</w:t>
      </w:r>
      <w:proofErr w:type="gram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 - Eksperiencën e tyre të mëparshme;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 - Motivimin, aspiratat dhe pritshmëritë e tyre për karrierën.</w:t>
      </w:r>
    </w:p>
    <w:p w:rsidR="00BA7FA8" w:rsidRDefault="00BA7FA8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FA8" w:rsidRDefault="00BA7FA8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0EBA" w:rsidRPr="00BA0CB9" w:rsidRDefault="00660EBA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lastRenderedPageBreak/>
              <w:t>2.5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9F3407" w:rsidRP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 do të vlerësohen në lidhje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- </w:t>
      </w:r>
      <w:r w:rsidR="00892C16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 me shkrim, deri në 40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pikë;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 - Intervistën e strukturuar me gojë qe konsiston në motivimin, aspiratat dhe pritshmëritë e tyre për karrierën, </w:t>
      </w:r>
      <w:r w:rsidR="00892C16">
        <w:rPr>
          <w:rFonts w:ascii="Times New Roman" w:eastAsia="Times New Roman" w:hAnsi="Times New Roman" w:cs="Times New Roman"/>
          <w:color w:val="000000"/>
          <w:sz w:val="24"/>
          <w:szCs w:val="24"/>
        </w:rPr>
        <w:t>deri në 40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pikë;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 - Jetëshkrimin, që konsiston në vlerësimin e arsimimit, të përvojës e të trajnimeve, </w:t>
      </w:r>
      <w:r w:rsidR="00892C16">
        <w:rPr>
          <w:rFonts w:ascii="Times New Roman" w:eastAsia="Times New Roman" w:hAnsi="Times New Roman" w:cs="Times New Roman"/>
          <w:color w:val="000000"/>
          <w:sz w:val="24"/>
          <w:szCs w:val="24"/>
        </w:rPr>
        <w:t>të lidhura me fushën, deri në 20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pikë.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2, datë 27.03.2015, të Departamentit të Administ</w:t>
      </w:r>
      <w:r w:rsidR="005C03F5">
        <w:rPr>
          <w:rFonts w:ascii="Times New Roman" w:eastAsia="Times New Roman" w:hAnsi="Times New Roman" w:cs="Times New Roman"/>
          <w:color w:val="000000"/>
          <w:sz w:val="24"/>
          <w:szCs w:val="24"/>
        </w:rPr>
        <w:t>ratës Publike “www.dap.gov.al”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1" w:history="1">
        <w:r w:rsidRPr="004F43DA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http://www.dap.gov.al/legjislacioni/udhezime-manuale/54-udhezim-nr-2-date-27-03-2015</w:t>
        </w:r>
      </w:hyperlink>
      <w:r w:rsidRPr="004F43DA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2.6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:rsidR="005D24A4" w:rsidRPr="005D24A4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DATA E DALJES SË REZULTATEVE TË KONKURIMIT DHE MËNYRA </w:t>
            </w:r>
          </w:p>
          <w:p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E KOMUNIKIMIT</w:t>
            </w:r>
          </w:p>
        </w:tc>
      </w:tr>
    </w:tbl>
    <w:p w:rsidR="005C03F5" w:rsidRDefault="005C03F5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 përfundim të</w:t>
      </w:r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vlerësimit të kandidatëve, Komisioneri për Mbrojtjen nga Diskriminimi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të shpallë fituesin në faqen zyrtare dhe në portalin “Shërbimi Kombëtar i Punësimit”. Të gjithë kandidatët pjesëmarrës në këtë procedurë do të njoftohen individualisht në mënyrë elektronike për rezultatet </w:t>
      </w:r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0FD3" w:rsidRDefault="00660FD3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0FD3" w:rsidRPr="00660FD3" w:rsidRDefault="00660FD3" w:rsidP="00660FD3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0FD3">
        <w:rPr>
          <w:rFonts w:ascii="Times New Roman" w:hAnsi="Times New Roman" w:cs="Times New Roman"/>
          <w:sz w:val="24"/>
          <w:szCs w:val="24"/>
        </w:rPr>
        <w:t>Kandidatët fitues janë ata që renditen të parët nga kandidatët që kanë marrë të paktën 70 pikë (70% të pikëve).</w:t>
      </w:r>
      <w:proofErr w:type="gramEnd"/>
      <w:r w:rsidRPr="00660FD3">
        <w:rPr>
          <w:rFonts w:ascii="Times New Roman" w:hAnsi="Times New Roman" w:cs="Times New Roman"/>
          <w:sz w:val="24"/>
          <w:szCs w:val="24"/>
        </w:rPr>
        <w:t xml:space="preserve"> Njesia përgjegjëse njofton individualisht kandidatët që kanë konkurruar për rezultatin e tyre </w:t>
      </w:r>
      <w:proofErr w:type="gramStart"/>
      <w:r w:rsidRPr="00660FD3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660FD3">
        <w:rPr>
          <w:rFonts w:ascii="Times New Roman" w:hAnsi="Times New Roman" w:cs="Times New Roman"/>
          <w:sz w:val="24"/>
          <w:szCs w:val="24"/>
        </w:rPr>
        <w:t xml:space="preserve"> 24 (njëzetekatër) orëve nga dita që komiteti i njofton vendimin e tij. Kandidati ka të drejtë të bëjë ankim me shkrim edhe në (KPND) për rezultatin e pikëve </w:t>
      </w:r>
      <w:proofErr w:type="gramStart"/>
      <w:r w:rsidRPr="00660FD3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660FD3">
        <w:rPr>
          <w:rFonts w:ascii="Times New Roman" w:hAnsi="Times New Roman" w:cs="Times New Roman"/>
          <w:sz w:val="24"/>
          <w:szCs w:val="24"/>
        </w:rPr>
        <w:t xml:space="preserve"> 3(tri) ditëve kalendarike nga data e njoftimit individual për rezultatin e vlerësimit. Ankuesi merr përgjigje </w:t>
      </w:r>
      <w:proofErr w:type="gramStart"/>
      <w:r w:rsidRPr="00660FD3">
        <w:rPr>
          <w:rFonts w:ascii="Times New Roman" w:hAnsi="Times New Roman" w:cs="Times New Roman"/>
          <w:sz w:val="24"/>
          <w:szCs w:val="24"/>
        </w:rPr>
        <w:t>brenda</w:t>
      </w:r>
      <w:proofErr w:type="gramEnd"/>
      <w:r w:rsidRPr="00660FD3">
        <w:rPr>
          <w:rFonts w:ascii="Times New Roman" w:hAnsi="Times New Roman" w:cs="Times New Roman"/>
          <w:sz w:val="24"/>
          <w:szCs w:val="24"/>
        </w:rPr>
        <w:t xml:space="preserve"> 5 (pesë) ditëve kalendarike nga data përfundimit të afatit të ankimit</w:t>
      </w:r>
    </w:p>
    <w:p w:rsidR="00660EBA" w:rsidRDefault="00BA0CB9" w:rsidP="00F95752">
      <w:pPr>
        <w:shd w:val="clear" w:color="auto" w:fill="FFFF99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F43DA">
        <w:rPr>
          <w:rFonts w:ascii="Times New Roman" w:eastAsia="Times New Roman" w:hAnsi="Times New Roman" w:cs="Times New Roman"/>
          <w:sz w:val="24"/>
          <w:szCs w:val="24"/>
        </w:rPr>
        <w:t>Të gjithë kandidatët që aplikojnë për pr</w:t>
      </w:r>
      <w:r w:rsidR="006B2005">
        <w:rPr>
          <w:rFonts w:ascii="Times New Roman" w:eastAsia="Times New Roman" w:hAnsi="Times New Roman" w:cs="Times New Roman"/>
          <w:sz w:val="24"/>
          <w:szCs w:val="24"/>
        </w:rPr>
        <w:t>ocedurën e ngritjes në detyrë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do të marr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in informacion </w:t>
      </w:r>
      <w:r w:rsidR="00CF4057">
        <w:rPr>
          <w:rFonts w:ascii="Times New Roman" w:eastAsia="Times New Roman" w:hAnsi="Times New Roman" w:cs="Times New Roman"/>
          <w:sz w:val="24"/>
          <w:szCs w:val="24"/>
        </w:rPr>
        <w:t xml:space="preserve">në portalin </w:t>
      </w:r>
      <w:r w:rsidR="00CF4057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“Shërbimi Kombëtar</w:t>
      </w:r>
      <w:r w:rsidR="00CF4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Punësimit</w:t>
      </w:r>
      <w:proofErr w:type="gramStart"/>
      <w:r w:rsidR="00CF4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CF4057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F4057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gramEnd"/>
      <w:r w:rsidR="00CF4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4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në faqen e Komisionerit për Mbrojtjen nga Diskriminimi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>, për fazat e mëtejshme të</w:t>
      </w:r>
      <w:r w:rsidR="006B2005">
        <w:rPr>
          <w:rFonts w:ascii="Times New Roman" w:eastAsia="Times New Roman" w:hAnsi="Times New Roman" w:cs="Times New Roman"/>
          <w:sz w:val="24"/>
          <w:szCs w:val="24"/>
        </w:rPr>
        <w:t xml:space="preserve"> kësaj procedure.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4F43D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gram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datën e daljes së rezultateve të verifikimit paraprak,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>- datën, vendin dhe orën ku do të zhvillohet konkurimi;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>Për të marrë këtë informacion, kandidatët duhet të vizitojnë në mënyr</w:t>
      </w:r>
      <w:r w:rsidR="00CF4057">
        <w:rPr>
          <w:rFonts w:ascii="Times New Roman" w:eastAsia="Times New Roman" w:hAnsi="Times New Roman" w:cs="Times New Roman"/>
          <w:sz w:val="24"/>
          <w:szCs w:val="24"/>
        </w:rPr>
        <w:t>ë të vazhdueshme portalin</w:t>
      </w:r>
      <w:r w:rsidR="00CF4057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“Shërbimi Kombëtar</w:t>
      </w:r>
      <w:r w:rsidR="00CF40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Punësimit”  dhe faqen e </w:t>
      </w:r>
      <w:r w:rsidR="00CF4057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Komisionerit </w:t>
      </w:r>
      <w:r w:rsidR="00F56356">
        <w:rPr>
          <w:rFonts w:ascii="Times New Roman" w:eastAsia="Times New Roman" w:hAnsi="Times New Roman" w:cs="Times New Roman"/>
          <w:sz w:val="24"/>
          <w:szCs w:val="24"/>
        </w:rPr>
        <w:t>për Mbrojtjen nga Diskriminimi.</w:t>
      </w:r>
    </w:p>
    <w:p w:rsidR="00660EBA" w:rsidRDefault="00660EBA" w:rsidP="00660E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488C" w:rsidRDefault="00660EBA" w:rsidP="00660EBA">
      <w:pPr>
        <w:rPr>
          <w:rFonts w:ascii="Times New Roman" w:hAnsi="Times New Roman" w:cs="Times New Roman"/>
          <w:b/>
          <w:sz w:val="28"/>
          <w:szCs w:val="28"/>
        </w:rPr>
      </w:pPr>
      <w:r w:rsidRPr="00990F29">
        <w:rPr>
          <w:rFonts w:ascii="Times New Roman" w:hAnsi="Times New Roman" w:cs="Times New Roman"/>
          <w:b/>
          <w:sz w:val="28"/>
          <w:szCs w:val="28"/>
        </w:rPr>
        <w:t>Njësia Përgjegjëse</w:t>
      </w:r>
    </w:p>
    <w:p w:rsidR="00AB6DB8" w:rsidRDefault="0026488C" w:rsidP="0026488C">
      <w:pPr>
        <w:rPr>
          <w:rFonts w:ascii="Times New Roman" w:hAnsi="Times New Roman" w:cs="Times New Roman"/>
          <w:b/>
          <w:sz w:val="28"/>
          <w:szCs w:val="28"/>
        </w:rPr>
      </w:pPr>
      <w:r w:rsidRPr="0026488C">
        <w:rPr>
          <w:rFonts w:ascii="Times New Roman" w:hAnsi="Times New Roman" w:cs="Times New Roman"/>
          <w:b/>
          <w:sz w:val="28"/>
          <w:szCs w:val="28"/>
        </w:rPr>
        <w:t>Ana MUÇA</w:t>
      </w:r>
      <w:bookmarkStart w:id="0" w:name="_GoBack"/>
      <w:bookmarkEnd w:id="0"/>
    </w:p>
    <w:p w:rsidR="00660EBA" w:rsidRPr="00AB6DB8" w:rsidRDefault="00AB6DB8" w:rsidP="00AB6DB8">
      <w:pPr>
        <w:rPr>
          <w:rFonts w:ascii="Times New Roman" w:hAnsi="Times New Roman" w:cs="Times New Roman"/>
          <w:b/>
          <w:sz w:val="28"/>
          <w:szCs w:val="28"/>
        </w:rPr>
      </w:pPr>
      <w:r w:rsidRPr="00AB6DB8">
        <w:rPr>
          <w:rFonts w:ascii="Times New Roman" w:hAnsi="Times New Roman" w:cs="Times New Roman"/>
          <w:b/>
          <w:sz w:val="28"/>
          <w:szCs w:val="28"/>
        </w:rPr>
        <w:t>Bajram BAKALLI</w:t>
      </w:r>
    </w:p>
    <w:sectPr w:rsidR="00660EBA" w:rsidRPr="00AB6DB8" w:rsidSect="002C6119">
      <w:headerReference w:type="default" r:id="rId22"/>
      <w:pgSz w:w="12240" w:h="15840"/>
      <w:pgMar w:top="228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AE" w:rsidRDefault="00A213AE" w:rsidP="00BA0CB9">
      <w:pPr>
        <w:spacing w:after="0" w:line="240" w:lineRule="auto"/>
      </w:pPr>
      <w:r>
        <w:separator/>
      </w:r>
    </w:p>
  </w:endnote>
  <w:endnote w:type="continuationSeparator" w:id="0">
    <w:p w:rsidR="00A213AE" w:rsidRDefault="00A213AE" w:rsidP="00BA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AE" w:rsidRDefault="00A213AE" w:rsidP="00BA0CB9">
      <w:pPr>
        <w:spacing w:after="0" w:line="240" w:lineRule="auto"/>
      </w:pPr>
      <w:r>
        <w:separator/>
      </w:r>
    </w:p>
  </w:footnote>
  <w:footnote w:type="continuationSeparator" w:id="0">
    <w:p w:rsidR="00A213AE" w:rsidRDefault="00A213AE" w:rsidP="00BA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8D8" w:rsidRPr="004148D8" w:rsidRDefault="004148D8" w:rsidP="004148D8">
    <w:pPr>
      <w:pStyle w:val="Title"/>
      <w:spacing w:line="276" w:lineRule="auto"/>
      <w:ind w:right="270"/>
      <w:jc w:val="left"/>
      <w:rPr>
        <w:b/>
        <w:sz w:val="24"/>
        <w:lang w:val="sq-AL"/>
      </w:rPr>
    </w:pPr>
  </w:p>
  <w:p w:rsidR="0083309B" w:rsidRDefault="008330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A8F"/>
    <w:multiLevelType w:val="hybridMultilevel"/>
    <w:tmpl w:val="DCFA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966413"/>
    <w:multiLevelType w:val="hybridMultilevel"/>
    <w:tmpl w:val="C8FAA182"/>
    <w:lvl w:ilvl="0" w:tplc="64D6D1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D1AAD"/>
    <w:multiLevelType w:val="multilevel"/>
    <w:tmpl w:val="1A9E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486BF0"/>
    <w:multiLevelType w:val="multilevel"/>
    <w:tmpl w:val="6E4C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E7AEE"/>
    <w:multiLevelType w:val="hybridMultilevel"/>
    <w:tmpl w:val="B2FA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244FE"/>
    <w:multiLevelType w:val="hybridMultilevel"/>
    <w:tmpl w:val="E81E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04A8D"/>
    <w:multiLevelType w:val="multilevel"/>
    <w:tmpl w:val="B1F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B9"/>
    <w:rsid w:val="000431A8"/>
    <w:rsid w:val="000703E4"/>
    <w:rsid w:val="00082612"/>
    <w:rsid w:val="000D3DE2"/>
    <w:rsid w:val="000F2120"/>
    <w:rsid w:val="00103A08"/>
    <w:rsid w:val="00105247"/>
    <w:rsid w:val="0012433C"/>
    <w:rsid w:val="001A182E"/>
    <w:rsid w:val="00217738"/>
    <w:rsid w:val="0026488C"/>
    <w:rsid w:val="0027535B"/>
    <w:rsid w:val="00294856"/>
    <w:rsid w:val="002B4221"/>
    <w:rsid w:val="002C6119"/>
    <w:rsid w:val="00301716"/>
    <w:rsid w:val="003133C3"/>
    <w:rsid w:val="003501CC"/>
    <w:rsid w:val="003C6FF4"/>
    <w:rsid w:val="003D2BDA"/>
    <w:rsid w:val="003D7490"/>
    <w:rsid w:val="003E3689"/>
    <w:rsid w:val="003F2DFE"/>
    <w:rsid w:val="004148D8"/>
    <w:rsid w:val="004149E8"/>
    <w:rsid w:val="00446602"/>
    <w:rsid w:val="00497E9E"/>
    <w:rsid w:val="004C3195"/>
    <w:rsid w:val="004C37C0"/>
    <w:rsid w:val="004E53E8"/>
    <w:rsid w:val="004F36C9"/>
    <w:rsid w:val="004F43DA"/>
    <w:rsid w:val="004F494C"/>
    <w:rsid w:val="00510CFD"/>
    <w:rsid w:val="00513CF8"/>
    <w:rsid w:val="00515724"/>
    <w:rsid w:val="00594EAD"/>
    <w:rsid w:val="005B6640"/>
    <w:rsid w:val="005C03F5"/>
    <w:rsid w:val="005D24A4"/>
    <w:rsid w:val="005D715C"/>
    <w:rsid w:val="005F67CD"/>
    <w:rsid w:val="00604925"/>
    <w:rsid w:val="00606D52"/>
    <w:rsid w:val="00660EBA"/>
    <w:rsid w:val="00660FD3"/>
    <w:rsid w:val="00671444"/>
    <w:rsid w:val="006978D3"/>
    <w:rsid w:val="006B2005"/>
    <w:rsid w:val="00701BA0"/>
    <w:rsid w:val="00716436"/>
    <w:rsid w:val="00724346"/>
    <w:rsid w:val="00762FC1"/>
    <w:rsid w:val="007672B4"/>
    <w:rsid w:val="007F64DA"/>
    <w:rsid w:val="008223AB"/>
    <w:rsid w:val="00831CAA"/>
    <w:rsid w:val="0083309B"/>
    <w:rsid w:val="0084728D"/>
    <w:rsid w:val="008903F4"/>
    <w:rsid w:val="00892C16"/>
    <w:rsid w:val="008C1548"/>
    <w:rsid w:val="008D75D7"/>
    <w:rsid w:val="00946E3A"/>
    <w:rsid w:val="00956379"/>
    <w:rsid w:val="00956DAD"/>
    <w:rsid w:val="00973749"/>
    <w:rsid w:val="009769FD"/>
    <w:rsid w:val="009A5BB6"/>
    <w:rsid w:val="009B01D3"/>
    <w:rsid w:val="009C7084"/>
    <w:rsid w:val="009E7FC1"/>
    <w:rsid w:val="009F3407"/>
    <w:rsid w:val="00A213AE"/>
    <w:rsid w:val="00A60157"/>
    <w:rsid w:val="00A94C6B"/>
    <w:rsid w:val="00AA513D"/>
    <w:rsid w:val="00AB6DB8"/>
    <w:rsid w:val="00B05388"/>
    <w:rsid w:val="00B11A95"/>
    <w:rsid w:val="00B15CF5"/>
    <w:rsid w:val="00B329BC"/>
    <w:rsid w:val="00B750F5"/>
    <w:rsid w:val="00BA0A54"/>
    <w:rsid w:val="00BA0CB9"/>
    <w:rsid w:val="00BA7FA8"/>
    <w:rsid w:val="00C20B4F"/>
    <w:rsid w:val="00C23DC5"/>
    <w:rsid w:val="00C34076"/>
    <w:rsid w:val="00C47B59"/>
    <w:rsid w:val="00C6109F"/>
    <w:rsid w:val="00C75BCB"/>
    <w:rsid w:val="00C76F65"/>
    <w:rsid w:val="00C81C12"/>
    <w:rsid w:val="00C962D9"/>
    <w:rsid w:val="00CE3C2F"/>
    <w:rsid w:val="00CF4057"/>
    <w:rsid w:val="00CF503D"/>
    <w:rsid w:val="00D2611F"/>
    <w:rsid w:val="00D47E5D"/>
    <w:rsid w:val="00D77639"/>
    <w:rsid w:val="00D9111C"/>
    <w:rsid w:val="00DE7A44"/>
    <w:rsid w:val="00DF0F99"/>
    <w:rsid w:val="00E62877"/>
    <w:rsid w:val="00E85E29"/>
    <w:rsid w:val="00EF15F0"/>
    <w:rsid w:val="00F10073"/>
    <w:rsid w:val="00F16DEC"/>
    <w:rsid w:val="00F20C11"/>
    <w:rsid w:val="00F266D6"/>
    <w:rsid w:val="00F3457A"/>
    <w:rsid w:val="00F56356"/>
    <w:rsid w:val="00F576C4"/>
    <w:rsid w:val="00F638CD"/>
    <w:rsid w:val="00F72D72"/>
    <w:rsid w:val="00F94627"/>
    <w:rsid w:val="00F952FD"/>
    <w:rsid w:val="00F95752"/>
    <w:rsid w:val="00FB7B3C"/>
    <w:rsid w:val="00FD040C"/>
    <w:rsid w:val="00FD7817"/>
    <w:rsid w:val="00F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7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B9"/>
  </w:style>
  <w:style w:type="paragraph" w:styleId="Footer">
    <w:name w:val="footer"/>
    <w:basedOn w:val="Normal"/>
    <w:link w:val="FooterChar"/>
    <w:uiPriority w:val="99"/>
    <w:unhideWhenUsed/>
    <w:rsid w:val="00BA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B9"/>
  </w:style>
  <w:style w:type="paragraph" w:customStyle="1" w:styleId="Style">
    <w:name w:val="Style"/>
    <w:rsid w:val="00C75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148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148D8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4F43DA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rsid w:val="004F43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C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3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74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7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B9"/>
  </w:style>
  <w:style w:type="paragraph" w:styleId="Footer">
    <w:name w:val="footer"/>
    <w:basedOn w:val="Normal"/>
    <w:link w:val="FooterChar"/>
    <w:uiPriority w:val="99"/>
    <w:unhideWhenUsed/>
    <w:rsid w:val="00BA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B9"/>
  </w:style>
  <w:style w:type="paragraph" w:customStyle="1" w:styleId="Style">
    <w:name w:val="Style"/>
    <w:rsid w:val="00C75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148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148D8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4F43DA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rsid w:val="004F43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C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3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74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505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20113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916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184857095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791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md.al/wp-content/uploads/2021/05/6.pdf" TargetMode="External"/><Relationship Id="rId18" Type="http://schemas.openxmlformats.org/officeDocument/2006/relationships/hyperlink" Target="https://www.kmd.al/wp-content/uploads/2021/05/7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ap.gov.al/legjislacioni/udhezime-manuale/54-udhezim-nr-2-date-27-03-201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kmd.al/wp-content/uploads/2021/05/7.pdf" TargetMode="External"/><Relationship Id="rId17" Type="http://schemas.openxmlformats.org/officeDocument/2006/relationships/hyperlink" Target="mailto:www.info@kmd.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ap.gov.al/legjislacioni/udhezime-manuale/60-jeteshkrimi-standard" TargetMode="External"/><Relationship Id="rId20" Type="http://schemas.openxmlformats.org/officeDocument/2006/relationships/hyperlink" Target="http://qeverisjavendore.gov.al/amvv/wp-content/uploads/2021/04/ligji-nr-139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ww.info@kmd.a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dap.gov.al/legjislacioni/udhezime-manuale/54-udhezim-nr-2-date-27-03-201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ap.gov.al/legjislacioni/udhezime-manuale/60-jeteshkrimi-standard" TargetMode="External"/><Relationship Id="rId19" Type="http://schemas.openxmlformats.org/officeDocument/2006/relationships/hyperlink" Target="https://www.kmd.al/wp-content/uploads/2021/05/6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qeverisjavendore.gov.al/amvv/wp-content/uploads/2021/04/ligji-nr-139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7B8A-DC6C-47E3-9D8C-2FBC521B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Zyhra</dc:creator>
  <cp:lastModifiedBy>Zyhra</cp:lastModifiedBy>
  <cp:revision>10</cp:revision>
  <cp:lastPrinted>2023-06-07T09:12:00Z</cp:lastPrinted>
  <dcterms:created xsi:type="dcterms:W3CDTF">2023-07-05T11:18:00Z</dcterms:created>
  <dcterms:modified xsi:type="dcterms:W3CDTF">2023-07-06T09:02:00Z</dcterms:modified>
</cp:coreProperties>
</file>