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347F" w:rsidRDefault="001A347F" w:rsidP="007E13EC">
      <w:pPr>
        <w:spacing w:after="0" w:line="240" w:lineRule="auto"/>
        <w:jc w:val="both"/>
        <w:rPr>
          <w:rFonts w:ascii="Times New Roman" w:hAnsi="Times New Roman" w:cs="Times New Roman"/>
          <w:sz w:val="24"/>
          <w:szCs w:val="24"/>
          <w:lang w:val="sq-AL"/>
        </w:rPr>
      </w:pPr>
    </w:p>
    <w:p w:rsidR="001A347F" w:rsidRDefault="001A347F" w:rsidP="007E13EC">
      <w:pPr>
        <w:spacing w:after="0" w:line="240" w:lineRule="auto"/>
        <w:jc w:val="both"/>
        <w:rPr>
          <w:rFonts w:ascii="Times New Roman" w:hAnsi="Times New Roman" w:cs="Times New Roman"/>
          <w:sz w:val="24"/>
          <w:szCs w:val="24"/>
          <w:lang w:val="sq-AL"/>
        </w:rPr>
      </w:pPr>
    </w:p>
    <w:p w:rsidR="002F437E" w:rsidRPr="001B7B9E" w:rsidRDefault="002F437E" w:rsidP="009B7519">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SHPALLJE PËR NËPUNËS CIVIL,</w:t>
      </w:r>
    </w:p>
    <w:p w:rsidR="002F437E" w:rsidRPr="001B7B9E" w:rsidRDefault="002F437E" w:rsidP="009B7519">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 xml:space="preserve">LËVIZJE PARALELE </w:t>
      </w:r>
    </w:p>
    <w:p w:rsidR="002F437E" w:rsidRPr="001B7B9E" w:rsidRDefault="002F437E" w:rsidP="009B7519">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NGRITJE NË DETYRË</w:t>
      </w:r>
    </w:p>
    <w:p w:rsidR="002F437E" w:rsidRPr="001B7B9E" w:rsidRDefault="009B7519" w:rsidP="00BC2A0D">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N</w:t>
      </w:r>
      <w:r w:rsidR="00EA0A9A" w:rsidRPr="001B7B9E">
        <w:rPr>
          <w:rFonts w:ascii="Times New Roman" w:hAnsi="Times New Roman"/>
          <w:b/>
          <w:color w:val="FFFF00"/>
          <w:sz w:val="24"/>
          <w:szCs w:val="24"/>
        </w:rPr>
        <w:t>Ë</w:t>
      </w:r>
      <w:r w:rsidRPr="001B7B9E">
        <w:rPr>
          <w:rFonts w:ascii="Times New Roman" w:hAnsi="Times New Roman"/>
          <w:b/>
          <w:color w:val="FFFF00"/>
          <w:sz w:val="24"/>
          <w:szCs w:val="24"/>
        </w:rPr>
        <w:t xml:space="preserve"> KATEGORIN</w:t>
      </w:r>
      <w:r w:rsidR="00EA0A9A" w:rsidRPr="001B7B9E">
        <w:rPr>
          <w:rFonts w:ascii="Times New Roman" w:hAnsi="Times New Roman"/>
          <w:b/>
          <w:color w:val="FFFF00"/>
          <w:sz w:val="24"/>
          <w:szCs w:val="24"/>
        </w:rPr>
        <w:t>Ë</w:t>
      </w:r>
      <w:r w:rsidRPr="001B7B9E">
        <w:rPr>
          <w:rFonts w:ascii="Times New Roman" w:hAnsi="Times New Roman"/>
          <w:b/>
          <w:color w:val="FFFF00"/>
          <w:sz w:val="24"/>
          <w:szCs w:val="24"/>
        </w:rPr>
        <w:t xml:space="preserve"> E MESME</w:t>
      </w:r>
      <w:r w:rsidR="00BC2A0D" w:rsidRPr="001B7B9E">
        <w:rPr>
          <w:rFonts w:ascii="Times New Roman" w:hAnsi="Times New Roman"/>
          <w:b/>
          <w:color w:val="FFFF00"/>
          <w:sz w:val="24"/>
          <w:szCs w:val="24"/>
        </w:rPr>
        <w:t xml:space="preserve"> </w:t>
      </w:r>
      <w:r w:rsidRPr="001B7B9E">
        <w:rPr>
          <w:rFonts w:ascii="Times New Roman" w:hAnsi="Times New Roman"/>
          <w:b/>
          <w:color w:val="FFFF00"/>
          <w:sz w:val="24"/>
          <w:szCs w:val="24"/>
        </w:rPr>
        <w:t>DREJTUESE</w:t>
      </w:r>
    </w:p>
    <w:p w:rsidR="002F437E" w:rsidRPr="009F0056" w:rsidRDefault="002F437E" w:rsidP="002F437E">
      <w:pPr>
        <w:spacing w:after="0"/>
        <w:jc w:val="center"/>
        <w:rPr>
          <w:rFonts w:ascii="Times New Roman" w:hAnsi="Times New Roman"/>
          <w:color w:val="C00000"/>
          <w:sz w:val="24"/>
          <w:szCs w:val="24"/>
        </w:rPr>
      </w:pPr>
    </w:p>
    <w:p w:rsidR="002009BA" w:rsidRPr="00D244CA" w:rsidRDefault="002009BA" w:rsidP="002009BA">
      <w:pPr>
        <w:spacing w:after="0"/>
        <w:jc w:val="center"/>
        <w:rPr>
          <w:rFonts w:ascii="Times New Roman" w:hAnsi="Times New Roman"/>
          <w:b/>
          <w:color w:val="auto"/>
          <w:sz w:val="24"/>
          <w:szCs w:val="24"/>
        </w:rPr>
      </w:pPr>
      <w:r w:rsidRPr="00D244CA">
        <w:rPr>
          <w:rFonts w:ascii="Times New Roman" w:hAnsi="Times New Roman"/>
          <w:b/>
          <w:color w:val="auto"/>
          <w:sz w:val="24"/>
          <w:szCs w:val="24"/>
        </w:rPr>
        <w:t xml:space="preserve">Autoriteti për Infomimin mbi Dokumentet e </w:t>
      </w:r>
      <w:r w:rsidR="00E86CE0">
        <w:rPr>
          <w:rFonts w:ascii="Times New Roman" w:hAnsi="Times New Roman"/>
          <w:b/>
          <w:color w:val="auto"/>
          <w:sz w:val="24"/>
          <w:szCs w:val="24"/>
        </w:rPr>
        <w:t>i</w:t>
      </w:r>
      <w:r w:rsidRPr="00D244CA">
        <w:rPr>
          <w:rFonts w:ascii="Times New Roman" w:hAnsi="Times New Roman"/>
          <w:b/>
          <w:color w:val="auto"/>
          <w:sz w:val="24"/>
          <w:szCs w:val="24"/>
        </w:rPr>
        <w:t>sh Sigurimit të Shtetit (AIDSSH)</w:t>
      </w:r>
    </w:p>
    <w:p w:rsidR="002F437E" w:rsidRPr="00D244CA" w:rsidRDefault="002009BA" w:rsidP="002F437E">
      <w:pPr>
        <w:spacing w:after="0" w:line="360" w:lineRule="auto"/>
        <w:jc w:val="center"/>
        <w:rPr>
          <w:rFonts w:ascii="Times New Roman" w:eastAsia="Times New Roman" w:hAnsi="Times New Roman"/>
          <w:b/>
          <w:color w:val="auto"/>
          <w:sz w:val="24"/>
          <w:szCs w:val="24"/>
          <w:lang w:val="sq-AL"/>
        </w:rPr>
      </w:pPr>
      <w:r w:rsidRPr="00D244CA">
        <w:rPr>
          <w:rFonts w:ascii="Times New Roman" w:hAnsi="Times New Roman"/>
          <w:b/>
          <w:color w:val="auto"/>
          <w:sz w:val="24"/>
          <w:szCs w:val="24"/>
        </w:rPr>
        <w:t>Drejtoria</w:t>
      </w:r>
      <w:r w:rsidR="002F437E" w:rsidRPr="00D244CA">
        <w:rPr>
          <w:rFonts w:ascii="Times New Roman" w:hAnsi="Times New Roman"/>
          <w:b/>
          <w:color w:val="auto"/>
          <w:sz w:val="24"/>
          <w:szCs w:val="24"/>
        </w:rPr>
        <w:t xml:space="preserve"> </w:t>
      </w:r>
      <w:r w:rsidR="002F437E" w:rsidRPr="00D244CA">
        <w:rPr>
          <w:rFonts w:ascii="Times New Roman" w:hAnsi="Times New Roman" w:cs="Times New Roman"/>
          <w:b/>
          <w:color w:val="auto"/>
          <w:sz w:val="24"/>
          <w:szCs w:val="24"/>
        </w:rPr>
        <w:t>e</w:t>
      </w:r>
      <w:r w:rsidR="002F437E" w:rsidRPr="00D244CA">
        <w:rPr>
          <w:rFonts w:ascii="Times New Roman" w:hAnsi="Times New Roman" w:cs="Times New Roman"/>
          <w:b/>
          <w:color w:val="auto"/>
        </w:rPr>
        <w:t xml:space="preserve"> </w:t>
      </w:r>
      <w:r w:rsidR="00242AEE">
        <w:rPr>
          <w:rFonts w:ascii="Times New Roman" w:hAnsi="Times New Roman" w:cs="Times New Roman"/>
          <w:b/>
          <w:color w:val="auto"/>
        </w:rPr>
        <w:t>P</w:t>
      </w:r>
      <w:r w:rsidR="00242AEE" w:rsidRPr="00D244CA">
        <w:rPr>
          <w:rFonts w:ascii="Times New Roman" w:hAnsi="Times New Roman"/>
          <w:b/>
          <w:color w:val="auto"/>
          <w:sz w:val="24"/>
          <w:szCs w:val="24"/>
        </w:rPr>
        <w:t>ë</w:t>
      </w:r>
      <w:r w:rsidR="00242AEE">
        <w:rPr>
          <w:rFonts w:ascii="Times New Roman" w:hAnsi="Times New Roman" w:cs="Times New Roman"/>
          <w:b/>
          <w:color w:val="auto"/>
        </w:rPr>
        <w:t>rgjithshme e Trajtimit t</w:t>
      </w:r>
      <w:r w:rsidR="00242AEE" w:rsidRPr="00D244CA">
        <w:rPr>
          <w:rFonts w:ascii="Times New Roman" w:hAnsi="Times New Roman"/>
          <w:b/>
          <w:color w:val="auto"/>
          <w:sz w:val="24"/>
          <w:szCs w:val="24"/>
        </w:rPr>
        <w:t>ë</w:t>
      </w:r>
      <w:r w:rsidR="00242AEE">
        <w:rPr>
          <w:rFonts w:ascii="Times New Roman" w:hAnsi="Times New Roman" w:cs="Times New Roman"/>
          <w:b/>
          <w:color w:val="auto"/>
        </w:rPr>
        <w:t xml:space="preserve"> Kerkesave</w:t>
      </w:r>
      <w:r w:rsidR="002F437E" w:rsidRPr="00D244CA">
        <w:rPr>
          <w:rFonts w:ascii="Times New Roman" w:eastAsia="Times New Roman" w:hAnsi="Times New Roman"/>
          <w:b/>
          <w:color w:val="auto"/>
          <w:sz w:val="24"/>
          <w:szCs w:val="24"/>
          <w:lang w:val="sq-AL"/>
        </w:rPr>
        <w:t xml:space="preserve"> </w:t>
      </w:r>
    </w:p>
    <w:p w:rsidR="002F437E" w:rsidRDefault="002F437E" w:rsidP="002F437E">
      <w:pPr>
        <w:spacing w:after="240"/>
        <w:jc w:val="both"/>
        <w:rPr>
          <w:rFonts w:ascii="Times New Roman" w:hAnsi="Times New Roman"/>
          <w:sz w:val="24"/>
          <w:szCs w:val="24"/>
        </w:rPr>
      </w:pPr>
    </w:p>
    <w:p w:rsidR="002F437E" w:rsidRDefault="002F437E" w:rsidP="002F437E">
      <w:pPr>
        <w:spacing w:after="240"/>
        <w:jc w:val="both"/>
        <w:rPr>
          <w:rFonts w:ascii="Times New Roman" w:hAnsi="Times New Roman"/>
          <w:sz w:val="24"/>
          <w:szCs w:val="24"/>
        </w:rPr>
      </w:pPr>
      <w:r>
        <w:rPr>
          <w:rFonts w:ascii="Times New Roman" w:hAnsi="Times New Roman"/>
          <w:sz w:val="24"/>
          <w:szCs w:val="24"/>
        </w:rPr>
        <w:t xml:space="preserve">Në zbatim të nenit </w:t>
      </w:r>
      <w:r w:rsidRPr="009F0056">
        <w:rPr>
          <w:rFonts w:ascii="Times New Roman" w:hAnsi="Times New Roman"/>
          <w:sz w:val="24"/>
          <w:szCs w:val="24"/>
        </w:rPr>
        <w:t>26</w:t>
      </w:r>
      <w:r>
        <w:rPr>
          <w:rFonts w:ascii="Times New Roman" w:hAnsi="Times New Roman"/>
          <w:sz w:val="24"/>
          <w:szCs w:val="24"/>
        </w:rPr>
        <w:t xml:space="preserve"> të L</w:t>
      </w:r>
      <w:r w:rsidRPr="009F0056">
        <w:rPr>
          <w:rFonts w:ascii="Times New Roman" w:hAnsi="Times New Roman"/>
          <w:sz w:val="24"/>
          <w:szCs w:val="24"/>
        </w:rPr>
        <w:t xml:space="preserve">igjit </w:t>
      </w:r>
      <w:r>
        <w:rPr>
          <w:rFonts w:ascii="Times New Roman" w:hAnsi="Times New Roman"/>
          <w:sz w:val="24"/>
          <w:szCs w:val="24"/>
        </w:rPr>
        <w:t xml:space="preserve">Nr. </w:t>
      </w:r>
      <w:r w:rsidRPr="009F0056">
        <w:rPr>
          <w:rFonts w:ascii="Times New Roman" w:hAnsi="Times New Roman"/>
          <w:sz w:val="24"/>
          <w:szCs w:val="24"/>
        </w:rPr>
        <w:t>152/2013</w:t>
      </w:r>
      <w:r>
        <w:rPr>
          <w:rFonts w:ascii="Times New Roman" w:hAnsi="Times New Roman"/>
          <w:sz w:val="24"/>
          <w:szCs w:val="24"/>
        </w:rPr>
        <w:t>,</w:t>
      </w:r>
      <w:r w:rsidRPr="009F0056">
        <w:rPr>
          <w:rFonts w:ascii="Times New Roman" w:hAnsi="Times New Roman"/>
          <w:sz w:val="24"/>
          <w:szCs w:val="24"/>
        </w:rPr>
        <w:t xml:space="preserve"> “</w:t>
      </w:r>
      <w:r w:rsidRPr="008D097E">
        <w:rPr>
          <w:rFonts w:ascii="Times New Roman" w:hAnsi="Times New Roman"/>
          <w:i/>
          <w:sz w:val="24"/>
          <w:szCs w:val="24"/>
        </w:rPr>
        <w:t>Për nëpunësin civil</w:t>
      </w:r>
      <w:r w:rsidRPr="009F0056">
        <w:rPr>
          <w:rFonts w:ascii="Times New Roman" w:hAnsi="Times New Roman"/>
          <w:sz w:val="24"/>
          <w:szCs w:val="24"/>
        </w:rPr>
        <w:t>”</w:t>
      </w:r>
      <w:r>
        <w:rPr>
          <w:rFonts w:ascii="Times New Roman" w:hAnsi="Times New Roman"/>
          <w:sz w:val="24"/>
          <w:szCs w:val="24"/>
        </w:rPr>
        <w:t>,</w:t>
      </w:r>
      <w:r w:rsidRPr="009F0056">
        <w:rPr>
          <w:rFonts w:ascii="Times New Roman" w:hAnsi="Times New Roman"/>
          <w:sz w:val="24"/>
          <w:szCs w:val="24"/>
        </w:rPr>
        <w:t xml:space="preserve"> i ndryshuar, si dhe të Kreut II dhe III</w:t>
      </w:r>
      <w:r>
        <w:rPr>
          <w:rFonts w:ascii="Times New Roman" w:hAnsi="Times New Roman"/>
          <w:sz w:val="24"/>
          <w:szCs w:val="24"/>
        </w:rPr>
        <w:t>, të Vendimit N</w:t>
      </w:r>
      <w:r w:rsidRPr="009F0056">
        <w:rPr>
          <w:rFonts w:ascii="Times New Roman" w:hAnsi="Times New Roman"/>
          <w:sz w:val="24"/>
          <w:szCs w:val="24"/>
        </w:rPr>
        <w:t xml:space="preserve">r. 242, datë 18/03/2015, të Këshillit të Ministrave, </w:t>
      </w:r>
      <w:r w:rsidRPr="000109B8">
        <w:rPr>
          <w:rFonts w:ascii="Times New Roman" w:hAnsi="Times New Roman"/>
          <w:sz w:val="24"/>
          <w:szCs w:val="24"/>
        </w:rPr>
        <w:t xml:space="preserve">Autoriteti për </w:t>
      </w:r>
      <w:r>
        <w:rPr>
          <w:rFonts w:ascii="Times New Roman" w:hAnsi="Times New Roman"/>
          <w:sz w:val="24"/>
          <w:szCs w:val="24"/>
        </w:rPr>
        <w:t>Informim</w:t>
      </w:r>
      <w:r w:rsidR="002117CC">
        <w:rPr>
          <w:rFonts w:ascii="Times New Roman" w:hAnsi="Times New Roman"/>
          <w:sz w:val="24"/>
          <w:szCs w:val="24"/>
        </w:rPr>
        <w:t>in</w:t>
      </w:r>
      <w:r>
        <w:rPr>
          <w:rFonts w:ascii="Times New Roman" w:hAnsi="Times New Roman"/>
          <w:sz w:val="24"/>
          <w:szCs w:val="24"/>
        </w:rPr>
        <w:t xml:space="preserve"> mbi Dokumentet e</w:t>
      </w:r>
      <w:r w:rsidRPr="000109B8">
        <w:rPr>
          <w:rFonts w:ascii="Times New Roman" w:hAnsi="Times New Roman"/>
          <w:sz w:val="24"/>
          <w:szCs w:val="24"/>
        </w:rPr>
        <w:t xml:space="preserve"> </w:t>
      </w:r>
      <w:r w:rsidR="00A51005">
        <w:rPr>
          <w:rFonts w:ascii="Times New Roman" w:hAnsi="Times New Roman"/>
          <w:sz w:val="24"/>
          <w:szCs w:val="24"/>
        </w:rPr>
        <w:t>I</w:t>
      </w:r>
      <w:r w:rsidRPr="000109B8">
        <w:rPr>
          <w:rFonts w:ascii="Times New Roman" w:hAnsi="Times New Roman"/>
          <w:sz w:val="24"/>
          <w:szCs w:val="24"/>
        </w:rPr>
        <w:t>sh-Sigurimit të Shtetit</w:t>
      </w:r>
      <w:r w:rsidR="00A51005">
        <w:rPr>
          <w:rFonts w:ascii="Times New Roman" w:hAnsi="Times New Roman"/>
          <w:sz w:val="24"/>
          <w:szCs w:val="24"/>
        </w:rPr>
        <w:t xml:space="preserve"> (AIDSSH)</w:t>
      </w:r>
      <w:r w:rsidRPr="009F0056">
        <w:rPr>
          <w:rFonts w:ascii="Times New Roman" w:hAnsi="Times New Roman"/>
          <w:sz w:val="24"/>
          <w:szCs w:val="24"/>
        </w:rPr>
        <w:t xml:space="preserve"> shpall </w:t>
      </w:r>
      <w:r w:rsidR="00265B16">
        <w:rPr>
          <w:rFonts w:ascii="Times New Roman" w:hAnsi="Times New Roman"/>
          <w:sz w:val="24"/>
          <w:szCs w:val="24"/>
        </w:rPr>
        <w:t>p</w:t>
      </w:r>
      <w:r>
        <w:rPr>
          <w:rFonts w:ascii="Times New Roman" w:hAnsi="Times New Roman"/>
          <w:sz w:val="24"/>
          <w:szCs w:val="24"/>
        </w:rPr>
        <w:t>rocedura</w:t>
      </w:r>
      <w:r w:rsidRPr="009F0056">
        <w:rPr>
          <w:rFonts w:ascii="Times New Roman" w:hAnsi="Times New Roman"/>
          <w:sz w:val="24"/>
          <w:szCs w:val="24"/>
        </w:rPr>
        <w:t xml:space="preserve">t e </w:t>
      </w:r>
      <w:r w:rsidRPr="00156137">
        <w:rPr>
          <w:rFonts w:ascii="Times New Roman" w:hAnsi="Times New Roman"/>
          <w:sz w:val="24"/>
          <w:szCs w:val="24"/>
        </w:rPr>
        <w:t>lëvizjes paralele dhe të ngritjes në detyrë</w:t>
      </w:r>
      <w:r w:rsidR="009529A4">
        <w:rPr>
          <w:rFonts w:ascii="Times New Roman" w:hAnsi="Times New Roman"/>
          <w:sz w:val="24"/>
          <w:szCs w:val="24"/>
        </w:rPr>
        <w:t xml:space="preserve">, </w:t>
      </w:r>
      <w:r w:rsidR="009529A4" w:rsidRPr="009529A4">
        <w:rPr>
          <w:rFonts w:ascii="Times New Roman" w:hAnsi="Times New Roman"/>
          <w:b/>
          <w:sz w:val="24"/>
          <w:szCs w:val="24"/>
        </w:rPr>
        <w:t>p</w:t>
      </w:r>
      <w:r w:rsidR="009529A4" w:rsidRPr="009529A4">
        <w:rPr>
          <w:rFonts w:ascii="Times New Roman" w:hAnsi="Times New Roman"/>
          <w:b/>
          <w:sz w:val="24"/>
          <w:szCs w:val="24"/>
        </w:rPr>
        <w:t>ë</w:t>
      </w:r>
      <w:r w:rsidR="009529A4" w:rsidRPr="009529A4">
        <w:rPr>
          <w:rFonts w:ascii="Times New Roman" w:hAnsi="Times New Roman"/>
          <w:b/>
          <w:sz w:val="24"/>
          <w:szCs w:val="24"/>
        </w:rPr>
        <w:t>r 1 vend vakant</w:t>
      </w:r>
      <w:r w:rsidR="009529A4">
        <w:rPr>
          <w:rFonts w:ascii="Times New Roman" w:hAnsi="Times New Roman"/>
          <w:sz w:val="24"/>
          <w:szCs w:val="24"/>
        </w:rPr>
        <w:t xml:space="preserve"> n</w:t>
      </w:r>
      <w:r w:rsidRPr="00156137">
        <w:rPr>
          <w:rFonts w:ascii="Times New Roman" w:hAnsi="Times New Roman"/>
          <w:sz w:val="24"/>
          <w:szCs w:val="24"/>
        </w:rPr>
        <w:t>ë pozicionin:</w:t>
      </w:r>
    </w:p>
    <w:p w:rsidR="002F437E" w:rsidRPr="007B09D8" w:rsidRDefault="002F437E" w:rsidP="00D34532">
      <w:pPr>
        <w:numPr>
          <w:ilvl w:val="0"/>
          <w:numId w:val="9"/>
        </w:numPr>
        <w:spacing w:after="0" w:line="360" w:lineRule="auto"/>
        <w:rPr>
          <w:rFonts w:ascii="Times New Roman" w:eastAsia="Times New Roman" w:hAnsi="Times New Roman"/>
          <w:sz w:val="24"/>
          <w:szCs w:val="24"/>
          <w:lang w:val="sq-AL"/>
        </w:rPr>
      </w:pPr>
      <w:r w:rsidRPr="0088720B">
        <w:rPr>
          <w:rFonts w:ascii="Times New Roman" w:hAnsi="Times New Roman"/>
          <w:sz w:val="24"/>
          <w:szCs w:val="24"/>
        </w:rPr>
        <w:t>Drejtor</w:t>
      </w:r>
      <w:r w:rsidR="00242AEE">
        <w:rPr>
          <w:rFonts w:ascii="Times New Roman" w:hAnsi="Times New Roman"/>
          <w:sz w:val="24"/>
          <w:szCs w:val="24"/>
        </w:rPr>
        <w:t>, Drejtoria e Verifikimit t</w:t>
      </w:r>
      <w:r w:rsidR="009529A4" w:rsidRPr="00156137">
        <w:rPr>
          <w:rFonts w:ascii="Times New Roman" w:hAnsi="Times New Roman"/>
          <w:sz w:val="24"/>
          <w:szCs w:val="24"/>
        </w:rPr>
        <w:t>ë</w:t>
      </w:r>
      <w:r w:rsidR="00242AEE">
        <w:rPr>
          <w:rFonts w:ascii="Times New Roman" w:hAnsi="Times New Roman"/>
          <w:sz w:val="24"/>
          <w:szCs w:val="24"/>
        </w:rPr>
        <w:t xml:space="preserve"> Figur</w:t>
      </w:r>
      <w:r w:rsidR="009529A4">
        <w:rPr>
          <w:rFonts w:ascii="Times New Roman" w:hAnsi="Times New Roman"/>
          <w:sz w:val="24"/>
          <w:szCs w:val="24"/>
        </w:rPr>
        <w:t>a</w:t>
      </w:r>
      <w:r w:rsidR="00242AEE">
        <w:rPr>
          <w:rFonts w:ascii="Times New Roman" w:hAnsi="Times New Roman"/>
          <w:sz w:val="24"/>
          <w:szCs w:val="24"/>
        </w:rPr>
        <w:t>ve</w:t>
      </w:r>
      <w:bookmarkStart w:id="0" w:name="_GoBack"/>
      <w:bookmarkEnd w:id="0"/>
    </w:p>
    <w:p w:rsidR="002F437E" w:rsidRPr="007B09D8" w:rsidRDefault="002F437E" w:rsidP="00D34532">
      <w:pPr>
        <w:numPr>
          <w:ilvl w:val="0"/>
          <w:numId w:val="9"/>
        </w:numPr>
        <w:spacing w:after="0" w:line="360" w:lineRule="auto"/>
        <w:rPr>
          <w:rFonts w:ascii="Times New Roman" w:eastAsia="Times New Roman" w:hAnsi="Times New Roman"/>
          <w:sz w:val="24"/>
          <w:szCs w:val="24"/>
          <w:lang w:val="sq-AL"/>
        </w:rPr>
      </w:pPr>
      <w:r w:rsidRPr="007B09D8">
        <w:rPr>
          <w:rFonts w:ascii="Times New Roman" w:hAnsi="Times New Roman"/>
          <w:sz w:val="24"/>
          <w:szCs w:val="24"/>
        </w:rPr>
        <w:t>Kategoria e pagës II-b.</w:t>
      </w:r>
    </w:p>
    <w:p w:rsidR="002F437E" w:rsidRPr="008D097E" w:rsidRDefault="002F437E" w:rsidP="002F437E">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016"/>
      </w:tblGrid>
      <w:tr w:rsidR="003E5838" w:rsidRPr="003E5838" w:rsidTr="009D4177">
        <w:tc>
          <w:tcPr>
            <w:tcW w:w="9855" w:type="dxa"/>
            <w:shd w:val="clear" w:color="auto" w:fill="FFFFCC"/>
          </w:tcPr>
          <w:p w:rsidR="002F437E" w:rsidRPr="003E5838" w:rsidRDefault="005A74E5" w:rsidP="00300E89">
            <w:pPr>
              <w:spacing w:after="0" w:line="240" w:lineRule="auto"/>
              <w:jc w:val="both"/>
              <w:rPr>
                <w:rFonts w:ascii="Times New Roman" w:hAnsi="Times New Roman"/>
                <w:i/>
                <w:color w:val="002060"/>
                <w:sz w:val="24"/>
                <w:szCs w:val="24"/>
              </w:rPr>
            </w:pPr>
            <w:r w:rsidRPr="00D244CA">
              <w:rPr>
                <w:rFonts w:ascii="Times New Roman" w:hAnsi="Times New Roman"/>
                <w:i/>
                <w:color w:val="FF0000"/>
                <w:sz w:val="24"/>
                <w:szCs w:val="24"/>
                <w:lang w:val="sq-AL"/>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procedurës së ngritjes në detyrë</w:t>
            </w:r>
            <w:r w:rsidR="00300E89">
              <w:rPr>
                <w:rFonts w:ascii="Times New Roman" w:hAnsi="Times New Roman"/>
                <w:i/>
                <w:color w:val="FF0000"/>
                <w:sz w:val="24"/>
                <w:szCs w:val="24"/>
                <w:lang w:val="sq-AL"/>
              </w:rPr>
              <w:t>.</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center"/>
        <w:rPr>
          <w:rFonts w:ascii="Times New Roman" w:hAnsi="Times New Roman"/>
          <w:b/>
          <w:sz w:val="24"/>
          <w:szCs w:val="24"/>
        </w:rPr>
      </w:pPr>
      <w:r w:rsidRPr="009F0056">
        <w:rPr>
          <w:rFonts w:ascii="Times New Roman" w:hAnsi="Times New Roman"/>
          <w:b/>
          <w:sz w:val="24"/>
          <w:szCs w:val="24"/>
        </w:rPr>
        <w:t xml:space="preserve">Për të </w:t>
      </w:r>
      <w:r w:rsidR="00D53F28">
        <w:rPr>
          <w:rFonts w:ascii="Times New Roman" w:hAnsi="Times New Roman"/>
          <w:b/>
          <w:sz w:val="24"/>
          <w:szCs w:val="24"/>
        </w:rPr>
        <w:t>tre</w:t>
      </w:r>
      <w:r w:rsidRPr="009F0056">
        <w:rPr>
          <w:rFonts w:ascii="Times New Roman" w:hAnsi="Times New Roman"/>
          <w:b/>
          <w:sz w:val="24"/>
          <w:szCs w:val="24"/>
        </w:rPr>
        <w:t xml:space="preserve"> </w:t>
      </w:r>
      <w:r>
        <w:rPr>
          <w:rFonts w:ascii="Times New Roman" w:hAnsi="Times New Roman"/>
          <w:b/>
          <w:sz w:val="24"/>
          <w:szCs w:val="24"/>
        </w:rPr>
        <w:t>Procedura</w:t>
      </w:r>
      <w:r w:rsidRPr="009F0056">
        <w:rPr>
          <w:rFonts w:ascii="Times New Roman" w:hAnsi="Times New Roman"/>
          <w:b/>
          <w:sz w:val="24"/>
          <w:szCs w:val="24"/>
        </w:rPr>
        <w:t>t (lëvizje paralele dhe ngritje në detyrë</w:t>
      </w:r>
      <w:r w:rsidR="00D53F28">
        <w:rPr>
          <w:rFonts w:ascii="Times New Roman" w:hAnsi="Times New Roman"/>
          <w:b/>
          <w:sz w:val="24"/>
          <w:szCs w:val="24"/>
        </w:rPr>
        <w:t>, pranim n</w:t>
      </w:r>
      <w:r w:rsidR="00D53F28" w:rsidRPr="009F0056">
        <w:rPr>
          <w:rFonts w:ascii="Times New Roman" w:hAnsi="Times New Roman"/>
          <w:b/>
          <w:sz w:val="24"/>
          <w:szCs w:val="24"/>
        </w:rPr>
        <w:t>ë</w:t>
      </w:r>
      <w:r w:rsidR="00D53F28">
        <w:rPr>
          <w:rFonts w:ascii="Times New Roman" w:hAnsi="Times New Roman"/>
          <w:b/>
          <w:sz w:val="24"/>
          <w:szCs w:val="24"/>
        </w:rPr>
        <w:t xml:space="preserve"> sh</w:t>
      </w:r>
      <w:r w:rsidR="00D53F28" w:rsidRPr="009F0056">
        <w:rPr>
          <w:rFonts w:ascii="Times New Roman" w:hAnsi="Times New Roman"/>
          <w:b/>
          <w:sz w:val="24"/>
          <w:szCs w:val="24"/>
        </w:rPr>
        <w:t>ë</w:t>
      </w:r>
      <w:r w:rsidR="00D53F28">
        <w:rPr>
          <w:rFonts w:ascii="Times New Roman" w:hAnsi="Times New Roman"/>
          <w:b/>
          <w:sz w:val="24"/>
          <w:szCs w:val="24"/>
        </w:rPr>
        <w:t xml:space="preserve">rbimin civil mund </w:t>
      </w:r>
      <w:r w:rsidRPr="009F0056">
        <w:rPr>
          <w:rFonts w:ascii="Times New Roman" w:hAnsi="Times New Roman"/>
          <w:b/>
          <w:sz w:val="24"/>
          <w:szCs w:val="24"/>
        </w:rPr>
        <w:t>aplikohet në të njëjtën kohë</w:t>
      </w:r>
      <w:r w:rsidR="0090427E">
        <w:rPr>
          <w:rFonts w:ascii="Times New Roman" w:hAnsi="Times New Roman"/>
          <w:b/>
          <w:sz w:val="24"/>
          <w:szCs w:val="24"/>
        </w:rPr>
        <w:t>)</w:t>
      </w:r>
    </w:p>
    <w:tbl>
      <w:tblPr>
        <w:tblW w:w="9653" w:type="dxa"/>
        <w:tblCellMar>
          <w:top w:w="113" w:type="dxa"/>
          <w:left w:w="113" w:type="dxa"/>
          <w:bottom w:w="113" w:type="dxa"/>
          <w:right w:w="113" w:type="dxa"/>
        </w:tblCellMar>
        <w:tblLook w:val="00A0" w:firstRow="1" w:lastRow="0" w:firstColumn="1" w:lastColumn="0" w:noHBand="0" w:noVBand="0"/>
      </w:tblPr>
      <w:tblGrid>
        <w:gridCol w:w="9023"/>
        <w:gridCol w:w="630"/>
      </w:tblGrid>
      <w:tr w:rsidR="002F437E" w:rsidRPr="00D34B34" w:rsidTr="009D4177">
        <w:tc>
          <w:tcPr>
            <w:tcW w:w="9023" w:type="dxa"/>
            <w:tcBorders>
              <w:top w:val="single" w:sz="8" w:space="0" w:color="auto"/>
              <w:left w:val="single" w:sz="8" w:space="0" w:color="auto"/>
              <w:bottom w:val="single" w:sz="18" w:space="0" w:color="auto"/>
            </w:tcBorders>
            <w:shd w:val="clear" w:color="auto" w:fill="FFFFFF"/>
          </w:tcPr>
          <w:p w:rsidR="002F437E" w:rsidRPr="00A55497" w:rsidRDefault="002F437E" w:rsidP="009D4177">
            <w:pPr>
              <w:pStyle w:val="NoSpacing"/>
              <w:rPr>
                <w:b/>
                <w:lang w:val="sq-AL"/>
              </w:rPr>
            </w:pPr>
            <w:r w:rsidRPr="00651FCA">
              <w:rPr>
                <w:lang w:val="sq-AL"/>
              </w:rPr>
              <w:t>Afati për dorëzimin e dokumentave për:</w:t>
            </w:r>
            <w:r>
              <w:rPr>
                <w:lang w:val="sq-AL"/>
              </w:rPr>
              <w:t xml:space="preserve"> </w:t>
            </w:r>
            <w:r w:rsidRPr="00651FCA">
              <w:rPr>
                <w:lang w:val="sq-AL"/>
              </w:rPr>
              <w:t>LËVIZJE PARALELE</w:t>
            </w:r>
            <w:r>
              <w:rPr>
                <w:lang w:val="sq-AL"/>
              </w:rPr>
              <w:t xml:space="preserve"> </w:t>
            </w:r>
            <w:r>
              <w:rPr>
                <w:lang w:val="sq-AL"/>
              </w:rPr>
              <w:tab/>
            </w:r>
            <w:r>
              <w:rPr>
                <w:lang w:val="sq-AL"/>
              </w:rPr>
              <w:tab/>
              <w:t xml:space="preserve">        </w:t>
            </w:r>
            <w:r w:rsidR="00E37F2B">
              <w:rPr>
                <w:lang w:val="sq-AL"/>
              </w:rPr>
              <w:t xml:space="preserve">  </w:t>
            </w:r>
            <w:r w:rsidR="00242AEE">
              <w:rPr>
                <w:b/>
                <w:color w:val="FF0000"/>
                <w:lang w:val="sq-AL"/>
              </w:rPr>
              <w:t>9</w:t>
            </w:r>
            <w:r w:rsidR="00E37F2B">
              <w:rPr>
                <w:b/>
                <w:color w:val="FF0000"/>
                <w:lang w:val="sq-AL"/>
              </w:rPr>
              <w:t>.</w:t>
            </w:r>
            <w:r w:rsidR="00242AEE">
              <w:rPr>
                <w:b/>
                <w:color w:val="FF0000"/>
                <w:lang w:val="sq-AL"/>
              </w:rPr>
              <w:t>7</w:t>
            </w:r>
            <w:r w:rsidR="003B2E73">
              <w:rPr>
                <w:b/>
                <w:color w:val="FF0000"/>
                <w:lang w:val="sq-AL"/>
              </w:rPr>
              <w:t>.</w:t>
            </w:r>
            <w:r w:rsidRPr="00B01F68">
              <w:rPr>
                <w:b/>
                <w:color w:val="FF0000"/>
                <w:lang w:val="sq-AL"/>
              </w:rPr>
              <w:t>20</w:t>
            </w:r>
            <w:r w:rsidR="003B2E73">
              <w:rPr>
                <w:b/>
                <w:color w:val="FF0000"/>
                <w:lang w:val="sq-AL"/>
              </w:rPr>
              <w:t>2</w:t>
            </w:r>
            <w:r w:rsidR="00A21FBB">
              <w:rPr>
                <w:b/>
                <w:color w:val="FF0000"/>
                <w:lang w:val="sq-AL"/>
              </w:rPr>
              <w:t>3</w:t>
            </w:r>
          </w:p>
          <w:p w:rsidR="002F437E" w:rsidRDefault="002F437E" w:rsidP="009D4177">
            <w:pPr>
              <w:pStyle w:val="NoSpacing"/>
              <w:rPr>
                <w:lang w:val="sq-AL"/>
              </w:rPr>
            </w:pPr>
          </w:p>
          <w:p w:rsidR="002F437E" w:rsidRDefault="002F437E" w:rsidP="009D4177">
            <w:pPr>
              <w:pStyle w:val="NoSpacing"/>
              <w:rPr>
                <w:b/>
                <w:color w:val="FF0000"/>
                <w:lang w:val="sq-AL"/>
              </w:rPr>
            </w:pPr>
            <w:r w:rsidRPr="00651FCA">
              <w:rPr>
                <w:lang w:val="sq-AL"/>
              </w:rPr>
              <w:t>Afati për dorëzimin e dokumentave për:</w:t>
            </w:r>
            <w:r>
              <w:rPr>
                <w:lang w:val="sq-AL"/>
              </w:rPr>
              <w:t xml:space="preserve"> </w:t>
            </w:r>
            <w:r w:rsidRPr="00651FCA">
              <w:rPr>
                <w:lang w:val="sq-AL"/>
              </w:rPr>
              <w:t>NGRITJE NË DETYRË</w:t>
            </w:r>
            <w:r>
              <w:rPr>
                <w:lang w:val="sq-AL"/>
              </w:rPr>
              <w:tab/>
            </w:r>
            <w:r>
              <w:rPr>
                <w:lang w:val="sq-AL"/>
              </w:rPr>
              <w:tab/>
            </w:r>
            <w:r w:rsidR="003B2E73">
              <w:rPr>
                <w:b/>
                <w:color w:val="FF0000"/>
                <w:lang w:val="sq-AL"/>
              </w:rPr>
              <w:t xml:space="preserve">        </w:t>
            </w:r>
            <w:r w:rsidR="00E37F2B">
              <w:rPr>
                <w:b/>
                <w:color w:val="FF0000"/>
                <w:lang w:val="sq-AL"/>
              </w:rPr>
              <w:t>1</w:t>
            </w:r>
            <w:r w:rsidR="00242AEE">
              <w:rPr>
                <w:b/>
                <w:color w:val="FF0000"/>
                <w:lang w:val="sq-AL"/>
              </w:rPr>
              <w:t>4</w:t>
            </w:r>
            <w:r w:rsidR="003B2E73">
              <w:rPr>
                <w:b/>
                <w:color w:val="FF0000"/>
                <w:lang w:val="sq-AL"/>
              </w:rPr>
              <w:t>.</w:t>
            </w:r>
            <w:r w:rsidR="00242AEE">
              <w:rPr>
                <w:b/>
                <w:color w:val="FF0000"/>
                <w:lang w:val="sq-AL"/>
              </w:rPr>
              <w:t>7</w:t>
            </w:r>
            <w:r w:rsidR="003B2E73">
              <w:rPr>
                <w:b/>
                <w:color w:val="FF0000"/>
                <w:lang w:val="sq-AL"/>
              </w:rPr>
              <w:t>.</w:t>
            </w:r>
            <w:r w:rsidR="00BB082E" w:rsidRPr="00B01F68">
              <w:rPr>
                <w:b/>
                <w:color w:val="FF0000"/>
                <w:lang w:val="sq-AL"/>
              </w:rPr>
              <w:t>20</w:t>
            </w:r>
            <w:r w:rsidR="003B2E73">
              <w:rPr>
                <w:b/>
                <w:color w:val="FF0000"/>
                <w:lang w:val="sq-AL"/>
              </w:rPr>
              <w:t>2</w:t>
            </w:r>
            <w:r w:rsidR="00A21FBB">
              <w:rPr>
                <w:b/>
                <w:color w:val="FF0000"/>
                <w:lang w:val="sq-AL"/>
              </w:rPr>
              <w:t>3</w:t>
            </w:r>
          </w:p>
          <w:p w:rsidR="002F437E" w:rsidRPr="00D34B34" w:rsidRDefault="002F437E" w:rsidP="00DC02B3">
            <w:pPr>
              <w:pStyle w:val="NoSpacing"/>
              <w:rPr>
                <w:b/>
                <w:color w:val="C00000"/>
              </w:rPr>
            </w:pPr>
          </w:p>
        </w:tc>
        <w:tc>
          <w:tcPr>
            <w:tcW w:w="630" w:type="dxa"/>
            <w:tcBorders>
              <w:top w:val="single" w:sz="8" w:space="0" w:color="auto"/>
              <w:bottom w:val="single" w:sz="18" w:space="0" w:color="auto"/>
              <w:right w:val="single" w:sz="8" w:space="0" w:color="auto"/>
            </w:tcBorders>
            <w:shd w:val="clear" w:color="auto" w:fill="FFFFFF"/>
            <w:vAlign w:val="center"/>
          </w:tcPr>
          <w:p w:rsidR="002F437E" w:rsidRPr="0024362E" w:rsidRDefault="002F437E" w:rsidP="009D4177">
            <w:pPr>
              <w:spacing w:after="0"/>
              <w:jc w:val="center"/>
              <w:rPr>
                <w:rFonts w:ascii="Times New Roman" w:hAnsi="Times New Roman"/>
                <w:b/>
                <w:sz w:val="24"/>
                <w:szCs w:val="24"/>
              </w:rPr>
            </w:pPr>
          </w:p>
        </w:tc>
      </w:tr>
    </w:tbl>
    <w:p w:rsidR="002F437E" w:rsidRPr="009F0056" w:rsidRDefault="002F437E" w:rsidP="002F437E">
      <w:pPr>
        <w:rPr>
          <w:rFonts w:ascii="Times New Roman" w:hAnsi="Times New Roman"/>
          <w:b/>
          <w:color w:val="C00000"/>
          <w:sz w:val="24"/>
          <w:szCs w:val="24"/>
        </w:rPr>
      </w:pPr>
    </w:p>
    <w:tbl>
      <w:tblPr>
        <w:tblW w:w="0" w:type="auto"/>
        <w:tblInd w:w="-62" w:type="dxa"/>
        <w:tblCellMar>
          <w:top w:w="113" w:type="dxa"/>
          <w:bottom w:w="113" w:type="dxa"/>
        </w:tblCellMar>
        <w:tblLook w:val="00A0" w:firstRow="1" w:lastRow="0" w:firstColumn="1" w:lastColumn="0" w:noHBand="0" w:noVBand="0"/>
      </w:tblPr>
      <w:tblGrid>
        <w:gridCol w:w="57"/>
        <w:gridCol w:w="692"/>
        <w:gridCol w:w="8239"/>
        <w:gridCol w:w="100"/>
      </w:tblGrid>
      <w:tr w:rsidR="002F437E" w:rsidRPr="00D34B34" w:rsidTr="009D4177">
        <w:trPr>
          <w:gridBefore w:val="1"/>
          <w:wBefore w:w="62" w:type="dxa"/>
          <w:trHeight w:val="517"/>
        </w:trPr>
        <w:tc>
          <w:tcPr>
            <w:tcW w:w="9855" w:type="dxa"/>
            <w:gridSpan w:val="3"/>
            <w:shd w:val="clear" w:color="auto" w:fill="C00000"/>
          </w:tcPr>
          <w:p w:rsidR="002F437E" w:rsidRPr="00D34B34" w:rsidRDefault="002F437E" w:rsidP="009D4177">
            <w:pPr>
              <w:spacing w:after="0" w:line="240" w:lineRule="auto"/>
              <w:rPr>
                <w:rFonts w:ascii="Times New Roman" w:hAnsi="Times New Roman"/>
                <w:b/>
                <w:color w:val="FFFF00"/>
                <w:sz w:val="24"/>
                <w:szCs w:val="24"/>
              </w:rPr>
            </w:pPr>
            <w:r w:rsidRPr="00D34B34">
              <w:rPr>
                <w:rFonts w:ascii="Times New Roman" w:hAnsi="Times New Roman"/>
                <w:b/>
                <w:color w:val="FFFF00"/>
                <w:sz w:val="24"/>
                <w:szCs w:val="24"/>
              </w:rPr>
              <w:lastRenderedPageBreak/>
              <w:t>Përshkrimi përgjithësues i punës për pozicionin si më sipër është:</w:t>
            </w:r>
          </w:p>
        </w:tc>
      </w:tr>
      <w:tr w:rsidR="002F437E" w:rsidRPr="00D34B34" w:rsidTr="009D4177">
        <w:trPr>
          <w:gridBefore w:val="1"/>
          <w:wBefore w:w="62" w:type="dxa"/>
        </w:trPr>
        <w:tc>
          <w:tcPr>
            <w:tcW w:w="9855" w:type="dxa"/>
            <w:gridSpan w:val="3"/>
          </w:tcPr>
          <w:p w:rsidR="00242AEE" w:rsidRPr="00242AEE" w:rsidRDefault="00242AEE" w:rsidP="00242AEE">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242AEE">
              <w:rPr>
                <w:rFonts w:ascii="Times New Roman" w:hAnsi="Times New Roman" w:cs="Times New Roman"/>
                <w:sz w:val="24"/>
                <w:szCs w:val="24"/>
                <w:lang w:val="sq-AL"/>
              </w:rPr>
              <w:t>Krijon, zbaton sisteme, procedura dhe rregulla të qarta dhe të sigurta për organizimin, funksionimin, koordinimin, e punës  në Drejtorinë e Verifikimit të Figurave dhe   në bashkëpunim me Drejtorinë e Arkivit dhe sektorët e tjerë:</w:t>
            </w:r>
          </w:p>
          <w:p w:rsidR="00242AEE" w:rsidRPr="00242AEE" w:rsidRDefault="00242AEE" w:rsidP="00242AEE">
            <w:pPr>
              <w:pStyle w:val="ListParagraph"/>
              <w:numPr>
                <w:ilvl w:val="0"/>
                <w:numId w:val="22"/>
              </w:numPr>
              <w:autoSpaceDE w:val="0"/>
              <w:autoSpaceDN w:val="0"/>
              <w:adjustRightInd w:val="0"/>
              <w:spacing w:after="0"/>
              <w:jc w:val="both"/>
              <w:rPr>
                <w:rFonts w:ascii="Times New Roman" w:hAnsi="Times New Roman" w:cs="Times New Roman"/>
                <w:sz w:val="24"/>
                <w:szCs w:val="24"/>
                <w:lang w:val="sq-AL"/>
              </w:rPr>
            </w:pPr>
            <w:r w:rsidRPr="00242AEE">
              <w:rPr>
                <w:rFonts w:ascii="Times New Roman" w:hAnsi="Times New Roman" w:cs="Times New Roman"/>
                <w:sz w:val="24"/>
                <w:szCs w:val="24"/>
                <w:lang w:val="sq-AL"/>
              </w:rPr>
              <w:t>përpunon kërkesat e institucioneve kushtetuese, autoriteteve publike dhe subjekteve të tjera institucionale;</w:t>
            </w:r>
          </w:p>
          <w:p w:rsidR="00242AEE" w:rsidRPr="00242AEE" w:rsidRDefault="00242AEE" w:rsidP="00242AEE">
            <w:pPr>
              <w:pStyle w:val="ListParagraph"/>
              <w:numPr>
                <w:ilvl w:val="0"/>
                <w:numId w:val="22"/>
              </w:numPr>
              <w:autoSpaceDE w:val="0"/>
              <w:autoSpaceDN w:val="0"/>
              <w:adjustRightInd w:val="0"/>
              <w:spacing w:after="0"/>
              <w:jc w:val="both"/>
              <w:rPr>
                <w:rFonts w:ascii="Times New Roman" w:hAnsi="Times New Roman" w:cs="Times New Roman"/>
                <w:sz w:val="24"/>
                <w:szCs w:val="24"/>
                <w:lang w:val="sq-AL"/>
              </w:rPr>
            </w:pPr>
            <w:r w:rsidRPr="00242AEE">
              <w:rPr>
                <w:rFonts w:ascii="Times New Roman" w:hAnsi="Times New Roman" w:cs="Times New Roman"/>
                <w:sz w:val="24"/>
                <w:szCs w:val="24"/>
                <w:lang w:val="sq-AL"/>
              </w:rPr>
              <w:t>bashkëpunon me sektorët e tjerë për nxjerrjen dhe përpunimin e informacionit për qëllime informimi sipas kërkesave të institucioneve kushtetuese dhe autoriteteve publike, kur kjo kërkohet në kuadër të vlerësimit, të cilësive etike, morale dhe profesionale të kandidatëve për t’u emëruar ose ngritur në detyrë sipas pozicioneve të parashikuara në nenin 29 të ligjit nr. 45/2015;</w:t>
            </w:r>
          </w:p>
          <w:p w:rsidR="00242AEE" w:rsidRPr="00242AEE" w:rsidRDefault="00242AEE" w:rsidP="00242AEE">
            <w:pPr>
              <w:pStyle w:val="ListParagraph"/>
              <w:numPr>
                <w:ilvl w:val="0"/>
                <w:numId w:val="22"/>
              </w:numPr>
              <w:autoSpaceDE w:val="0"/>
              <w:autoSpaceDN w:val="0"/>
              <w:adjustRightInd w:val="0"/>
              <w:spacing w:after="0"/>
              <w:jc w:val="both"/>
              <w:rPr>
                <w:rFonts w:ascii="Times New Roman" w:hAnsi="Times New Roman" w:cs="Times New Roman"/>
                <w:sz w:val="24"/>
                <w:szCs w:val="24"/>
                <w:lang w:val="sq-AL"/>
              </w:rPr>
            </w:pPr>
            <w:r w:rsidRPr="00242AEE">
              <w:rPr>
                <w:rFonts w:ascii="Times New Roman" w:hAnsi="Times New Roman" w:cs="Times New Roman"/>
                <w:sz w:val="24"/>
                <w:szCs w:val="24"/>
                <w:lang w:val="sq-AL"/>
              </w:rPr>
              <w:t>informon, u krijon mundësi aksesi tek dokumentet, institucioneve kushtetuese, autoriteteve publike dhe kandidatëve për tu zgjedhur;</w:t>
            </w:r>
          </w:p>
          <w:p w:rsidR="00242AEE" w:rsidRPr="00242AEE" w:rsidRDefault="00242AEE" w:rsidP="00242AEE">
            <w:pPr>
              <w:pStyle w:val="ListParagraph"/>
              <w:numPr>
                <w:ilvl w:val="0"/>
                <w:numId w:val="22"/>
              </w:numPr>
              <w:autoSpaceDE w:val="0"/>
              <w:autoSpaceDN w:val="0"/>
              <w:adjustRightInd w:val="0"/>
              <w:spacing w:after="0"/>
              <w:jc w:val="both"/>
              <w:rPr>
                <w:rFonts w:ascii="Times New Roman" w:hAnsi="Times New Roman" w:cs="Times New Roman"/>
                <w:sz w:val="24"/>
                <w:szCs w:val="24"/>
                <w:lang w:val="sq-AL"/>
              </w:rPr>
            </w:pPr>
            <w:r w:rsidRPr="00242AEE">
              <w:rPr>
                <w:rFonts w:ascii="Times New Roman" w:hAnsi="Times New Roman" w:cs="Times New Roman"/>
                <w:sz w:val="24"/>
                <w:szCs w:val="24"/>
                <w:lang w:val="sq-AL"/>
              </w:rPr>
              <w:t>përgatit materialet ̸ relacionet që duhet t’i dërgohen çdo anëtari të Autoritetit, lidhur me kërkesat nga Institucionet kushtetuese dhe autoritetet publike dhe ndjek ecurinë e mbledhjeve të tij për këto çështje. Në ushtrim të kësaj detyre, verifikohet nëse për ndonjë nga pikat e rendit të ditës ka pengesë ligjore për t’u shqyrtuar, duke përfshirë edhe verifikimin e procedurave për vënien në dispozicion të materialeve;</w:t>
            </w:r>
          </w:p>
          <w:p w:rsidR="00242AEE" w:rsidRPr="00242AEE" w:rsidRDefault="00242AEE" w:rsidP="00242AEE">
            <w:pPr>
              <w:pStyle w:val="ListParagraph"/>
              <w:numPr>
                <w:ilvl w:val="0"/>
                <w:numId w:val="22"/>
              </w:numPr>
              <w:autoSpaceDE w:val="0"/>
              <w:autoSpaceDN w:val="0"/>
              <w:adjustRightInd w:val="0"/>
              <w:spacing w:after="0"/>
              <w:jc w:val="both"/>
              <w:rPr>
                <w:rFonts w:ascii="Times New Roman" w:hAnsi="Times New Roman" w:cs="Times New Roman"/>
                <w:sz w:val="24"/>
                <w:szCs w:val="24"/>
                <w:lang w:val="sq-AL"/>
              </w:rPr>
            </w:pPr>
            <w:r w:rsidRPr="00242AEE">
              <w:rPr>
                <w:rFonts w:ascii="Times New Roman" w:hAnsi="Times New Roman" w:cs="Times New Roman"/>
                <w:sz w:val="24"/>
                <w:szCs w:val="24"/>
                <w:lang w:val="sq-AL"/>
              </w:rPr>
              <w:t>përgatit me shkrim përgjigjet për çdo kërkese të paraqitur nga kandidatët për deputetë në Kuvendin e Shqipërisë, kryetarë bashkish dhe kryetarë këshilli qarku, në lidhje me ekzistencën për ta të informacioneve në dokumente të ish-Sigurimit të shtetit, kur kjo kërkohet për qëllime të transparencës së figurës, gjatë fushatave elektorale;</w:t>
            </w:r>
          </w:p>
          <w:p w:rsidR="00242AEE" w:rsidRPr="00242AEE" w:rsidRDefault="00242AEE" w:rsidP="00242AEE">
            <w:pPr>
              <w:pStyle w:val="ListParagraph"/>
              <w:numPr>
                <w:ilvl w:val="0"/>
                <w:numId w:val="22"/>
              </w:numPr>
              <w:autoSpaceDE w:val="0"/>
              <w:autoSpaceDN w:val="0"/>
              <w:adjustRightInd w:val="0"/>
              <w:spacing w:after="0"/>
              <w:jc w:val="both"/>
              <w:rPr>
                <w:rFonts w:ascii="Times New Roman" w:hAnsi="Times New Roman" w:cs="Times New Roman"/>
                <w:sz w:val="24"/>
                <w:szCs w:val="24"/>
                <w:lang w:val="sq-AL"/>
              </w:rPr>
            </w:pPr>
            <w:r w:rsidRPr="00242AEE">
              <w:rPr>
                <w:rFonts w:ascii="Times New Roman" w:hAnsi="Times New Roman" w:cs="Times New Roman"/>
                <w:sz w:val="24"/>
                <w:szCs w:val="24"/>
                <w:lang w:val="sq-AL"/>
              </w:rPr>
              <w:t>përgatit me shkrim përgjigjet e kërkesave për Institucionet dhe Autoritetet e tjera  bazuar tek modelet e miratuara nga Autoriteti.</w:t>
            </w:r>
          </w:p>
          <w:p w:rsidR="00242AEE" w:rsidRPr="00242AEE" w:rsidRDefault="00242AEE" w:rsidP="00242AEE">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242AEE">
              <w:rPr>
                <w:rFonts w:ascii="Times New Roman" w:hAnsi="Times New Roman" w:cs="Times New Roman"/>
                <w:sz w:val="24"/>
                <w:szCs w:val="24"/>
                <w:lang w:val="sq-AL"/>
              </w:rPr>
              <w:t>Në zbatim dhe përputhje me legjislacionin përkatës dhe rregullores të brendshme, ndjek zbatimin nga ana e Drejtorisë të sistemeve, procedurave dhe rregullave në lidhje me aktivitetin e Drejtorisë përsa i përket:</w:t>
            </w:r>
          </w:p>
          <w:p w:rsidR="00242AEE" w:rsidRPr="00242AEE" w:rsidRDefault="00242AEE" w:rsidP="00242AEE">
            <w:pPr>
              <w:pStyle w:val="ListParagraph"/>
              <w:numPr>
                <w:ilvl w:val="0"/>
                <w:numId w:val="23"/>
              </w:numPr>
              <w:autoSpaceDE w:val="0"/>
              <w:autoSpaceDN w:val="0"/>
              <w:adjustRightInd w:val="0"/>
              <w:spacing w:after="0"/>
              <w:jc w:val="both"/>
              <w:rPr>
                <w:rFonts w:ascii="Times New Roman" w:hAnsi="Times New Roman" w:cs="Times New Roman"/>
                <w:sz w:val="24"/>
                <w:szCs w:val="24"/>
                <w:lang w:val="sq-AL"/>
              </w:rPr>
            </w:pPr>
            <w:r w:rsidRPr="00242AEE">
              <w:rPr>
                <w:rFonts w:ascii="Times New Roman" w:hAnsi="Times New Roman" w:cs="Times New Roman"/>
                <w:sz w:val="24"/>
                <w:szCs w:val="24"/>
                <w:lang w:val="sq-AL"/>
              </w:rPr>
              <w:t>mbrojtjes të të dhënave të evidentuara gjatë aktivitetit të Drejtorisë që mund të përbejne apo mund të klasifikohen si sekret shtetëror;</w:t>
            </w:r>
          </w:p>
          <w:p w:rsidR="00242AEE" w:rsidRPr="00242AEE" w:rsidRDefault="00242AEE" w:rsidP="00242AEE">
            <w:pPr>
              <w:pStyle w:val="ListParagraph"/>
              <w:numPr>
                <w:ilvl w:val="0"/>
                <w:numId w:val="23"/>
              </w:numPr>
              <w:autoSpaceDE w:val="0"/>
              <w:autoSpaceDN w:val="0"/>
              <w:adjustRightInd w:val="0"/>
              <w:spacing w:after="0"/>
              <w:jc w:val="both"/>
              <w:rPr>
                <w:rFonts w:ascii="Times New Roman" w:hAnsi="Times New Roman" w:cs="Times New Roman"/>
                <w:sz w:val="24"/>
                <w:szCs w:val="24"/>
                <w:lang w:val="sq-AL"/>
              </w:rPr>
            </w:pPr>
            <w:r w:rsidRPr="00242AEE">
              <w:rPr>
                <w:rFonts w:ascii="Times New Roman" w:hAnsi="Times New Roman" w:cs="Times New Roman"/>
                <w:sz w:val="24"/>
                <w:szCs w:val="24"/>
                <w:lang w:val="sq-AL"/>
              </w:rPr>
              <w:t>mbrojtjes të të dhënave personale të evidentuara gjatë aktivitetit të Drejtorisë;</w:t>
            </w:r>
          </w:p>
          <w:p w:rsidR="009E3A70" w:rsidRPr="009E3A70" w:rsidRDefault="009E3A70" w:rsidP="009E3A70">
            <w:pPr>
              <w:pStyle w:val="ListParagraph"/>
              <w:numPr>
                <w:ilvl w:val="0"/>
                <w:numId w:val="10"/>
              </w:numPr>
              <w:autoSpaceDE w:val="0"/>
              <w:autoSpaceDN w:val="0"/>
              <w:adjustRightInd w:val="0"/>
              <w:spacing w:after="0"/>
              <w:jc w:val="both"/>
              <w:rPr>
                <w:rFonts w:ascii="Times New Roman" w:hAnsi="Times New Roman" w:cs="Times New Roman"/>
                <w:sz w:val="24"/>
                <w:szCs w:val="24"/>
                <w:lang w:val="sq-AL"/>
              </w:rPr>
            </w:pPr>
            <w:r w:rsidRPr="009E3A70">
              <w:rPr>
                <w:rFonts w:ascii="Times New Roman" w:hAnsi="Times New Roman" w:cs="Times New Roman"/>
                <w:sz w:val="24"/>
                <w:szCs w:val="24"/>
                <w:lang w:val="sq-AL"/>
              </w:rPr>
              <w:t>Kryen çdo detyrë tjetër që i ngarkohet nga eprorët, në përputhje me misionin dhe objektivat e Autoritetit.</w:t>
            </w:r>
          </w:p>
          <w:p w:rsidR="00DC02B3" w:rsidRDefault="00DC02B3" w:rsidP="00DC02B3">
            <w:pPr>
              <w:pStyle w:val="ListParagraph"/>
              <w:autoSpaceDE w:val="0"/>
              <w:autoSpaceDN w:val="0"/>
              <w:adjustRightInd w:val="0"/>
              <w:spacing w:after="0"/>
              <w:jc w:val="both"/>
              <w:rPr>
                <w:rFonts w:ascii="Times New Roman" w:hAnsi="Times New Roman" w:cs="Times New Roman"/>
                <w:sz w:val="24"/>
                <w:szCs w:val="24"/>
                <w:lang w:val="sq-AL"/>
              </w:rPr>
            </w:pPr>
          </w:p>
          <w:p w:rsidR="00242AEE" w:rsidRDefault="00242AEE" w:rsidP="00DC02B3">
            <w:pPr>
              <w:pStyle w:val="ListParagraph"/>
              <w:autoSpaceDE w:val="0"/>
              <w:autoSpaceDN w:val="0"/>
              <w:adjustRightInd w:val="0"/>
              <w:spacing w:after="0"/>
              <w:jc w:val="both"/>
              <w:rPr>
                <w:rFonts w:ascii="Times New Roman" w:hAnsi="Times New Roman" w:cs="Times New Roman"/>
                <w:sz w:val="24"/>
                <w:szCs w:val="24"/>
                <w:lang w:val="sq-AL"/>
              </w:rPr>
            </w:pPr>
          </w:p>
          <w:p w:rsidR="00242AEE" w:rsidRPr="00DC02B3" w:rsidRDefault="00242AEE" w:rsidP="00DC02B3">
            <w:pPr>
              <w:pStyle w:val="ListParagraph"/>
              <w:autoSpaceDE w:val="0"/>
              <w:autoSpaceDN w:val="0"/>
              <w:adjustRightInd w:val="0"/>
              <w:spacing w:after="0"/>
              <w:jc w:val="both"/>
              <w:rPr>
                <w:rFonts w:ascii="Times New Roman" w:hAnsi="Times New Roman" w:cs="Times New Roman"/>
                <w:sz w:val="24"/>
                <w:szCs w:val="24"/>
                <w:lang w:val="sq-AL"/>
              </w:rPr>
            </w:pPr>
          </w:p>
        </w:tc>
      </w:tr>
      <w:tr w:rsidR="00E83F69" w:rsidRPr="00D34B34" w:rsidTr="009D4177">
        <w:tblPrEx>
          <w:tblBorders>
            <w:bottom w:val="single" w:sz="18" w:space="0" w:color="C00000"/>
          </w:tblBorders>
          <w:tblCellMar>
            <w:top w:w="0" w:type="dxa"/>
            <w:left w:w="170" w:type="dxa"/>
            <w:bottom w:w="0" w:type="dxa"/>
            <w:right w:w="0" w:type="dxa"/>
          </w:tblCellMar>
        </w:tblPrEx>
        <w:trPr>
          <w:gridAfter w:val="1"/>
          <w:wAfter w:w="108" w:type="dxa"/>
        </w:trPr>
        <w:tc>
          <w:tcPr>
            <w:tcW w:w="814" w:type="dxa"/>
            <w:gridSpan w:val="2"/>
            <w:tcBorders>
              <w:top w:val="single" w:sz="4" w:space="0" w:color="C00000"/>
              <w:left w:val="single" w:sz="4" w:space="0" w:color="C00000"/>
              <w:bottom w:val="single" w:sz="12" w:space="0" w:color="C00000"/>
              <w:right w:val="single" w:sz="4" w:space="0" w:color="C00000"/>
            </w:tcBorders>
            <w:shd w:val="clear" w:color="auto" w:fill="C00000"/>
            <w:vAlign w:val="center"/>
          </w:tcPr>
          <w:p w:rsidR="002F437E" w:rsidRPr="00D34B34" w:rsidRDefault="002F437E" w:rsidP="009D4177">
            <w:pPr>
              <w:spacing w:after="0" w:line="240" w:lineRule="auto"/>
              <w:jc w:val="center"/>
              <w:rPr>
                <w:rFonts w:ascii="Times New Roman" w:hAnsi="Times New Roman"/>
                <w:b/>
                <w:color w:val="C00000"/>
                <w:sz w:val="24"/>
                <w:szCs w:val="24"/>
              </w:rPr>
            </w:pPr>
            <w:r w:rsidRPr="00D34B34">
              <w:rPr>
                <w:rFonts w:ascii="Times New Roman" w:hAnsi="Times New Roman"/>
                <w:b/>
                <w:color w:val="FFFFFF"/>
                <w:sz w:val="24"/>
                <w:szCs w:val="24"/>
              </w:rPr>
              <w:t>1</w:t>
            </w:r>
          </w:p>
        </w:tc>
        <w:tc>
          <w:tcPr>
            <w:tcW w:w="8995" w:type="dxa"/>
            <w:tcBorders>
              <w:left w:val="single" w:sz="4" w:space="0" w:color="C00000"/>
              <w:bottom w:val="single" w:sz="12" w:space="0" w:color="C00000"/>
            </w:tcBorders>
            <w:vAlign w:val="center"/>
          </w:tcPr>
          <w:p w:rsidR="002F437E" w:rsidRPr="00D34B34" w:rsidRDefault="002F437E" w:rsidP="009D4177">
            <w:pPr>
              <w:spacing w:after="0" w:line="240" w:lineRule="auto"/>
              <w:rPr>
                <w:rFonts w:ascii="Times New Roman" w:hAnsi="Times New Roman"/>
                <w:b/>
                <w:color w:val="C00000"/>
                <w:sz w:val="24"/>
                <w:szCs w:val="24"/>
              </w:rPr>
            </w:pPr>
            <w:r w:rsidRPr="00D34B34">
              <w:rPr>
                <w:rFonts w:ascii="Times New Roman" w:hAnsi="Times New Roman"/>
                <w:b/>
                <w:color w:val="C00000"/>
                <w:sz w:val="24"/>
                <w:szCs w:val="24"/>
              </w:rPr>
              <w:t xml:space="preserve">LËVIZJA PARALELE </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lastRenderedPageBreak/>
        <w:t>Kanë të d</w:t>
      </w:r>
      <w:r>
        <w:rPr>
          <w:rFonts w:ascii="Times New Roman" w:hAnsi="Times New Roman"/>
          <w:sz w:val="24"/>
          <w:szCs w:val="24"/>
        </w:rPr>
        <w:t>rejtë të aplikojnë për këtë procedurë</w:t>
      </w:r>
      <w:r w:rsidRPr="009F0056">
        <w:rPr>
          <w:rFonts w:ascii="Times New Roman" w:hAnsi="Times New Roman"/>
          <w:sz w:val="24"/>
          <w:szCs w:val="24"/>
        </w:rPr>
        <w:t xml:space="preserve"> vetëm nëpunësit civilë të së njëjtës kategori, në të gjitha insitucionet pjesë e shërbimit civil.</w:t>
      </w:r>
    </w:p>
    <w:p w:rsidR="002F437E" w:rsidRPr="009F0056" w:rsidRDefault="002F437E" w:rsidP="002F437E">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211"/>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2F437E" w:rsidP="00F965F5">
            <w:pPr>
              <w:spacing w:after="0" w:line="240" w:lineRule="auto"/>
              <w:rPr>
                <w:rFonts w:ascii="Times New Roman" w:hAnsi="Times New Roman"/>
                <w:sz w:val="24"/>
                <w:szCs w:val="24"/>
              </w:rPr>
            </w:pPr>
            <w:r w:rsidRPr="00D34B34">
              <w:rPr>
                <w:rFonts w:ascii="Times New Roman" w:hAnsi="Times New Roman"/>
                <w:b/>
                <w:sz w:val="24"/>
                <w:szCs w:val="24"/>
              </w:rPr>
              <w:t>1</w:t>
            </w:r>
            <w:r w:rsidR="00F965F5">
              <w:rPr>
                <w:rFonts w:ascii="Times New Roman" w:hAnsi="Times New Roman"/>
                <w:b/>
                <w:color w:val="FFFFFF" w:themeColor="background1"/>
                <w:sz w:val="24"/>
                <w:szCs w:val="24"/>
              </w:rPr>
              <w:t>1.1</w:t>
            </w:r>
            <w:r w:rsidRPr="00D34B34">
              <w:rPr>
                <w:rFonts w:ascii="Times New Roman" w:hAnsi="Times New Roman"/>
                <w:b/>
                <w:sz w:val="24"/>
                <w:szCs w:val="24"/>
              </w:rPr>
              <w:t>1</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KUSHTET PËR LËVIZJEN PARALELE DHE KRITERET E VEÇANTA</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duhet të plotësojnë kushtet për lëvizjen paralele si vijon:</w:t>
      </w:r>
    </w:p>
    <w:p w:rsidR="002F437E" w:rsidRPr="009F0056" w:rsidRDefault="002F437E" w:rsidP="00D34532">
      <w:pPr>
        <w:pStyle w:val="ListParagraph"/>
        <w:numPr>
          <w:ilvl w:val="0"/>
          <w:numId w:val="1"/>
        </w:numPr>
        <w:jc w:val="both"/>
        <w:rPr>
          <w:rFonts w:ascii="Times New Roman" w:hAnsi="Times New Roman"/>
          <w:sz w:val="24"/>
          <w:szCs w:val="24"/>
        </w:rPr>
      </w:pPr>
      <w:r>
        <w:rPr>
          <w:rFonts w:ascii="Times New Roman" w:hAnsi="Times New Roman"/>
          <w:sz w:val="24"/>
          <w:szCs w:val="24"/>
        </w:rPr>
        <w:t>Të jenë nëpunës civil të</w:t>
      </w:r>
      <w:r w:rsidRPr="009F0056">
        <w:rPr>
          <w:rFonts w:ascii="Times New Roman" w:hAnsi="Times New Roman"/>
          <w:sz w:val="24"/>
          <w:szCs w:val="24"/>
        </w:rPr>
        <w:t xml:space="preserve"> konfirm</w:t>
      </w:r>
      <w:r w:rsidR="00A21FBB">
        <w:rPr>
          <w:rFonts w:ascii="Times New Roman" w:hAnsi="Times New Roman"/>
          <w:sz w:val="24"/>
          <w:szCs w:val="24"/>
        </w:rPr>
        <w:t>uar, brenda së njëjtës kategori</w:t>
      </w:r>
      <w:r w:rsidRPr="009F0056">
        <w:rPr>
          <w:rFonts w:ascii="Times New Roman" w:hAnsi="Times New Roman"/>
          <w:sz w:val="24"/>
          <w:szCs w:val="24"/>
        </w:rPr>
        <w:t>;</w:t>
      </w:r>
    </w:p>
    <w:p w:rsidR="002F437E" w:rsidRPr="009F0056" w:rsidRDefault="002F437E" w:rsidP="00D34532">
      <w:pPr>
        <w:pStyle w:val="ListParagraph"/>
        <w:numPr>
          <w:ilvl w:val="0"/>
          <w:numId w:val="1"/>
        </w:numPr>
        <w:jc w:val="both"/>
        <w:rPr>
          <w:rFonts w:ascii="Times New Roman" w:hAnsi="Times New Roman"/>
          <w:sz w:val="24"/>
          <w:szCs w:val="24"/>
        </w:rPr>
      </w:pPr>
      <w:r>
        <w:rPr>
          <w:rFonts w:ascii="Times New Roman" w:hAnsi="Times New Roman"/>
          <w:sz w:val="24"/>
          <w:szCs w:val="24"/>
        </w:rPr>
        <w:t>Të mos ken</w:t>
      </w:r>
      <w:r w:rsidRPr="009F0056">
        <w:rPr>
          <w:rFonts w:ascii="Times New Roman" w:hAnsi="Times New Roman"/>
          <w:sz w:val="24"/>
          <w:szCs w:val="24"/>
        </w:rPr>
        <w:t>ë masë disiplinore në fuqi</w:t>
      </w:r>
      <w:r w:rsidR="007970ED">
        <w:rPr>
          <w:rFonts w:ascii="Times New Roman" w:hAnsi="Times New Roman"/>
          <w:sz w:val="24"/>
          <w:szCs w:val="24"/>
        </w:rPr>
        <w:t xml:space="preserve"> (të vë</w:t>
      </w:r>
      <w:r w:rsidR="007970ED" w:rsidRPr="00452AF3">
        <w:rPr>
          <w:rFonts w:ascii="Times New Roman" w:hAnsi="Times New Roman"/>
          <w:sz w:val="24"/>
          <w:szCs w:val="24"/>
        </w:rPr>
        <w:t>rtetuar me një dokument nga institucioni)</w:t>
      </w:r>
      <w:r w:rsidR="007970ED" w:rsidRPr="009F0056">
        <w:rPr>
          <w:rFonts w:ascii="Times New Roman" w:hAnsi="Times New Roman"/>
          <w:sz w:val="24"/>
          <w:szCs w:val="24"/>
        </w:rPr>
        <w:t>;</w:t>
      </w:r>
    </w:p>
    <w:p w:rsidR="002F437E" w:rsidRPr="009F0056" w:rsidRDefault="002F437E" w:rsidP="00D34532">
      <w:pPr>
        <w:pStyle w:val="ListParagraph"/>
        <w:numPr>
          <w:ilvl w:val="0"/>
          <w:numId w:val="1"/>
        </w:numPr>
        <w:jc w:val="both"/>
        <w:rPr>
          <w:rFonts w:ascii="Times New Roman" w:hAnsi="Times New Roman"/>
          <w:sz w:val="24"/>
          <w:szCs w:val="24"/>
        </w:rPr>
      </w:pPr>
      <w:r>
        <w:rPr>
          <w:rFonts w:ascii="Times New Roman" w:hAnsi="Times New Roman"/>
          <w:sz w:val="24"/>
          <w:szCs w:val="24"/>
        </w:rPr>
        <w:t>Të ken</w:t>
      </w:r>
      <w:r w:rsidRPr="009F0056">
        <w:rPr>
          <w:rFonts w:ascii="Times New Roman" w:hAnsi="Times New Roman"/>
          <w:sz w:val="24"/>
          <w:szCs w:val="24"/>
        </w:rPr>
        <w:t>ë të paktën vlerësimin e fundit “mirë” apo “shumë mirë”;</w:t>
      </w:r>
    </w:p>
    <w:p w:rsidR="002F437E" w:rsidRPr="0042321C" w:rsidRDefault="002F437E" w:rsidP="002F437E">
      <w:pPr>
        <w:jc w:val="both"/>
        <w:rPr>
          <w:rFonts w:ascii="Times New Roman" w:hAnsi="Times New Roman"/>
          <w:b/>
          <w:sz w:val="24"/>
          <w:szCs w:val="24"/>
        </w:rPr>
      </w:pPr>
      <w:r w:rsidRPr="0042321C">
        <w:rPr>
          <w:rFonts w:ascii="Times New Roman" w:hAnsi="Times New Roman"/>
          <w:b/>
          <w:sz w:val="24"/>
          <w:szCs w:val="24"/>
        </w:rPr>
        <w:t>Kandidatët duhet të plotësojnë kërkesat e posaçme si vijon:</w:t>
      </w:r>
    </w:p>
    <w:p w:rsidR="00242AEE" w:rsidRDefault="00242AEE" w:rsidP="00242AEE">
      <w:pPr>
        <w:pStyle w:val="ListParagraph"/>
        <w:numPr>
          <w:ilvl w:val="0"/>
          <w:numId w:val="8"/>
        </w:numPr>
        <w:spacing w:after="0"/>
        <w:ind w:left="270" w:hanging="270"/>
        <w:jc w:val="both"/>
        <w:rPr>
          <w:rFonts w:ascii="Times New Roman" w:hAnsi="Times New Roman" w:cs="Times New Roman"/>
          <w:sz w:val="24"/>
          <w:szCs w:val="24"/>
        </w:rPr>
      </w:pPr>
      <w:r w:rsidRPr="00242AEE">
        <w:rPr>
          <w:rFonts w:ascii="Times New Roman" w:hAnsi="Times New Roman" w:cs="Times New Roman"/>
          <w:sz w:val="24"/>
          <w:szCs w:val="24"/>
        </w:rPr>
        <w:t xml:space="preserve">Të kenë përfunduar arsimin e lartë dhe te zotërojnë diplomë të nivelit “Master Shkencor” në fushën e së drejtës </w:t>
      </w:r>
      <w:sdt>
        <w:sdtPr>
          <w:rPr>
            <w:rFonts w:ascii="Times New Roman" w:hAnsi="Times New Roman" w:cs="Times New Roman"/>
            <w:sz w:val="24"/>
            <w:szCs w:val="24"/>
          </w:rPr>
          <w:alias w:val="Arsimi"/>
          <w:tag w:val="Arsimi"/>
          <w:id w:val="1633621"/>
          <w:placeholder>
            <w:docPart w:val="0F57A936701A465EAC4E380F1F71D8A3"/>
          </w:placeholder>
        </w:sdtPr>
        <w:sdtEndPr/>
        <w:sdtContent>
          <w:r w:rsidR="004E05D8" w:rsidRPr="00242AEE">
            <w:rPr>
              <w:rFonts w:ascii="Times New Roman" w:hAnsi="Times New Roman" w:cs="Times New Roman"/>
              <w:sz w:val="24"/>
              <w:szCs w:val="24"/>
            </w:rPr>
            <w:t>.</w:t>
          </w:r>
          <w:r w:rsidR="004E05D8" w:rsidRPr="00243C3F">
            <w:rPr>
              <w:rFonts w:ascii="Times New Roman" w:hAnsi="Times New Roman" w:cs="Times New Roman"/>
              <w:sz w:val="24"/>
              <w:szCs w:val="24"/>
            </w:rPr>
            <w:t xml:space="preserve"> </w:t>
          </w:r>
          <w:r w:rsidR="00DC02B3" w:rsidRPr="00243C3F">
            <w:rPr>
              <w:rFonts w:ascii="Times New Roman" w:hAnsi="Times New Roman" w:cs="Times New Roman"/>
              <w:i/>
              <w:sz w:val="24"/>
              <w:szCs w:val="24"/>
            </w:rPr>
            <w:t>(Diplomat, të cilat janë marrë jashtë vendit, duhet të jenë njohur paraprakisht pranë institucionit përgjegjës për njehsimin e diplomave, sipas legjislacionit në fuqi)</w:t>
          </w:r>
          <w:r w:rsidR="00DC02B3" w:rsidRPr="00243C3F">
            <w:rPr>
              <w:rFonts w:ascii="Times New Roman" w:hAnsi="Times New Roman" w:cs="Times New Roman"/>
              <w:sz w:val="24"/>
              <w:szCs w:val="24"/>
            </w:rPr>
            <w:t xml:space="preserve">. </w:t>
          </w:r>
        </w:sdtContent>
      </w:sdt>
    </w:p>
    <w:p w:rsidR="005A000B" w:rsidRPr="005A000B" w:rsidRDefault="005A000B" w:rsidP="00242AEE">
      <w:pPr>
        <w:pStyle w:val="ListParagraph"/>
        <w:numPr>
          <w:ilvl w:val="0"/>
          <w:numId w:val="8"/>
        </w:numPr>
        <w:spacing w:after="0"/>
        <w:ind w:left="270" w:hanging="270"/>
        <w:jc w:val="both"/>
        <w:rPr>
          <w:rFonts w:ascii="Times New Roman" w:hAnsi="Times New Roman" w:cs="Times New Roman"/>
          <w:sz w:val="24"/>
          <w:szCs w:val="24"/>
        </w:rPr>
      </w:pPr>
      <w:r w:rsidRPr="005A000B">
        <w:rPr>
          <w:rFonts w:ascii="Times New Roman" w:hAnsi="Times New Roman" w:cs="Times New Roman"/>
          <w:sz w:val="24"/>
          <w:szCs w:val="24"/>
        </w:rPr>
        <w:t xml:space="preserve">Të kenë jo më pak se </w:t>
      </w:r>
      <w:r w:rsidRPr="005A000B">
        <w:rPr>
          <w:rFonts w:ascii="Times New Roman" w:hAnsi="Times New Roman" w:cs="Times New Roman"/>
          <w:sz w:val="24"/>
          <w:szCs w:val="24"/>
          <w:lang w:val="en-GB"/>
        </w:rPr>
        <w:t>5</w:t>
      </w:r>
      <w:r w:rsidRPr="005A000B">
        <w:rPr>
          <w:rFonts w:ascii="Times New Roman" w:hAnsi="Times New Roman" w:cs="Times New Roman"/>
          <w:sz w:val="24"/>
          <w:szCs w:val="24"/>
        </w:rPr>
        <w:t xml:space="preserve"> vjet eksperiencë pune, nga të cilat jo më pak se 3 vjet në nivelin e ulët drejtues</w:t>
      </w:r>
      <w:r>
        <w:rPr>
          <w:rFonts w:ascii="Times New Roman" w:hAnsi="Times New Roman" w:cs="Times New Roman"/>
          <w:sz w:val="24"/>
          <w:szCs w:val="24"/>
        </w:rPr>
        <w:t>.</w:t>
      </w:r>
    </w:p>
    <w:p w:rsidR="0088350C" w:rsidRPr="00242AEE" w:rsidRDefault="007542CD" w:rsidP="00242AEE">
      <w:pPr>
        <w:pStyle w:val="ListParagraph"/>
        <w:numPr>
          <w:ilvl w:val="0"/>
          <w:numId w:val="8"/>
        </w:numPr>
        <w:spacing w:after="0"/>
        <w:ind w:left="270" w:hanging="270"/>
        <w:jc w:val="both"/>
        <w:rPr>
          <w:rFonts w:ascii="Times New Roman" w:hAnsi="Times New Roman" w:cs="Times New Roman"/>
          <w:sz w:val="24"/>
          <w:szCs w:val="24"/>
        </w:rPr>
      </w:pPr>
      <w:r w:rsidRPr="00242AEE">
        <w:rPr>
          <w:rFonts w:ascii="Times New Roman" w:hAnsi="Times New Roman" w:cs="Times New Roman"/>
          <w:sz w:val="24"/>
          <w:szCs w:val="24"/>
        </w:rPr>
        <w:t xml:space="preserve">Të </w:t>
      </w:r>
      <w:r w:rsidR="00512DED" w:rsidRPr="00242AEE">
        <w:rPr>
          <w:rFonts w:ascii="Times New Roman" w:hAnsi="Times New Roman" w:cs="Times New Roman"/>
          <w:sz w:val="24"/>
          <w:szCs w:val="24"/>
        </w:rPr>
        <w:t>zot</w:t>
      </w:r>
      <w:r w:rsidRPr="00242AEE">
        <w:rPr>
          <w:rFonts w:ascii="Times New Roman" w:hAnsi="Times New Roman" w:cs="Times New Roman"/>
          <w:sz w:val="24"/>
          <w:szCs w:val="24"/>
        </w:rPr>
        <w:t>ë</w:t>
      </w:r>
      <w:r w:rsidR="00512DED" w:rsidRPr="00242AEE">
        <w:rPr>
          <w:rFonts w:ascii="Times New Roman" w:hAnsi="Times New Roman" w:cs="Times New Roman"/>
          <w:sz w:val="24"/>
          <w:szCs w:val="24"/>
        </w:rPr>
        <w:t>rojnë</w:t>
      </w:r>
      <w:r w:rsidRPr="00242AEE">
        <w:rPr>
          <w:rFonts w:ascii="Times New Roman" w:hAnsi="Times New Roman" w:cs="Times New Roman"/>
          <w:sz w:val="24"/>
          <w:szCs w:val="24"/>
        </w:rPr>
        <w:t xml:space="preserve"> gjuhë</w:t>
      </w:r>
      <w:r w:rsidR="00512DED" w:rsidRPr="00242AEE">
        <w:rPr>
          <w:rFonts w:ascii="Times New Roman" w:hAnsi="Times New Roman" w:cs="Times New Roman"/>
          <w:sz w:val="24"/>
          <w:szCs w:val="24"/>
        </w:rPr>
        <w:t>n</w:t>
      </w:r>
      <w:r w:rsidRPr="00242AEE">
        <w:rPr>
          <w:rFonts w:ascii="Times New Roman" w:hAnsi="Times New Roman" w:cs="Times New Roman"/>
          <w:sz w:val="24"/>
          <w:szCs w:val="24"/>
        </w:rPr>
        <w:t xml:space="preserve"> angleze</w:t>
      </w:r>
      <w:r w:rsidR="0088350C" w:rsidRPr="00242AEE">
        <w:rPr>
          <w:rFonts w:ascii="Times New Roman" w:hAnsi="Times New Roman" w:cs="Times New Roman"/>
          <w:sz w:val="24"/>
          <w:szCs w:val="24"/>
        </w:rPr>
        <w:t>. Përparësi ka një gjuhë e dytë e BE-së.</w:t>
      </w:r>
    </w:p>
    <w:p w:rsidR="002F437E" w:rsidRPr="009F0056" w:rsidRDefault="002F437E" w:rsidP="002F437E">
      <w:pPr>
        <w:pStyle w:val="ListParagraph"/>
        <w:ind w:left="360"/>
        <w:jc w:val="both"/>
        <w:rPr>
          <w:rFonts w:ascii="Times New Roman" w:hAnsi="Times New Roman"/>
          <w:color w:val="00B050"/>
          <w:sz w:val="24"/>
          <w:szCs w:val="24"/>
        </w:rPr>
      </w:pPr>
    </w:p>
    <w:tbl>
      <w:tblPr>
        <w:tblW w:w="0" w:type="auto"/>
        <w:tblBorders>
          <w:bottom w:val="single" w:sz="8" w:space="0" w:color="auto"/>
        </w:tblBorders>
        <w:tblLook w:val="00A0" w:firstRow="1" w:lastRow="0" w:firstColumn="1" w:lastColumn="0" w:noHBand="0" w:noVBand="0"/>
      </w:tblPr>
      <w:tblGrid>
        <w:gridCol w:w="817"/>
        <w:gridCol w:w="8199"/>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2F437E" w:rsidP="009D4177">
            <w:pPr>
              <w:spacing w:after="0" w:line="240" w:lineRule="auto"/>
              <w:jc w:val="center"/>
              <w:rPr>
                <w:rFonts w:ascii="Times New Roman" w:hAnsi="Times New Roman"/>
                <w:sz w:val="24"/>
                <w:szCs w:val="24"/>
              </w:rPr>
            </w:pPr>
            <w:r w:rsidRPr="00D34B34">
              <w:rPr>
                <w:rFonts w:ascii="Times New Roman" w:hAnsi="Times New Roman"/>
                <w:b/>
                <w:sz w:val="24"/>
                <w:szCs w:val="24"/>
              </w:rPr>
              <w:t>1.</w:t>
            </w:r>
            <w:r w:rsidR="00F965F5">
              <w:rPr>
                <w:rFonts w:ascii="Times New Roman" w:hAnsi="Times New Roman"/>
                <w:b/>
                <w:color w:val="FFFFFF" w:themeColor="background1"/>
                <w:sz w:val="24"/>
                <w:szCs w:val="24"/>
              </w:rPr>
              <w:t>1.2</w:t>
            </w:r>
            <w:r w:rsidRPr="00D34B34">
              <w:rPr>
                <w:rFonts w:ascii="Times New Roman" w:hAnsi="Times New Roman"/>
                <w:b/>
                <w:sz w:val="24"/>
                <w:szCs w:val="24"/>
              </w:rPr>
              <w:t>2</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DOKUMENT</w:t>
            </w:r>
            <w:r>
              <w:rPr>
                <w:rFonts w:ascii="Times New Roman" w:hAnsi="Times New Roman"/>
                <w:b/>
                <w:sz w:val="24"/>
                <w:szCs w:val="24"/>
              </w:rPr>
              <w:t>A</w:t>
            </w:r>
            <w:r w:rsidRPr="00D34B34">
              <w:rPr>
                <w:rFonts w:ascii="Times New Roman" w:hAnsi="Times New Roman"/>
                <w:b/>
                <w:sz w:val="24"/>
                <w:szCs w:val="24"/>
              </w:rPr>
              <w:t>CIONI, MËNYRA DHE AFATI I DORËZIMIT</w:t>
            </w:r>
          </w:p>
        </w:tc>
      </w:tr>
    </w:tbl>
    <w:p w:rsidR="002F437E" w:rsidRPr="009F0056" w:rsidRDefault="002F437E" w:rsidP="002F437E">
      <w:pPr>
        <w:jc w:val="both"/>
        <w:rPr>
          <w:rFonts w:ascii="Times New Roman" w:hAnsi="Times New Roman"/>
          <w:b/>
          <w:sz w:val="24"/>
          <w:szCs w:val="24"/>
        </w:rPr>
      </w:pPr>
    </w:p>
    <w:p w:rsidR="002F437E" w:rsidRPr="0088603A" w:rsidRDefault="002F437E" w:rsidP="002F437E">
      <w:pPr>
        <w:jc w:val="both"/>
        <w:rPr>
          <w:rFonts w:ascii="Times New Roman" w:hAnsi="Times New Roman"/>
          <w:sz w:val="24"/>
          <w:szCs w:val="24"/>
          <w:lang w:val="sq-AL"/>
        </w:rPr>
      </w:pPr>
      <w:r w:rsidRPr="009F0056">
        <w:rPr>
          <w:rFonts w:ascii="Times New Roman" w:hAnsi="Times New Roman"/>
          <w:sz w:val="24"/>
          <w:szCs w:val="24"/>
        </w:rPr>
        <w:t xml:space="preserve">Kandidatët që aplikojnë duhet të dorëzojnë </w:t>
      </w:r>
      <w:r>
        <w:rPr>
          <w:rFonts w:ascii="Times New Roman" w:hAnsi="Times New Roman"/>
          <w:sz w:val="24"/>
          <w:szCs w:val="24"/>
        </w:rPr>
        <w:t>Dokumente</w:t>
      </w:r>
      <w:r w:rsidRPr="009F0056">
        <w:rPr>
          <w:rFonts w:ascii="Times New Roman" w:hAnsi="Times New Roman"/>
          <w:sz w:val="24"/>
          <w:szCs w:val="24"/>
        </w:rPr>
        <w:t xml:space="preserve">t si më poshtë: </w:t>
      </w:r>
    </w:p>
    <w:p w:rsidR="00672345" w:rsidRDefault="00672345" w:rsidP="00D34532">
      <w:pPr>
        <w:pStyle w:val="ListParagraph"/>
        <w:numPr>
          <w:ilvl w:val="0"/>
          <w:numId w:val="2"/>
        </w:numPr>
        <w:rPr>
          <w:rFonts w:ascii="Times New Roman" w:hAnsi="Times New Roman"/>
          <w:sz w:val="24"/>
          <w:szCs w:val="24"/>
        </w:rPr>
      </w:pPr>
      <w:r>
        <w:rPr>
          <w:rFonts w:ascii="Times New Roman" w:hAnsi="Times New Roman"/>
          <w:sz w:val="24"/>
          <w:szCs w:val="24"/>
        </w:rPr>
        <w:t>K</w:t>
      </w:r>
      <w:r w:rsidRPr="009F0056">
        <w:rPr>
          <w:rFonts w:ascii="Times New Roman" w:hAnsi="Times New Roman"/>
          <w:sz w:val="24"/>
          <w:szCs w:val="24"/>
        </w:rPr>
        <w:t>ë</w:t>
      </w:r>
      <w:r>
        <w:rPr>
          <w:rFonts w:ascii="Times New Roman" w:hAnsi="Times New Roman"/>
          <w:sz w:val="24"/>
          <w:szCs w:val="24"/>
        </w:rPr>
        <w:t>rkes</w:t>
      </w:r>
      <w:r w:rsidRPr="009F0056">
        <w:rPr>
          <w:rFonts w:ascii="Times New Roman" w:hAnsi="Times New Roman"/>
          <w:sz w:val="24"/>
          <w:szCs w:val="24"/>
        </w:rPr>
        <w:t>ë</w:t>
      </w:r>
      <w:r>
        <w:rPr>
          <w:rFonts w:ascii="Times New Roman" w:hAnsi="Times New Roman"/>
          <w:sz w:val="24"/>
          <w:szCs w:val="24"/>
        </w:rPr>
        <w:t xml:space="preserve"> p</w:t>
      </w:r>
      <w:r w:rsidRPr="009F0056">
        <w:rPr>
          <w:rFonts w:ascii="Times New Roman" w:hAnsi="Times New Roman"/>
          <w:sz w:val="24"/>
          <w:szCs w:val="24"/>
        </w:rPr>
        <w:t>ë</w:t>
      </w:r>
      <w:r>
        <w:rPr>
          <w:rFonts w:ascii="Times New Roman" w:hAnsi="Times New Roman"/>
          <w:sz w:val="24"/>
          <w:szCs w:val="24"/>
        </w:rPr>
        <w:t>r t</w:t>
      </w:r>
      <w:r w:rsidRPr="009F0056">
        <w:rPr>
          <w:rFonts w:ascii="Times New Roman" w:hAnsi="Times New Roman"/>
          <w:sz w:val="24"/>
          <w:szCs w:val="24"/>
        </w:rPr>
        <w:t>ë</w:t>
      </w:r>
      <w:r>
        <w:rPr>
          <w:rFonts w:ascii="Times New Roman" w:hAnsi="Times New Roman"/>
          <w:sz w:val="24"/>
          <w:szCs w:val="24"/>
        </w:rPr>
        <w:t xml:space="preserve"> konkuruar n</w:t>
      </w:r>
      <w:r w:rsidRPr="009F0056">
        <w:rPr>
          <w:rFonts w:ascii="Times New Roman" w:hAnsi="Times New Roman"/>
          <w:sz w:val="24"/>
          <w:szCs w:val="24"/>
        </w:rPr>
        <w:t>ë</w:t>
      </w:r>
      <w:r>
        <w:rPr>
          <w:rFonts w:ascii="Times New Roman" w:hAnsi="Times New Roman"/>
          <w:sz w:val="24"/>
          <w:szCs w:val="24"/>
        </w:rPr>
        <w:t xml:space="preserve"> pozicionin e shpallur n</w:t>
      </w:r>
      <w:r w:rsidRPr="009F0056">
        <w:rPr>
          <w:rFonts w:ascii="Times New Roman" w:hAnsi="Times New Roman"/>
          <w:sz w:val="24"/>
          <w:szCs w:val="24"/>
        </w:rPr>
        <w:t>ë</w:t>
      </w:r>
      <w:r>
        <w:rPr>
          <w:rFonts w:ascii="Times New Roman" w:hAnsi="Times New Roman"/>
          <w:sz w:val="24"/>
          <w:szCs w:val="24"/>
        </w:rPr>
        <w:t xml:space="preserve"> procedur</w:t>
      </w:r>
      <w:r w:rsidRPr="009F0056">
        <w:rPr>
          <w:rFonts w:ascii="Times New Roman" w:hAnsi="Times New Roman"/>
          <w:sz w:val="24"/>
          <w:szCs w:val="24"/>
        </w:rPr>
        <w:t>ë</w:t>
      </w:r>
      <w:r>
        <w:rPr>
          <w:rFonts w:ascii="Times New Roman" w:hAnsi="Times New Roman"/>
          <w:sz w:val="24"/>
          <w:szCs w:val="24"/>
        </w:rPr>
        <w:t>n p</w:t>
      </w:r>
      <w:r w:rsidRPr="009F0056">
        <w:rPr>
          <w:rFonts w:ascii="Times New Roman" w:hAnsi="Times New Roman"/>
          <w:sz w:val="24"/>
          <w:szCs w:val="24"/>
        </w:rPr>
        <w:t>ë</w:t>
      </w:r>
      <w:r>
        <w:rPr>
          <w:rFonts w:ascii="Times New Roman" w:hAnsi="Times New Roman"/>
          <w:sz w:val="24"/>
          <w:szCs w:val="24"/>
        </w:rPr>
        <w:t>rkat</w:t>
      </w:r>
      <w:r w:rsidRPr="009F0056">
        <w:rPr>
          <w:rFonts w:ascii="Times New Roman" w:hAnsi="Times New Roman"/>
          <w:sz w:val="24"/>
          <w:szCs w:val="24"/>
        </w:rPr>
        <w:t>ë</w:t>
      </w:r>
      <w:r>
        <w:rPr>
          <w:rFonts w:ascii="Times New Roman" w:hAnsi="Times New Roman"/>
          <w:sz w:val="24"/>
          <w:szCs w:val="24"/>
        </w:rPr>
        <w:t>se;</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Jetëshkrim i plotësuar në përputhje me dokumentin tip që e gjeni në linkun:</w:t>
      </w:r>
    </w:p>
    <w:p w:rsidR="002F437E" w:rsidRPr="009F0056" w:rsidRDefault="005B2CBC" w:rsidP="002F437E">
      <w:pPr>
        <w:pStyle w:val="ListParagraph"/>
        <w:ind w:left="360"/>
        <w:rPr>
          <w:rFonts w:ascii="Times New Roman" w:hAnsi="Times New Roman"/>
          <w:color w:val="0000FF"/>
          <w:sz w:val="24"/>
          <w:szCs w:val="24"/>
          <w:u w:val="single"/>
        </w:rPr>
      </w:pPr>
      <w:hyperlink r:id="rId8" w:history="1">
        <w:r w:rsidR="002F437E" w:rsidRPr="009F0056">
          <w:rPr>
            <w:rStyle w:val="Hyperlink"/>
            <w:rFonts w:ascii="Times New Roman" w:hAnsi="Times New Roman"/>
            <w:sz w:val="24"/>
            <w:szCs w:val="24"/>
          </w:rPr>
          <w:t>http://dap.gov.al/vende-vakante/udhezime-</w:t>
        </w:r>
        <w:r w:rsidR="002F437E">
          <w:rPr>
            <w:rStyle w:val="Hyperlink"/>
            <w:rFonts w:ascii="Times New Roman" w:hAnsi="Times New Roman"/>
            <w:sz w:val="24"/>
            <w:szCs w:val="24"/>
          </w:rPr>
          <w:t>Dokumente</w:t>
        </w:r>
        <w:r w:rsidR="002F437E" w:rsidRPr="009F0056">
          <w:rPr>
            <w:rStyle w:val="Hyperlink"/>
            <w:rFonts w:ascii="Times New Roman" w:hAnsi="Times New Roman"/>
            <w:sz w:val="24"/>
            <w:szCs w:val="24"/>
          </w:rPr>
          <w:t>/219-udhezime-</w:t>
        </w:r>
        <w:r w:rsidR="002F437E">
          <w:rPr>
            <w:rStyle w:val="Hyperlink"/>
            <w:rFonts w:ascii="Times New Roman" w:hAnsi="Times New Roman"/>
            <w:sz w:val="24"/>
            <w:szCs w:val="24"/>
          </w:rPr>
          <w:t>Dokumente</w:t>
        </w:r>
      </w:hyperlink>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Fotokopje të diplomës (përfshirë edhe diplomën bachelor);</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Fotokopje të librezës së punës (të gjitha faqet që vërtetojnë eksperiencën në punë);</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Fotokopje të letërnjoftimit (ID);</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V</w:t>
      </w:r>
      <w:r>
        <w:rPr>
          <w:rFonts w:ascii="Times New Roman" w:hAnsi="Times New Roman"/>
          <w:sz w:val="24"/>
          <w:szCs w:val="24"/>
        </w:rPr>
        <w:t>ërtetim të gjë</w:t>
      </w:r>
      <w:r w:rsidRPr="009F0056">
        <w:rPr>
          <w:rFonts w:ascii="Times New Roman" w:hAnsi="Times New Roman"/>
          <w:sz w:val="24"/>
          <w:szCs w:val="24"/>
        </w:rPr>
        <w:t>ndjes shëndetësore</w:t>
      </w:r>
      <w:r w:rsidR="00265B16">
        <w:rPr>
          <w:rFonts w:ascii="Times New Roman" w:hAnsi="Times New Roman"/>
          <w:sz w:val="24"/>
          <w:szCs w:val="24"/>
        </w:rPr>
        <w:t xml:space="preserve"> (jo m</w:t>
      </w:r>
      <w:r w:rsidR="00265B16" w:rsidRPr="009F0056">
        <w:rPr>
          <w:rFonts w:ascii="Times New Roman" w:hAnsi="Times New Roman"/>
          <w:sz w:val="24"/>
          <w:szCs w:val="24"/>
        </w:rPr>
        <w:t>ë</w:t>
      </w:r>
      <w:r w:rsidR="00265B16">
        <w:rPr>
          <w:rFonts w:ascii="Times New Roman" w:hAnsi="Times New Roman"/>
          <w:sz w:val="24"/>
          <w:szCs w:val="24"/>
        </w:rPr>
        <w:t xml:space="preserve"> t</w:t>
      </w:r>
      <w:r w:rsidR="00265B16" w:rsidRPr="009F0056">
        <w:rPr>
          <w:rFonts w:ascii="Times New Roman" w:hAnsi="Times New Roman"/>
          <w:sz w:val="24"/>
          <w:szCs w:val="24"/>
        </w:rPr>
        <w:t>ë</w:t>
      </w:r>
      <w:r w:rsidR="00265B16">
        <w:rPr>
          <w:rFonts w:ascii="Times New Roman" w:hAnsi="Times New Roman"/>
          <w:sz w:val="24"/>
          <w:szCs w:val="24"/>
        </w:rPr>
        <w:t xml:space="preserve"> vjet</w:t>
      </w:r>
      <w:r w:rsidR="00265B16" w:rsidRPr="009F0056">
        <w:rPr>
          <w:rFonts w:ascii="Times New Roman" w:hAnsi="Times New Roman"/>
          <w:sz w:val="24"/>
          <w:szCs w:val="24"/>
        </w:rPr>
        <w:t>ë</w:t>
      </w:r>
      <w:r w:rsidR="00265B16">
        <w:rPr>
          <w:rFonts w:ascii="Times New Roman" w:hAnsi="Times New Roman"/>
          <w:sz w:val="24"/>
          <w:szCs w:val="24"/>
        </w:rPr>
        <w:t>r se 1 muaj)</w:t>
      </w:r>
      <w:r w:rsidRPr="009F0056">
        <w:rPr>
          <w:rFonts w:ascii="Times New Roman" w:hAnsi="Times New Roman"/>
          <w:sz w:val="24"/>
          <w:szCs w:val="24"/>
        </w:rPr>
        <w:t>;</w:t>
      </w:r>
    </w:p>
    <w:p w:rsidR="002F437E" w:rsidRPr="009F0056" w:rsidRDefault="002F437E" w:rsidP="00D34532">
      <w:pPr>
        <w:pStyle w:val="ListParagraph"/>
        <w:numPr>
          <w:ilvl w:val="0"/>
          <w:numId w:val="2"/>
        </w:numPr>
        <w:rPr>
          <w:rFonts w:ascii="Times New Roman" w:hAnsi="Times New Roman"/>
          <w:sz w:val="24"/>
          <w:szCs w:val="24"/>
        </w:rPr>
      </w:pPr>
      <w:r w:rsidRPr="0088603A">
        <w:rPr>
          <w:rFonts w:ascii="Times New Roman" w:hAnsi="Times New Roman"/>
          <w:sz w:val="24"/>
          <w:szCs w:val="24"/>
          <w:lang w:val="sq-AL"/>
        </w:rPr>
        <w:t>Vetëdeklarim</w:t>
      </w:r>
      <w:r>
        <w:rPr>
          <w:rFonts w:ascii="Times New Roman" w:hAnsi="Times New Roman"/>
          <w:sz w:val="24"/>
          <w:szCs w:val="24"/>
        </w:rPr>
        <w:t xml:space="preserve"> të gjëndjes gjyqësore;</w:t>
      </w:r>
      <w:r w:rsidRPr="009F0056">
        <w:rPr>
          <w:rFonts w:ascii="Times New Roman" w:hAnsi="Times New Roman"/>
          <w:sz w:val="24"/>
          <w:szCs w:val="24"/>
        </w:rPr>
        <w:t xml:space="preserve"> </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Vlerësimin e fundit nga eprori direkt;</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Vërtetim</w:t>
      </w:r>
      <w:r>
        <w:rPr>
          <w:rFonts w:ascii="Times New Roman" w:hAnsi="Times New Roman"/>
          <w:sz w:val="24"/>
          <w:szCs w:val="24"/>
        </w:rPr>
        <w:t xml:space="preserve"> nga Institucioni qe nuk ka masë displinore në</w:t>
      </w:r>
      <w:r w:rsidRPr="009F0056">
        <w:rPr>
          <w:rFonts w:ascii="Times New Roman" w:hAnsi="Times New Roman"/>
          <w:sz w:val="24"/>
          <w:szCs w:val="24"/>
        </w:rPr>
        <w:t xml:space="preserve"> fuqi.</w:t>
      </w:r>
    </w:p>
    <w:p w:rsidR="002F437E" w:rsidRDefault="002F437E" w:rsidP="00D34532">
      <w:pPr>
        <w:pStyle w:val="ListParagraph"/>
        <w:numPr>
          <w:ilvl w:val="0"/>
          <w:numId w:val="2"/>
        </w:numPr>
        <w:rPr>
          <w:rFonts w:ascii="Times New Roman" w:hAnsi="Times New Roman"/>
          <w:sz w:val="24"/>
          <w:szCs w:val="24"/>
        </w:rPr>
      </w:pPr>
      <w:r>
        <w:rPr>
          <w:rFonts w:ascii="Times New Roman" w:hAnsi="Times New Roman"/>
          <w:sz w:val="24"/>
          <w:szCs w:val="24"/>
        </w:rPr>
        <w:t>Ç</w:t>
      </w:r>
      <w:r w:rsidRPr="009F0056">
        <w:rPr>
          <w:rFonts w:ascii="Times New Roman" w:hAnsi="Times New Roman"/>
          <w:sz w:val="24"/>
          <w:szCs w:val="24"/>
        </w:rPr>
        <w:t xml:space="preserve">do </w:t>
      </w:r>
      <w:r>
        <w:rPr>
          <w:rFonts w:ascii="Times New Roman" w:hAnsi="Times New Roman"/>
          <w:sz w:val="24"/>
          <w:szCs w:val="24"/>
        </w:rPr>
        <w:t>dokumenta</w:t>
      </w:r>
      <w:r w:rsidRPr="009F0056">
        <w:rPr>
          <w:rFonts w:ascii="Times New Roman" w:hAnsi="Times New Roman"/>
          <w:sz w:val="24"/>
          <w:szCs w:val="24"/>
        </w:rPr>
        <w:t xml:space="preserve">cion tjetër që vërteton trajnimet, kualifikimet, arsimin shtesë, vlerësimet pozitive apo të tjera të </w:t>
      </w:r>
      <w:r>
        <w:rPr>
          <w:rFonts w:ascii="Times New Roman" w:hAnsi="Times New Roman"/>
          <w:sz w:val="24"/>
          <w:szCs w:val="24"/>
        </w:rPr>
        <w:t>përmendura në jetëshkrimin tuaj.</w:t>
      </w:r>
    </w:p>
    <w:p w:rsidR="002F437E" w:rsidRDefault="002F437E" w:rsidP="002F437E">
      <w:pPr>
        <w:pStyle w:val="ListParagraph"/>
        <w:ind w:left="0"/>
        <w:jc w:val="both"/>
        <w:rPr>
          <w:rFonts w:ascii="Times New Roman" w:hAnsi="Times New Roman"/>
          <w:sz w:val="24"/>
          <w:szCs w:val="24"/>
        </w:rPr>
      </w:pPr>
    </w:p>
    <w:p w:rsidR="002F437E" w:rsidRPr="00160577" w:rsidRDefault="002F437E" w:rsidP="002F437E">
      <w:pPr>
        <w:pStyle w:val="ListParagraph"/>
        <w:ind w:left="0"/>
        <w:jc w:val="both"/>
        <w:rPr>
          <w:rFonts w:ascii="Times New Roman" w:hAnsi="Times New Roman"/>
          <w:sz w:val="24"/>
          <w:szCs w:val="24"/>
        </w:rPr>
      </w:pPr>
      <w:r w:rsidRPr="00160577">
        <w:rPr>
          <w:rFonts w:ascii="Times New Roman" w:hAnsi="Times New Roman"/>
          <w:sz w:val="24"/>
          <w:szCs w:val="24"/>
        </w:rPr>
        <w:lastRenderedPageBreak/>
        <w:t>Kandidatët që aplikojnë duhet të plotësojnë gjithashtu kushtet e parashikuara në pikën 3 të nenit 12 të ligjit nr. 45/2015 “Për të Drejtën e Informimit për Dokumentet e Ish-Sigurimit të Shtetit të Republikës Popullore Socialiste të Shqipërisë"</w:t>
      </w:r>
    </w:p>
    <w:p w:rsidR="0090427E" w:rsidRPr="00CE6FF8" w:rsidRDefault="0090427E" w:rsidP="0090427E">
      <w:pPr>
        <w:jc w:val="both"/>
        <w:rPr>
          <w:rFonts w:ascii="Times New Roman" w:hAnsi="Times New Roman"/>
          <w:b/>
          <w:i/>
          <w:color w:val="FF0000"/>
          <w:sz w:val="24"/>
          <w:szCs w:val="24"/>
        </w:rPr>
      </w:pPr>
      <w:r w:rsidRPr="000B6FB2">
        <w:rPr>
          <w:rFonts w:ascii="Times New Roman" w:hAnsi="Times New Roman"/>
          <w:b/>
          <w:i/>
          <w:sz w:val="24"/>
          <w:szCs w:val="24"/>
        </w:rPr>
        <w:t xml:space="preserve">Dokumentet duhet të dorëzohen me postë apo drejtpërsëdrejti në institucion, brenda datës </w:t>
      </w:r>
      <w:r w:rsidR="005A000B" w:rsidRPr="005A000B">
        <w:rPr>
          <w:rFonts w:ascii="Times New Roman" w:hAnsi="Times New Roman"/>
          <w:b/>
          <w:i/>
          <w:color w:val="FF0000"/>
          <w:sz w:val="24"/>
          <w:szCs w:val="24"/>
        </w:rPr>
        <w:t>9</w:t>
      </w:r>
      <w:r w:rsidRPr="005A000B">
        <w:rPr>
          <w:rFonts w:ascii="Times New Roman" w:hAnsi="Times New Roman"/>
          <w:b/>
          <w:i/>
          <w:color w:val="FF0000"/>
          <w:sz w:val="24"/>
          <w:szCs w:val="24"/>
        </w:rPr>
        <w:t>.</w:t>
      </w:r>
      <w:r w:rsidR="00242AEE" w:rsidRPr="005A000B">
        <w:rPr>
          <w:rFonts w:ascii="Times New Roman" w:hAnsi="Times New Roman"/>
          <w:b/>
          <w:i/>
          <w:color w:val="FF0000"/>
          <w:sz w:val="24"/>
          <w:szCs w:val="24"/>
        </w:rPr>
        <w:t>7</w:t>
      </w:r>
      <w:r w:rsidRPr="005A000B">
        <w:rPr>
          <w:rFonts w:ascii="Times New Roman" w:hAnsi="Times New Roman"/>
          <w:b/>
          <w:i/>
          <w:color w:val="FF0000"/>
          <w:sz w:val="24"/>
          <w:szCs w:val="24"/>
        </w:rPr>
        <w:t>.2023</w:t>
      </w:r>
      <w:r w:rsidRPr="000B6FB2">
        <w:rPr>
          <w:rFonts w:ascii="Times New Roman" w:hAnsi="Times New Roman"/>
          <w:b/>
          <w:i/>
          <w:sz w:val="24"/>
          <w:szCs w:val="24"/>
        </w:rPr>
        <w:t>, në adresën: Zyra e Arkiv-Protokollit, "Autoriteti për Informimin mbi Dokumentet e Ish-Sigurimit të Shtetit", Njësia Administrative nr .4, Rruga e Dibrës, Garnizoni “Skënderbej” Tiranë</w:t>
      </w:r>
      <w:r w:rsidRPr="006B2F47">
        <w:rPr>
          <w:rFonts w:ascii="Times New Roman" w:hAnsi="Times New Roman"/>
          <w:b/>
          <w:i/>
          <w:color w:val="FF0000"/>
          <w:sz w:val="24"/>
          <w:szCs w:val="24"/>
        </w:rPr>
        <w:t>.</w:t>
      </w:r>
    </w:p>
    <w:p w:rsidR="002F437E" w:rsidRPr="009F0056" w:rsidRDefault="002F437E" w:rsidP="002F437E">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1.3</w:t>
            </w:r>
            <w:r w:rsidR="002F437E" w:rsidRPr="00D34B34">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REZULTATET PËR FAZËN E VERIFIKIMIT PARAPRAK</w:t>
            </w:r>
          </w:p>
        </w:tc>
      </w:tr>
    </w:tbl>
    <w:p w:rsidR="002F437E" w:rsidRPr="009F0056" w:rsidRDefault="002F437E" w:rsidP="002F437E">
      <w:pPr>
        <w:jc w:val="both"/>
        <w:rPr>
          <w:rFonts w:ascii="Times New Roman" w:hAnsi="Times New Roman"/>
          <w:b/>
          <w:i/>
          <w:sz w:val="24"/>
          <w:szCs w:val="24"/>
        </w:rPr>
      </w:pPr>
    </w:p>
    <w:p w:rsidR="00A21FBB" w:rsidRPr="009F0056" w:rsidRDefault="00A21FBB" w:rsidP="00A21FBB">
      <w:pPr>
        <w:jc w:val="both"/>
        <w:rPr>
          <w:rFonts w:ascii="Times New Roman" w:hAnsi="Times New Roman"/>
          <w:sz w:val="24"/>
          <w:szCs w:val="24"/>
        </w:rPr>
      </w:pPr>
      <w:r>
        <w:rPr>
          <w:rFonts w:ascii="Times New Roman" w:hAnsi="Times New Roman"/>
          <w:sz w:val="24"/>
          <w:szCs w:val="24"/>
        </w:rPr>
        <w:t>Jo m</w:t>
      </w:r>
      <w:r w:rsidRPr="009F0056">
        <w:rPr>
          <w:rFonts w:ascii="Times New Roman" w:hAnsi="Times New Roman"/>
          <w:sz w:val="24"/>
          <w:szCs w:val="24"/>
        </w:rPr>
        <w:t>ë</w:t>
      </w:r>
      <w:r>
        <w:rPr>
          <w:rFonts w:ascii="Times New Roman" w:hAnsi="Times New Roman"/>
          <w:sz w:val="24"/>
          <w:szCs w:val="24"/>
        </w:rPr>
        <w:t xml:space="preserve"> von</w:t>
      </w:r>
      <w:r w:rsidRPr="009F0056">
        <w:rPr>
          <w:rFonts w:ascii="Times New Roman" w:hAnsi="Times New Roman"/>
          <w:sz w:val="24"/>
          <w:szCs w:val="24"/>
        </w:rPr>
        <w:t>ë</w:t>
      </w:r>
      <w:r>
        <w:rPr>
          <w:rFonts w:ascii="Times New Roman" w:hAnsi="Times New Roman"/>
          <w:sz w:val="24"/>
          <w:szCs w:val="24"/>
        </w:rPr>
        <w:t xml:space="preserve"> se </w:t>
      </w:r>
      <w:r w:rsidRPr="009F0056">
        <w:rPr>
          <w:rFonts w:ascii="Times New Roman" w:hAnsi="Times New Roman"/>
          <w:sz w:val="24"/>
          <w:szCs w:val="24"/>
        </w:rPr>
        <w:t>dat</w:t>
      </w:r>
      <w:r w:rsidR="00E37F2B">
        <w:rPr>
          <w:rFonts w:ascii="Times New Roman" w:hAnsi="Times New Roman"/>
          <w:sz w:val="24"/>
          <w:szCs w:val="24"/>
        </w:rPr>
        <w:t xml:space="preserve">a </w:t>
      </w:r>
      <w:r w:rsidR="009A168D">
        <w:rPr>
          <w:rFonts w:ascii="Times New Roman" w:hAnsi="Times New Roman"/>
          <w:b/>
          <w:i/>
          <w:color w:val="FF0000"/>
          <w:sz w:val="24"/>
          <w:szCs w:val="24"/>
        </w:rPr>
        <w:t>1</w:t>
      </w:r>
      <w:r w:rsidR="00242AEE">
        <w:rPr>
          <w:rFonts w:ascii="Times New Roman" w:hAnsi="Times New Roman"/>
          <w:b/>
          <w:i/>
          <w:color w:val="FF0000"/>
          <w:sz w:val="24"/>
          <w:szCs w:val="24"/>
        </w:rPr>
        <w:t>1</w:t>
      </w:r>
      <w:r w:rsidR="00E37F2B">
        <w:rPr>
          <w:rFonts w:ascii="Times New Roman" w:hAnsi="Times New Roman"/>
          <w:b/>
          <w:i/>
          <w:color w:val="FF0000"/>
          <w:sz w:val="24"/>
          <w:szCs w:val="24"/>
        </w:rPr>
        <w:t>.</w:t>
      </w:r>
      <w:r w:rsidR="00242AEE">
        <w:rPr>
          <w:rFonts w:ascii="Times New Roman" w:hAnsi="Times New Roman"/>
          <w:b/>
          <w:i/>
          <w:color w:val="FF0000"/>
          <w:sz w:val="24"/>
          <w:szCs w:val="24"/>
        </w:rPr>
        <w:t>7</w:t>
      </w:r>
      <w:r>
        <w:rPr>
          <w:rFonts w:ascii="Times New Roman" w:hAnsi="Times New Roman"/>
          <w:b/>
          <w:i/>
          <w:color w:val="FF0000"/>
          <w:sz w:val="24"/>
          <w:szCs w:val="24"/>
        </w:rPr>
        <w:t>.</w:t>
      </w:r>
      <w:r w:rsidRPr="00B01F68">
        <w:rPr>
          <w:rFonts w:ascii="Times New Roman" w:hAnsi="Times New Roman"/>
          <w:b/>
          <w:i/>
          <w:color w:val="FF0000"/>
          <w:sz w:val="24"/>
          <w:szCs w:val="24"/>
        </w:rPr>
        <w:t>20</w:t>
      </w:r>
      <w:r>
        <w:rPr>
          <w:rFonts w:ascii="Times New Roman" w:hAnsi="Times New Roman"/>
          <w:b/>
          <w:i/>
          <w:color w:val="FF0000"/>
          <w:sz w:val="24"/>
          <w:szCs w:val="24"/>
        </w:rPr>
        <w:t>23</w:t>
      </w:r>
      <w:r w:rsidRPr="00954CFD">
        <w:rPr>
          <w:rFonts w:ascii="Times New Roman" w:hAnsi="Times New Roman"/>
          <w:i/>
          <w:sz w:val="24"/>
          <w:szCs w:val="24"/>
        </w:rPr>
        <w:t>,</w:t>
      </w:r>
      <w:r w:rsidRPr="009F0056">
        <w:rPr>
          <w:rFonts w:ascii="Times New Roman" w:hAnsi="Times New Roman"/>
          <w:b/>
          <w:i/>
          <w:color w:val="FF0000"/>
          <w:sz w:val="24"/>
          <w:szCs w:val="24"/>
        </w:rPr>
        <w:t xml:space="preserve"> </w:t>
      </w:r>
      <w:r w:rsidRPr="009F0056">
        <w:rPr>
          <w:rFonts w:ascii="Times New Roman" w:hAnsi="Times New Roman"/>
          <w:sz w:val="24"/>
          <w:szCs w:val="24"/>
        </w:rPr>
        <w:t>njësia e men</w:t>
      </w:r>
      <w:r>
        <w:rPr>
          <w:rFonts w:ascii="Times New Roman" w:hAnsi="Times New Roman"/>
          <w:sz w:val="24"/>
          <w:szCs w:val="24"/>
        </w:rPr>
        <w:t>axhimit të burimeve njerëzore të</w:t>
      </w:r>
      <w:r w:rsidRPr="009F0056">
        <w:rPr>
          <w:rFonts w:ascii="Times New Roman" w:hAnsi="Times New Roman"/>
          <w:sz w:val="24"/>
          <w:szCs w:val="24"/>
        </w:rPr>
        <w:t xml:space="preserve"> </w:t>
      </w:r>
      <w:r w:rsidRPr="000109B8">
        <w:rPr>
          <w:rFonts w:ascii="Times New Roman" w:hAnsi="Times New Roman"/>
          <w:sz w:val="24"/>
          <w:szCs w:val="24"/>
        </w:rPr>
        <w:t>Autoriteti</w:t>
      </w:r>
      <w:r>
        <w:rPr>
          <w:rFonts w:ascii="Times New Roman" w:hAnsi="Times New Roman"/>
          <w:sz w:val="24"/>
          <w:szCs w:val="24"/>
        </w:rPr>
        <w:t>t</w:t>
      </w:r>
      <w:r w:rsidRPr="000109B8">
        <w:rPr>
          <w:rFonts w:ascii="Times New Roman" w:hAnsi="Times New Roman"/>
          <w:sz w:val="24"/>
          <w:szCs w:val="24"/>
        </w:rPr>
        <w:t xml:space="preserve"> për</w:t>
      </w:r>
      <w:r>
        <w:rPr>
          <w:rFonts w:ascii="Times New Roman" w:hAnsi="Times New Roman"/>
          <w:sz w:val="24"/>
          <w:szCs w:val="24"/>
        </w:rPr>
        <w:t xml:space="preserve"> </w:t>
      </w:r>
      <w:r w:rsidRPr="00160577">
        <w:rPr>
          <w:rFonts w:ascii="Times New Roman" w:hAnsi="Times New Roman"/>
          <w:sz w:val="24"/>
          <w:szCs w:val="24"/>
        </w:rPr>
        <w:t>Informimi</w:t>
      </w:r>
      <w:r>
        <w:rPr>
          <w:rFonts w:ascii="Times New Roman" w:hAnsi="Times New Roman"/>
          <w:sz w:val="24"/>
          <w:szCs w:val="24"/>
        </w:rPr>
        <w:t>n</w:t>
      </w:r>
      <w:r w:rsidRPr="00160577">
        <w:rPr>
          <w:rFonts w:ascii="Times New Roman" w:hAnsi="Times New Roman"/>
          <w:sz w:val="24"/>
          <w:szCs w:val="24"/>
        </w:rPr>
        <w:t xml:space="preserve"> </w:t>
      </w:r>
      <w:r>
        <w:rPr>
          <w:rFonts w:ascii="Times New Roman" w:hAnsi="Times New Roman"/>
          <w:sz w:val="24"/>
          <w:szCs w:val="24"/>
        </w:rPr>
        <w:t>mbi</w:t>
      </w:r>
      <w:r w:rsidRPr="00160577">
        <w:rPr>
          <w:rFonts w:ascii="Times New Roman" w:hAnsi="Times New Roman"/>
          <w:sz w:val="24"/>
          <w:szCs w:val="24"/>
        </w:rPr>
        <w:t xml:space="preserve"> Dokumentet</w:t>
      </w:r>
      <w:r w:rsidRPr="000109B8">
        <w:rPr>
          <w:rFonts w:ascii="Times New Roman" w:hAnsi="Times New Roman"/>
          <w:sz w:val="24"/>
          <w:szCs w:val="24"/>
        </w:rPr>
        <w:t xml:space="preserve"> </w:t>
      </w:r>
      <w:r>
        <w:rPr>
          <w:rFonts w:ascii="Times New Roman" w:hAnsi="Times New Roman"/>
          <w:sz w:val="24"/>
          <w:szCs w:val="24"/>
        </w:rPr>
        <w:t>e</w:t>
      </w:r>
      <w:r w:rsidRPr="000109B8">
        <w:rPr>
          <w:rFonts w:ascii="Times New Roman" w:hAnsi="Times New Roman"/>
          <w:sz w:val="24"/>
          <w:szCs w:val="24"/>
        </w:rPr>
        <w:t xml:space="preserve"> ish-Sigurimit të Shtetit</w:t>
      </w:r>
      <w:r w:rsidRPr="009F0056">
        <w:rPr>
          <w:rFonts w:ascii="Times New Roman" w:hAnsi="Times New Roman"/>
          <w:sz w:val="24"/>
          <w:szCs w:val="24"/>
        </w:rPr>
        <w:t xml:space="preserve"> ku ndodhet pozicioni për të cilin ju dëshironi të aplikoni do të shpallë në portalin </w:t>
      </w:r>
      <w:r>
        <w:rPr>
          <w:rFonts w:ascii="Times New Roman" w:hAnsi="Times New Roman"/>
          <w:sz w:val="24"/>
          <w:szCs w:val="24"/>
        </w:rPr>
        <w:t>“Agjencia Kombëtare e Punësimit dhe Aft</w:t>
      </w:r>
      <w:r w:rsidRPr="009F0056">
        <w:rPr>
          <w:rFonts w:ascii="Times New Roman" w:hAnsi="Times New Roman"/>
          <w:sz w:val="24"/>
          <w:szCs w:val="24"/>
        </w:rPr>
        <w:t>ë</w:t>
      </w:r>
      <w:r>
        <w:rPr>
          <w:rFonts w:ascii="Times New Roman" w:hAnsi="Times New Roman"/>
          <w:sz w:val="24"/>
          <w:szCs w:val="24"/>
        </w:rPr>
        <w:t>sive”</w:t>
      </w:r>
      <w:r w:rsidRPr="009F0056">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A21FBB" w:rsidRPr="009F0056" w:rsidRDefault="00A21FBB" w:rsidP="00A21FBB">
      <w:pPr>
        <w:jc w:val="both"/>
        <w:rPr>
          <w:rFonts w:ascii="Times New Roman" w:hAnsi="Times New Roman"/>
          <w:sz w:val="24"/>
          <w:szCs w:val="24"/>
        </w:rPr>
      </w:pPr>
      <w:r w:rsidRPr="009F0056">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F0056">
        <w:rPr>
          <w:rFonts w:ascii="Times New Roman" w:hAnsi="Times New Roman"/>
          <w:sz w:val="24"/>
          <w:szCs w:val="24"/>
          <w:u w:val="single"/>
        </w:rPr>
        <w:t>nëpërmjet adresës tuaj të e-mail</w:t>
      </w:r>
      <w:r w:rsidRPr="009F0056">
        <w:rPr>
          <w:rFonts w:ascii="Times New Roman" w:hAnsi="Times New Roman"/>
          <w:sz w:val="24"/>
          <w:szCs w:val="24"/>
        </w:rPr>
        <w:t>, për shkaqet e moskualifikimit.</w:t>
      </w:r>
    </w:p>
    <w:p w:rsidR="002F437E" w:rsidRPr="009F0056" w:rsidRDefault="002F437E" w:rsidP="002F437E">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1.4</w:t>
            </w:r>
            <w:r w:rsidR="002F437E" w:rsidRPr="00D34B34">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FUSHAT E NJOHURIVE, AFTËSITË DHE CILËSITË MBI TË CILAT DO TË ZHVILLOHET INTERVISTA</w:t>
            </w:r>
          </w:p>
        </w:tc>
      </w:tr>
    </w:tbl>
    <w:p w:rsidR="002F437E" w:rsidRPr="009F0056" w:rsidRDefault="002F437E" w:rsidP="002F437E">
      <w:pPr>
        <w:jc w:val="both"/>
        <w:rPr>
          <w:rFonts w:ascii="Times New Roman" w:hAnsi="Times New Roman"/>
          <w:sz w:val="24"/>
          <w:szCs w:val="24"/>
        </w:rPr>
      </w:pPr>
    </w:p>
    <w:p w:rsidR="002F437E" w:rsidRDefault="002F437E" w:rsidP="002F437E">
      <w:pPr>
        <w:jc w:val="both"/>
        <w:rPr>
          <w:rFonts w:ascii="Times New Roman" w:hAnsi="Times New Roman"/>
          <w:sz w:val="24"/>
          <w:szCs w:val="24"/>
        </w:rPr>
      </w:pPr>
      <w:r w:rsidRPr="009F0056">
        <w:rPr>
          <w:rFonts w:ascii="Times New Roman" w:hAnsi="Times New Roman"/>
          <w:sz w:val="24"/>
          <w:szCs w:val="24"/>
        </w:rPr>
        <w:t>Kandidatët do të vlerësohen në lidhje me:</w:t>
      </w:r>
    </w:p>
    <w:p w:rsidR="0011306C" w:rsidRDefault="0011306C" w:rsidP="002F437E">
      <w:pPr>
        <w:jc w:val="both"/>
        <w:rPr>
          <w:rFonts w:ascii="Times New Roman" w:hAnsi="Times New Roman" w:cs="Times New Roman"/>
          <w:sz w:val="24"/>
          <w:szCs w:val="24"/>
        </w:rPr>
      </w:pPr>
    </w:p>
    <w:p w:rsidR="0011306C" w:rsidRPr="00120D29" w:rsidRDefault="0011306C" w:rsidP="002F437E">
      <w:pPr>
        <w:jc w:val="both"/>
        <w:rPr>
          <w:rFonts w:ascii="Times New Roman" w:hAnsi="Times New Roman" w:cs="Times New Roman"/>
          <w:color w:val="auto"/>
          <w:sz w:val="24"/>
          <w:szCs w:val="24"/>
        </w:rPr>
      </w:pPr>
      <w:r w:rsidRPr="00120D29">
        <w:rPr>
          <w:rFonts w:ascii="Times New Roman" w:hAnsi="Times New Roman" w:cs="Times New Roman"/>
          <w:color w:val="auto"/>
          <w:sz w:val="24"/>
          <w:szCs w:val="24"/>
        </w:rPr>
        <w:t>Njohurit</w:t>
      </w:r>
      <w:r w:rsidR="008F6556" w:rsidRPr="00120D29">
        <w:rPr>
          <w:rFonts w:ascii="Times New Roman" w:hAnsi="Times New Roman"/>
          <w:color w:val="auto"/>
          <w:sz w:val="24"/>
          <w:szCs w:val="24"/>
        </w:rPr>
        <w:t>ë</w:t>
      </w:r>
      <w:r w:rsidRPr="00120D29">
        <w:rPr>
          <w:rFonts w:ascii="Times New Roman" w:hAnsi="Times New Roman" w:cs="Times New Roman"/>
          <w:color w:val="auto"/>
          <w:sz w:val="24"/>
          <w:szCs w:val="24"/>
        </w:rPr>
        <w:t xml:space="preserve"> mbi legjislacionin:</w:t>
      </w:r>
    </w:p>
    <w:p w:rsidR="00512DED" w:rsidRPr="00E37F2B" w:rsidRDefault="00512DED" w:rsidP="00512DED">
      <w:pPr>
        <w:pStyle w:val="ListParagraph"/>
        <w:numPr>
          <w:ilvl w:val="0"/>
          <w:numId w:val="17"/>
        </w:numPr>
        <w:ind w:right="-81"/>
        <w:jc w:val="both"/>
        <w:rPr>
          <w:rFonts w:ascii="Times New Roman" w:hAnsi="Times New Roman"/>
          <w:color w:val="auto"/>
          <w:sz w:val="24"/>
          <w:szCs w:val="24"/>
        </w:rPr>
      </w:pPr>
      <w:r w:rsidRPr="00E37F2B">
        <w:rPr>
          <w:rFonts w:ascii="Times New Roman" w:hAnsi="Times New Roman"/>
          <w:color w:val="auto"/>
          <w:sz w:val="24"/>
          <w:szCs w:val="24"/>
        </w:rPr>
        <w:t xml:space="preserve">Njohuri mbi Ligjin Nr. 45/2015 </w:t>
      </w:r>
      <w:r w:rsidRPr="00E37F2B">
        <w:rPr>
          <w:rFonts w:ascii="Times New Roman" w:hAnsi="Times New Roman"/>
          <w:i/>
          <w:color w:val="auto"/>
          <w:sz w:val="24"/>
          <w:szCs w:val="24"/>
        </w:rPr>
        <w:t>“Për të drejtën e informimit për dokumentet e ish-Sigurimit të Shtetit të RPSSH”</w:t>
      </w:r>
      <w:r w:rsidR="00E37F2B" w:rsidRPr="00E37F2B">
        <w:rPr>
          <w:rFonts w:ascii="Times New Roman" w:hAnsi="Times New Roman"/>
          <w:i/>
          <w:color w:val="auto"/>
          <w:sz w:val="24"/>
          <w:szCs w:val="24"/>
        </w:rPr>
        <w:t>,</w:t>
      </w:r>
      <w:r w:rsidRPr="00E37F2B">
        <w:rPr>
          <w:rFonts w:ascii="Times New Roman" w:hAnsi="Times New Roman"/>
          <w:color w:val="auto"/>
          <w:sz w:val="24"/>
          <w:szCs w:val="24"/>
        </w:rPr>
        <w:t xml:space="preserve"> </w:t>
      </w:r>
      <w:r w:rsidR="00E37F2B" w:rsidRPr="00E37F2B">
        <w:rPr>
          <w:rFonts w:ascii="Times New Roman" w:hAnsi="Times New Roman"/>
          <w:color w:val="auto"/>
          <w:sz w:val="24"/>
          <w:szCs w:val="24"/>
        </w:rPr>
        <w:t>i ndryshuar;</w:t>
      </w:r>
    </w:p>
    <w:p w:rsidR="00242AEE" w:rsidRPr="00242AEE" w:rsidRDefault="00512DED" w:rsidP="008C6CC5">
      <w:pPr>
        <w:pStyle w:val="ListParagraph"/>
        <w:numPr>
          <w:ilvl w:val="0"/>
          <w:numId w:val="17"/>
        </w:numPr>
        <w:spacing w:after="0"/>
        <w:ind w:right="-81"/>
        <w:jc w:val="both"/>
        <w:rPr>
          <w:rFonts w:ascii="Times New Roman" w:hAnsi="Times New Roman" w:cs="Times New Roman"/>
          <w:sz w:val="24"/>
          <w:szCs w:val="24"/>
        </w:rPr>
      </w:pPr>
      <w:r w:rsidRPr="00242AEE">
        <w:rPr>
          <w:rFonts w:ascii="Times New Roman" w:hAnsi="Times New Roman"/>
          <w:color w:val="auto"/>
          <w:sz w:val="24"/>
          <w:szCs w:val="24"/>
        </w:rPr>
        <w:t>Njohuri mbi “</w:t>
      </w:r>
      <w:r w:rsidRPr="00242AEE">
        <w:rPr>
          <w:rFonts w:ascii="Times New Roman" w:hAnsi="Times New Roman"/>
          <w:i/>
          <w:color w:val="auto"/>
          <w:sz w:val="24"/>
          <w:szCs w:val="24"/>
        </w:rPr>
        <w:t>Rregulloren për organizimin dhe funksionimin e Autoritetit për Informimin mbi Dokumentet e ish-Sigurimit të Shtetit”</w:t>
      </w:r>
      <w:r w:rsidRPr="00242AEE">
        <w:rPr>
          <w:rFonts w:ascii="Times New Roman" w:hAnsi="Times New Roman"/>
          <w:color w:val="auto"/>
          <w:sz w:val="24"/>
          <w:szCs w:val="24"/>
        </w:rPr>
        <w:t>;</w:t>
      </w:r>
    </w:p>
    <w:p w:rsidR="00242AEE" w:rsidRPr="00242AEE" w:rsidRDefault="00242AEE" w:rsidP="008C6CC5">
      <w:pPr>
        <w:pStyle w:val="ListParagraph"/>
        <w:numPr>
          <w:ilvl w:val="0"/>
          <w:numId w:val="17"/>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rPr>
        <w:t xml:space="preserve">Njohuri mbi Ligjin Nr.9154 </w:t>
      </w:r>
      <w:r w:rsidRPr="00242AEE">
        <w:rPr>
          <w:rFonts w:ascii="Times New Roman" w:hAnsi="Times New Roman" w:cs="Times New Roman"/>
          <w:i/>
          <w:sz w:val="24"/>
          <w:szCs w:val="24"/>
        </w:rPr>
        <w:t>“Për Arkivat”, dhe normat tekniko profesionale dhe metodologjike te sherbimit arkivor;</w:t>
      </w:r>
    </w:p>
    <w:p w:rsidR="00242AEE" w:rsidRDefault="00242AEE" w:rsidP="008C6CC5">
      <w:pPr>
        <w:pStyle w:val="ListParagraph"/>
        <w:numPr>
          <w:ilvl w:val="0"/>
          <w:numId w:val="17"/>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rPr>
        <w:t>Njohuri mbi Ligjin Nr. 119/2014, “</w:t>
      </w:r>
      <w:r w:rsidRPr="00242AEE">
        <w:rPr>
          <w:rFonts w:ascii="Times New Roman" w:hAnsi="Times New Roman" w:cs="Times New Roman"/>
          <w:i/>
          <w:sz w:val="24"/>
          <w:szCs w:val="24"/>
        </w:rPr>
        <w:t>Për të drejtën e informimit për dokumentet zyrtare</w:t>
      </w:r>
      <w:r w:rsidRPr="00242AEE">
        <w:rPr>
          <w:rFonts w:ascii="Times New Roman" w:hAnsi="Times New Roman" w:cs="Times New Roman"/>
          <w:sz w:val="24"/>
          <w:szCs w:val="24"/>
        </w:rPr>
        <w:t xml:space="preserve">”, i ndryshuar; </w:t>
      </w:r>
    </w:p>
    <w:p w:rsidR="00242AEE" w:rsidRPr="00242AEE" w:rsidRDefault="00242AEE" w:rsidP="008C6CC5">
      <w:pPr>
        <w:pStyle w:val="ListParagraph"/>
        <w:numPr>
          <w:ilvl w:val="0"/>
          <w:numId w:val="17"/>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lang w:val="it-IT"/>
        </w:rPr>
        <w:t xml:space="preserve">Njohuri Mbi Ligjin Nr. 9887, </w:t>
      </w:r>
      <w:r w:rsidRPr="00242AEE">
        <w:rPr>
          <w:rFonts w:ascii="Times New Roman" w:hAnsi="Times New Roman" w:cs="Times New Roman"/>
          <w:i/>
          <w:sz w:val="24"/>
          <w:szCs w:val="24"/>
          <w:lang w:val="it-IT"/>
        </w:rPr>
        <w:t>“Për mbrojtjen e të dhënave personale”</w:t>
      </w:r>
      <w:r w:rsidRPr="00242AEE">
        <w:rPr>
          <w:rFonts w:ascii="Times New Roman" w:hAnsi="Times New Roman" w:cs="Times New Roman"/>
          <w:sz w:val="24"/>
          <w:szCs w:val="24"/>
          <w:lang w:val="it-IT"/>
        </w:rPr>
        <w:t>, i ndryshuar;</w:t>
      </w:r>
    </w:p>
    <w:p w:rsidR="00242AEE" w:rsidRPr="00242AEE" w:rsidRDefault="00242AEE" w:rsidP="008C6CC5">
      <w:pPr>
        <w:pStyle w:val="ListParagraph"/>
        <w:numPr>
          <w:ilvl w:val="0"/>
          <w:numId w:val="17"/>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lang w:val="it-IT"/>
        </w:rPr>
        <w:lastRenderedPageBreak/>
        <w:t>Njohuritë mbi Ligjin Nr. 152/2013, “</w:t>
      </w:r>
      <w:r w:rsidRPr="00242AEE">
        <w:rPr>
          <w:rFonts w:ascii="Times New Roman" w:hAnsi="Times New Roman" w:cs="Times New Roman"/>
          <w:i/>
          <w:sz w:val="24"/>
          <w:szCs w:val="24"/>
          <w:lang w:val="it-IT"/>
        </w:rPr>
        <w:t>Për nëpunësin civil</w:t>
      </w:r>
      <w:r w:rsidRPr="00242AEE">
        <w:rPr>
          <w:rFonts w:ascii="Times New Roman" w:hAnsi="Times New Roman" w:cs="Times New Roman"/>
          <w:sz w:val="24"/>
          <w:szCs w:val="24"/>
          <w:lang w:val="it-IT"/>
        </w:rPr>
        <w:t xml:space="preserve">”, i ndryshuar, dhe aktet nënligjore dalë në zbatim të tij; </w:t>
      </w:r>
    </w:p>
    <w:p w:rsidR="00242AEE" w:rsidRPr="00242AEE" w:rsidRDefault="00242AEE" w:rsidP="008C6CC5">
      <w:pPr>
        <w:pStyle w:val="ListParagraph"/>
        <w:numPr>
          <w:ilvl w:val="0"/>
          <w:numId w:val="17"/>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lang w:val="it-IT"/>
        </w:rPr>
        <w:t>Njohuritë mbi Ligjin Nr. 9131,  “</w:t>
      </w:r>
      <w:r w:rsidRPr="00242AEE">
        <w:rPr>
          <w:rFonts w:ascii="Times New Roman" w:hAnsi="Times New Roman" w:cs="Times New Roman"/>
          <w:i/>
          <w:sz w:val="24"/>
          <w:szCs w:val="24"/>
          <w:lang w:val="it-IT"/>
        </w:rPr>
        <w:t>Për rregullat e etikës në administratën publike”</w:t>
      </w:r>
      <w:r w:rsidRPr="00242AEE">
        <w:rPr>
          <w:rFonts w:ascii="Times New Roman" w:hAnsi="Times New Roman" w:cs="Times New Roman"/>
          <w:sz w:val="24"/>
          <w:szCs w:val="24"/>
          <w:lang w:val="it-IT"/>
        </w:rPr>
        <w:t>;</w:t>
      </w:r>
    </w:p>
    <w:p w:rsidR="00242AEE" w:rsidRDefault="00242AEE" w:rsidP="008C6CC5">
      <w:pPr>
        <w:pStyle w:val="ListParagraph"/>
        <w:numPr>
          <w:ilvl w:val="0"/>
          <w:numId w:val="17"/>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rPr>
        <w:t>Njohuritë mbi Ligjin Nr. 44/2015, “</w:t>
      </w:r>
      <w:r w:rsidRPr="00242AEE">
        <w:rPr>
          <w:rFonts w:ascii="Times New Roman" w:hAnsi="Times New Roman" w:cs="Times New Roman"/>
          <w:i/>
          <w:sz w:val="24"/>
          <w:szCs w:val="24"/>
        </w:rPr>
        <w:t>Kodi i Procedurave Administrative të Republikës së Shqipërisë</w:t>
      </w:r>
      <w:r w:rsidRPr="00242AEE">
        <w:rPr>
          <w:rFonts w:ascii="Times New Roman" w:hAnsi="Times New Roman" w:cs="Times New Roman"/>
          <w:sz w:val="24"/>
          <w:szCs w:val="24"/>
        </w:rPr>
        <w:t xml:space="preserve">”; </w:t>
      </w:r>
    </w:p>
    <w:p w:rsidR="00242AEE" w:rsidRPr="00242AEE" w:rsidRDefault="00242AEE" w:rsidP="008C6CC5">
      <w:pPr>
        <w:pStyle w:val="ListParagraph"/>
        <w:numPr>
          <w:ilvl w:val="0"/>
          <w:numId w:val="17"/>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rPr>
        <w:t>Njohuri mbi Ligjin Nr. 10/2023 “Për Informacionin e Klasifikuar</w:t>
      </w:r>
      <w:r w:rsidRPr="00242AEE">
        <w:rPr>
          <w:rFonts w:ascii="Times New Roman" w:hAnsi="Times New Roman" w:cs="Times New Roman"/>
          <w:i/>
          <w:sz w:val="24"/>
          <w:szCs w:val="24"/>
        </w:rPr>
        <w:t>”;</w:t>
      </w:r>
    </w:p>
    <w:p w:rsidR="00242AEE" w:rsidRPr="00242AEE" w:rsidRDefault="00242AEE" w:rsidP="00A940AC">
      <w:pPr>
        <w:pStyle w:val="ListParagraph"/>
        <w:numPr>
          <w:ilvl w:val="0"/>
          <w:numId w:val="17"/>
        </w:numPr>
        <w:spacing w:after="0"/>
        <w:ind w:right="-81"/>
        <w:jc w:val="both"/>
        <w:rPr>
          <w:rFonts w:ascii="Times New Roman" w:hAnsi="Times New Roman" w:cs="Times New Roman"/>
          <w:i/>
          <w:sz w:val="24"/>
          <w:szCs w:val="24"/>
        </w:rPr>
      </w:pPr>
      <w:r w:rsidRPr="00242AEE">
        <w:rPr>
          <w:rFonts w:ascii="Times New Roman" w:hAnsi="Times New Roman" w:cs="Times New Roman"/>
          <w:sz w:val="24"/>
          <w:szCs w:val="24"/>
        </w:rPr>
        <w:t xml:space="preserve">Vendim Nr.502, datë 23.6.2010 </w:t>
      </w:r>
      <w:r w:rsidRPr="00242AEE">
        <w:rPr>
          <w:rFonts w:ascii="Times New Roman" w:hAnsi="Times New Roman" w:cs="Times New Roman"/>
          <w:i/>
          <w:sz w:val="24"/>
          <w:szCs w:val="24"/>
        </w:rPr>
        <w:t>"Per miratimin e rregullores “Per transportimin fizik te informacionit te klasifikuar "sekret shteteror"”</w:t>
      </w:r>
      <w:r w:rsidRPr="00242AEE">
        <w:rPr>
          <w:rFonts w:ascii="Times New Roman" w:hAnsi="Times New Roman" w:cs="Times New Roman"/>
          <w:sz w:val="24"/>
          <w:szCs w:val="24"/>
        </w:rPr>
        <w:t>;</w:t>
      </w:r>
    </w:p>
    <w:p w:rsidR="000B1142" w:rsidRDefault="00242AEE" w:rsidP="00A940AC">
      <w:pPr>
        <w:pStyle w:val="ListParagraph"/>
        <w:numPr>
          <w:ilvl w:val="0"/>
          <w:numId w:val="17"/>
        </w:numPr>
        <w:spacing w:after="0"/>
        <w:ind w:right="-81"/>
        <w:jc w:val="both"/>
        <w:rPr>
          <w:rFonts w:ascii="Times New Roman" w:hAnsi="Times New Roman" w:cs="Times New Roman"/>
          <w:i/>
          <w:sz w:val="24"/>
          <w:szCs w:val="24"/>
        </w:rPr>
      </w:pPr>
      <w:r w:rsidRPr="00242AEE">
        <w:rPr>
          <w:rFonts w:ascii="Times New Roman" w:hAnsi="Times New Roman" w:cs="Times New Roman"/>
          <w:sz w:val="24"/>
          <w:szCs w:val="24"/>
        </w:rPr>
        <w:t xml:space="preserve">VKM Nr. 124, date 15.3. 2001, </w:t>
      </w:r>
      <w:r w:rsidRPr="00242AEE">
        <w:rPr>
          <w:rFonts w:ascii="Times New Roman" w:hAnsi="Times New Roman" w:cs="Times New Roman"/>
          <w:i/>
          <w:sz w:val="24"/>
          <w:szCs w:val="24"/>
        </w:rPr>
        <w:t>“Per deklasifikimin e zhvleresimin e informacionit te klasifikuar "sekret shteteror", qe ndodhet ne rrjetin kombetar te arkivave";</w:t>
      </w:r>
    </w:p>
    <w:p w:rsidR="000B1142" w:rsidRDefault="00242AEE" w:rsidP="00A940AC">
      <w:pPr>
        <w:pStyle w:val="ListParagraph"/>
        <w:numPr>
          <w:ilvl w:val="0"/>
          <w:numId w:val="17"/>
        </w:numPr>
        <w:spacing w:after="0"/>
        <w:ind w:right="-81"/>
        <w:jc w:val="both"/>
        <w:rPr>
          <w:rFonts w:ascii="Times New Roman" w:hAnsi="Times New Roman" w:cs="Times New Roman"/>
          <w:i/>
          <w:sz w:val="24"/>
          <w:szCs w:val="24"/>
        </w:rPr>
      </w:pPr>
      <w:r w:rsidRPr="00242AEE">
        <w:rPr>
          <w:rFonts w:ascii="Times New Roman" w:hAnsi="Times New Roman" w:cs="Times New Roman"/>
          <w:sz w:val="24"/>
          <w:szCs w:val="24"/>
        </w:rPr>
        <w:t xml:space="preserve">Vendim Nr.190, datë 4.3.2015 </w:t>
      </w:r>
      <w:r w:rsidRPr="00242AEE">
        <w:rPr>
          <w:rFonts w:ascii="Times New Roman" w:hAnsi="Times New Roman" w:cs="Times New Roman"/>
          <w:i/>
          <w:sz w:val="24"/>
          <w:szCs w:val="24"/>
        </w:rPr>
        <w:t xml:space="preserve">"Për disa ndryshime dhe shtesa ne vendimin nr. 81, date 28.01.2008, te Keshillit te Ministrave, "per percaktimin e kritereve dhe procedurave per asgjesimin e informacionit te klasifikuar "sekret shteteror"”; </w:t>
      </w:r>
    </w:p>
    <w:p w:rsidR="00242AEE" w:rsidRDefault="00242AEE" w:rsidP="00A940AC">
      <w:pPr>
        <w:pStyle w:val="ListParagraph"/>
        <w:numPr>
          <w:ilvl w:val="0"/>
          <w:numId w:val="17"/>
        </w:numPr>
        <w:spacing w:after="0"/>
        <w:ind w:right="-81"/>
        <w:jc w:val="both"/>
        <w:rPr>
          <w:rFonts w:ascii="Times New Roman" w:hAnsi="Times New Roman" w:cs="Times New Roman"/>
          <w:i/>
          <w:sz w:val="24"/>
          <w:szCs w:val="24"/>
        </w:rPr>
      </w:pPr>
      <w:r w:rsidRPr="00242AEE">
        <w:rPr>
          <w:rFonts w:ascii="Times New Roman" w:hAnsi="Times New Roman" w:cs="Times New Roman"/>
          <w:sz w:val="24"/>
          <w:szCs w:val="24"/>
        </w:rPr>
        <w:t xml:space="preserve">VKM Nr.922, date 19.12.2007, </w:t>
      </w:r>
      <w:r w:rsidRPr="00242AEE">
        <w:rPr>
          <w:rFonts w:ascii="Times New Roman" w:hAnsi="Times New Roman" w:cs="Times New Roman"/>
          <w:i/>
          <w:sz w:val="24"/>
          <w:szCs w:val="24"/>
        </w:rPr>
        <w:t>“Për sigurimin e informacionit të klasifikuar "sekret shtetëror" që prodhohet, ruhet, përpunohet apo transmetohet në sistemet e komunikimit (INFOSEC)".</w:t>
      </w:r>
    </w:p>
    <w:p w:rsidR="000B1142" w:rsidRDefault="000B1142" w:rsidP="000B1142">
      <w:pPr>
        <w:spacing w:after="0"/>
        <w:ind w:right="-81"/>
        <w:jc w:val="both"/>
        <w:rPr>
          <w:rFonts w:ascii="Times New Roman" w:hAnsi="Times New Roman" w:cs="Times New Roman"/>
          <w:i/>
          <w:sz w:val="24"/>
          <w:szCs w:val="24"/>
        </w:rPr>
      </w:pPr>
    </w:p>
    <w:p w:rsidR="000B1142" w:rsidRPr="000B1142" w:rsidRDefault="000B1142" w:rsidP="000B1142">
      <w:pPr>
        <w:spacing w:after="0"/>
        <w:ind w:right="-81"/>
        <w:jc w:val="both"/>
        <w:rPr>
          <w:rFonts w:ascii="Times New Roman"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8"/>
        <w:gridCol w:w="8238"/>
      </w:tblGrid>
      <w:tr w:rsidR="002F437E" w:rsidRPr="00D34B34" w:rsidTr="008C13BA">
        <w:tc>
          <w:tcPr>
            <w:tcW w:w="77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1.5</w:t>
            </w:r>
            <w:r w:rsidR="002F437E" w:rsidRPr="00D34B34">
              <w:rPr>
                <w:rFonts w:ascii="Times New Roman" w:hAnsi="Times New Roman"/>
                <w:b/>
                <w:sz w:val="24"/>
                <w:szCs w:val="24"/>
              </w:rPr>
              <w:t>1.5</w:t>
            </w:r>
          </w:p>
        </w:tc>
        <w:tc>
          <w:tcPr>
            <w:tcW w:w="82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MËNYRA E VLERËSIMIT TË KANDIDATËVE</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both"/>
        <w:rPr>
          <w:rFonts w:ascii="Times New Roman" w:hAnsi="Times New Roman"/>
          <w:sz w:val="24"/>
          <w:szCs w:val="24"/>
        </w:rPr>
      </w:pPr>
      <w:r w:rsidRPr="009F0056">
        <w:rPr>
          <w:rFonts w:ascii="Times New Roman" w:hAnsi="Times New Roman"/>
          <w:b/>
          <w:sz w:val="24"/>
          <w:szCs w:val="24"/>
        </w:rPr>
        <w:t xml:space="preserve">Kandidatët do të vlerësohen në lidhje me </w:t>
      </w:r>
      <w:r>
        <w:rPr>
          <w:rFonts w:ascii="Times New Roman" w:hAnsi="Times New Roman"/>
          <w:b/>
          <w:sz w:val="24"/>
          <w:szCs w:val="24"/>
        </w:rPr>
        <w:t>Dokumenta</w:t>
      </w:r>
      <w:r w:rsidRPr="009F0056">
        <w:rPr>
          <w:rFonts w:ascii="Times New Roman" w:hAnsi="Times New Roman"/>
          <w:b/>
          <w:sz w:val="24"/>
          <w:szCs w:val="24"/>
        </w:rPr>
        <w:t>cionin e dorëzuar:</w:t>
      </w: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Kandidatët do të vlerësohen për përvojën, trajnimet apo kualifikimet e lidhura me fushën, si dhe çertifikimin pozitiv ose për vlerësimet e rezultateve indiv</w:t>
      </w:r>
      <w:r>
        <w:rPr>
          <w:rFonts w:ascii="Times New Roman" w:hAnsi="Times New Roman"/>
          <w:sz w:val="24"/>
          <w:szCs w:val="24"/>
        </w:rPr>
        <w:t>idale në punë në rastet kur proç</w:t>
      </w:r>
      <w:r w:rsidRPr="009F0056">
        <w:rPr>
          <w:rFonts w:ascii="Times New Roman" w:hAnsi="Times New Roman"/>
          <w:sz w:val="24"/>
          <w:szCs w:val="24"/>
        </w:rPr>
        <w:t>esi i çertifikimit nuk është kryer. Totali i pikëve për këtë vlerësim është 40 pikë.</w:t>
      </w: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gjatë intervistës së strukturuar me gojë do të vlerësohen në lidhje me:</w:t>
      </w:r>
    </w:p>
    <w:p w:rsidR="002F437E" w:rsidRPr="009F0056" w:rsidRDefault="002F437E" w:rsidP="00D34532">
      <w:pPr>
        <w:pStyle w:val="ListParagraph"/>
        <w:numPr>
          <w:ilvl w:val="0"/>
          <w:numId w:val="7"/>
        </w:numPr>
        <w:jc w:val="both"/>
        <w:rPr>
          <w:rFonts w:ascii="Times New Roman" w:hAnsi="Times New Roman"/>
          <w:sz w:val="24"/>
          <w:szCs w:val="24"/>
        </w:rPr>
      </w:pPr>
      <w:r w:rsidRPr="009F0056">
        <w:rPr>
          <w:rFonts w:ascii="Times New Roman" w:hAnsi="Times New Roman"/>
          <w:sz w:val="24"/>
          <w:szCs w:val="24"/>
        </w:rPr>
        <w:t>Njohuritë, aftësitë, kompetencën në lidhje me përshkrimin e pozicionit të punës;</w:t>
      </w:r>
    </w:p>
    <w:p w:rsidR="002F437E" w:rsidRPr="009F0056" w:rsidRDefault="002F437E" w:rsidP="00D34532">
      <w:pPr>
        <w:pStyle w:val="ListParagraph"/>
        <w:numPr>
          <w:ilvl w:val="0"/>
          <w:numId w:val="7"/>
        </w:numPr>
        <w:jc w:val="both"/>
        <w:rPr>
          <w:rFonts w:ascii="Times New Roman" w:hAnsi="Times New Roman"/>
          <w:sz w:val="24"/>
          <w:szCs w:val="24"/>
        </w:rPr>
      </w:pPr>
      <w:r w:rsidRPr="009F0056">
        <w:rPr>
          <w:rFonts w:ascii="Times New Roman" w:hAnsi="Times New Roman"/>
          <w:sz w:val="24"/>
          <w:szCs w:val="24"/>
        </w:rPr>
        <w:t>Eksperiencën e tyre të mëparshme;</w:t>
      </w:r>
    </w:p>
    <w:p w:rsidR="002F437E" w:rsidRPr="009F0056" w:rsidRDefault="002F437E" w:rsidP="00D34532">
      <w:pPr>
        <w:pStyle w:val="ListParagraph"/>
        <w:numPr>
          <w:ilvl w:val="0"/>
          <w:numId w:val="7"/>
        </w:numPr>
        <w:jc w:val="both"/>
        <w:rPr>
          <w:rFonts w:ascii="Times New Roman" w:hAnsi="Times New Roman"/>
          <w:sz w:val="24"/>
          <w:szCs w:val="24"/>
        </w:rPr>
      </w:pPr>
      <w:r w:rsidRPr="009F0056">
        <w:rPr>
          <w:rFonts w:ascii="Times New Roman" w:hAnsi="Times New Roman"/>
          <w:sz w:val="24"/>
          <w:szCs w:val="24"/>
        </w:rPr>
        <w:t>Motivimin, aspiratat dhe pritshmëritë e tyre për karrierën.</w:t>
      </w: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Totali i pikëve për këtë vlerësim është 60 pikë.</w:t>
      </w: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Pr>
          <w:rFonts w:ascii="Times New Roman" w:hAnsi="Times New Roman"/>
          <w:sz w:val="24"/>
          <w:szCs w:val="24"/>
        </w:rPr>
        <w:t xml:space="preserve"> “</w:t>
      </w:r>
      <w:r w:rsidRPr="00C616B0">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Pr="00E86089">
        <w:rPr>
          <w:rFonts w:ascii="Times New Roman" w:hAnsi="Times New Roman"/>
          <w:sz w:val="24"/>
          <w:szCs w:val="24"/>
        </w:rPr>
        <w:t xml:space="preserve"> </w:t>
      </w:r>
      <w:r w:rsidRPr="009F0056">
        <w:rPr>
          <w:rFonts w:ascii="Times New Roman" w:hAnsi="Times New Roman"/>
          <w:sz w:val="24"/>
          <w:szCs w:val="24"/>
        </w:rPr>
        <w:t xml:space="preserve">të Departamentit të Administratës Publike </w:t>
      </w:r>
      <w:hyperlink r:id="rId9" w:history="1">
        <w:r w:rsidRPr="009F0056">
          <w:rPr>
            <w:rStyle w:val="Hyperlink"/>
            <w:rFonts w:ascii="Times New Roman" w:hAnsi="Times New Roman"/>
            <w:sz w:val="24"/>
            <w:szCs w:val="24"/>
          </w:rPr>
          <w:t>http://dap.gov.al/2014-03-21-12-52-44/udhezime/426-udhezim-nr-2-date-27-03-2015</w:t>
        </w:r>
      </w:hyperlink>
      <w:r w:rsidRPr="009F0056">
        <w:rPr>
          <w:rFonts w:ascii="Times New Roman" w:hAnsi="Times New Roman"/>
          <w:sz w:val="24"/>
          <w:szCs w:val="24"/>
        </w:rPr>
        <w:t xml:space="preserve"> </w:t>
      </w:r>
    </w:p>
    <w:p w:rsidR="002F437E" w:rsidRPr="009F0056" w:rsidRDefault="002F437E" w:rsidP="002F437E">
      <w:pPr>
        <w:jc w:val="both"/>
        <w:rPr>
          <w:rStyle w:val="Hyperlink"/>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1"/>
        <w:gridCol w:w="8205"/>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lastRenderedPageBreak/>
              <w:t>1.6</w:t>
            </w:r>
            <w:r w:rsidR="002F437E" w:rsidRPr="00D34B34">
              <w:rPr>
                <w:rFonts w:ascii="Times New Roman" w:hAnsi="Times New Roman"/>
                <w:b/>
                <w:sz w:val="24"/>
                <w:szCs w:val="24"/>
              </w:rPr>
              <w:t>1.6</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 xml:space="preserve">DATA </w:t>
            </w:r>
            <w:smartTag w:uri="urn:schemas-microsoft-com:office:smarttags" w:element="place">
              <w:r w:rsidRPr="00D34B34">
                <w:rPr>
                  <w:rFonts w:ascii="Times New Roman" w:hAnsi="Times New Roman"/>
                  <w:b/>
                  <w:sz w:val="24"/>
                  <w:szCs w:val="24"/>
                </w:rPr>
                <w:t>E DALJES</w:t>
              </w:r>
            </w:smartTag>
            <w:r w:rsidRPr="00D34B34">
              <w:rPr>
                <w:rFonts w:ascii="Times New Roman" w:hAnsi="Times New Roman"/>
                <w:b/>
                <w:sz w:val="24"/>
                <w:szCs w:val="24"/>
              </w:rPr>
              <w:t xml:space="preserve"> SË REZULTATEVE TË KONKURIMIT DHE MËNYRA E KOMUNIKIMIT</w:t>
            </w:r>
          </w:p>
        </w:tc>
      </w:tr>
    </w:tbl>
    <w:p w:rsidR="002F437E" w:rsidRPr="009F0056" w:rsidRDefault="002F437E" w:rsidP="002F437E">
      <w:pPr>
        <w:jc w:val="both"/>
        <w:rPr>
          <w:rStyle w:val="Hyperlink"/>
          <w:rFonts w:ascii="Times New Roman" w:hAnsi="Times New Roman"/>
          <w:sz w:val="24"/>
          <w:szCs w:val="24"/>
        </w:rPr>
      </w:pPr>
    </w:p>
    <w:p w:rsidR="00A21FBB" w:rsidRPr="0045518D" w:rsidRDefault="00A21FBB" w:rsidP="00A21FBB">
      <w:pPr>
        <w:spacing w:after="0" w:line="240" w:lineRule="auto"/>
        <w:jc w:val="both"/>
        <w:outlineLvl w:val="0"/>
        <w:rPr>
          <w:rFonts w:ascii="Times New Roman" w:hAnsi="Times New Roman"/>
          <w:sz w:val="24"/>
          <w:szCs w:val="24"/>
          <w:lang w:val="it-IT"/>
        </w:rPr>
      </w:pPr>
      <w:r w:rsidRPr="0045518D">
        <w:rPr>
          <w:rFonts w:ascii="Times New Roman" w:hAnsi="Times New Roman"/>
          <w:sz w:val="24"/>
          <w:szCs w:val="24"/>
          <w:lang w:val="it-IT"/>
        </w:rPr>
        <w:t xml:space="preserve">Në përfundim të vlerësimit të kandidatëve, </w:t>
      </w:r>
      <w:r w:rsidRPr="0045518D">
        <w:rPr>
          <w:rFonts w:ascii="Times New Roman" w:eastAsia="Times New Roman" w:hAnsi="Times New Roman"/>
          <w:sz w:val="24"/>
          <w:szCs w:val="24"/>
          <w:lang w:val="it-IT"/>
        </w:rPr>
        <w:t xml:space="preserve">Autoriteti për Informim mbi Dokumentet e ish-Sigurimit të Shtetit </w:t>
      </w:r>
      <w:r w:rsidRPr="0045518D">
        <w:rPr>
          <w:rFonts w:ascii="Times New Roman" w:hAnsi="Times New Roman"/>
          <w:sz w:val="24"/>
          <w:szCs w:val="24"/>
          <w:lang w:val="it-IT"/>
        </w:rPr>
        <w:t>do të shpallë fituesin në portalin “</w:t>
      </w:r>
      <w:r>
        <w:rPr>
          <w:rFonts w:ascii="Times New Roman" w:hAnsi="Times New Roman"/>
          <w:sz w:val="24"/>
          <w:szCs w:val="24"/>
          <w:lang w:val="it-IT"/>
        </w:rPr>
        <w:t xml:space="preserve">Agjencia </w:t>
      </w:r>
      <w:r w:rsidRPr="0045518D">
        <w:rPr>
          <w:rFonts w:ascii="Times New Roman" w:hAnsi="Times New Roman"/>
          <w:sz w:val="24"/>
          <w:szCs w:val="24"/>
          <w:lang w:val="it-IT"/>
        </w:rPr>
        <w:t>Kombëtar</w:t>
      </w:r>
      <w:r>
        <w:rPr>
          <w:rFonts w:ascii="Times New Roman" w:hAnsi="Times New Roman"/>
          <w:sz w:val="24"/>
          <w:szCs w:val="24"/>
          <w:lang w:val="it-IT"/>
        </w:rPr>
        <w:t>e</w:t>
      </w:r>
      <w:r w:rsidRPr="0045518D">
        <w:rPr>
          <w:rFonts w:ascii="Times New Roman" w:hAnsi="Times New Roman"/>
          <w:sz w:val="24"/>
          <w:szCs w:val="24"/>
          <w:lang w:val="it-IT"/>
        </w:rPr>
        <w:t xml:space="preserve"> </w:t>
      </w:r>
      <w:r>
        <w:rPr>
          <w:rFonts w:ascii="Times New Roman" w:hAnsi="Times New Roman"/>
          <w:sz w:val="24"/>
          <w:szCs w:val="24"/>
          <w:lang w:val="it-IT"/>
        </w:rPr>
        <w:t>e</w:t>
      </w:r>
      <w:r w:rsidRPr="0045518D">
        <w:rPr>
          <w:rFonts w:ascii="Times New Roman" w:hAnsi="Times New Roman"/>
          <w:sz w:val="24"/>
          <w:szCs w:val="24"/>
          <w:lang w:val="it-IT"/>
        </w:rPr>
        <w:t xml:space="preserve"> Punësimit</w:t>
      </w:r>
      <w:r>
        <w:rPr>
          <w:rFonts w:ascii="Times New Roman" w:hAnsi="Times New Roman"/>
          <w:sz w:val="24"/>
          <w:szCs w:val="24"/>
          <w:lang w:val="it-IT"/>
        </w:rPr>
        <w:t xml:space="preserve"> dhe Aft</w:t>
      </w:r>
      <w:r w:rsidRPr="0045518D">
        <w:rPr>
          <w:rFonts w:ascii="Times New Roman" w:eastAsia="Times New Roman" w:hAnsi="Times New Roman"/>
          <w:sz w:val="24"/>
          <w:szCs w:val="24"/>
          <w:lang w:val="it-IT"/>
        </w:rPr>
        <w:t>ë</w:t>
      </w:r>
      <w:r>
        <w:rPr>
          <w:rFonts w:ascii="Times New Roman" w:hAnsi="Times New Roman"/>
          <w:sz w:val="24"/>
          <w:szCs w:val="24"/>
          <w:lang w:val="it-IT"/>
        </w:rPr>
        <w:t>sive</w:t>
      </w:r>
      <w:r w:rsidRPr="0045518D">
        <w:rPr>
          <w:rFonts w:ascii="Times New Roman" w:hAnsi="Times New Roman"/>
          <w:sz w:val="24"/>
          <w:szCs w:val="24"/>
          <w:lang w:val="it-IT"/>
        </w:rPr>
        <w:t>”. Të gjithë kandidatët pjesëmarrës në këtë procedurë do të njoftohen në mënyrë elektronike për datën e saktë të shpalljes së fituesit.</w:t>
      </w:r>
    </w:p>
    <w:p w:rsidR="002F437E" w:rsidRPr="009F0056" w:rsidRDefault="002F437E" w:rsidP="002F437E">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64"/>
        <w:gridCol w:w="8257"/>
      </w:tblGrid>
      <w:tr w:rsidR="002F437E" w:rsidRPr="00D34B34" w:rsidTr="009D4177">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2F437E" w:rsidRPr="00D34B34" w:rsidRDefault="002F437E" w:rsidP="009D4177">
            <w:pPr>
              <w:spacing w:after="0" w:line="240" w:lineRule="auto"/>
              <w:jc w:val="center"/>
              <w:rPr>
                <w:rFonts w:ascii="Times New Roman" w:hAnsi="Times New Roman"/>
                <w:b/>
                <w:color w:val="C00000"/>
                <w:sz w:val="24"/>
                <w:szCs w:val="24"/>
              </w:rPr>
            </w:pPr>
            <w:r w:rsidRPr="00D34B34">
              <w:rPr>
                <w:rFonts w:ascii="Times New Roman" w:hAnsi="Times New Roman"/>
                <w:b/>
                <w:color w:val="FFFFFF"/>
                <w:sz w:val="24"/>
                <w:szCs w:val="24"/>
              </w:rPr>
              <w:t>2</w:t>
            </w:r>
          </w:p>
        </w:tc>
        <w:tc>
          <w:tcPr>
            <w:tcW w:w="9038" w:type="dxa"/>
            <w:tcBorders>
              <w:left w:val="single" w:sz="4" w:space="0" w:color="C00000"/>
              <w:bottom w:val="single" w:sz="12" w:space="0" w:color="C00000"/>
            </w:tcBorders>
            <w:vAlign w:val="center"/>
          </w:tcPr>
          <w:p w:rsidR="002F437E" w:rsidRPr="00D34B34" w:rsidRDefault="002F437E" w:rsidP="00902EF3">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NGRITJA NË DETYRË </w:t>
            </w:r>
          </w:p>
        </w:tc>
      </w:tr>
    </w:tbl>
    <w:p w:rsidR="002F437E" w:rsidRPr="009F0056" w:rsidRDefault="002F437E" w:rsidP="002F437E">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shd w:val="clear" w:color="auto" w:fill="FFFFCC"/>
        <w:tblCellMar>
          <w:top w:w="113" w:type="dxa"/>
          <w:left w:w="113" w:type="dxa"/>
          <w:bottom w:w="113" w:type="dxa"/>
          <w:right w:w="113" w:type="dxa"/>
        </w:tblCellMar>
        <w:tblLook w:val="00A0" w:firstRow="1" w:lastRow="0" w:firstColumn="1" w:lastColumn="0" w:noHBand="0" w:noVBand="0"/>
      </w:tblPr>
      <w:tblGrid>
        <w:gridCol w:w="9006"/>
      </w:tblGrid>
      <w:tr w:rsidR="002F437E" w:rsidRPr="00D34B34" w:rsidTr="00BC2A0D">
        <w:trPr>
          <w:trHeight w:val="1335"/>
        </w:trPr>
        <w:tc>
          <w:tcPr>
            <w:tcW w:w="5000" w:type="pct"/>
            <w:shd w:val="clear" w:color="auto" w:fill="FFFFCC"/>
            <w:vAlign w:val="center"/>
          </w:tcPr>
          <w:p w:rsidR="002F437E" w:rsidRPr="00902EF3" w:rsidRDefault="002F437E" w:rsidP="00A21FBB">
            <w:pPr>
              <w:spacing w:after="0" w:line="240" w:lineRule="auto"/>
              <w:jc w:val="both"/>
              <w:rPr>
                <w:rFonts w:ascii="Times New Roman" w:hAnsi="Times New Roman" w:cs="Times New Roman"/>
                <w:i/>
                <w:color w:val="FF0000"/>
                <w:sz w:val="24"/>
                <w:szCs w:val="24"/>
              </w:rPr>
            </w:pPr>
            <w:r w:rsidRPr="00902EF3">
              <w:rPr>
                <w:rFonts w:ascii="Times New Roman" w:hAnsi="Times New Roman" w:cs="Times New Roman"/>
                <w:i/>
                <w:color w:val="FF0000"/>
                <w:sz w:val="24"/>
                <w:szCs w:val="24"/>
              </w:rPr>
              <w:t xml:space="preserve">Vetëm në rast se pozicioni i renditur në fillim të kësaj shpalljeje, në përfundim të procedurës së lëvizjes paralele, rezulton se është ende vakant, </w:t>
            </w:r>
            <w:r w:rsidR="00BC2A0D" w:rsidRPr="00902EF3">
              <w:rPr>
                <w:rFonts w:ascii="Times New Roman" w:hAnsi="Times New Roman" w:cs="Times New Roman"/>
                <w:i/>
                <w:color w:val="FF0000"/>
                <w:sz w:val="24"/>
                <w:szCs w:val="24"/>
                <w:shd w:val="clear" w:color="auto" w:fill="FFFF99"/>
              </w:rPr>
              <w:t>ai është i vlefshëm për konkurimin nëpërmjet procedurës së ngritjes në detyrë.</w:t>
            </w:r>
            <w:r w:rsidR="00BC2A0D" w:rsidRPr="00902EF3">
              <w:rPr>
                <w:rFonts w:ascii="Times New Roman" w:hAnsi="Times New Roman" w:cs="Times New Roman"/>
                <w:i/>
                <w:color w:val="FF0000"/>
                <w:sz w:val="24"/>
                <w:szCs w:val="24"/>
              </w:rPr>
              <w:t xml:space="preserve"> </w:t>
            </w:r>
            <w:r w:rsidR="00954CFD" w:rsidRPr="00902EF3">
              <w:rPr>
                <w:rFonts w:ascii="Times New Roman" w:hAnsi="Times New Roman" w:cs="Times New Roman"/>
                <w:i/>
                <w:color w:val="FF0000"/>
                <w:sz w:val="24"/>
                <w:szCs w:val="24"/>
                <w:lang w:val="it-IT"/>
              </w:rPr>
              <w:t>Këtë informacion do ta merrni në faqen e institucionit dhe portalin “</w:t>
            </w:r>
            <w:r w:rsidR="00A21FBB">
              <w:rPr>
                <w:rFonts w:ascii="Times New Roman" w:hAnsi="Times New Roman" w:cs="Times New Roman"/>
                <w:i/>
                <w:color w:val="FF0000"/>
                <w:sz w:val="24"/>
                <w:szCs w:val="24"/>
                <w:lang w:val="it-IT"/>
              </w:rPr>
              <w:t xml:space="preserve">Agjencia </w:t>
            </w:r>
            <w:r w:rsidR="00954CFD" w:rsidRPr="00902EF3">
              <w:rPr>
                <w:rFonts w:ascii="Times New Roman" w:hAnsi="Times New Roman" w:cs="Times New Roman"/>
                <w:i/>
                <w:color w:val="FF0000"/>
                <w:sz w:val="24"/>
                <w:szCs w:val="24"/>
                <w:lang w:val="it-IT"/>
              </w:rPr>
              <w:t>Kombëtar</w:t>
            </w:r>
            <w:r w:rsidR="00A21FBB">
              <w:rPr>
                <w:rFonts w:ascii="Times New Roman" w:hAnsi="Times New Roman" w:cs="Times New Roman"/>
                <w:i/>
                <w:color w:val="FF0000"/>
                <w:sz w:val="24"/>
                <w:szCs w:val="24"/>
                <w:lang w:val="it-IT"/>
              </w:rPr>
              <w:t>e</w:t>
            </w:r>
            <w:r w:rsidR="00954CFD" w:rsidRPr="00902EF3">
              <w:rPr>
                <w:rFonts w:ascii="Times New Roman" w:hAnsi="Times New Roman" w:cs="Times New Roman"/>
                <w:i/>
                <w:color w:val="FF0000"/>
                <w:sz w:val="24"/>
                <w:szCs w:val="24"/>
                <w:lang w:val="it-IT"/>
              </w:rPr>
              <w:t xml:space="preserve"> </w:t>
            </w:r>
            <w:r w:rsidR="00A21FBB">
              <w:rPr>
                <w:rFonts w:ascii="Times New Roman" w:hAnsi="Times New Roman" w:cs="Times New Roman"/>
                <w:i/>
                <w:color w:val="FF0000"/>
                <w:sz w:val="24"/>
                <w:szCs w:val="24"/>
                <w:lang w:val="it-IT"/>
              </w:rPr>
              <w:t>e</w:t>
            </w:r>
            <w:r w:rsidR="00954CFD" w:rsidRPr="00902EF3">
              <w:rPr>
                <w:rFonts w:ascii="Times New Roman" w:hAnsi="Times New Roman" w:cs="Times New Roman"/>
                <w:i/>
                <w:color w:val="FF0000"/>
                <w:sz w:val="24"/>
                <w:szCs w:val="24"/>
                <w:lang w:val="it-IT"/>
              </w:rPr>
              <w:t xml:space="preserve"> Punësimit</w:t>
            </w:r>
            <w:r w:rsidR="00A21FBB">
              <w:rPr>
                <w:rFonts w:ascii="Times New Roman" w:hAnsi="Times New Roman" w:cs="Times New Roman"/>
                <w:i/>
                <w:color w:val="FF0000"/>
                <w:sz w:val="24"/>
                <w:szCs w:val="24"/>
                <w:lang w:val="it-IT"/>
              </w:rPr>
              <w:t xml:space="preserve"> dhe Aft</w:t>
            </w:r>
            <w:r w:rsidR="00A21FBB" w:rsidRPr="00902EF3">
              <w:rPr>
                <w:rFonts w:ascii="Times New Roman" w:hAnsi="Times New Roman" w:cs="Times New Roman"/>
                <w:i/>
                <w:color w:val="FF0000"/>
                <w:sz w:val="24"/>
                <w:szCs w:val="24"/>
                <w:lang w:val="it-IT"/>
              </w:rPr>
              <w:t>ë</w:t>
            </w:r>
            <w:r w:rsidR="00A21FBB">
              <w:rPr>
                <w:rFonts w:ascii="Times New Roman" w:hAnsi="Times New Roman" w:cs="Times New Roman"/>
                <w:i/>
                <w:color w:val="FF0000"/>
                <w:sz w:val="24"/>
                <w:szCs w:val="24"/>
                <w:lang w:val="it-IT"/>
              </w:rPr>
              <w:t>sive</w:t>
            </w:r>
            <w:r w:rsidR="00954CFD" w:rsidRPr="00902EF3">
              <w:rPr>
                <w:rFonts w:ascii="Times New Roman" w:hAnsi="Times New Roman"/>
                <w:i/>
                <w:color w:val="FF0000"/>
                <w:sz w:val="24"/>
                <w:szCs w:val="24"/>
                <w:lang w:val="it-IT"/>
              </w:rPr>
              <w:t>”</w:t>
            </w:r>
            <w:r w:rsidR="001A1E1B">
              <w:rPr>
                <w:rFonts w:ascii="Times New Roman" w:hAnsi="Times New Roman"/>
                <w:i/>
                <w:color w:val="FF0000"/>
                <w:sz w:val="24"/>
                <w:szCs w:val="24"/>
                <w:lang w:val="it-IT"/>
              </w:rPr>
              <w:t>.</w:t>
            </w:r>
            <w:r w:rsidR="00954CFD" w:rsidRPr="00902EF3">
              <w:rPr>
                <w:rFonts w:ascii="Helvetica" w:hAnsi="Helvetica" w:cs="Helvetica"/>
                <w:i/>
                <w:color w:val="FF0000"/>
                <w:shd w:val="clear" w:color="auto" w:fill="FFFF99"/>
                <w:lang w:val="it-IT"/>
              </w:rPr>
              <w:t> </w:t>
            </w:r>
          </w:p>
        </w:tc>
      </w:tr>
    </w:tbl>
    <w:p w:rsidR="002F437E" w:rsidRDefault="002F437E" w:rsidP="002F437E">
      <w:pPr>
        <w:jc w:val="both"/>
        <w:rPr>
          <w:rFonts w:ascii="Times New Roman" w:hAnsi="Times New Roman"/>
          <w:sz w:val="24"/>
          <w:szCs w:val="24"/>
        </w:rPr>
      </w:pPr>
    </w:p>
    <w:p w:rsidR="005C4E74" w:rsidRDefault="00BC2A0D" w:rsidP="002F437E">
      <w:pPr>
        <w:jc w:val="both"/>
        <w:rPr>
          <w:rFonts w:ascii="Times New Roman" w:hAnsi="Times New Roman" w:cs="Times New Roman"/>
          <w:color w:val="auto"/>
          <w:sz w:val="24"/>
          <w:szCs w:val="24"/>
          <w:shd w:val="clear" w:color="auto" w:fill="FFFFFF"/>
        </w:rPr>
      </w:pPr>
      <w:r w:rsidRPr="00FB5B5F">
        <w:rPr>
          <w:rFonts w:ascii="Times New Roman" w:hAnsi="Times New Roman" w:cs="Times New Roman"/>
          <w:color w:val="auto"/>
          <w:sz w:val="24"/>
          <w:szCs w:val="24"/>
          <w:shd w:val="clear" w:color="auto" w:fill="FFFFFF"/>
        </w:rPr>
        <w:t xml:space="preserve">Për këtë procedurë kanë të drejtë të aplikojnë vetëm nëpunësit civilë të një kategorie paraardhëse (vetëm një kategori më e ulët), të punësuar në të njëjtin apo në një institucion tjetër të shërbimit civil, që plotësojnë kushtet për ngritjen në detyrë dhe kërkesat e veçanta për vendin e lire. </w:t>
      </w:r>
    </w:p>
    <w:p w:rsidR="00FB5B5F" w:rsidRPr="00FB5B5F" w:rsidRDefault="00FB5B5F" w:rsidP="002F437E">
      <w:pPr>
        <w:jc w:val="both"/>
        <w:rPr>
          <w:rFonts w:ascii="Times New Roman" w:hAnsi="Times New Roman"/>
          <w:color w:val="auto"/>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2.1</w:t>
            </w:r>
            <w:r w:rsidR="002F437E" w:rsidRPr="00D34B34">
              <w:rPr>
                <w:rFonts w:ascii="Times New Roman" w:hAnsi="Times New Roman"/>
                <w:b/>
                <w:sz w:val="24"/>
                <w:szCs w:val="24"/>
              </w:rPr>
              <w:t>2.1</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KUSHTET QË DUHET TË PLOTËSOJË KANDIDATI NË PROCEDURËN E NGRITJES NË DETYRË DHE KRITERET E VEÇANTA</w:t>
            </w:r>
          </w:p>
        </w:tc>
      </w:tr>
    </w:tbl>
    <w:p w:rsidR="002F437E" w:rsidRPr="009F0056" w:rsidRDefault="002F437E" w:rsidP="002F437E">
      <w:pPr>
        <w:jc w:val="both"/>
        <w:rPr>
          <w:rFonts w:ascii="Times New Roman" w:hAnsi="Times New Roman"/>
          <w:b/>
          <w:sz w:val="24"/>
          <w:szCs w:val="24"/>
          <w:u w:val="single"/>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Kushtet që duhe</w:t>
      </w:r>
      <w:r>
        <w:rPr>
          <w:rFonts w:ascii="Times New Roman" w:hAnsi="Times New Roman"/>
          <w:b/>
          <w:sz w:val="24"/>
          <w:szCs w:val="24"/>
        </w:rPr>
        <w:t>t të plotësojë kandidati në procedurë</w:t>
      </w:r>
      <w:r w:rsidRPr="009F0056">
        <w:rPr>
          <w:rFonts w:ascii="Times New Roman" w:hAnsi="Times New Roman"/>
          <w:b/>
          <w:sz w:val="24"/>
          <w:szCs w:val="24"/>
        </w:rPr>
        <w:t xml:space="preserve">n e ngritjes në detyrë janë: </w:t>
      </w:r>
    </w:p>
    <w:p w:rsidR="002F437E" w:rsidRPr="009F0056" w:rsidRDefault="0053476C" w:rsidP="00D34532">
      <w:pPr>
        <w:pStyle w:val="ListParagraph"/>
        <w:numPr>
          <w:ilvl w:val="0"/>
          <w:numId w:val="3"/>
        </w:numPr>
        <w:jc w:val="both"/>
        <w:rPr>
          <w:rFonts w:ascii="Times New Roman" w:hAnsi="Times New Roman"/>
          <w:sz w:val="24"/>
          <w:szCs w:val="24"/>
        </w:rPr>
      </w:pPr>
      <w:r w:rsidRPr="009F0056">
        <w:rPr>
          <w:rFonts w:ascii="Times New Roman" w:hAnsi="Times New Roman"/>
          <w:sz w:val="24"/>
          <w:szCs w:val="24"/>
        </w:rPr>
        <w:t>Të jetë nëpunës civil i konfirmuar</w:t>
      </w:r>
      <w:r>
        <w:rPr>
          <w:rFonts w:ascii="Times New Roman" w:hAnsi="Times New Roman"/>
          <w:sz w:val="24"/>
          <w:szCs w:val="24"/>
        </w:rPr>
        <w:t xml:space="preserve"> i nj</w:t>
      </w:r>
      <w:r w:rsidRPr="009F0056">
        <w:rPr>
          <w:rFonts w:ascii="Times New Roman" w:hAnsi="Times New Roman"/>
          <w:sz w:val="24"/>
          <w:szCs w:val="24"/>
        </w:rPr>
        <w:t>ë</w:t>
      </w:r>
      <w:r>
        <w:rPr>
          <w:rFonts w:ascii="Times New Roman" w:hAnsi="Times New Roman"/>
          <w:sz w:val="24"/>
          <w:szCs w:val="24"/>
        </w:rPr>
        <w:t xml:space="preserve"> kategorie m</w:t>
      </w:r>
      <w:r w:rsidRPr="009F0056">
        <w:rPr>
          <w:rFonts w:ascii="Times New Roman" w:hAnsi="Times New Roman"/>
          <w:sz w:val="24"/>
          <w:szCs w:val="24"/>
        </w:rPr>
        <w:t>ë</w:t>
      </w:r>
      <w:r>
        <w:rPr>
          <w:rFonts w:ascii="Times New Roman" w:hAnsi="Times New Roman"/>
          <w:sz w:val="24"/>
          <w:szCs w:val="24"/>
        </w:rPr>
        <w:t xml:space="preserve"> t</w:t>
      </w:r>
      <w:r w:rsidRPr="009F0056">
        <w:rPr>
          <w:rFonts w:ascii="Times New Roman" w:hAnsi="Times New Roman"/>
          <w:sz w:val="24"/>
          <w:szCs w:val="24"/>
        </w:rPr>
        <w:t>ë</w:t>
      </w:r>
      <w:r>
        <w:rPr>
          <w:rFonts w:ascii="Times New Roman" w:hAnsi="Times New Roman"/>
          <w:sz w:val="24"/>
          <w:szCs w:val="24"/>
        </w:rPr>
        <w:t xml:space="preserve"> ul</w:t>
      </w:r>
      <w:r w:rsidRPr="009F0056">
        <w:rPr>
          <w:rFonts w:ascii="Times New Roman" w:hAnsi="Times New Roman"/>
          <w:sz w:val="24"/>
          <w:szCs w:val="24"/>
        </w:rPr>
        <w:t>ë</w:t>
      </w:r>
      <w:r w:rsidR="00180942">
        <w:rPr>
          <w:rFonts w:ascii="Times New Roman" w:hAnsi="Times New Roman"/>
          <w:sz w:val="24"/>
          <w:szCs w:val="24"/>
        </w:rPr>
        <w:t>t</w:t>
      </w:r>
      <w:r w:rsidR="002F437E" w:rsidRPr="009F0056">
        <w:rPr>
          <w:rFonts w:ascii="Times New Roman" w:hAnsi="Times New Roman"/>
          <w:sz w:val="24"/>
          <w:szCs w:val="24"/>
        </w:rPr>
        <w:t>;</w:t>
      </w:r>
    </w:p>
    <w:p w:rsidR="002F437E" w:rsidRPr="009F0056" w:rsidRDefault="002F437E" w:rsidP="00D34532">
      <w:pPr>
        <w:pStyle w:val="ListParagraph"/>
        <w:numPr>
          <w:ilvl w:val="0"/>
          <w:numId w:val="3"/>
        </w:numPr>
        <w:jc w:val="both"/>
        <w:rPr>
          <w:rFonts w:ascii="Times New Roman" w:hAnsi="Times New Roman"/>
          <w:sz w:val="24"/>
          <w:szCs w:val="24"/>
        </w:rPr>
      </w:pPr>
      <w:r w:rsidRPr="009F0056">
        <w:rPr>
          <w:rFonts w:ascii="Times New Roman" w:hAnsi="Times New Roman"/>
          <w:sz w:val="24"/>
          <w:szCs w:val="24"/>
        </w:rPr>
        <w:t>Të mos ketë masë</w:t>
      </w:r>
      <w:r>
        <w:rPr>
          <w:rFonts w:ascii="Times New Roman" w:hAnsi="Times New Roman"/>
          <w:sz w:val="24"/>
          <w:szCs w:val="24"/>
        </w:rPr>
        <w:t xml:space="preserve"> disiplinore në fuqi (të vë</w:t>
      </w:r>
      <w:r w:rsidRPr="009F0056">
        <w:rPr>
          <w:rFonts w:ascii="Times New Roman" w:hAnsi="Times New Roman"/>
          <w:sz w:val="24"/>
          <w:szCs w:val="24"/>
        </w:rPr>
        <w:t>rtetuar me një dokument nga institucioni);</w:t>
      </w:r>
    </w:p>
    <w:p w:rsidR="002F437E" w:rsidRPr="009F0056" w:rsidRDefault="002F437E" w:rsidP="00D34532">
      <w:pPr>
        <w:pStyle w:val="ListParagraph"/>
        <w:numPr>
          <w:ilvl w:val="0"/>
          <w:numId w:val="3"/>
        </w:numPr>
        <w:jc w:val="both"/>
        <w:rPr>
          <w:rFonts w:ascii="Times New Roman" w:hAnsi="Times New Roman"/>
          <w:sz w:val="24"/>
          <w:szCs w:val="24"/>
        </w:rPr>
      </w:pPr>
      <w:r w:rsidRPr="009F0056">
        <w:rPr>
          <w:rFonts w:ascii="Times New Roman" w:hAnsi="Times New Roman"/>
          <w:sz w:val="24"/>
          <w:szCs w:val="24"/>
        </w:rPr>
        <w:t>Të ketë të paktën vlerësimin e fundit “Mirë” ose “Shumë mirë”;</w:t>
      </w:r>
    </w:p>
    <w:p w:rsidR="002F437E" w:rsidRDefault="002F437E" w:rsidP="002F437E">
      <w:pPr>
        <w:jc w:val="both"/>
        <w:rPr>
          <w:rFonts w:ascii="Times New Roman" w:hAnsi="Times New Roman"/>
          <w:b/>
          <w:sz w:val="24"/>
          <w:szCs w:val="24"/>
        </w:rPr>
      </w:pPr>
      <w:r w:rsidRPr="009F0056">
        <w:rPr>
          <w:rFonts w:ascii="Times New Roman" w:hAnsi="Times New Roman"/>
          <w:b/>
          <w:sz w:val="24"/>
          <w:szCs w:val="24"/>
        </w:rPr>
        <w:t>Kandidatët duhet të plotësojnë kriteret e veçanta si vijon:</w:t>
      </w:r>
    </w:p>
    <w:p w:rsidR="005A000B" w:rsidRPr="005A000B" w:rsidRDefault="005A000B" w:rsidP="005A000B">
      <w:pPr>
        <w:pStyle w:val="ListParagraph"/>
        <w:jc w:val="both"/>
        <w:rPr>
          <w:rFonts w:ascii="Times New Roman" w:hAnsi="Times New Roman"/>
          <w:sz w:val="24"/>
          <w:szCs w:val="24"/>
        </w:rPr>
      </w:pPr>
      <w:r w:rsidRPr="005A000B">
        <w:rPr>
          <w:rFonts w:ascii="Times New Roman" w:hAnsi="Times New Roman"/>
          <w:sz w:val="24"/>
          <w:szCs w:val="24"/>
        </w:rPr>
        <w:t>a)</w:t>
      </w:r>
      <w:r w:rsidRPr="005A000B">
        <w:rPr>
          <w:rFonts w:ascii="Times New Roman" w:hAnsi="Times New Roman"/>
          <w:sz w:val="24"/>
          <w:szCs w:val="24"/>
        </w:rPr>
        <w:tab/>
        <w:t xml:space="preserve">Të kenë përfunduar arsimin e lartë dhe te zotërojnë diplomë të nivelit “Master Shkencor” në fushën e së </w:t>
      </w:r>
      <w:proofErr w:type="gramStart"/>
      <w:r w:rsidRPr="005A000B">
        <w:rPr>
          <w:rFonts w:ascii="Times New Roman" w:hAnsi="Times New Roman"/>
          <w:sz w:val="24"/>
          <w:szCs w:val="24"/>
        </w:rPr>
        <w:t>drejtës .</w:t>
      </w:r>
      <w:proofErr w:type="gramEnd"/>
      <w:r w:rsidRPr="005A000B">
        <w:rPr>
          <w:rFonts w:ascii="Times New Roman" w:hAnsi="Times New Roman"/>
          <w:sz w:val="24"/>
          <w:szCs w:val="24"/>
        </w:rPr>
        <w:t xml:space="preserve"> (Diplomat, të cilat janë marrë jashtë vendit, duhet të jenë njohur paraprakisht pranë institucionit përgjegjës për njehsimin e diplomave, sipas legjislacionit në fuqi). </w:t>
      </w:r>
    </w:p>
    <w:p w:rsidR="005A000B" w:rsidRPr="005A000B" w:rsidRDefault="005A000B" w:rsidP="005A000B">
      <w:pPr>
        <w:pStyle w:val="ListParagraph"/>
        <w:jc w:val="both"/>
        <w:rPr>
          <w:rFonts w:ascii="Times New Roman" w:hAnsi="Times New Roman"/>
          <w:sz w:val="24"/>
          <w:szCs w:val="24"/>
        </w:rPr>
      </w:pPr>
      <w:r w:rsidRPr="005A000B">
        <w:rPr>
          <w:rFonts w:ascii="Times New Roman" w:hAnsi="Times New Roman"/>
          <w:sz w:val="24"/>
          <w:szCs w:val="24"/>
        </w:rPr>
        <w:t>b)</w:t>
      </w:r>
      <w:r w:rsidRPr="005A000B">
        <w:rPr>
          <w:rFonts w:ascii="Times New Roman" w:hAnsi="Times New Roman"/>
          <w:sz w:val="24"/>
          <w:szCs w:val="24"/>
        </w:rPr>
        <w:tab/>
        <w:t>Të kenë jo më pak se 5 vjet eksperiencë pune, nga të cilat jo më pak se 3 vjet në nivelin e ulët drejtues.</w:t>
      </w:r>
    </w:p>
    <w:p w:rsidR="002F437E" w:rsidRPr="007B59E4" w:rsidRDefault="005A000B" w:rsidP="005A000B">
      <w:pPr>
        <w:pStyle w:val="ListParagraph"/>
        <w:jc w:val="both"/>
        <w:rPr>
          <w:rFonts w:ascii="Times New Roman" w:hAnsi="Times New Roman"/>
          <w:sz w:val="24"/>
          <w:szCs w:val="24"/>
        </w:rPr>
      </w:pPr>
      <w:r w:rsidRPr="005A000B">
        <w:rPr>
          <w:rFonts w:ascii="Times New Roman" w:hAnsi="Times New Roman"/>
          <w:sz w:val="24"/>
          <w:szCs w:val="24"/>
        </w:rPr>
        <w:t>c)</w:t>
      </w:r>
      <w:r w:rsidRPr="005A000B">
        <w:rPr>
          <w:rFonts w:ascii="Times New Roman" w:hAnsi="Times New Roman"/>
          <w:sz w:val="24"/>
          <w:szCs w:val="24"/>
        </w:rPr>
        <w:tab/>
        <w:t>Të zotërojnë gjuhën angleze. Përparësi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1"/>
        <w:gridCol w:w="8205"/>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lastRenderedPageBreak/>
              <w:t>2.2</w:t>
            </w:r>
            <w:r w:rsidR="002F437E" w:rsidRPr="00D34B34">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DOKUMENT</w:t>
            </w:r>
            <w:r>
              <w:rPr>
                <w:rFonts w:ascii="Times New Roman" w:hAnsi="Times New Roman"/>
                <w:b/>
                <w:sz w:val="24"/>
                <w:szCs w:val="24"/>
              </w:rPr>
              <w:t>A</w:t>
            </w:r>
            <w:r w:rsidRPr="00D34B34">
              <w:rPr>
                <w:rFonts w:ascii="Times New Roman" w:hAnsi="Times New Roman"/>
                <w:b/>
                <w:sz w:val="24"/>
                <w:szCs w:val="24"/>
              </w:rPr>
              <w:t>CIONI, MËNYRA DHE AFATI I DORËZIMIT</w:t>
            </w:r>
          </w:p>
        </w:tc>
      </w:tr>
    </w:tbl>
    <w:p w:rsidR="002F437E" w:rsidRPr="009F0056" w:rsidRDefault="002F437E" w:rsidP="002F437E">
      <w:pPr>
        <w:jc w:val="both"/>
        <w:rPr>
          <w:rFonts w:ascii="Times New Roman" w:hAnsi="Times New Roman"/>
          <w:b/>
          <w:sz w:val="24"/>
          <w:szCs w:val="24"/>
        </w:rPr>
      </w:pP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 xml:space="preserve">Kandidatët që aplikojnë duhet të dorëzojnë </w:t>
      </w:r>
      <w:r>
        <w:rPr>
          <w:rFonts w:ascii="Times New Roman" w:hAnsi="Times New Roman"/>
          <w:sz w:val="24"/>
          <w:szCs w:val="24"/>
        </w:rPr>
        <w:t>Dokumente</w:t>
      </w:r>
      <w:r w:rsidRPr="009F0056">
        <w:rPr>
          <w:rFonts w:ascii="Times New Roman" w:hAnsi="Times New Roman"/>
          <w:sz w:val="24"/>
          <w:szCs w:val="24"/>
        </w:rPr>
        <w:t xml:space="preserve">t si më poshtë: </w:t>
      </w:r>
    </w:p>
    <w:p w:rsidR="00672345" w:rsidRDefault="00672345" w:rsidP="00D34532">
      <w:pPr>
        <w:pStyle w:val="ListParagraph"/>
        <w:numPr>
          <w:ilvl w:val="0"/>
          <w:numId w:val="4"/>
        </w:numPr>
        <w:rPr>
          <w:rFonts w:ascii="Times New Roman" w:hAnsi="Times New Roman"/>
          <w:sz w:val="24"/>
          <w:szCs w:val="24"/>
        </w:rPr>
      </w:pPr>
      <w:r>
        <w:rPr>
          <w:rFonts w:ascii="Times New Roman" w:hAnsi="Times New Roman"/>
          <w:sz w:val="24"/>
          <w:szCs w:val="24"/>
        </w:rPr>
        <w:t>K</w:t>
      </w:r>
      <w:r w:rsidRPr="009F0056">
        <w:rPr>
          <w:rFonts w:ascii="Times New Roman" w:hAnsi="Times New Roman"/>
          <w:sz w:val="24"/>
          <w:szCs w:val="24"/>
        </w:rPr>
        <w:t>ë</w:t>
      </w:r>
      <w:r>
        <w:rPr>
          <w:rFonts w:ascii="Times New Roman" w:hAnsi="Times New Roman"/>
          <w:sz w:val="24"/>
          <w:szCs w:val="24"/>
        </w:rPr>
        <w:t>rkes</w:t>
      </w:r>
      <w:r w:rsidRPr="009F0056">
        <w:rPr>
          <w:rFonts w:ascii="Times New Roman" w:hAnsi="Times New Roman"/>
          <w:sz w:val="24"/>
          <w:szCs w:val="24"/>
        </w:rPr>
        <w:t>ë</w:t>
      </w:r>
      <w:r>
        <w:rPr>
          <w:rFonts w:ascii="Times New Roman" w:hAnsi="Times New Roman"/>
          <w:sz w:val="24"/>
          <w:szCs w:val="24"/>
        </w:rPr>
        <w:t xml:space="preserve"> p</w:t>
      </w:r>
      <w:r w:rsidRPr="009F0056">
        <w:rPr>
          <w:rFonts w:ascii="Times New Roman" w:hAnsi="Times New Roman"/>
          <w:sz w:val="24"/>
          <w:szCs w:val="24"/>
        </w:rPr>
        <w:t>ë</w:t>
      </w:r>
      <w:r>
        <w:rPr>
          <w:rFonts w:ascii="Times New Roman" w:hAnsi="Times New Roman"/>
          <w:sz w:val="24"/>
          <w:szCs w:val="24"/>
        </w:rPr>
        <w:t>r t</w:t>
      </w:r>
      <w:r w:rsidRPr="009F0056">
        <w:rPr>
          <w:rFonts w:ascii="Times New Roman" w:hAnsi="Times New Roman"/>
          <w:sz w:val="24"/>
          <w:szCs w:val="24"/>
        </w:rPr>
        <w:t>ë</w:t>
      </w:r>
      <w:r>
        <w:rPr>
          <w:rFonts w:ascii="Times New Roman" w:hAnsi="Times New Roman"/>
          <w:sz w:val="24"/>
          <w:szCs w:val="24"/>
        </w:rPr>
        <w:t xml:space="preserve"> konkuruar n</w:t>
      </w:r>
      <w:r w:rsidRPr="009F0056">
        <w:rPr>
          <w:rFonts w:ascii="Times New Roman" w:hAnsi="Times New Roman"/>
          <w:sz w:val="24"/>
          <w:szCs w:val="24"/>
        </w:rPr>
        <w:t>ë</w:t>
      </w:r>
      <w:r>
        <w:rPr>
          <w:rFonts w:ascii="Times New Roman" w:hAnsi="Times New Roman"/>
          <w:sz w:val="24"/>
          <w:szCs w:val="24"/>
        </w:rPr>
        <w:t xml:space="preserve"> pozicionin e shpallur n</w:t>
      </w:r>
      <w:r w:rsidRPr="009F0056">
        <w:rPr>
          <w:rFonts w:ascii="Times New Roman" w:hAnsi="Times New Roman"/>
          <w:sz w:val="24"/>
          <w:szCs w:val="24"/>
        </w:rPr>
        <w:t>ë</w:t>
      </w:r>
      <w:r>
        <w:rPr>
          <w:rFonts w:ascii="Times New Roman" w:hAnsi="Times New Roman"/>
          <w:sz w:val="24"/>
          <w:szCs w:val="24"/>
        </w:rPr>
        <w:t xml:space="preserve"> procedur</w:t>
      </w:r>
      <w:r w:rsidRPr="009F0056">
        <w:rPr>
          <w:rFonts w:ascii="Times New Roman" w:hAnsi="Times New Roman"/>
          <w:sz w:val="24"/>
          <w:szCs w:val="24"/>
        </w:rPr>
        <w:t>ë</w:t>
      </w:r>
      <w:r>
        <w:rPr>
          <w:rFonts w:ascii="Times New Roman" w:hAnsi="Times New Roman"/>
          <w:sz w:val="24"/>
          <w:szCs w:val="24"/>
        </w:rPr>
        <w:t>n p</w:t>
      </w:r>
      <w:r w:rsidRPr="009F0056">
        <w:rPr>
          <w:rFonts w:ascii="Times New Roman" w:hAnsi="Times New Roman"/>
          <w:sz w:val="24"/>
          <w:szCs w:val="24"/>
        </w:rPr>
        <w:t>ë</w:t>
      </w:r>
      <w:r>
        <w:rPr>
          <w:rFonts w:ascii="Times New Roman" w:hAnsi="Times New Roman"/>
          <w:sz w:val="24"/>
          <w:szCs w:val="24"/>
        </w:rPr>
        <w:t>rkat</w:t>
      </w:r>
      <w:r w:rsidRPr="009F0056">
        <w:rPr>
          <w:rFonts w:ascii="Times New Roman" w:hAnsi="Times New Roman"/>
          <w:sz w:val="24"/>
          <w:szCs w:val="24"/>
        </w:rPr>
        <w:t>ë</w:t>
      </w:r>
      <w:r>
        <w:rPr>
          <w:rFonts w:ascii="Times New Roman" w:hAnsi="Times New Roman"/>
          <w:sz w:val="24"/>
          <w:szCs w:val="24"/>
        </w:rPr>
        <w:t>se;</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Jetëshkrim i plotësuar në përputhje me dokumentin tip që e gjeni në linkun:</w:t>
      </w:r>
    </w:p>
    <w:p w:rsidR="002F437E" w:rsidRPr="009F0056" w:rsidRDefault="005B2CBC" w:rsidP="002F437E">
      <w:pPr>
        <w:pStyle w:val="ListParagraph"/>
        <w:ind w:left="360"/>
        <w:rPr>
          <w:rFonts w:ascii="Times New Roman" w:hAnsi="Times New Roman"/>
          <w:color w:val="0000FF"/>
          <w:sz w:val="24"/>
          <w:szCs w:val="24"/>
          <w:u w:val="single"/>
        </w:rPr>
      </w:pPr>
      <w:hyperlink r:id="rId10" w:history="1">
        <w:r w:rsidR="002F437E" w:rsidRPr="009F0056">
          <w:rPr>
            <w:rStyle w:val="Hyperlink"/>
            <w:rFonts w:ascii="Times New Roman" w:hAnsi="Times New Roman"/>
            <w:sz w:val="24"/>
            <w:szCs w:val="24"/>
          </w:rPr>
          <w:t>http://dap.gov.al/vende-vakante/udhezime-</w:t>
        </w:r>
        <w:r w:rsidR="002F437E">
          <w:rPr>
            <w:rStyle w:val="Hyperlink"/>
            <w:rFonts w:ascii="Times New Roman" w:hAnsi="Times New Roman"/>
            <w:sz w:val="24"/>
            <w:szCs w:val="24"/>
          </w:rPr>
          <w:t>Dokumente</w:t>
        </w:r>
        <w:r w:rsidR="002F437E" w:rsidRPr="009F0056">
          <w:rPr>
            <w:rStyle w:val="Hyperlink"/>
            <w:rFonts w:ascii="Times New Roman" w:hAnsi="Times New Roman"/>
            <w:sz w:val="24"/>
            <w:szCs w:val="24"/>
          </w:rPr>
          <w:t>/219-udhezime-</w:t>
        </w:r>
        <w:r w:rsidR="002F437E">
          <w:rPr>
            <w:rStyle w:val="Hyperlink"/>
            <w:rFonts w:ascii="Times New Roman" w:hAnsi="Times New Roman"/>
            <w:sz w:val="24"/>
            <w:szCs w:val="24"/>
          </w:rPr>
          <w:t>Dokumente</w:t>
        </w:r>
      </w:hyperlink>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Fotokopje të diplomës (përfshirë edhe diplomën bachelor);</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Fotokopje të librezës së punës (të gjitha faqet që vërtetojnë eksperiencën në punë);</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Fotokopje të letërnjoftimit (ID);</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w:t>
      </w:r>
      <w:r>
        <w:rPr>
          <w:rFonts w:ascii="Times New Roman" w:hAnsi="Times New Roman"/>
          <w:sz w:val="24"/>
          <w:szCs w:val="24"/>
        </w:rPr>
        <w:t>ërtetim të gjë</w:t>
      </w:r>
      <w:r w:rsidRPr="009F0056">
        <w:rPr>
          <w:rFonts w:ascii="Times New Roman" w:hAnsi="Times New Roman"/>
          <w:sz w:val="24"/>
          <w:szCs w:val="24"/>
        </w:rPr>
        <w:t>ndjes shëndetësore</w:t>
      </w:r>
      <w:r w:rsidR="00745BCC">
        <w:rPr>
          <w:rFonts w:ascii="Times New Roman" w:hAnsi="Times New Roman"/>
          <w:sz w:val="24"/>
          <w:szCs w:val="24"/>
        </w:rPr>
        <w:t xml:space="preserve"> (jo m</w:t>
      </w:r>
      <w:r w:rsidR="00745BCC" w:rsidRPr="009F0056">
        <w:rPr>
          <w:rFonts w:ascii="Times New Roman" w:hAnsi="Times New Roman"/>
          <w:sz w:val="24"/>
          <w:szCs w:val="24"/>
        </w:rPr>
        <w:t>ë</w:t>
      </w:r>
      <w:r w:rsidR="00745BCC">
        <w:rPr>
          <w:rFonts w:ascii="Times New Roman" w:hAnsi="Times New Roman"/>
          <w:sz w:val="24"/>
          <w:szCs w:val="24"/>
        </w:rPr>
        <w:t xml:space="preserve"> t</w:t>
      </w:r>
      <w:r w:rsidR="00745BCC" w:rsidRPr="009F0056">
        <w:rPr>
          <w:rFonts w:ascii="Times New Roman" w:hAnsi="Times New Roman"/>
          <w:sz w:val="24"/>
          <w:szCs w:val="24"/>
        </w:rPr>
        <w:t>ë</w:t>
      </w:r>
      <w:r w:rsidR="00745BCC">
        <w:rPr>
          <w:rFonts w:ascii="Times New Roman" w:hAnsi="Times New Roman"/>
          <w:sz w:val="24"/>
          <w:szCs w:val="24"/>
        </w:rPr>
        <w:t xml:space="preserve"> vjet</w:t>
      </w:r>
      <w:r w:rsidR="00745BCC" w:rsidRPr="009F0056">
        <w:rPr>
          <w:rFonts w:ascii="Times New Roman" w:hAnsi="Times New Roman"/>
          <w:sz w:val="24"/>
          <w:szCs w:val="24"/>
        </w:rPr>
        <w:t>ë</w:t>
      </w:r>
      <w:r w:rsidR="00745BCC">
        <w:rPr>
          <w:rFonts w:ascii="Times New Roman" w:hAnsi="Times New Roman"/>
          <w:sz w:val="24"/>
          <w:szCs w:val="24"/>
        </w:rPr>
        <w:t>r se 1 muaj)</w:t>
      </w:r>
      <w:r w:rsidRPr="009F0056">
        <w:rPr>
          <w:rFonts w:ascii="Times New Roman" w:hAnsi="Times New Roman"/>
          <w:sz w:val="24"/>
          <w:szCs w:val="24"/>
        </w:rPr>
        <w:t>;</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Vet</w:t>
      </w:r>
      <w:r>
        <w:rPr>
          <w:rFonts w:ascii="Times New Roman" w:hAnsi="Times New Roman"/>
          <w:sz w:val="24"/>
          <w:szCs w:val="24"/>
        </w:rPr>
        <w:t>ëdeklarim të gjë</w:t>
      </w:r>
      <w:r w:rsidRPr="009F0056">
        <w:rPr>
          <w:rFonts w:ascii="Times New Roman" w:hAnsi="Times New Roman"/>
          <w:sz w:val="24"/>
          <w:szCs w:val="24"/>
        </w:rPr>
        <w:t>ndjes gjyqësore;</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Vlerësimin e fundit nga eprori direkt;</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Vërtetim</w:t>
      </w:r>
      <w:r>
        <w:rPr>
          <w:rFonts w:ascii="Times New Roman" w:hAnsi="Times New Roman"/>
          <w:sz w:val="24"/>
          <w:szCs w:val="24"/>
        </w:rPr>
        <w:t xml:space="preserve"> nga Institucioni që nuk ka masë displinore në fuqi;</w:t>
      </w:r>
    </w:p>
    <w:p w:rsidR="002F437E" w:rsidRDefault="002F437E" w:rsidP="00D34532">
      <w:pPr>
        <w:pStyle w:val="ListParagraph"/>
        <w:numPr>
          <w:ilvl w:val="0"/>
          <w:numId w:val="4"/>
        </w:numPr>
        <w:rPr>
          <w:rFonts w:ascii="Times New Roman" w:hAnsi="Times New Roman"/>
          <w:sz w:val="24"/>
          <w:szCs w:val="24"/>
        </w:rPr>
      </w:pPr>
      <w:r>
        <w:rPr>
          <w:rFonts w:ascii="Times New Roman" w:hAnsi="Times New Roman"/>
          <w:sz w:val="24"/>
          <w:szCs w:val="24"/>
        </w:rPr>
        <w:t>Ç</w:t>
      </w:r>
      <w:r w:rsidRPr="009F0056">
        <w:rPr>
          <w:rFonts w:ascii="Times New Roman" w:hAnsi="Times New Roman"/>
          <w:sz w:val="24"/>
          <w:szCs w:val="24"/>
        </w:rPr>
        <w:t xml:space="preserve">do </w:t>
      </w:r>
      <w:r>
        <w:rPr>
          <w:rFonts w:ascii="Times New Roman" w:hAnsi="Times New Roman"/>
          <w:sz w:val="24"/>
          <w:szCs w:val="24"/>
        </w:rPr>
        <w:t>dokumenta</w:t>
      </w:r>
      <w:r w:rsidRPr="009F0056">
        <w:rPr>
          <w:rFonts w:ascii="Times New Roman" w:hAnsi="Times New Roman"/>
          <w:sz w:val="24"/>
          <w:szCs w:val="24"/>
        </w:rPr>
        <w:t xml:space="preserve">cion tjetër që vërteton trajnimet, kualifikimet, arsimim shtesë, vlerësimet pozitive apo të tjera të </w:t>
      </w:r>
      <w:r>
        <w:rPr>
          <w:rFonts w:ascii="Times New Roman" w:hAnsi="Times New Roman"/>
          <w:sz w:val="24"/>
          <w:szCs w:val="24"/>
        </w:rPr>
        <w:t>përmendura në jetëshkrimin tuaj.</w:t>
      </w:r>
    </w:p>
    <w:p w:rsidR="0088350C" w:rsidRPr="0088350C" w:rsidRDefault="0088350C" w:rsidP="0088350C">
      <w:pPr>
        <w:rPr>
          <w:rFonts w:ascii="Times New Roman" w:hAnsi="Times New Roman"/>
          <w:sz w:val="24"/>
          <w:szCs w:val="24"/>
        </w:rPr>
      </w:pPr>
      <w:r w:rsidRPr="0088350C">
        <w:rPr>
          <w:rFonts w:ascii="Times New Roman" w:hAnsi="Times New Roman"/>
          <w:sz w:val="24"/>
          <w:szCs w:val="24"/>
        </w:rPr>
        <w:t>Kandidatët që aplikojnë duhet të plotësojnë gjithashtu kushtet e parashikuara në pikën 3 të nenit 12 të ligjit nr. 45/2015 “Për të Drejtën e Informimit për Dokumentet e Ish-Sigurimit të Shtetit të Republikës Popullore Socialiste të Shqipërisë"</w:t>
      </w:r>
    </w:p>
    <w:p w:rsidR="0090427E" w:rsidRPr="00CE6FF8" w:rsidRDefault="0090427E" w:rsidP="0090427E">
      <w:pPr>
        <w:jc w:val="both"/>
        <w:rPr>
          <w:rFonts w:ascii="Times New Roman" w:hAnsi="Times New Roman"/>
          <w:b/>
          <w:i/>
          <w:color w:val="FF0000"/>
          <w:sz w:val="24"/>
          <w:szCs w:val="24"/>
        </w:rPr>
      </w:pPr>
      <w:r w:rsidRPr="000B6FB2">
        <w:rPr>
          <w:rFonts w:ascii="Times New Roman" w:hAnsi="Times New Roman"/>
          <w:b/>
          <w:i/>
          <w:sz w:val="24"/>
          <w:szCs w:val="24"/>
        </w:rPr>
        <w:t xml:space="preserve">Dokumentet duhet të dorëzohen me postë apo drejtpërsëdrejti në institucion, brenda datës </w:t>
      </w:r>
      <w:r>
        <w:rPr>
          <w:rFonts w:ascii="Times New Roman" w:hAnsi="Times New Roman"/>
          <w:b/>
          <w:i/>
          <w:color w:val="FF0000"/>
          <w:sz w:val="24"/>
          <w:szCs w:val="24"/>
        </w:rPr>
        <w:t>1</w:t>
      </w:r>
      <w:r w:rsidR="00242AEE">
        <w:rPr>
          <w:rFonts w:ascii="Times New Roman" w:hAnsi="Times New Roman"/>
          <w:b/>
          <w:i/>
          <w:color w:val="FF0000"/>
          <w:sz w:val="24"/>
          <w:szCs w:val="24"/>
        </w:rPr>
        <w:t>4</w:t>
      </w:r>
      <w:r w:rsidRPr="000B6FB2">
        <w:rPr>
          <w:rFonts w:ascii="Times New Roman" w:hAnsi="Times New Roman"/>
          <w:b/>
          <w:i/>
          <w:color w:val="FF0000"/>
          <w:sz w:val="24"/>
          <w:szCs w:val="24"/>
        </w:rPr>
        <w:t>.</w:t>
      </w:r>
      <w:r w:rsidR="00242AEE">
        <w:rPr>
          <w:rFonts w:ascii="Times New Roman" w:hAnsi="Times New Roman"/>
          <w:b/>
          <w:i/>
          <w:color w:val="FF0000"/>
          <w:sz w:val="24"/>
          <w:szCs w:val="24"/>
        </w:rPr>
        <w:t>7</w:t>
      </w:r>
      <w:r w:rsidRPr="000B6FB2">
        <w:rPr>
          <w:rFonts w:ascii="Times New Roman" w:hAnsi="Times New Roman"/>
          <w:b/>
          <w:i/>
          <w:color w:val="FF0000"/>
          <w:sz w:val="24"/>
          <w:szCs w:val="24"/>
        </w:rPr>
        <w:t>.202</w:t>
      </w:r>
      <w:r>
        <w:rPr>
          <w:rFonts w:ascii="Times New Roman" w:hAnsi="Times New Roman"/>
          <w:b/>
          <w:i/>
          <w:color w:val="FF0000"/>
          <w:sz w:val="24"/>
          <w:szCs w:val="24"/>
        </w:rPr>
        <w:t>3</w:t>
      </w:r>
      <w:r w:rsidRPr="000B6FB2">
        <w:rPr>
          <w:rFonts w:ascii="Times New Roman" w:hAnsi="Times New Roman"/>
          <w:b/>
          <w:i/>
          <w:sz w:val="24"/>
          <w:szCs w:val="24"/>
        </w:rPr>
        <w:t>, në adresën: Zyra e Arkiv-Protokollit, "Autoriteti për Informimin mbi Dokumentet e Ish-Sigurimit të Shtetit", Njësia Administrative nr .4, Rruga e Dibrës, Garnizoni “Skënderbej” Tiranë</w:t>
      </w:r>
      <w:r w:rsidRPr="006B2F47">
        <w:rPr>
          <w:rFonts w:ascii="Times New Roman" w:hAnsi="Times New Roman"/>
          <w:b/>
          <w:i/>
          <w:color w:val="FF0000"/>
          <w:sz w:val="24"/>
          <w:szCs w:val="24"/>
        </w:rPr>
        <w:t>.</w:t>
      </w:r>
    </w:p>
    <w:p w:rsidR="002F437E" w:rsidRPr="009F0056" w:rsidRDefault="002F437E" w:rsidP="002F437E">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2.3</w:t>
            </w:r>
            <w:r w:rsidR="002F437E" w:rsidRPr="00D34B34">
              <w:rPr>
                <w:rFonts w:ascii="Times New Roman" w:hAnsi="Times New Roman"/>
                <w:b/>
                <w:sz w:val="24"/>
                <w:szCs w:val="24"/>
              </w:rPr>
              <w:t>2.3</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REZULTATET PËR FAZËN E VERIFIKIMIT PARAPRAK</w:t>
            </w:r>
          </w:p>
        </w:tc>
      </w:tr>
    </w:tbl>
    <w:p w:rsidR="002F437E" w:rsidRPr="009F0056" w:rsidRDefault="002F437E" w:rsidP="002F437E">
      <w:pPr>
        <w:jc w:val="both"/>
        <w:rPr>
          <w:rFonts w:ascii="Times New Roman" w:hAnsi="Times New Roman"/>
          <w:b/>
          <w:i/>
          <w:sz w:val="24"/>
          <w:szCs w:val="24"/>
        </w:rPr>
      </w:pPr>
    </w:p>
    <w:p w:rsidR="00A21FBB" w:rsidRPr="0045518D" w:rsidRDefault="00A21FBB" w:rsidP="00A21FBB">
      <w:pPr>
        <w:spacing w:after="0" w:line="240" w:lineRule="auto"/>
        <w:jc w:val="both"/>
        <w:outlineLvl w:val="0"/>
        <w:rPr>
          <w:rFonts w:ascii="Times New Roman" w:hAnsi="Times New Roman"/>
          <w:sz w:val="24"/>
          <w:szCs w:val="24"/>
          <w:lang w:val="it-IT"/>
        </w:rPr>
      </w:pPr>
      <w:r>
        <w:rPr>
          <w:rFonts w:ascii="Times New Roman" w:hAnsi="Times New Roman"/>
          <w:sz w:val="24"/>
          <w:szCs w:val="24"/>
          <w:lang w:val="it-IT"/>
        </w:rPr>
        <w:t>Jo m</w:t>
      </w:r>
      <w:r w:rsidRPr="00E70DB5">
        <w:rPr>
          <w:rFonts w:ascii="Times New Roman" w:hAnsi="Times New Roman"/>
          <w:sz w:val="24"/>
          <w:szCs w:val="24"/>
          <w:lang w:val="it-IT"/>
        </w:rPr>
        <w:t>ë</w:t>
      </w:r>
      <w:r>
        <w:rPr>
          <w:rFonts w:ascii="Times New Roman" w:hAnsi="Times New Roman"/>
          <w:sz w:val="24"/>
          <w:szCs w:val="24"/>
          <w:lang w:val="it-IT"/>
        </w:rPr>
        <w:t xml:space="preserve"> von</w:t>
      </w:r>
      <w:r w:rsidRPr="00E70DB5">
        <w:rPr>
          <w:rFonts w:ascii="Times New Roman" w:hAnsi="Times New Roman"/>
          <w:sz w:val="24"/>
          <w:szCs w:val="24"/>
          <w:lang w:val="it-IT"/>
        </w:rPr>
        <w:t>ë</w:t>
      </w:r>
      <w:r>
        <w:rPr>
          <w:rFonts w:ascii="Times New Roman" w:hAnsi="Times New Roman"/>
          <w:sz w:val="24"/>
          <w:szCs w:val="24"/>
          <w:lang w:val="it-IT"/>
        </w:rPr>
        <w:t xml:space="preserve"> se </w:t>
      </w:r>
      <w:r w:rsidRPr="00E70DB5">
        <w:rPr>
          <w:rFonts w:ascii="Times New Roman" w:hAnsi="Times New Roman"/>
          <w:sz w:val="24"/>
          <w:szCs w:val="24"/>
          <w:lang w:val="it-IT"/>
        </w:rPr>
        <w:t>dat</w:t>
      </w:r>
      <w:r>
        <w:rPr>
          <w:rFonts w:ascii="Times New Roman" w:hAnsi="Times New Roman"/>
          <w:sz w:val="24"/>
          <w:szCs w:val="24"/>
          <w:lang w:val="it-IT"/>
        </w:rPr>
        <w:t xml:space="preserve">a </w:t>
      </w:r>
      <w:r w:rsidR="00E37F2B">
        <w:rPr>
          <w:rFonts w:ascii="Times New Roman" w:hAnsi="Times New Roman"/>
          <w:b/>
          <w:i/>
          <w:color w:val="FF0000"/>
          <w:sz w:val="24"/>
          <w:szCs w:val="24"/>
          <w:lang w:val="it-IT"/>
        </w:rPr>
        <w:t>2</w:t>
      </w:r>
      <w:r w:rsidR="00242AEE">
        <w:rPr>
          <w:rFonts w:ascii="Times New Roman" w:hAnsi="Times New Roman"/>
          <w:b/>
          <w:i/>
          <w:color w:val="FF0000"/>
          <w:sz w:val="24"/>
          <w:szCs w:val="24"/>
          <w:lang w:val="it-IT"/>
        </w:rPr>
        <w:t>8</w:t>
      </w:r>
      <w:r w:rsidR="00E37F2B">
        <w:rPr>
          <w:rFonts w:ascii="Times New Roman" w:hAnsi="Times New Roman"/>
          <w:b/>
          <w:i/>
          <w:color w:val="FF0000"/>
          <w:sz w:val="24"/>
          <w:szCs w:val="24"/>
          <w:lang w:val="it-IT"/>
        </w:rPr>
        <w:t>.</w:t>
      </w:r>
      <w:r w:rsidR="00242AEE">
        <w:rPr>
          <w:rFonts w:ascii="Times New Roman" w:hAnsi="Times New Roman"/>
          <w:b/>
          <w:i/>
          <w:color w:val="FF0000"/>
          <w:sz w:val="24"/>
          <w:szCs w:val="24"/>
          <w:lang w:val="it-IT"/>
        </w:rPr>
        <w:t>7</w:t>
      </w:r>
      <w:r>
        <w:rPr>
          <w:rFonts w:ascii="Times New Roman" w:hAnsi="Times New Roman"/>
          <w:b/>
          <w:i/>
          <w:color w:val="FF0000"/>
          <w:sz w:val="24"/>
          <w:szCs w:val="24"/>
          <w:lang w:val="it-IT"/>
        </w:rPr>
        <w:t>.</w:t>
      </w:r>
      <w:r w:rsidRPr="0045518D">
        <w:rPr>
          <w:rFonts w:ascii="Times New Roman" w:hAnsi="Times New Roman"/>
          <w:b/>
          <w:i/>
          <w:color w:val="FF0000"/>
          <w:sz w:val="24"/>
          <w:szCs w:val="24"/>
          <w:lang w:val="it-IT"/>
        </w:rPr>
        <w:t>202</w:t>
      </w:r>
      <w:r>
        <w:rPr>
          <w:rFonts w:ascii="Times New Roman" w:hAnsi="Times New Roman"/>
          <w:b/>
          <w:i/>
          <w:color w:val="FF0000"/>
          <w:sz w:val="24"/>
          <w:szCs w:val="24"/>
          <w:lang w:val="it-IT"/>
        </w:rPr>
        <w:t>3</w:t>
      </w:r>
      <w:r w:rsidRPr="0045518D">
        <w:rPr>
          <w:rFonts w:ascii="Times New Roman" w:hAnsi="Times New Roman"/>
          <w:b/>
          <w:i/>
          <w:color w:val="FF0000"/>
          <w:sz w:val="24"/>
          <w:szCs w:val="24"/>
          <w:lang w:val="it-IT"/>
        </w:rPr>
        <w:t xml:space="preserve">, </w:t>
      </w:r>
      <w:r w:rsidRPr="0045518D">
        <w:rPr>
          <w:rFonts w:ascii="Times New Roman" w:hAnsi="Times New Roman"/>
          <w:sz w:val="24"/>
          <w:szCs w:val="24"/>
          <w:lang w:val="it-IT"/>
        </w:rPr>
        <w:t>njësia e menaxhimit të burimeve njerëzore të Autoritetit për Informimin mbi Dokumentet e Ish-Sigurimit të Shtetit ku ndodhet pozicioni për të cilin ju dëshironi të aplikoni do të shpallë në portalin “</w:t>
      </w:r>
      <w:r>
        <w:rPr>
          <w:rFonts w:ascii="Times New Roman" w:hAnsi="Times New Roman"/>
          <w:sz w:val="24"/>
          <w:szCs w:val="24"/>
          <w:lang w:val="it-IT"/>
        </w:rPr>
        <w:t>Agjencia</w:t>
      </w:r>
      <w:r w:rsidRPr="0045518D">
        <w:rPr>
          <w:rFonts w:ascii="Times New Roman" w:hAnsi="Times New Roman"/>
          <w:sz w:val="24"/>
          <w:szCs w:val="24"/>
          <w:lang w:val="it-IT"/>
        </w:rPr>
        <w:t xml:space="preserve"> Kombëtar</w:t>
      </w:r>
      <w:r>
        <w:rPr>
          <w:rFonts w:ascii="Times New Roman" w:hAnsi="Times New Roman"/>
          <w:sz w:val="24"/>
          <w:szCs w:val="24"/>
          <w:lang w:val="it-IT"/>
        </w:rPr>
        <w:t>e</w:t>
      </w:r>
      <w:r w:rsidRPr="0045518D">
        <w:rPr>
          <w:rFonts w:ascii="Times New Roman" w:hAnsi="Times New Roman"/>
          <w:sz w:val="24"/>
          <w:szCs w:val="24"/>
          <w:lang w:val="it-IT"/>
        </w:rPr>
        <w:t xml:space="preserve"> </w:t>
      </w:r>
      <w:r>
        <w:rPr>
          <w:rFonts w:ascii="Times New Roman" w:hAnsi="Times New Roman"/>
          <w:sz w:val="24"/>
          <w:szCs w:val="24"/>
          <w:lang w:val="it-IT"/>
        </w:rPr>
        <w:t>e</w:t>
      </w:r>
      <w:r w:rsidRPr="0045518D">
        <w:rPr>
          <w:rFonts w:ascii="Times New Roman" w:hAnsi="Times New Roman"/>
          <w:sz w:val="24"/>
          <w:szCs w:val="24"/>
          <w:lang w:val="it-IT"/>
        </w:rPr>
        <w:t xml:space="preserve"> Punësimit</w:t>
      </w:r>
      <w:r>
        <w:rPr>
          <w:rFonts w:ascii="Times New Roman" w:hAnsi="Times New Roman"/>
          <w:sz w:val="24"/>
          <w:szCs w:val="24"/>
          <w:lang w:val="it-IT"/>
        </w:rPr>
        <w:t xml:space="preserve"> dhe Aft</w:t>
      </w:r>
      <w:r w:rsidRPr="009F0056">
        <w:rPr>
          <w:rFonts w:ascii="Times New Roman" w:hAnsi="Times New Roman"/>
          <w:sz w:val="24"/>
          <w:szCs w:val="24"/>
        </w:rPr>
        <w:t>ë</w:t>
      </w:r>
      <w:r>
        <w:rPr>
          <w:rFonts w:ascii="Times New Roman" w:hAnsi="Times New Roman"/>
          <w:sz w:val="24"/>
          <w:szCs w:val="24"/>
          <w:lang w:val="it-IT"/>
        </w:rPr>
        <w:t>sive</w:t>
      </w:r>
      <w:r w:rsidRPr="0045518D">
        <w:rPr>
          <w:rFonts w:ascii="Times New Roman" w:hAnsi="Times New Roman"/>
          <w:sz w:val="24"/>
          <w:szCs w:val="24"/>
          <w:lang w:val="it-IT"/>
        </w:rPr>
        <w:t xml:space="preserve">” dhe ne faqen zyrtare listën e kandidatëve që plotësojnë kushtet dhe kriteret e veçanta </w:t>
      </w:r>
      <w:r w:rsidRPr="0045518D">
        <w:rPr>
          <w:rFonts w:ascii="Times New Roman" w:hAnsi="Times New Roman"/>
          <w:color w:val="auto"/>
          <w:sz w:val="24"/>
          <w:szCs w:val="24"/>
          <w:lang w:val="it-IT"/>
        </w:rPr>
        <w:t xml:space="preserve">për procedurën e ngritjes në detyrë, </w:t>
      </w:r>
      <w:r w:rsidRPr="0045518D">
        <w:rPr>
          <w:rFonts w:ascii="Times New Roman" w:hAnsi="Times New Roman"/>
          <w:sz w:val="24"/>
          <w:szCs w:val="24"/>
          <w:lang w:val="it-IT"/>
        </w:rPr>
        <w:t xml:space="preserve">si dhe datën, vendin dhe orën e saktë ku do të zhvillohet intervista. </w:t>
      </w:r>
    </w:p>
    <w:p w:rsidR="002F437E" w:rsidRPr="009F0056" w:rsidRDefault="002F437E" w:rsidP="002F437E">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2.4</w:t>
            </w:r>
            <w:r w:rsidR="002F437E" w:rsidRPr="00D34B34">
              <w:rPr>
                <w:rFonts w:ascii="Times New Roman" w:hAnsi="Times New Roman"/>
                <w:b/>
                <w:sz w:val="24"/>
                <w:szCs w:val="24"/>
              </w:rPr>
              <w:t>2.4</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FUSHAT E NJOHURIVE, AFTËSITË DHE CILËSITË MBI TË CILAT DO TË ZHVILLOHET TESTIMI DHE INTERVISTA</w:t>
            </w:r>
          </w:p>
        </w:tc>
      </w:tr>
    </w:tbl>
    <w:p w:rsidR="002F437E" w:rsidRPr="009F0056" w:rsidRDefault="002F437E" w:rsidP="002F437E">
      <w:pPr>
        <w:jc w:val="both"/>
        <w:rPr>
          <w:rFonts w:ascii="Times New Roman" w:hAnsi="Times New Roman"/>
          <w:sz w:val="24"/>
          <w:szCs w:val="24"/>
        </w:rPr>
      </w:pPr>
    </w:p>
    <w:p w:rsidR="002F437E" w:rsidRDefault="002F437E" w:rsidP="002F437E">
      <w:pPr>
        <w:jc w:val="both"/>
        <w:rPr>
          <w:rFonts w:ascii="Times New Roman" w:hAnsi="Times New Roman"/>
          <w:b/>
          <w:sz w:val="24"/>
          <w:szCs w:val="24"/>
        </w:rPr>
      </w:pPr>
      <w:r w:rsidRPr="009F0056">
        <w:rPr>
          <w:rFonts w:ascii="Times New Roman" w:hAnsi="Times New Roman"/>
          <w:b/>
          <w:sz w:val="24"/>
          <w:szCs w:val="24"/>
        </w:rPr>
        <w:t>Kandidatët do të testohen me shkrim në lidhje me:</w:t>
      </w:r>
    </w:p>
    <w:p w:rsidR="00A34FEE" w:rsidRDefault="00A34FEE" w:rsidP="00A34FEE">
      <w:pPr>
        <w:jc w:val="both"/>
        <w:rPr>
          <w:rFonts w:ascii="Times New Roman" w:hAnsi="Times New Roman" w:cs="Times New Roman"/>
          <w:sz w:val="24"/>
          <w:szCs w:val="24"/>
        </w:rPr>
      </w:pPr>
    </w:p>
    <w:p w:rsidR="00A34FEE" w:rsidRPr="00E37F2B" w:rsidRDefault="00A34FEE" w:rsidP="00A34FEE">
      <w:pPr>
        <w:jc w:val="both"/>
        <w:rPr>
          <w:rFonts w:ascii="Times New Roman" w:hAnsi="Times New Roman" w:cs="Times New Roman"/>
          <w:color w:val="auto"/>
          <w:sz w:val="24"/>
          <w:szCs w:val="24"/>
        </w:rPr>
      </w:pPr>
      <w:r w:rsidRPr="00E37F2B">
        <w:rPr>
          <w:rFonts w:ascii="Times New Roman" w:hAnsi="Times New Roman" w:cs="Times New Roman"/>
          <w:color w:val="auto"/>
          <w:sz w:val="24"/>
          <w:szCs w:val="24"/>
        </w:rPr>
        <w:t>Njohurit</w:t>
      </w:r>
      <w:r w:rsidRPr="00E37F2B">
        <w:rPr>
          <w:rFonts w:ascii="Times New Roman" w:hAnsi="Times New Roman"/>
          <w:color w:val="auto"/>
          <w:sz w:val="24"/>
          <w:szCs w:val="24"/>
        </w:rPr>
        <w:t>ë</w:t>
      </w:r>
      <w:r w:rsidRPr="00E37F2B">
        <w:rPr>
          <w:rFonts w:ascii="Times New Roman" w:hAnsi="Times New Roman" w:cs="Times New Roman"/>
          <w:color w:val="auto"/>
          <w:sz w:val="24"/>
          <w:szCs w:val="24"/>
        </w:rPr>
        <w:t xml:space="preserve"> mbi legjislacionin:</w:t>
      </w:r>
    </w:p>
    <w:p w:rsidR="000B1142" w:rsidRPr="00E37F2B" w:rsidRDefault="000B1142" w:rsidP="000B1142">
      <w:pPr>
        <w:pStyle w:val="ListParagraph"/>
        <w:numPr>
          <w:ilvl w:val="0"/>
          <w:numId w:val="25"/>
        </w:numPr>
        <w:ind w:right="-81"/>
        <w:jc w:val="both"/>
        <w:rPr>
          <w:rFonts w:ascii="Times New Roman" w:hAnsi="Times New Roman"/>
          <w:color w:val="auto"/>
          <w:sz w:val="24"/>
          <w:szCs w:val="24"/>
        </w:rPr>
      </w:pPr>
      <w:r w:rsidRPr="00E37F2B">
        <w:rPr>
          <w:rFonts w:ascii="Times New Roman" w:hAnsi="Times New Roman"/>
          <w:color w:val="auto"/>
          <w:sz w:val="24"/>
          <w:szCs w:val="24"/>
        </w:rPr>
        <w:t xml:space="preserve">Njohuri mbi Ligjin Nr. 45/2015 </w:t>
      </w:r>
      <w:r w:rsidRPr="00E37F2B">
        <w:rPr>
          <w:rFonts w:ascii="Times New Roman" w:hAnsi="Times New Roman"/>
          <w:i/>
          <w:color w:val="auto"/>
          <w:sz w:val="24"/>
          <w:szCs w:val="24"/>
        </w:rPr>
        <w:t>“Për të drejtën e informimit për dokumentet e ish-Sigurimit të Shtetit të RPSSH”,</w:t>
      </w:r>
      <w:r w:rsidRPr="00E37F2B">
        <w:rPr>
          <w:rFonts w:ascii="Times New Roman" w:hAnsi="Times New Roman"/>
          <w:color w:val="auto"/>
          <w:sz w:val="24"/>
          <w:szCs w:val="24"/>
        </w:rPr>
        <w:t xml:space="preserve"> i ndryshuar;</w:t>
      </w:r>
    </w:p>
    <w:p w:rsidR="000B1142" w:rsidRPr="00242AEE" w:rsidRDefault="000B1142" w:rsidP="000B1142">
      <w:pPr>
        <w:pStyle w:val="ListParagraph"/>
        <w:numPr>
          <w:ilvl w:val="0"/>
          <w:numId w:val="25"/>
        </w:numPr>
        <w:spacing w:after="0"/>
        <w:ind w:right="-81"/>
        <w:jc w:val="both"/>
        <w:rPr>
          <w:rFonts w:ascii="Times New Roman" w:hAnsi="Times New Roman" w:cs="Times New Roman"/>
          <w:sz w:val="24"/>
          <w:szCs w:val="24"/>
        </w:rPr>
      </w:pPr>
      <w:r w:rsidRPr="00242AEE">
        <w:rPr>
          <w:rFonts w:ascii="Times New Roman" w:hAnsi="Times New Roman"/>
          <w:color w:val="auto"/>
          <w:sz w:val="24"/>
          <w:szCs w:val="24"/>
        </w:rPr>
        <w:t>Njohuri mbi “</w:t>
      </w:r>
      <w:r w:rsidRPr="00242AEE">
        <w:rPr>
          <w:rFonts w:ascii="Times New Roman" w:hAnsi="Times New Roman"/>
          <w:i/>
          <w:color w:val="auto"/>
          <w:sz w:val="24"/>
          <w:szCs w:val="24"/>
        </w:rPr>
        <w:t>Rregulloren për organizimin dhe funksionimin e Autoritetit për Informimin mbi Dokumentet e ish-Sigurimit të Shtetit”</w:t>
      </w:r>
      <w:r w:rsidRPr="00242AEE">
        <w:rPr>
          <w:rFonts w:ascii="Times New Roman" w:hAnsi="Times New Roman"/>
          <w:color w:val="auto"/>
          <w:sz w:val="24"/>
          <w:szCs w:val="24"/>
        </w:rPr>
        <w:t>;</w:t>
      </w:r>
    </w:p>
    <w:p w:rsidR="000B1142" w:rsidRPr="00242AEE" w:rsidRDefault="000B1142" w:rsidP="000B1142">
      <w:pPr>
        <w:pStyle w:val="ListParagraph"/>
        <w:numPr>
          <w:ilvl w:val="0"/>
          <w:numId w:val="25"/>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rPr>
        <w:t xml:space="preserve">Njohuri mbi Ligjin Nr.9154 </w:t>
      </w:r>
      <w:r w:rsidRPr="00242AEE">
        <w:rPr>
          <w:rFonts w:ascii="Times New Roman" w:hAnsi="Times New Roman" w:cs="Times New Roman"/>
          <w:i/>
          <w:sz w:val="24"/>
          <w:szCs w:val="24"/>
        </w:rPr>
        <w:t>“Për Arkivat”, dhe normat tekniko profesionale dhe metodologjike te sherbimit arkivor;</w:t>
      </w:r>
    </w:p>
    <w:p w:rsidR="000B1142" w:rsidRDefault="000B1142" w:rsidP="000B1142">
      <w:pPr>
        <w:pStyle w:val="ListParagraph"/>
        <w:numPr>
          <w:ilvl w:val="0"/>
          <w:numId w:val="25"/>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rPr>
        <w:t>Njohuri mbi Ligjin Nr. 119/2014, “</w:t>
      </w:r>
      <w:r w:rsidRPr="00242AEE">
        <w:rPr>
          <w:rFonts w:ascii="Times New Roman" w:hAnsi="Times New Roman" w:cs="Times New Roman"/>
          <w:i/>
          <w:sz w:val="24"/>
          <w:szCs w:val="24"/>
        </w:rPr>
        <w:t>Për të drejtën e informimit për dokumentet zyrtare</w:t>
      </w:r>
      <w:r w:rsidRPr="00242AEE">
        <w:rPr>
          <w:rFonts w:ascii="Times New Roman" w:hAnsi="Times New Roman" w:cs="Times New Roman"/>
          <w:sz w:val="24"/>
          <w:szCs w:val="24"/>
        </w:rPr>
        <w:t xml:space="preserve">”, i ndryshuar; </w:t>
      </w:r>
    </w:p>
    <w:p w:rsidR="000B1142" w:rsidRPr="00242AEE" w:rsidRDefault="000B1142" w:rsidP="000B1142">
      <w:pPr>
        <w:pStyle w:val="ListParagraph"/>
        <w:numPr>
          <w:ilvl w:val="0"/>
          <w:numId w:val="25"/>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lang w:val="it-IT"/>
        </w:rPr>
        <w:t xml:space="preserve">Njohuri Mbi Ligjin Nr. 9887, </w:t>
      </w:r>
      <w:r w:rsidRPr="00242AEE">
        <w:rPr>
          <w:rFonts w:ascii="Times New Roman" w:hAnsi="Times New Roman" w:cs="Times New Roman"/>
          <w:i/>
          <w:sz w:val="24"/>
          <w:szCs w:val="24"/>
          <w:lang w:val="it-IT"/>
        </w:rPr>
        <w:t>“Për mbrojtjen e të dhënave personale”</w:t>
      </w:r>
      <w:r w:rsidRPr="00242AEE">
        <w:rPr>
          <w:rFonts w:ascii="Times New Roman" w:hAnsi="Times New Roman" w:cs="Times New Roman"/>
          <w:sz w:val="24"/>
          <w:szCs w:val="24"/>
          <w:lang w:val="it-IT"/>
        </w:rPr>
        <w:t>, i ndryshuar;</w:t>
      </w:r>
    </w:p>
    <w:p w:rsidR="000B1142" w:rsidRPr="00242AEE" w:rsidRDefault="000B1142" w:rsidP="000B1142">
      <w:pPr>
        <w:pStyle w:val="ListParagraph"/>
        <w:numPr>
          <w:ilvl w:val="0"/>
          <w:numId w:val="25"/>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lang w:val="it-IT"/>
        </w:rPr>
        <w:t>Njohuritë mbi Ligjin Nr. 152/2013, “</w:t>
      </w:r>
      <w:r w:rsidRPr="00242AEE">
        <w:rPr>
          <w:rFonts w:ascii="Times New Roman" w:hAnsi="Times New Roman" w:cs="Times New Roman"/>
          <w:i/>
          <w:sz w:val="24"/>
          <w:szCs w:val="24"/>
          <w:lang w:val="it-IT"/>
        </w:rPr>
        <w:t>Për nëpunësin civil</w:t>
      </w:r>
      <w:r w:rsidRPr="00242AEE">
        <w:rPr>
          <w:rFonts w:ascii="Times New Roman" w:hAnsi="Times New Roman" w:cs="Times New Roman"/>
          <w:sz w:val="24"/>
          <w:szCs w:val="24"/>
          <w:lang w:val="it-IT"/>
        </w:rPr>
        <w:t xml:space="preserve">”, i ndryshuar, dhe aktet nënligjore dalë në zbatim të tij; </w:t>
      </w:r>
    </w:p>
    <w:p w:rsidR="000B1142" w:rsidRPr="00242AEE" w:rsidRDefault="000B1142" w:rsidP="000B1142">
      <w:pPr>
        <w:pStyle w:val="ListParagraph"/>
        <w:numPr>
          <w:ilvl w:val="0"/>
          <w:numId w:val="25"/>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lang w:val="it-IT"/>
        </w:rPr>
        <w:t>Njohuritë mbi Ligjin Nr. 9131,  “</w:t>
      </w:r>
      <w:r w:rsidRPr="00242AEE">
        <w:rPr>
          <w:rFonts w:ascii="Times New Roman" w:hAnsi="Times New Roman" w:cs="Times New Roman"/>
          <w:i/>
          <w:sz w:val="24"/>
          <w:szCs w:val="24"/>
          <w:lang w:val="it-IT"/>
        </w:rPr>
        <w:t>Për rregullat e etikës në administratën publike”</w:t>
      </w:r>
      <w:r w:rsidRPr="00242AEE">
        <w:rPr>
          <w:rFonts w:ascii="Times New Roman" w:hAnsi="Times New Roman" w:cs="Times New Roman"/>
          <w:sz w:val="24"/>
          <w:szCs w:val="24"/>
          <w:lang w:val="it-IT"/>
        </w:rPr>
        <w:t>;</w:t>
      </w:r>
    </w:p>
    <w:p w:rsidR="000B1142" w:rsidRDefault="000B1142" w:rsidP="000B1142">
      <w:pPr>
        <w:pStyle w:val="ListParagraph"/>
        <w:numPr>
          <w:ilvl w:val="0"/>
          <w:numId w:val="25"/>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rPr>
        <w:t>Njohuritë mbi Ligjin Nr. 44/2015, “</w:t>
      </w:r>
      <w:r w:rsidRPr="00242AEE">
        <w:rPr>
          <w:rFonts w:ascii="Times New Roman" w:hAnsi="Times New Roman" w:cs="Times New Roman"/>
          <w:i/>
          <w:sz w:val="24"/>
          <w:szCs w:val="24"/>
        </w:rPr>
        <w:t>Kodi i Procedurave Administrative të Republikës së Shqipërisë</w:t>
      </w:r>
      <w:r w:rsidRPr="00242AEE">
        <w:rPr>
          <w:rFonts w:ascii="Times New Roman" w:hAnsi="Times New Roman" w:cs="Times New Roman"/>
          <w:sz w:val="24"/>
          <w:szCs w:val="24"/>
        </w:rPr>
        <w:t xml:space="preserve">”; </w:t>
      </w:r>
    </w:p>
    <w:p w:rsidR="000B1142" w:rsidRPr="00242AEE" w:rsidRDefault="000B1142" w:rsidP="000B1142">
      <w:pPr>
        <w:pStyle w:val="ListParagraph"/>
        <w:numPr>
          <w:ilvl w:val="0"/>
          <w:numId w:val="25"/>
        </w:numPr>
        <w:spacing w:after="0"/>
        <w:ind w:right="-81"/>
        <w:jc w:val="both"/>
        <w:rPr>
          <w:rFonts w:ascii="Times New Roman" w:hAnsi="Times New Roman" w:cs="Times New Roman"/>
          <w:sz w:val="24"/>
          <w:szCs w:val="24"/>
        </w:rPr>
      </w:pPr>
      <w:r w:rsidRPr="00242AEE">
        <w:rPr>
          <w:rFonts w:ascii="Times New Roman" w:hAnsi="Times New Roman" w:cs="Times New Roman"/>
          <w:sz w:val="24"/>
          <w:szCs w:val="24"/>
        </w:rPr>
        <w:t>Njohuri mbi Ligjin Nr. 10/2023 “Për Informacionin e Klasifikuar</w:t>
      </w:r>
      <w:r w:rsidRPr="00242AEE">
        <w:rPr>
          <w:rFonts w:ascii="Times New Roman" w:hAnsi="Times New Roman" w:cs="Times New Roman"/>
          <w:i/>
          <w:sz w:val="24"/>
          <w:szCs w:val="24"/>
        </w:rPr>
        <w:t>”;</w:t>
      </w:r>
    </w:p>
    <w:p w:rsidR="000B1142" w:rsidRPr="00242AEE" w:rsidRDefault="000B1142" w:rsidP="000B1142">
      <w:pPr>
        <w:pStyle w:val="ListParagraph"/>
        <w:numPr>
          <w:ilvl w:val="0"/>
          <w:numId w:val="25"/>
        </w:numPr>
        <w:spacing w:after="0"/>
        <w:ind w:right="-81"/>
        <w:jc w:val="both"/>
        <w:rPr>
          <w:rFonts w:ascii="Times New Roman" w:hAnsi="Times New Roman" w:cs="Times New Roman"/>
          <w:i/>
          <w:sz w:val="24"/>
          <w:szCs w:val="24"/>
        </w:rPr>
      </w:pPr>
      <w:r w:rsidRPr="00242AEE">
        <w:rPr>
          <w:rFonts w:ascii="Times New Roman" w:hAnsi="Times New Roman" w:cs="Times New Roman"/>
          <w:sz w:val="24"/>
          <w:szCs w:val="24"/>
        </w:rPr>
        <w:t xml:space="preserve">Vendim Nr.502, datë 23.6.2010 </w:t>
      </w:r>
      <w:r w:rsidRPr="00242AEE">
        <w:rPr>
          <w:rFonts w:ascii="Times New Roman" w:hAnsi="Times New Roman" w:cs="Times New Roman"/>
          <w:i/>
          <w:sz w:val="24"/>
          <w:szCs w:val="24"/>
        </w:rPr>
        <w:t>"Per miratimin e rregullores “Per transportimin fizik te informacionit te klasifikuar "sekret shteteror"”</w:t>
      </w:r>
      <w:r w:rsidRPr="00242AEE">
        <w:rPr>
          <w:rFonts w:ascii="Times New Roman" w:hAnsi="Times New Roman" w:cs="Times New Roman"/>
          <w:sz w:val="24"/>
          <w:szCs w:val="24"/>
        </w:rPr>
        <w:t>;</w:t>
      </w:r>
    </w:p>
    <w:p w:rsidR="000B1142" w:rsidRDefault="000B1142" w:rsidP="000B1142">
      <w:pPr>
        <w:pStyle w:val="ListParagraph"/>
        <w:numPr>
          <w:ilvl w:val="0"/>
          <w:numId w:val="25"/>
        </w:numPr>
        <w:spacing w:after="0"/>
        <w:ind w:right="-81"/>
        <w:jc w:val="both"/>
        <w:rPr>
          <w:rFonts w:ascii="Times New Roman" w:hAnsi="Times New Roman" w:cs="Times New Roman"/>
          <w:i/>
          <w:sz w:val="24"/>
          <w:szCs w:val="24"/>
        </w:rPr>
      </w:pPr>
      <w:r w:rsidRPr="00242AEE">
        <w:rPr>
          <w:rFonts w:ascii="Times New Roman" w:hAnsi="Times New Roman" w:cs="Times New Roman"/>
          <w:sz w:val="24"/>
          <w:szCs w:val="24"/>
        </w:rPr>
        <w:t xml:space="preserve">VKM Nr. 124, date 15.3. 2001, </w:t>
      </w:r>
      <w:r w:rsidRPr="00242AEE">
        <w:rPr>
          <w:rFonts w:ascii="Times New Roman" w:hAnsi="Times New Roman" w:cs="Times New Roman"/>
          <w:i/>
          <w:sz w:val="24"/>
          <w:szCs w:val="24"/>
        </w:rPr>
        <w:t>“Per deklasifikimin e zhvleresimin e informacionit te klasifikuar "sekret shteteror", qe ndodhet ne rrjetin kombetar te arkivave";</w:t>
      </w:r>
    </w:p>
    <w:p w:rsidR="000B1142" w:rsidRDefault="000B1142" w:rsidP="000B1142">
      <w:pPr>
        <w:pStyle w:val="ListParagraph"/>
        <w:numPr>
          <w:ilvl w:val="0"/>
          <w:numId w:val="25"/>
        </w:numPr>
        <w:spacing w:after="0"/>
        <w:ind w:right="-81"/>
        <w:jc w:val="both"/>
        <w:rPr>
          <w:rFonts w:ascii="Times New Roman" w:hAnsi="Times New Roman" w:cs="Times New Roman"/>
          <w:i/>
          <w:sz w:val="24"/>
          <w:szCs w:val="24"/>
        </w:rPr>
      </w:pPr>
      <w:r w:rsidRPr="00242AEE">
        <w:rPr>
          <w:rFonts w:ascii="Times New Roman" w:hAnsi="Times New Roman" w:cs="Times New Roman"/>
          <w:sz w:val="24"/>
          <w:szCs w:val="24"/>
        </w:rPr>
        <w:t xml:space="preserve">Vendim Nr.190, datë 4.3.2015 </w:t>
      </w:r>
      <w:r w:rsidRPr="00242AEE">
        <w:rPr>
          <w:rFonts w:ascii="Times New Roman" w:hAnsi="Times New Roman" w:cs="Times New Roman"/>
          <w:i/>
          <w:sz w:val="24"/>
          <w:szCs w:val="24"/>
        </w:rPr>
        <w:t xml:space="preserve">"Për disa ndryshime dhe shtesa ne vendimin nr. 81, date 28.01.2008, te Keshillit te Ministrave, "per percaktimin e kritereve dhe procedurave per asgjesimin e informacionit te klasifikuar "sekret shteteror"”; </w:t>
      </w:r>
    </w:p>
    <w:p w:rsidR="000B1142" w:rsidRDefault="000B1142" w:rsidP="000B1142">
      <w:pPr>
        <w:pStyle w:val="ListParagraph"/>
        <w:numPr>
          <w:ilvl w:val="0"/>
          <w:numId w:val="25"/>
        </w:numPr>
        <w:spacing w:after="0"/>
        <w:ind w:right="-81"/>
        <w:jc w:val="both"/>
        <w:rPr>
          <w:rFonts w:ascii="Times New Roman" w:hAnsi="Times New Roman" w:cs="Times New Roman"/>
          <w:i/>
          <w:sz w:val="24"/>
          <w:szCs w:val="24"/>
        </w:rPr>
      </w:pPr>
      <w:r w:rsidRPr="00242AEE">
        <w:rPr>
          <w:rFonts w:ascii="Times New Roman" w:hAnsi="Times New Roman" w:cs="Times New Roman"/>
          <w:sz w:val="24"/>
          <w:szCs w:val="24"/>
        </w:rPr>
        <w:t xml:space="preserve">VKM Nr.922, date 19.12.2007, </w:t>
      </w:r>
      <w:r w:rsidRPr="00242AEE">
        <w:rPr>
          <w:rFonts w:ascii="Times New Roman" w:hAnsi="Times New Roman" w:cs="Times New Roman"/>
          <w:i/>
          <w:sz w:val="24"/>
          <w:szCs w:val="24"/>
        </w:rPr>
        <w:t>“Për sigurimin e informacionit të klasifikuar "sekret shtetëror" që prodhohet, ruhet, përpunohet apo transmetohet në sistemet e komunikimit (INFOSEC)".</w:t>
      </w:r>
    </w:p>
    <w:p w:rsidR="000B1142" w:rsidRDefault="000B1142" w:rsidP="000B1142">
      <w:pPr>
        <w:spacing w:after="0"/>
        <w:ind w:right="-81"/>
        <w:jc w:val="both"/>
        <w:rPr>
          <w:rFonts w:ascii="Times New Roman" w:hAnsi="Times New Roman" w:cs="Times New Roman"/>
          <w:i/>
          <w:sz w:val="24"/>
          <w:szCs w:val="24"/>
        </w:rPr>
      </w:pPr>
    </w:p>
    <w:p w:rsidR="006029A4" w:rsidRPr="00634ED4" w:rsidRDefault="006029A4" w:rsidP="006029A4">
      <w:pPr>
        <w:ind w:left="720" w:right="-81"/>
        <w:contextualSpacing/>
        <w:jc w:val="both"/>
        <w:rPr>
          <w:rFonts w:ascii="Times New Roman" w:hAnsi="Times New Roman" w:cs="Times New Roman"/>
          <w:i/>
          <w:color w:val="002060"/>
          <w:sz w:val="24"/>
          <w:szCs w:val="24"/>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gjatë intervistës së strukturuar me gojë do të vlerësohen në lidhje me:</w:t>
      </w:r>
    </w:p>
    <w:p w:rsidR="002F437E" w:rsidRPr="009F0056" w:rsidRDefault="002F437E" w:rsidP="00D34532">
      <w:pPr>
        <w:pStyle w:val="ListParagraph"/>
        <w:numPr>
          <w:ilvl w:val="0"/>
          <w:numId w:val="5"/>
        </w:numPr>
        <w:jc w:val="both"/>
        <w:rPr>
          <w:rFonts w:ascii="Times New Roman" w:hAnsi="Times New Roman"/>
          <w:sz w:val="24"/>
          <w:szCs w:val="24"/>
        </w:rPr>
      </w:pPr>
      <w:r w:rsidRPr="009F0056">
        <w:rPr>
          <w:rFonts w:ascii="Times New Roman" w:hAnsi="Times New Roman"/>
          <w:sz w:val="24"/>
          <w:szCs w:val="24"/>
        </w:rPr>
        <w:t>Njohuritë, aftësitë, kompetencën në lidhje me përshkrimin e pozicionit të punës;</w:t>
      </w:r>
    </w:p>
    <w:p w:rsidR="002F437E" w:rsidRPr="009F0056" w:rsidRDefault="002F437E" w:rsidP="00D34532">
      <w:pPr>
        <w:pStyle w:val="ListParagraph"/>
        <w:numPr>
          <w:ilvl w:val="0"/>
          <w:numId w:val="5"/>
        </w:numPr>
        <w:jc w:val="both"/>
        <w:rPr>
          <w:rFonts w:ascii="Times New Roman" w:hAnsi="Times New Roman"/>
          <w:sz w:val="24"/>
          <w:szCs w:val="24"/>
        </w:rPr>
      </w:pPr>
      <w:r w:rsidRPr="009F0056">
        <w:rPr>
          <w:rFonts w:ascii="Times New Roman" w:hAnsi="Times New Roman"/>
          <w:sz w:val="24"/>
          <w:szCs w:val="24"/>
        </w:rPr>
        <w:t>Eksperiencën e tyre të mëparshme;</w:t>
      </w:r>
    </w:p>
    <w:p w:rsidR="002F437E" w:rsidRPr="00E12463" w:rsidRDefault="002F437E" w:rsidP="00D34532">
      <w:pPr>
        <w:pStyle w:val="ListParagraph"/>
        <w:numPr>
          <w:ilvl w:val="0"/>
          <w:numId w:val="5"/>
        </w:numPr>
        <w:jc w:val="both"/>
        <w:rPr>
          <w:rFonts w:ascii="Times New Roman" w:hAnsi="Times New Roman"/>
          <w:sz w:val="24"/>
          <w:szCs w:val="24"/>
        </w:rPr>
      </w:pPr>
      <w:r w:rsidRPr="009F0056">
        <w:rPr>
          <w:rFonts w:ascii="Times New Roman" w:hAnsi="Times New Roman"/>
          <w:sz w:val="24"/>
          <w:szCs w:val="24"/>
        </w:rPr>
        <w:t>Motivimin, aspiratat dhe pritshmëritë e tyre për karrierën.</w:t>
      </w:r>
    </w:p>
    <w:p w:rsidR="002F437E" w:rsidRPr="009F0056" w:rsidRDefault="002F437E" w:rsidP="002F437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1"/>
        <w:gridCol w:w="8205"/>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2.5</w:t>
            </w:r>
            <w:r w:rsidR="002F437E" w:rsidRPr="00D34B34">
              <w:rPr>
                <w:rFonts w:ascii="Times New Roman" w:hAnsi="Times New Roman"/>
                <w:b/>
                <w:sz w:val="24"/>
                <w:szCs w:val="24"/>
              </w:rPr>
              <w:t>2.5</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MËNYRA E VLERËSIMIT TË KANDIDATËVE</w:t>
            </w:r>
          </w:p>
        </w:tc>
      </w:tr>
    </w:tbl>
    <w:p w:rsidR="002F437E" w:rsidRPr="009F0056" w:rsidRDefault="002F437E" w:rsidP="002F437E">
      <w:pPr>
        <w:jc w:val="both"/>
        <w:rPr>
          <w:rFonts w:ascii="Times New Roman" w:hAnsi="Times New Roman"/>
          <w:b/>
          <w:sz w:val="24"/>
          <w:szCs w:val="24"/>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do të vlerësohen në lidhje me:</w:t>
      </w:r>
    </w:p>
    <w:p w:rsidR="002F437E" w:rsidRPr="009F0056" w:rsidRDefault="002F437E" w:rsidP="00D34532">
      <w:pPr>
        <w:pStyle w:val="ListParagraph"/>
        <w:numPr>
          <w:ilvl w:val="0"/>
          <w:numId w:val="6"/>
        </w:numPr>
        <w:jc w:val="both"/>
        <w:rPr>
          <w:rFonts w:ascii="Times New Roman" w:hAnsi="Times New Roman"/>
          <w:sz w:val="24"/>
          <w:szCs w:val="24"/>
        </w:rPr>
      </w:pPr>
      <w:r w:rsidRPr="009F0056">
        <w:rPr>
          <w:rFonts w:ascii="Times New Roman" w:hAnsi="Times New Roman"/>
          <w:sz w:val="24"/>
          <w:szCs w:val="24"/>
        </w:rPr>
        <w:lastRenderedPageBreak/>
        <w:t>Vlerësimin me shkrim, deri në 40 pikë;</w:t>
      </w:r>
    </w:p>
    <w:p w:rsidR="002F437E" w:rsidRPr="009F0056" w:rsidRDefault="002F437E" w:rsidP="00D34532">
      <w:pPr>
        <w:pStyle w:val="ListParagraph"/>
        <w:numPr>
          <w:ilvl w:val="0"/>
          <w:numId w:val="6"/>
        </w:numPr>
        <w:jc w:val="both"/>
        <w:rPr>
          <w:rFonts w:ascii="Times New Roman" w:hAnsi="Times New Roman"/>
          <w:sz w:val="24"/>
          <w:szCs w:val="24"/>
        </w:rPr>
      </w:pPr>
      <w:r w:rsidRPr="009F0056">
        <w:rPr>
          <w:rFonts w:ascii="Times New Roman" w:hAnsi="Times New Roman"/>
          <w:sz w:val="24"/>
          <w:szCs w:val="24"/>
        </w:rPr>
        <w:t>Intervistën e strukturuar me gojë qe konsiston ne motivimin, aspiratat dhe pritshmëritë e tyre për karrierën, deri në 40 pikë;</w:t>
      </w:r>
    </w:p>
    <w:p w:rsidR="002F437E" w:rsidRPr="009F0056" w:rsidRDefault="002F437E" w:rsidP="00D34532">
      <w:pPr>
        <w:pStyle w:val="ListParagraph"/>
        <w:numPr>
          <w:ilvl w:val="0"/>
          <w:numId w:val="6"/>
        </w:numPr>
        <w:jc w:val="both"/>
        <w:rPr>
          <w:rFonts w:ascii="Times New Roman" w:hAnsi="Times New Roman"/>
          <w:sz w:val="24"/>
          <w:szCs w:val="24"/>
        </w:rPr>
      </w:pPr>
      <w:r w:rsidRPr="009F0056">
        <w:rPr>
          <w:rFonts w:ascii="Times New Roman" w:hAnsi="Times New Roman"/>
          <w:sz w:val="24"/>
          <w:szCs w:val="24"/>
        </w:rPr>
        <w:t>Jetëshkrimin, që konsiston në vlerësimin e arsimimit, të përvojës e të trajnimeve, të lidhura me fushën, deri në 20 pikë.</w:t>
      </w: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Më shumë detaje në lidhje me vlerësimin me pikë, metodologjinë e shpërndarjes së pikëve, mënyrën e llogaritjes së rezultatit për</w:t>
      </w:r>
      <w:r>
        <w:rPr>
          <w:rFonts w:ascii="Times New Roman" w:hAnsi="Times New Roman"/>
          <w:sz w:val="24"/>
          <w:szCs w:val="24"/>
        </w:rPr>
        <w:t>fundimtar i gjeni në Udhëzimin N</w:t>
      </w:r>
      <w:r w:rsidRPr="009F0056">
        <w:rPr>
          <w:rFonts w:ascii="Times New Roman" w:hAnsi="Times New Roman"/>
          <w:sz w:val="24"/>
          <w:szCs w:val="24"/>
        </w:rPr>
        <w:t>r. 2, datë 27.03.2015,</w:t>
      </w:r>
      <w:r>
        <w:rPr>
          <w:rFonts w:ascii="Times New Roman" w:hAnsi="Times New Roman"/>
          <w:sz w:val="24"/>
          <w:szCs w:val="24"/>
        </w:rPr>
        <w:t xml:space="preserve"> “</w:t>
      </w:r>
      <w:r w:rsidRPr="00C616B0">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Pr="00E86089">
        <w:rPr>
          <w:rFonts w:ascii="Times New Roman" w:hAnsi="Times New Roman"/>
          <w:sz w:val="24"/>
          <w:szCs w:val="24"/>
        </w:rPr>
        <w:t xml:space="preserve"> </w:t>
      </w:r>
      <w:r w:rsidRPr="009F0056">
        <w:rPr>
          <w:rFonts w:ascii="Times New Roman" w:hAnsi="Times New Roman"/>
          <w:sz w:val="24"/>
          <w:szCs w:val="24"/>
        </w:rPr>
        <w:t xml:space="preserve"> të Departamentit të Administratës Publike </w:t>
      </w:r>
      <w:hyperlink r:id="rId11" w:history="1">
        <w:r w:rsidR="00117720" w:rsidRPr="00D10CE8">
          <w:rPr>
            <w:rStyle w:val="Hyperlink"/>
            <w:rFonts w:ascii="Times New Roman" w:hAnsi="Times New Roman"/>
            <w:sz w:val="24"/>
            <w:szCs w:val="24"/>
          </w:rPr>
          <w:t>www.dap.gov.al</w:t>
        </w:r>
      </w:hyperlink>
      <w:r w:rsidRPr="00DD44AC">
        <w:rPr>
          <w:rFonts w:ascii="Times New Roman" w:hAnsi="Times New Roman"/>
          <w:sz w:val="24"/>
          <w:szCs w:val="24"/>
        </w:rPr>
        <w:t>.</w:t>
      </w:r>
    </w:p>
    <w:p w:rsidR="002F437E" w:rsidRPr="009F0056" w:rsidRDefault="005B2CBC" w:rsidP="002F437E">
      <w:pPr>
        <w:jc w:val="both"/>
        <w:rPr>
          <w:rFonts w:ascii="Times New Roman" w:hAnsi="Times New Roman"/>
          <w:sz w:val="24"/>
          <w:szCs w:val="24"/>
        </w:rPr>
      </w:pPr>
      <w:hyperlink r:id="rId12" w:history="1">
        <w:r w:rsidR="002F437E" w:rsidRPr="009F0056">
          <w:rPr>
            <w:rStyle w:val="Hyperlink"/>
            <w:rFonts w:ascii="Times New Roman" w:hAnsi="Times New Roman"/>
            <w:sz w:val="24"/>
            <w:szCs w:val="24"/>
          </w:rPr>
          <w:t>http://dap.gov.al/2014-03-21-12-52-44/udhezime/426-udhezim-nr-2-date-27-03-2015</w:t>
        </w:r>
      </w:hyperlink>
      <w:r w:rsidR="002F437E" w:rsidRPr="009F0056">
        <w:rPr>
          <w:rFonts w:ascii="Times New Roman" w:hAnsi="Times New Roman"/>
          <w:sz w:val="24"/>
          <w:szCs w:val="24"/>
        </w:rPr>
        <w:t xml:space="preserve"> </w:t>
      </w:r>
    </w:p>
    <w:p w:rsidR="002F437E" w:rsidRPr="009F0056" w:rsidRDefault="002F437E" w:rsidP="002F437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8206"/>
      </w:tblGrid>
      <w:tr w:rsidR="002F437E" w:rsidRPr="00D34B34" w:rsidTr="009D417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2.6</w:t>
            </w:r>
            <w:r w:rsidR="002F437E" w:rsidRPr="00D34B34">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DATA E DALJES SË REZULTATEVE TË KONKURIMIT DHE MËNYRA E KOMUNIKIMIT</w:t>
            </w:r>
          </w:p>
        </w:tc>
      </w:tr>
    </w:tbl>
    <w:p w:rsidR="002F437E" w:rsidRDefault="002F437E" w:rsidP="002F437E">
      <w:pPr>
        <w:spacing w:after="0" w:line="240" w:lineRule="auto"/>
        <w:jc w:val="both"/>
        <w:outlineLvl w:val="0"/>
        <w:rPr>
          <w:rFonts w:ascii="Times New Roman" w:hAnsi="Times New Roman"/>
          <w:sz w:val="24"/>
          <w:szCs w:val="24"/>
        </w:rPr>
      </w:pPr>
    </w:p>
    <w:p w:rsidR="00A21FBB" w:rsidRPr="0045518D" w:rsidRDefault="00A21FBB" w:rsidP="00A21FBB">
      <w:pPr>
        <w:spacing w:after="0" w:line="240" w:lineRule="auto"/>
        <w:jc w:val="both"/>
        <w:outlineLvl w:val="0"/>
        <w:rPr>
          <w:rFonts w:ascii="Times New Roman" w:hAnsi="Times New Roman"/>
          <w:sz w:val="24"/>
          <w:szCs w:val="24"/>
          <w:lang w:val="it-IT"/>
        </w:rPr>
      </w:pPr>
      <w:r w:rsidRPr="0045518D">
        <w:rPr>
          <w:rFonts w:ascii="Times New Roman" w:hAnsi="Times New Roman"/>
          <w:sz w:val="24"/>
          <w:szCs w:val="24"/>
          <w:lang w:val="it-IT"/>
        </w:rPr>
        <w:t>Në përfundim të vlerësimit të kandidatëve, Autoriteti për Informimin mbi Dokumentet e Ish-Sigurimit të Shtetit do të shpallë fituesin në portalin “</w:t>
      </w:r>
      <w:r>
        <w:rPr>
          <w:rFonts w:ascii="Times New Roman" w:hAnsi="Times New Roman"/>
          <w:sz w:val="24"/>
          <w:szCs w:val="24"/>
          <w:lang w:val="it-IT"/>
        </w:rPr>
        <w:t>Agjencia</w:t>
      </w:r>
      <w:r w:rsidRPr="0045518D">
        <w:rPr>
          <w:rFonts w:ascii="Times New Roman" w:hAnsi="Times New Roman"/>
          <w:sz w:val="24"/>
          <w:szCs w:val="24"/>
          <w:lang w:val="it-IT"/>
        </w:rPr>
        <w:t xml:space="preserve"> Kombëtar</w:t>
      </w:r>
      <w:r>
        <w:rPr>
          <w:rFonts w:ascii="Times New Roman" w:hAnsi="Times New Roman"/>
          <w:sz w:val="24"/>
          <w:szCs w:val="24"/>
          <w:lang w:val="it-IT"/>
        </w:rPr>
        <w:t>e</w:t>
      </w:r>
      <w:r w:rsidRPr="0045518D">
        <w:rPr>
          <w:rFonts w:ascii="Times New Roman" w:hAnsi="Times New Roman"/>
          <w:sz w:val="24"/>
          <w:szCs w:val="24"/>
          <w:lang w:val="it-IT"/>
        </w:rPr>
        <w:t xml:space="preserve"> </w:t>
      </w:r>
      <w:r>
        <w:rPr>
          <w:rFonts w:ascii="Times New Roman" w:hAnsi="Times New Roman"/>
          <w:sz w:val="24"/>
          <w:szCs w:val="24"/>
          <w:lang w:val="it-IT"/>
        </w:rPr>
        <w:t>e</w:t>
      </w:r>
      <w:r w:rsidRPr="0045518D">
        <w:rPr>
          <w:rFonts w:ascii="Times New Roman" w:hAnsi="Times New Roman"/>
          <w:sz w:val="24"/>
          <w:szCs w:val="24"/>
          <w:lang w:val="it-IT"/>
        </w:rPr>
        <w:t xml:space="preserve"> Punësimit</w:t>
      </w:r>
      <w:r>
        <w:rPr>
          <w:rFonts w:ascii="Times New Roman" w:hAnsi="Times New Roman"/>
          <w:sz w:val="24"/>
          <w:szCs w:val="24"/>
          <w:lang w:val="it-IT"/>
        </w:rPr>
        <w:t xml:space="preserve"> dhe Aft</w:t>
      </w:r>
      <w:r w:rsidRPr="0045518D">
        <w:rPr>
          <w:rFonts w:ascii="Times New Roman" w:hAnsi="Times New Roman"/>
          <w:sz w:val="24"/>
          <w:szCs w:val="24"/>
          <w:lang w:val="it-IT"/>
        </w:rPr>
        <w:t>ë</w:t>
      </w:r>
      <w:r>
        <w:rPr>
          <w:rFonts w:ascii="Times New Roman" w:hAnsi="Times New Roman"/>
          <w:sz w:val="24"/>
          <w:szCs w:val="24"/>
          <w:lang w:val="it-IT"/>
        </w:rPr>
        <w:t>sive</w:t>
      </w:r>
      <w:r w:rsidRPr="0045518D">
        <w:rPr>
          <w:rFonts w:ascii="Times New Roman" w:hAnsi="Times New Roman"/>
          <w:sz w:val="24"/>
          <w:szCs w:val="24"/>
          <w:lang w:val="it-IT"/>
        </w:rPr>
        <w:t>”. Të gjithë kandidatët pjesëmarrës në këtë procedurë do të njoftohen në mënyrë elektronike për datën e saktë të shpalljes së fituesit.</w:t>
      </w:r>
    </w:p>
    <w:p w:rsidR="00A21FBB" w:rsidRPr="0045518D" w:rsidRDefault="00A21FBB" w:rsidP="00A21FBB">
      <w:pPr>
        <w:jc w:val="both"/>
        <w:rPr>
          <w:rFonts w:ascii="Times New Roman" w:hAnsi="Times New Roman"/>
          <w:sz w:val="24"/>
          <w:szCs w:val="24"/>
          <w:lang w:val="it-IT"/>
        </w:rPr>
      </w:pPr>
    </w:p>
    <w:p w:rsidR="002F437E" w:rsidRPr="009F0056" w:rsidRDefault="002F437E" w:rsidP="002F437E">
      <w:pPr>
        <w:jc w:val="both"/>
        <w:rPr>
          <w:rFonts w:ascii="Times New Roman" w:hAnsi="Times New Roman"/>
          <w:sz w:val="24"/>
          <w:szCs w:val="24"/>
        </w:rPr>
      </w:pPr>
    </w:p>
    <w:p w:rsidR="001A347F" w:rsidRDefault="001A347F" w:rsidP="001442E1">
      <w:pPr>
        <w:pStyle w:val="BodyText"/>
        <w:spacing w:after="0"/>
        <w:rPr>
          <w:lang w:val="sq-AL"/>
        </w:rPr>
      </w:pPr>
    </w:p>
    <w:sectPr w:rsidR="001A347F" w:rsidSect="00F51DC3">
      <w:headerReference w:type="default" r:id="rId13"/>
      <w:footerReference w:type="default" r:id="rId14"/>
      <w:headerReference w:type="first" r:id="rId15"/>
      <w:footerReference w:type="first" r:id="rId16"/>
      <w:pgSz w:w="11906" w:h="16838"/>
      <w:pgMar w:top="1440" w:right="1440" w:bottom="1276" w:left="1440" w:header="720" w:footer="288"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BC" w:rsidRDefault="005B2CBC">
      <w:pPr>
        <w:spacing w:after="0" w:line="240" w:lineRule="auto"/>
      </w:pPr>
      <w:r>
        <w:separator/>
      </w:r>
    </w:p>
  </w:endnote>
  <w:endnote w:type="continuationSeparator" w:id="0">
    <w:p w:rsidR="005B2CBC" w:rsidRDefault="005B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7E" w:rsidRDefault="002F437E">
    <w:pPr>
      <w:pStyle w:val="Footer"/>
    </w:pPr>
  </w:p>
  <w:p w:rsidR="002F437E" w:rsidRDefault="002F437E">
    <w:pPr>
      <w:pStyle w:val="Footer"/>
    </w:pPr>
  </w:p>
  <w:p w:rsidR="002F437E" w:rsidRDefault="002F437E">
    <w:pPr>
      <w:pStyle w:val="Footer"/>
    </w:pPr>
  </w:p>
  <w:p w:rsidR="002F437E" w:rsidRDefault="002F437E">
    <w:pPr>
      <w:pStyle w:val="Footer"/>
    </w:pPr>
  </w:p>
  <w:p w:rsidR="00F51DC3" w:rsidRPr="00826998" w:rsidRDefault="00F51DC3" w:rsidP="00F51DC3">
    <w:pPr>
      <w:pBdr>
        <w:top w:val="single" w:sz="12" w:space="0" w:color="auto"/>
      </w:pBdr>
      <w:tabs>
        <w:tab w:val="center" w:pos="4680"/>
        <w:tab w:val="right" w:pos="9360"/>
      </w:tabs>
      <w:spacing w:after="0" w:line="240" w:lineRule="auto"/>
      <w:jc w:val="both"/>
      <w:rPr>
        <w:rFonts w:ascii="Times New Roman" w:hAnsi="Times New Roman"/>
        <w:sz w:val="16"/>
        <w:szCs w:val="16"/>
        <w:lang w:val="it-IT"/>
      </w:rPr>
    </w:pPr>
    <w:r w:rsidRPr="00826998">
      <w:rPr>
        <w:rFonts w:ascii="Times New Roman" w:hAnsi="Times New Roman"/>
        <w:sz w:val="16"/>
        <w:szCs w:val="16"/>
        <w:lang w:val="it-IT"/>
      </w:rPr>
      <w:t xml:space="preserve">Adresa: </w:t>
    </w:r>
    <w:r w:rsidRPr="00826998">
      <w:rPr>
        <w:rFonts w:ascii="Times New Roman" w:hAnsi="Times New Roman" w:cs="Times New Roman"/>
        <w:bCs/>
        <w:sz w:val="16"/>
        <w:szCs w:val="16"/>
        <w:lang w:val="it-IT"/>
      </w:rPr>
      <w:t>Njësia Administrative nr. 4</w:t>
    </w:r>
    <w:r w:rsidRPr="00826998">
      <w:rPr>
        <w:rFonts w:ascii="Times New Roman" w:hAnsi="Times New Roman"/>
        <w:sz w:val="16"/>
        <w:szCs w:val="16"/>
        <w:lang w:val="it-IT"/>
      </w:rPr>
      <w:tab/>
    </w:r>
    <w:r w:rsidRPr="00826998">
      <w:rPr>
        <w:rFonts w:ascii="Times New Roman" w:hAnsi="Times New Roman"/>
        <w:sz w:val="16"/>
        <w:szCs w:val="16"/>
        <w:lang w:val="it-IT"/>
      </w:rPr>
      <w:tab/>
      <w:t xml:space="preserve">www.autoritetidosjeve.gov.al </w:t>
    </w:r>
  </w:p>
  <w:p w:rsidR="002F437E" w:rsidRDefault="00F51DC3" w:rsidP="00F51DC3">
    <w:pPr>
      <w:pStyle w:val="Footer"/>
      <w:rPr>
        <w:rFonts w:ascii="Times New Roman" w:hAnsi="Times New Roman"/>
        <w:sz w:val="16"/>
        <w:szCs w:val="16"/>
        <w:lang w:val="it-IT"/>
      </w:rPr>
    </w:pPr>
    <w:r w:rsidRPr="00826998">
      <w:rPr>
        <w:rFonts w:ascii="Times New Roman" w:hAnsi="Times New Roman" w:cs="Times New Roman"/>
        <w:bCs/>
        <w:sz w:val="16"/>
        <w:szCs w:val="16"/>
        <w:lang w:val="it-IT"/>
      </w:rPr>
      <w:t>Rruga e Dibrës, Garnizoni “Skënderbej”, Tiranë </w:t>
    </w:r>
    <w:r w:rsidRPr="00826998">
      <w:rPr>
        <w:rFonts w:ascii="Times New Roman" w:hAnsi="Times New Roman" w:cs="Times New Roman"/>
        <w:b/>
        <w:bCs/>
        <w:sz w:val="16"/>
        <w:szCs w:val="16"/>
        <w:lang w:val="it-IT"/>
      </w:rPr>
      <w:t xml:space="preserve"> </w:t>
    </w:r>
    <w:r w:rsidRPr="00826998">
      <w:rPr>
        <w:rFonts w:ascii="Times New Roman" w:hAnsi="Times New Roman"/>
        <w:sz w:val="16"/>
        <w:szCs w:val="16"/>
        <w:lang w:val="it-IT"/>
      </w:rPr>
      <w:t xml:space="preserve">                                                                                       e-mail:info@autoritetidosjeve.gov.a</w:t>
    </w:r>
    <w:r w:rsidR="002F437E">
      <w:rPr>
        <w:rFonts w:ascii="Times New Roman" w:hAnsi="Times New Roman"/>
        <w:sz w:val="16"/>
        <w:szCs w:val="16"/>
        <w:lang w:val="it-IT"/>
      </w:rPr>
      <w:t>l</w:t>
    </w:r>
  </w:p>
  <w:p w:rsidR="002F437E" w:rsidRDefault="002F43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E1" w:rsidRDefault="001442E1" w:rsidP="001442E1">
    <w:pPr>
      <w:pStyle w:val="Header"/>
    </w:pPr>
  </w:p>
  <w:p w:rsidR="001442E1" w:rsidRDefault="001442E1" w:rsidP="001442E1"/>
  <w:p w:rsidR="001442E1" w:rsidRDefault="001442E1" w:rsidP="001442E1">
    <w:pPr>
      <w:pStyle w:val="Footer"/>
    </w:pPr>
  </w:p>
  <w:p w:rsidR="001442E1" w:rsidRDefault="001442E1" w:rsidP="001442E1"/>
  <w:p w:rsidR="00F51DC3" w:rsidRPr="00826998" w:rsidRDefault="00F51DC3" w:rsidP="00F51DC3">
    <w:pPr>
      <w:pBdr>
        <w:top w:val="single" w:sz="12" w:space="0" w:color="auto"/>
      </w:pBdr>
      <w:tabs>
        <w:tab w:val="center" w:pos="4680"/>
        <w:tab w:val="right" w:pos="9360"/>
      </w:tabs>
      <w:spacing w:after="0" w:line="240" w:lineRule="auto"/>
      <w:jc w:val="both"/>
      <w:rPr>
        <w:rFonts w:ascii="Times New Roman" w:hAnsi="Times New Roman"/>
        <w:sz w:val="16"/>
        <w:szCs w:val="16"/>
        <w:lang w:val="it-IT"/>
      </w:rPr>
    </w:pPr>
    <w:r w:rsidRPr="00826998">
      <w:rPr>
        <w:rFonts w:ascii="Times New Roman" w:hAnsi="Times New Roman"/>
        <w:sz w:val="16"/>
        <w:szCs w:val="16"/>
        <w:lang w:val="it-IT"/>
      </w:rPr>
      <w:t xml:space="preserve">Adresa: </w:t>
    </w:r>
    <w:r w:rsidRPr="00826998">
      <w:rPr>
        <w:rFonts w:ascii="Times New Roman" w:hAnsi="Times New Roman" w:cs="Times New Roman"/>
        <w:bCs/>
        <w:sz w:val="16"/>
        <w:szCs w:val="16"/>
        <w:lang w:val="it-IT"/>
      </w:rPr>
      <w:t>Njësia Administrative nr. 4</w:t>
    </w:r>
    <w:r w:rsidRPr="00826998">
      <w:rPr>
        <w:rFonts w:ascii="Times New Roman" w:hAnsi="Times New Roman"/>
        <w:sz w:val="16"/>
        <w:szCs w:val="16"/>
        <w:lang w:val="it-IT"/>
      </w:rPr>
      <w:tab/>
    </w:r>
    <w:r w:rsidRPr="00826998">
      <w:rPr>
        <w:rFonts w:ascii="Times New Roman" w:hAnsi="Times New Roman"/>
        <w:sz w:val="16"/>
        <w:szCs w:val="16"/>
        <w:lang w:val="it-IT"/>
      </w:rPr>
      <w:tab/>
      <w:t xml:space="preserve">www.autoritetidosjeve.gov.al </w:t>
    </w:r>
  </w:p>
  <w:p w:rsidR="001442E1" w:rsidRDefault="00F51DC3" w:rsidP="00F51DC3">
    <w:pPr>
      <w:pStyle w:val="Footer"/>
      <w:rPr>
        <w:rFonts w:ascii="Times New Roman" w:hAnsi="Times New Roman"/>
        <w:sz w:val="16"/>
        <w:szCs w:val="16"/>
        <w:lang w:val="it-IT"/>
      </w:rPr>
    </w:pPr>
    <w:r w:rsidRPr="00826998">
      <w:rPr>
        <w:rFonts w:ascii="Times New Roman" w:hAnsi="Times New Roman" w:cs="Times New Roman"/>
        <w:bCs/>
        <w:sz w:val="16"/>
        <w:szCs w:val="16"/>
        <w:lang w:val="it-IT"/>
      </w:rPr>
      <w:t>Rruga e Dibrës, Garnizoni “Skënderbej”, Tiranë </w:t>
    </w:r>
    <w:r w:rsidRPr="00826998">
      <w:rPr>
        <w:rFonts w:ascii="Times New Roman" w:hAnsi="Times New Roman" w:cs="Times New Roman"/>
        <w:b/>
        <w:bCs/>
        <w:sz w:val="16"/>
        <w:szCs w:val="16"/>
        <w:lang w:val="it-IT"/>
      </w:rPr>
      <w:t xml:space="preserve"> </w:t>
    </w:r>
    <w:r w:rsidRPr="00826998">
      <w:rPr>
        <w:rFonts w:ascii="Times New Roman" w:hAnsi="Times New Roman"/>
        <w:sz w:val="16"/>
        <w:szCs w:val="16"/>
        <w:lang w:val="it-IT"/>
      </w:rPr>
      <w:t xml:space="preserve">                                                                                       e-mail:info@autoritetidosjeve.gov.a</w:t>
    </w:r>
    <w:r w:rsidR="002E2F63">
      <w:rPr>
        <w:rFonts w:ascii="Times New Roman" w:hAnsi="Times New Roman"/>
        <w:sz w:val="16"/>
        <w:szCs w:val="16"/>
        <w:lang w:val="it-IT"/>
      </w:rPr>
      <w:t>l</w:t>
    </w:r>
  </w:p>
  <w:p w:rsidR="00BC2F86" w:rsidRDefault="00BC2F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BC" w:rsidRDefault="005B2CBC">
      <w:pPr>
        <w:spacing w:after="0" w:line="240" w:lineRule="auto"/>
      </w:pPr>
      <w:r>
        <w:separator/>
      </w:r>
    </w:p>
  </w:footnote>
  <w:footnote w:type="continuationSeparator" w:id="0">
    <w:p w:rsidR="005B2CBC" w:rsidRDefault="005B2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401" w:rsidRDefault="00F42401" w:rsidP="00F42401">
    <w:pPr>
      <w:pStyle w:val="Header"/>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p>
  <w:p w:rsidR="00F42401" w:rsidRDefault="00F42401" w:rsidP="00F42401">
    <w:pPr>
      <w:pStyle w:val="Header"/>
      <w:rPr>
        <w:rFonts w:ascii="Times New Roman" w:hAnsi="Times New Roman" w:cs="Times New Roman"/>
        <w:b/>
        <w:sz w:val="20"/>
        <w:szCs w:val="20"/>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AB" w:rsidRDefault="009B77E3" w:rsidP="00366CAB">
    <w:pPr>
      <w:tabs>
        <w:tab w:val="left" w:pos="2730"/>
      </w:tabs>
      <w:spacing w:after="0"/>
      <w:jc w:val="center"/>
      <w:rPr>
        <w:rFonts w:ascii="Times New Roman" w:hAnsi="Times New Roman" w:cs="Times New Roman"/>
        <w:b/>
        <w:sz w:val="24"/>
        <w:szCs w:val="24"/>
        <w:lang w:val="sq-AL"/>
      </w:rPr>
    </w:pPr>
    <w:r>
      <w:rPr>
        <w:rFonts w:ascii="Times New Roman" w:hAnsi="Times New Roman"/>
        <w:noProof/>
        <w:sz w:val="24"/>
        <w:szCs w:val="24"/>
      </w:rPr>
      <w:drawing>
        <wp:inline distT="0" distB="0" distL="0" distR="0" wp14:anchorId="7C55C7BF" wp14:editId="01DCD457">
          <wp:extent cx="5731510" cy="7397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39775"/>
                  </a:xfrm>
                  <a:prstGeom prst="rect">
                    <a:avLst/>
                  </a:prstGeom>
                  <a:noFill/>
                  <a:ln>
                    <a:noFill/>
                  </a:ln>
                </pic:spPr>
              </pic:pic>
            </a:graphicData>
          </a:graphic>
        </wp:inline>
      </w:drawing>
    </w:r>
  </w:p>
  <w:p w:rsidR="00366CAB" w:rsidRDefault="00366CAB" w:rsidP="00366CAB">
    <w:pPr>
      <w:pStyle w:val="Header"/>
      <w:rPr>
        <w:rFonts w:ascii="Times New Roman" w:hAnsi="Times New Roman" w:cs="Times New Roman"/>
        <w:b/>
        <w:sz w:val="20"/>
        <w:szCs w:val="20"/>
        <w:lang w:val="de-DE"/>
      </w:rPr>
    </w:pPr>
    <w:r>
      <w:rPr>
        <w:rFonts w:ascii="Times New Roman" w:hAnsi="Times New Roman" w:cs="Times New Roman"/>
        <w:b/>
        <w:sz w:val="24"/>
        <w:szCs w:val="24"/>
        <w:lang w:val="sq-AL"/>
      </w:rPr>
      <w:t xml:space="preserve">      </w:t>
    </w:r>
  </w:p>
  <w:p w:rsidR="00366CAB" w:rsidRDefault="00366CAB" w:rsidP="00366CAB">
    <w:pPr>
      <w:pStyle w:val="Header"/>
      <w:jc w:val="center"/>
      <w:rPr>
        <w:rFonts w:ascii="Times New Roman" w:hAnsi="Times New Roman" w:cs="Times New Roman"/>
        <w:b/>
        <w:sz w:val="24"/>
        <w:szCs w:val="24"/>
        <w:lang w:val="de-DE"/>
      </w:rPr>
    </w:pPr>
    <w:r>
      <w:rPr>
        <w:rFonts w:ascii="Times New Roman" w:hAnsi="Times New Roman" w:cs="Times New Roman"/>
        <w:b/>
        <w:sz w:val="24"/>
        <w:szCs w:val="24"/>
        <w:lang w:val="de-DE"/>
      </w:rPr>
      <w:t xml:space="preserve">              </w:t>
    </w:r>
    <w:r w:rsidRPr="00A23B16">
      <w:rPr>
        <w:rFonts w:ascii="Times New Roman" w:hAnsi="Times New Roman" w:cs="Times New Roman"/>
        <w:b/>
        <w:sz w:val="24"/>
        <w:szCs w:val="24"/>
        <w:lang w:val="de-DE"/>
      </w:rPr>
      <w:t>AUTORITET</w:t>
    </w:r>
    <w:r>
      <w:rPr>
        <w:rFonts w:ascii="Times New Roman" w:hAnsi="Times New Roman" w:cs="Times New Roman"/>
        <w:b/>
        <w:sz w:val="24"/>
        <w:szCs w:val="24"/>
        <w:lang w:val="de-DE"/>
      </w:rPr>
      <w:t>I PËR INFORMIMIN MBI DOKUMENTET</w:t>
    </w:r>
  </w:p>
  <w:p w:rsidR="00366CAB" w:rsidRPr="00A23B16" w:rsidRDefault="00366CAB" w:rsidP="00366CAB">
    <w:pPr>
      <w:pStyle w:val="Header"/>
      <w:jc w:val="center"/>
      <w:rPr>
        <w:rFonts w:ascii="Times New Roman" w:hAnsi="Times New Roman" w:cs="Times New Roman"/>
        <w:b/>
        <w:sz w:val="24"/>
        <w:szCs w:val="24"/>
        <w:lang w:val="de-DE"/>
      </w:rPr>
    </w:pPr>
    <w:r>
      <w:rPr>
        <w:rFonts w:ascii="Times New Roman" w:hAnsi="Times New Roman" w:cs="Times New Roman"/>
        <w:b/>
        <w:sz w:val="24"/>
        <w:szCs w:val="24"/>
        <w:lang w:val="de-DE"/>
      </w:rPr>
      <w:t xml:space="preserve">          </w:t>
    </w:r>
    <w:r w:rsidRPr="00A23B16">
      <w:rPr>
        <w:rFonts w:ascii="Times New Roman" w:hAnsi="Times New Roman" w:cs="Times New Roman"/>
        <w:b/>
        <w:sz w:val="24"/>
        <w:szCs w:val="24"/>
        <w:lang w:val="de-DE"/>
      </w:rPr>
      <w:t>E ISH-SIGURIMIT TË SHTETIT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56D"/>
    <w:multiLevelType w:val="hybridMultilevel"/>
    <w:tmpl w:val="47E47E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9040F"/>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E481482"/>
    <w:multiLevelType w:val="hybridMultilevel"/>
    <w:tmpl w:val="A95490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E6403"/>
    <w:multiLevelType w:val="hybridMultilevel"/>
    <w:tmpl w:val="98A21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52B45"/>
    <w:multiLevelType w:val="hybridMultilevel"/>
    <w:tmpl w:val="90B60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D40A8"/>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9A76B5"/>
    <w:multiLevelType w:val="hybridMultilevel"/>
    <w:tmpl w:val="C0C6F6A4"/>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0" w15:restartNumberingAfterBreak="0">
    <w:nsid w:val="44843095"/>
    <w:multiLevelType w:val="hybridMultilevel"/>
    <w:tmpl w:val="394431F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7F71DC8"/>
    <w:multiLevelType w:val="hybridMultilevel"/>
    <w:tmpl w:val="ADE6C1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0E6446"/>
    <w:multiLevelType w:val="hybridMultilevel"/>
    <w:tmpl w:val="97DC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42F5E56"/>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F5CD6"/>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925263"/>
    <w:multiLevelType w:val="hybridMultilevel"/>
    <w:tmpl w:val="97C269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234D1C"/>
    <w:multiLevelType w:val="hybridMultilevel"/>
    <w:tmpl w:val="53B4AD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A553B7"/>
    <w:multiLevelType w:val="hybridMultilevel"/>
    <w:tmpl w:val="1B108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AF2A1D"/>
    <w:multiLevelType w:val="hybridMultilevel"/>
    <w:tmpl w:val="8862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769B1"/>
    <w:multiLevelType w:val="hybridMultilevel"/>
    <w:tmpl w:val="6750F63A"/>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6A620C6F"/>
    <w:multiLevelType w:val="hybridMultilevel"/>
    <w:tmpl w:val="18F6D4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854B8A"/>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065B7"/>
    <w:multiLevelType w:val="hybridMultilevel"/>
    <w:tmpl w:val="39B2B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7"/>
  </w:num>
  <w:num w:numId="4">
    <w:abstractNumId w:val="2"/>
  </w:num>
  <w:num w:numId="5">
    <w:abstractNumId w:val="10"/>
  </w:num>
  <w:num w:numId="6">
    <w:abstractNumId w:val="20"/>
  </w:num>
  <w:num w:numId="7">
    <w:abstractNumId w:val="8"/>
  </w:num>
  <w:num w:numId="8">
    <w:abstractNumId w:val="9"/>
  </w:num>
  <w:num w:numId="9">
    <w:abstractNumId w:val="19"/>
  </w:num>
  <w:num w:numId="10">
    <w:abstractNumId w:val="12"/>
  </w:num>
  <w:num w:numId="11">
    <w:abstractNumId w:val="24"/>
  </w:num>
  <w:num w:numId="12">
    <w:abstractNumId w:val="5"/>
  </w:num>
  <w:num w:numId="13">
    <w:abstractNumId w:val="17"/>
  </w:num>
  <w:num w:numId="14">
    <w:abstractNumId w:val="3"/>
  </w:num>
  <w:num w:numId="15">
    <w:abstractNumId w:val="18"/>
  </w:num>
  <w:num w:numId="16">
    <w:abstractNumId w:val="11"/>
  </w:num>
  <w:num w:numId="17">
    <w:abstractNumId w:val="14"/>
  </w:num>
  <w:num w:numId="18">
    <w:abstractNumId w:val="23"/>
  </w:num>
  <w:num w:numId="19">
    <w:abstractNumId w:val="6"/>
  </w:num>
  <w:num w:numId="20">
    <w:abstractNumId w:val="4"/>
  </w:num>
  <w:num w:numId="21">
    <w:abstractNumId w:val="21"/>
  </w:num>
  <w:num w:numId="22">
    <w:abstractNumId w:val="16"/>
  </w:num>
  <w:num w:numId="23">
    <w:abstractNumId w:val="0"/>
  </w:num>
  <w:num w:numId="24">
    <w:abstractNumId w:val="1"/>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0B"/>
    <w:rsid w:val="000023AE"/>
    <w:rsid w:val="00002C3B"/>
    <w:rsid w:val="00015EBB"/>
    <w:rsid w:val="00025F20"/>
    <w:rsid w:val="0005229F"/>
    <w:rsid w:val="00084CE0"/>
    <w:rsid w:val="00086D72"/>
    <w:rsid w:val="000963D0"/>
    <w:rsid w:val="000B1142"/>
    <w:rsid w:val="000B6867"/>
    <w:rsid w:val="000B771B"/>
    <w:rsid w:val="000E48FF"/>
    <w:rsid w:val="000E798E"/>
    <w:rsid w:val="000F5EBF"/>
    <w:rsid w:val="00106FFF"/>
    <w:rsid w:val="00107F5D"/>
    <w:rsid w:val="0011306C"/>
    <w:rsid w:val="00117308"/>
    <w:rsid w:val="00117720"/>
    <w:rsid w:val="00120D29"/>
    <w:rsid w:val="00124510"/>
    <w:rsid w:val="001333A3"/>
    <w:rsid w:val="0013372C"/>
    <w:rsid w:val="00140B29"/>
    <w:rsid w:val="001442E1"/>
    <w:rsid w:val="00144BD9"/>
    <w:rsid w:val="001466C2"/>
    <w:rsid w:val="001607E6"/>
    <w:rsid w:val="00170C40"/>
    <w:rsid w:val="00172A8B"/>
    <w:rsid w:val="00180942"/>
    <w:rsid w:val="00195483"/>
    <w:rsid w:val="00195F51"/>
    <w:rsid w:val="00196142"/>
    <w:rsid w:val="001A0EF2"/>
    <w:rsid w:val="001A1E1B"/>
    <w:rsid w:val="001A347F"/>
    <w:rsid w:val="001A4494"/>
    <w:rsid w:val="001B090D"/>
    <w:rsid w:val="001B7B9E"/>
    <w:rsid w:val="001C1790"/>
    <w:rsid w:val="001C5133"/>
    <w:rsid w:val="001D15F7"/>
    <w:rsid w:val="001E036B"/>
    <w:rsid w:val="001E4A0C"/>
    <w:rsid w:val="002004E2"/>
    <w:rsid w:val="002009BA"/>
    <w:rsid w:val="002048F7"/>
    <w:rsid w:val="002117CC"/>
    <w:rsid w:val="0021345A"/>
    <w:rsid w:val="00221A70"/>
    <w:rsid w:val="00227D06"/>
    <w:rsid w:val="002362C9"/>
    <w:rsid w:val="00242AEE"/>
    <w:rsid w:val="00243C3F"/>
    <w:rsid w:val="0025521E"/>
    <w:rsid w:val="00263F67"/>
    <w:rsid w:val="00265B16"/>
    <w:rsid w:val="00266D55"/>
    <w:rsid w:val="00274DF8"/>
    <w:rsid w:val="002852F6"/>
    <w:rsid w:val="002922E1"/>
    <w:rsid w:val="002A32F4"/>
    <w:rsid w:val="002A3346"/>
    <w:rsid w:val="002D40C8"/>
    <w:rsid w:val="002E2F63"/>
    <w:rsid w:val="002F437E"/>
    <w:rsid w:val="00300E89"/>
    <w:rsid w:val="00301CC4"/>
    <w:rsid w:val="00316723"/>
    <w:rsid w:val="00327568"/>
    <w:rsid w:val="0033191F"/>
    <w:rsid w:val="003371F6"/>
    <w:rsid w:val="0034033F"/>
    <w:rsid w:val="0034747D"/>
    <w:rsid w:val="003475A4"/>
    <w:rsid w:val="00360D8B"/>
    <w:rsid w:val="00361610"/>
    <w:rsid w:val="00366CAB"/>
    <w:rsid w:val="00367884"/>
    <w:rsid w:val="00371683"/>
    <w:rsid w:val="0037792C"/>
    <w:rsid w:val="00392DF6"/>
    <w:rsid w:val="00395313"/>
    <w:rsid w:val="003A6366"/>
    <w:rsid w:val="003B1E2D"/>
    <w:rsid w:val="003B2E73"/>
    <w:rsid w:val="003B3025"/>
    <w:rsid w:val="003B4459"/>
    <w:rsid w:val="003B7AA5"/>
    <w:rsid w:val="003C6AD2"/>
    <w:rsid w:val="003E5838"/>
    <w:rsid w:val="00410931"/>
    <w:rsid w:val="00414626"/>
    <w:rsid w:val="00447ADB"/>
    <w:rsid w:val="0045073B"/>
    <w:rsid w:val="00452754"/>
    <w:rsid w:val="004702F5"/>
    <w:rsid w:val="004718CC"/>
    <w:rsid w:val="004732EE"/>
    <w:rsid w:val="00474F89"/>
    <w:rsid w:val="00485877"/>
    <w:rsid w:val="00486374"/>
    <w:rsid w:val="004D101A"/>
    <w:rsid w:val="004E05D8"/>
    <w:rsid w:val="00501168"/>
    <w:rsid w:val="00511485"/>
    <w:rsid w:val="00512DED"/>
    <w:rsid w:val="00513CE9"/>
    <w:rsid w:val="00514D16"/>
    <w:rsid w:val="0053476C"/>
    <w:rsid w:val="0053717D"/>
    <w:rsid w:val="00544625"/>
    <w:rsid w:val="00544BF6"/>
    <w:rsid w:val="00552B0C"/>
    <w:rsid w:val="00562D64"/>
    <w:rsid w:val="00596001"/>
    <w:rsid w:val="0059663C"/>
    <w:rsid w:val="005A000B"/>
    <w:rsid w:val="005A04C3"/>
    <w:rsid w:val="005A06BF"/>
    <w:rsid w:val="005A74E5"/>
    <w:rsid w:val="005B0440"/>
    <w:rsid w:val="005B2CBC"/>
    <w:rsid w:val="005C4846"/>
    <w:rsid w:val="005C4E74"/>
    <w:rsid w:val="005D7288"/>
    <w:rsid w:val="005E623B"/>
    <w:rsid w:val="00602908"/>
    <w:rsid w:val="006029A4"/>
    <w:rsid w:val="00603494"/>
    <w:rsid w:val="00615B2F"/>
    <w:rsid w:val="0061645B"/>
    <w:rsid w:val="00620A07"/>
    <w:rsid w:val="00623126"/>
    <w:rsid w:val="0063056E"/>
    <w:rsid w:val="00634717"/>
    <w:rsid w:val="006642BD"/>
    <w:rsid w:val="0067210A"/>
    <w:rsid w:val="00672345"/>
    <w:rsid w:val="0068104B"/>
    <w:rsid w:val="00695C9D"/>
    <w:rsid w:val="006B76B3"/>
    <w:rsid w:val="006C161D"/>
    <w:rsid w:val="006C1EC5"/>
    <w:rsid w:val="006C4E59"/>
    <w:rsid w:val="006C6744"/>
    <w:rsid w:val="006D07CD"/>
    <w:rsid w:val="006D7BF6"/>
    <w:rsid w:val="006E6AFA"/>
    <w:rsid w:val="006F2819"/>
    <w:rsid w:val="006F3195"/>
    <w:rsid w:val="006F531D"/>
    <w:rsid w:val="00706411"/>
    <w:rsid w:val="00711376"/>
    <w:rsid w:val="0071457B"/>
    <w:rsid w:val="00733DD2"/>
    <w:rsid w:val="0074005A"/>
    <w:rsid w:val="00743C0D"/>
    <w:rsid w:val="00745BCC"/>
    <w:rsid w:val="007542CD"/>
    <w:rsid w:val="00756006"/>
    <w:rsid w:val="00761667"/>
    <w:rsid w:val="00765D0C"/>
    <w:rsid w:val="00774779"/>
    <w:rsid w:val="0078128A"/>
    <w:rsid w:val="00784B6A"/>
    <w:rsid w:val="007850AA"/>
    <w:rsid w:val="00793A3A"/>
    <w:rsid w:val="007970ED"/>
    <w:rsid w:val="007A6B1F"/>
    <w:rsid w:val="007D2865"/>
    <w:rsid w:val="007D565B"/>
    <w:rsid w:val="007E13EC"/>
    <w:rsid w:val="007E3D55"/>
    <w:rsid w:val="008064D9"/>
    <w:rsid w:val="008273AF"/>
    <w:rsid w:val="008545DC"/>
    <w:rsid w:val="008731A9"/>
    <w:rsid w:val="00876ADC"/>
    <w:rsid w:val="0088350C"/>
    <w:rsid w:val="00883DF8"/>
    <w:rsid w:val="0088603A"/>
    <w:rsid w:val="00891E55"/>
    <w:rsid w:val="00894AFA"/>
    <w:rsid w:val="008A4F66"/>
    <w:rsid w:val="008B1796"/>
    <w:rsid w:val="008B56AE"/>
    <w:rsid w:val="008C105B"/>
    <w:rsid w:val="008C13BA"/>
    <w:rsid w:val="008D4EE0"/>
    <w:rsid w:val="008E7359"/>
    <w:rsid w:val="008F2DCC"/>
    <w:rsid w:val="008F487E"/>
    <w:rsid w:val="008F6556"/>
    <w:rsid w:val="008F6576"/>
    <w:rsid w:val="00901A64"/>
    <w:rsid w:val="00902EF3"/>
    <w:rsid w:val="0090427E"/>
    <w:rsid w:val="00923FB4"/>
    <w:rsid w:val="00932F97"/>
    <w:rsid w:val="009438F4"/>
    <w:rsid w:val="009529A4"/>
    <w:rsid w:val="00954CFD"/>
    <w:rsid w:val="00970721"/>
    <w:rsid w:val="009827B4"/>
    <w:rsid w:val="00983B29"/>
    <w:rsid w:val="00984805"/>
    <w:rsid w:val="009917CD"/>
    <w:rsid w:val="009A168D"/>
    <w:rsid w:val="009B7519"/>
    <w:rsid w:val="009B77E3"/>
    <w:rsid w:val="009C25A9"/>
    <w:rsid w:val="009C3F31"/>
    <w:rsid w:val="009C5E13"/>
    <w:rsid w:val="009C623D"/>
    <w:rsid w:val="009D3905"/>
    <w:rsid w:val="009E3A70"/>
    <w:rsid w:val="009E63D3"/>
    <w:rsid w:val="009F6E74"/>
    <w:rsid w:val="00A059D4"/>
    <w:rsid w:val="00A10679"/>
    <w:rsid w:val="00A21FBB"/>
    <w:rsid w:val="00A34D8D"/>
    <w:rsid w:val="00A34FEE"/>
    <w:rsid w:val="00A373B9"/>
    <w:rsid w:val="00A51005"/>
    <w:rsid w:val="00A62718"/>
    <w:rsid w:val="00A64623"/>
    <w:rsid w:val="00A71FDD"/>
    <w:rsid w:val="00A72264"/>
    <w:rsid w:val="00A93E18"/>
    <w:rsid w:val="00A9650B"/>
    <w:rsid w:val="00AA28FC"/>
    <w:rsid w:val="00AC087C"/>
    <w:rsid w:val="00AC133F"/>
    <w:rsid w:val="00AC55BA"/>
    <w:rsid w:val="00AD37AA"/>
    <w:rsid w:val="00AD51CC"/>
    <w:rsid w:val="00AE4E22"/>
    <w:rsid w:val="00AE59BA"/>
    <w:rsid w:val="00B0192C"/>
    <w:rsid w:val="00B01D12"/>
    <w:rsid w:val="00B01F68"/>
    <w:rsid w:val="00B07704"/>
    <w:rsid w:val="00B124D2"/>
    <w:rsid w:val="00B16DAF"/>
    <w:rsid w:val="00B5102F"/>
    <w:rsid w:val="00B52665"/>
    <w:rsid w:val="00B53037"/>
    <w:rsid w:val="00B660F6"/>
    <w:rsid w:val="00B71473"/>
    <w:rsid w:val="00B71F42"/>
    <w:rsid w:val="00B74B27"/>
    <w:rsid w:val="00B8360A"/>
    <w:rsid w:val="00B85754"/>
    <w:rsid w:val="00B92272"/>
    <w:rsid w:val="00BB082E"/>
    <w:rsid w:val="00BC2A0D"/>
    <w:rsid w:val="00BC2F86"/>
    <w:rsid w:val="00BD7D8A"/>
    <w:rsid w:val="00BE1D2D"/>
    <w:rsid w:val="00BE6AF0"/>
    <w:rsid w:val="00BE72AB"/>
    <w:rsid w:val="00BF2A09"/>
    <w:rsid w:val="00BF2CE7"/>
    <w:rsid w:val="00BF613A"/>
    <w:rsid w:val="00C005E3"/>
    <w:rsid w:val="00C03BB8"/>
    <w:rsid w:val="00C20F53"/>
    <w:rsid w:val="00C42B4D"/>
    <w:rsid w:val="00C44485"/>
    <w:rsid w:val="00C56C71"/>
    <w:rsid w:val="00C67FFD"/>
    <w:rsid w:val="00C83E9D"/>
    <w:rsid w:val="00C90B8E"/>
    <w:rsid w:val="00C96ED2"/>
    <w:rsid w:val="00CA21B3"/>
    <w:rsid w:val="00CD0315"/>
    <w:rsid w:val="00CD2459"/>
    <w:rsid w:val="00CD5128"/>
    <w:rsid w:val="00CE791A"/>
    <w:rsid w:val="00CF14C4"/>
    <w:rsid w:val="00CF3052"/>
    <w:rsid w:val="00D04984"/>
    <w:rsid w:val="00D14216"/>
    <w:rsid w:val="00D15C62"/>
    <w:rsid w:val="00D244CA"/>
    <w:rsid w:val="00D24C9E"/>
    <w:rsid w:val="00D34532"/>
    <w:rsid w:val="00D4619D"/>
    <w:rsid w:val="00D53F28"/>
    <w:rsid w:val="00D55D19"/>
    <w:rsid w:val="00D6597D"/>
    <w:rsid w:val="00D7740D"/>
    <w:rsid w:val="00D85FCC"/>
    <w:rsid w:val="00D90D55"/>
    <w:rsid w:val="00D95064"/>
    <w:rsid w:val="00DA09F6"/>
    <w:rsid w:val="00DA7000"/>
    <w:rsid w:val="00DB2536"/>
    <w:rsid w:val="00DB5839"/>
    <w:rsid w:val="00DB7355"/>
    <w:rsid w:val="00DC02B3"/>
    <w:rsid w:val="00DC2014"/>
    <w:rsid w:val="00DC5E93"/>
    <w:rsid w:val="00DF4A0B"/>
    <w:rsid w:val="00E02D6C"/>
    <w:rsid w:val="00E1067F"/>
    <w:rsid w:val="00E143F2"/>
    <w:rsid w:val="00E22F22"/>
    <w:rsid w:val="00E320CC"/>
    <w:rsid w:val="00E37F2B"/>
    <w:rsid w:val="00E42920"/>
    <w:rsid w:val="00E50F16"/>
    <w:rsid w:val="00E52A43"/>
    <w:rsid w:val="00E5579E"/>
    <w:rsid w:val="00E637DC"/>
    <w:rsid w:val="00E65CE3"/>
    <w:rsid w:val="00E77F0B"/>
    <w:rsid w:val="00E83F69"/>
    <w:rsid w:val="00E86CE0"/>
    <w:rsid w:val="00E91E3A"/>
    <w:rsid w:val="00E93230"/>
    <w:rsid w:val="00EA0A9A"/>
    <w:rsid w:val="00EA138B"/>
    <w:rsid w:val="00EA3E22"/>
    <w:rsid w:val="00EB217B"/>
    <w:rsid w:val="00EE2711"/>
    <w:rsid w:val="00EE3C7C"/>
    <w:rsid w:val="00EE4A8A"/>
    <w:rsid w:val="00EE7E7C"/>
    <w:rsid w:val="00EF0608"/>
    <w:rsid w:val="00EF2036"/>
    <w:rsid w:val="00EF6C7A"/>
    <w:rsid w:val="00F02194"/>
    <w:rsid w:val="00F022B8"/>
    <w:rsid w:val="00F05D72"/>
    <w:rsid w:val="00F063C7"/>
    <w:rsid w:val="00F071C6"/>
    <w:rsid w:val="00F31032"/>
    <w:rsid w:val="00F42401"/>
    <w:rsid w:val="00F45EFD"/>
    <w:rsid w:val="00F51DC3"/>
    <w:rsid w:val="00F80635"/>
    <w:rsid w:val="00F8560A"/>
    <w:rsid w:val="00F90A92"/>
    <w:rsid w:val="00F92F64"/>
    <w:rsid w:val="00F955FF"/>
    <w:rsid w:val="00F95A49"/>
    <w:rsid w:val="00F965F5"/>
    <w:rsid w:val="00F975D4"/>
    <w:rsid w:val="00FA35AB"/>
    <w:rsid w:val="00FB4F00"/>
    <w:rsid w:val="00FB5B5F"/>
    <w:rsid w:val="00FC13D9"/>
    <w:rsid w:val="00FE3C77"/>
    <w:rsid w:val="00FF62C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417D53E5"/>
  <w15:docId w15:val="{C160E5BA-3509-401F-801E-C6F6524F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142"/>
    <w:pPr>
      <w:spacing w:after="200" w:line="276" w:lineRule="auto"/>
    </w:pPr>
    <w:rPr>
      <w:color w:val="000000"/>
    </w:rPr>
  </w:style>
  <w:style w:type="paragraph" w:styleId="Heading1">
    <w:name w:val="heading 1"/>
    <w:basedOn w:val="Normal"/>
    <w:next w:val="Normal"/>
    <w:link w:val="Heading1Char"/>
    <w:uiPriority w:val="99"/>
    <w:qFormat/>
    <w:rsid w:val="00B01D12"/>
    <w:pPr>
      <w:keepNext/>
      <w:keepLines/>
      <w:spacing w:after="0"/>
      <w:ind w:left="360" w:hanging="360"/>
      <w:jc w:val="both"/>
      <w:outlineLvl w:val="0"/>
    </w:pPr>
    <w:rPr>
      <w:rFonts w:ascii="Times New Roman" w:eastAsia="Times New Roman" w:hAnsi="Times New Roman" w:cs="Times New Roman"/>
      <w:b/>
      <w:smallCaps/>
      <w:sz w:val="28"/>
      <w:szCs w:val="28"/>
    </w:rPr>
  </w:style>
  <w:style w:type="paragraph" w:styleId="Heading2">
    <w:name w:val="heading 2"/>
    <w:basedOn w:val="Normal"/>
    <w:next w:val="Normal"/>
    <w:link w:val="Heading2Char"/>
    <w:uiPriority w:val="99"/>
    <w:qFormat/>
    <w:rsid w:val="00B01D12"/>
    <w:pPr>
      <w:keepNext/>
      <w:keepLines/>
      <w:spacing w:after="0" w:line="240" w:lineRule="auto"/>
      <w:ind w:left="792" w:hanging="432"/>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9"/>
    <w:qFormat/>
    <w:rsid w:val="00B01D12"/>
    <w:pPr>
      <w:keepNext/>
      <w:keepLines/>
      <w:spacing w:after="0" w:line="240" w:lineRule="auto"/>
      <w:ind w:left="1224" w:hanging="504"/>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9"/>
    <w:qFormat/>
    <w:rsid w:val="00B01D12"/>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B01D12"/>
    <w:pPr>
      <w:keepNext/>
      <w:keepLines/>
      <w:spacing w:after="0" w:line="240" w:lineRule="auto"/>
      <w:jc w:val="right"/>
      <w:outlineLvl w:val="4"/>
    </w:pPr>
    <w:rPr>
      <w:rFonts w:ascii="Times New Roman" w:eastAsia="Times New Roman" w:hAnsi="Times New Roman" w:cs="Times New Roman"/>
      <w:b/>
      <w:i/>
      <w:sz w:val="36"/>
      <w:szCs w:val="36"/>
    </w:rPr>
  </w:style>
  <w:style w:type="paragraph" w:styleId="Heading6">
    <w:name w:val="heading 6"/>
    <w:basedOn w:val="Normal"/>
    <w:next w:val="Normal"/>
    <w:link w:val="Heading6Char"/>
    <w:uiPriority w:val="99"/>
    <w:qFormat/>
    <w:rsid w:val="00B01D1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1376"/>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711376"/>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711376"/>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711376"/>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711376"/>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711376"/>
    <w:rPr>
      <w:rFonts w:ascii="Calibri" w:hAnsi="Calibri" w:cs="Times New Roman"/>
      <w:b/>
      <w:bCs/>
      <w:color w:val="000000"/>
    </w:rPr>
  </w:style>
  <w:style w:type="paragraph" w:styleId="Title">
    <w:name w:val="Title"/>
    <w:basedOn w:val="Normal"/>
    <w:next w:val="Normal"/>
    <w:link w:val="TitleChar"/>
    <w:uiPriority w:val="99"/>
    <w:qFormat/>
    <w:rsid w:val="00B01D12"/>
    <w:pPr>
      <w:keepLines/>
      <w:spacing w:after="0"/>
      <w:ind w:left="360" w:hanging="360"/>
      <w:contextualSpacing/>
    </w:pPr>
    <w:rPr>
      <w:b/>
      <w:sz w:val="40"/>
      <w:szCs w:val="40"/>
    </w:rPr>
  </w:style>
  <w:style w:type="character" w:customStyle="1" w:styleId="TitleChar">
    <w:name w:val="Title Char"/>
    <w:basedOn w:val="DefaultParagraphFont"/>
    <w:link w:val="Title"/>
    <w:uiPriority w:val="99"/>
    <w:locked/>
    <w:rsid w:val="00711376"/>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B01D12"/>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711376"/>
    <w:rPr>
      <w:rFonts w:ascii="Cambria" w:hAnsi="Cambria" w:cs="Times New Roman"/>
      <w:color w:val="000000"/>
      <w:sz w:val="24"/>
      <w:szCs w:val="24"/>
    </w:rPr>
  </w:style>
  <w:style w:type="paragraph" w:styleId="BalloonText">
    <w:name w:val="Balloon Text"/>
    <w:basedOn w:val="Normal"/>
    <w:link w:val="BalloonTextChar"/>
    <w:uiPriority w:val="99"/>
    <w:semiHidden/>
    <w:rsid w:val="00F9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75D4"/>
    <w:rPr>
      <w:rFonts w:ascii="Tahoma" w:hAnsi="Tahoma" w:cs="Tahoma"/>
      <w:sz w:val="16"/>
      <w:szCs w:val="16"/>
    </w:rPr>
  </w:style>
  <w:style w:type="paragraph" w:styleId="Header">
    <w:name w:val="header"/>
    <w:basedOn w:val="Normal"/>
    <w:link w:val="HeaderChar"/>
    <w:uiPriority w:val="99"/>
    <w:rsid w:val="003B7AA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B7AA5"/>
    <w:rPr>
      <w:rFonts w:cs="Times New Roman"/>
    </w:rPr>
  </w:style>
  <w:style w:type="paragraph" w:styleId="Footer">
    <w:name w:val="footer"/>
    <w:basedOn w:val="Normal"/>
    <w:link w:val="FooterChar"/>
    <w:uiPriority w:val="99"/>
    <w:rsid w:val="003B7A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7AA5"/>
    <w:rPr>
      <w:rFonts w:cs="Times New Roman"/>
    </w:rPr>
  </w:style>
  <w:style w:type="paragraph" w:styleId="Caption">
    <w:name w:val="caption"/>
    <w:basedOn w:val="Normal"/>
    <w:next w:val="Normal"/>
    <w:uiPriority w:val="99"/>
    <w:qFormat/>
    <w:rsid w:val="00D95064"/>
    <w:pPr>
      <w:spacing w:after="0" w:line="360" w:lineRule="auto"/>
      <w:jc w:val="center"/>
    </w:pPr>
    <w:rPr>
      <w:rFonts w:ascii="Arial" w:eastAsia="MS Mincho" w:hAnsi="Arial" w:cs="Arial"/>
      <w:b/>
      <w:bCs/>
      <w:color w:val="auto"/>
      <w:sz w:val="28"/>
      <w:szCs w:val="24"/>
      <w:lang w:val="sq-AL"/>
    </w:rPr>
  </w:style>
  <w:style w:type="paragraph" w:styleId="BodyTextIndent2">
    <w:name w:val="Body Text Indent 2"/>
    <w:basedOn w:val="Normal"/>
    <w:link w:val="BodyTextIndent2Char"/>
    <w:uiPriority w:val="99"/>
    <w:rsid w:val="00D95064"/>
    <w:pPr>
      <w:spacing w:after="0" w:line="240" w:lineRule="auto"/>
      <w:ind w:left="600"/>
      <w:jc w:val="both"/>
    </w:pPr>
    <w:rPr>
      <w:rFonts w:ascii="Times New Roman" w:eastAsia="Times New Roman" w:hAnsi="Times New Roman" w:cs="Times New Roman"/>
      <w:color w:val="auto"/>
      <w:sz w:val="28"/>
      <w:szCs w:val="24"/>
      <w:lang w:val="sq-AL"/>
    </w:rPr>
  </w:style>
  <w:style w:type="character" w:customStyle="1" w:styleId="BodyTextIndent2Char">
    <w:name w:val="Body Text Indent 2 Char"/>
    <w:basedOn w:val="DefaultParagraphFont"/>
    <w:link w:val="BodyTextIndent2"/>
    <w:uiPriority w:val="99"/>
    <w:locked/>
    <w:rsid w:val="00D95064"/>
    <w:rPr>
      <w:rFonts w:ascii="Times New Roman" w:hAnsi="Times New Roman" w:cs="Times New Roman"/>
      <w:color w:val="auto"/>
      <w:sz w:val="24"/>
      <w:szCs w:val="24"/>
      <w:lang w:val="sq-AL"/>
    </w:rPr>
  </w:style>
  <w:style w:type="paragraph" w:styleId="ListParagraph">
    <w:name w:val="List Paragraph"/>
    <w:basedOn w:val="Normal"/>
    <w:link w:val="ListParagraphChar"/>
    <w:uiPriority w:val="34"/>
    <w:qFormat/>
    <w:rsid w:val="00D95064"/>
    <w:pPr>
      <w:ind w:left="720"/>
      <w:contextualSpacing/>
    </w:pPr>
  </w:style>
  <w:style w:type="paragraph" w:styleId="BodyText">
    <w:name w:val="Body Text"/>
    <w:basedOn w:val="Normal"/>
    <w:link w:val="BodyTextChar"/>
    <w:uiPriority w:val="99"/>
    <w:rsid w:val="007E13EC"/>
    <w:pPr>
      <w:suppressAutoHyphens/>
      <w:spacing w:after="120" w:line="240" w:lineRule="auto"/>
    </w:pPr>
    <w:rPr>
      <w:rFonts w:ascii="Times New Roman" w:eastAsia="MS Mincho" w:hAnsi="Times New Roman" w:cs="Times New Roman"/>
      <w:color w:val="auto"/>
      <w:sz w:val="24"/>
      <w:szCs w:val="24"/>
      <w:lang w:eastAsia="ar-SA"/>
    </w:rPr>
  </w:style>
  <w:style w:type="character" w:customStyle="1" w:styleId="BodyTextChar">
    <w:name w:val="Body Text Char"/>
    <w:basedOn w:val="DefaultParagraphFont"/>
    <w:link w:val="BodyText"/>
    <w:uiPriority w:val="99"/>
    <w:semiHidden/>
    <w:rsid w:val="005311DE"/>
    <w:rPr>
      <w:color w:val="000000"/>
    </w:rPr>
  </w:style>
  <w:style w:type="paragraph" w:customStyle="1" w:styleId="Default">
    <w:name w:val="Default"/>
    <w:rsid w:val="00106FFF"/>
    <w:pPr>
      <w:autoSpaceDE w:val="0"/>
      <w:autoSpaceDN w:val="0"/>
      <w:adjustRightInd w:val="0"/>
    </w:pPr>
    <w:rPr>
      <w:rFonts w:ascii="Times New Roman" w:hAnsi="Times New Roman" w:cs="Times New Roman"/>
      <w:color w:val="000000"/>
      <w:sz w:val="24"/>
      <w:szCs w:val="24"/>
    </w:rPr>
  </w:style>
  <w:style w:type="paragraph" w:styleId="NoSpacing">
    <w:name w:val="No Spacing"/>
    <w:link w:val="NoSpacingChar"/>
    <w:uiPriority w:val="1"/>
    <w:qFormat/>
    <w:rsid w:val="00A34D8D"/>
    <w:rPr>
      <w:rFonts w:ascii="Times New Roman" w:eastAsia="Times New Roman" w:hAnsi="Times New Roman" w:cs="Times New Roman"/>
      <w:sz w:val="24"/>
      <w:szCs w:val="24"/>
    </w:rPr>
  </w:style>
  <w:style w:type="character" w:styleId="Hyperlink">
    <w:name w:val="Hyperlink"/>
    <w:uiPriority w:val="99"/>
    <w:rsid w:val="002F437E"/>
    <w:rPr>
      <w:rFonts w:cs="Times New Roman"/>
      <w:color w:val="0000FF"/>
      <w:u w:val="single"/>
    </w:rPr>
  </w:style>
  <w:style w:type="character" w:customStyle="1" w:styleId="NoSpacingChar">
    <w:name w:val="No Spacing Char"/>
    <w:link w:val="NoSpacing"/>
    <w:uiPriority w:val="1"/>
    <w:rsid w:val="002F437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B082E"/>
    <w:rPr>
      <w:color w:val="000000"/>
    </w:rPr>
  </w:style>
  <w:style w:type="character" w:customStyle="1" w:styleId="linkeditor">
    <w:name w:val="link_editor"/>
    <w:basedOn w:val="DefaultParagraphFont"/>
    <w:rsid w:val="000E798E"/>
  </w:style>
  <w:style w:type="paragraph" w:customStyle="1" w:styleId="Style">
    <w:name w:val="Style"/>
    <w:rsid w:val="00B92272"/>
    <w:pPr>
      <w:widowControl w:val="0"/>
      <w:autoSpaceDE w:val="0"/>
      <w:autoSpaceDN w:val="0"/>
      <w:adjustRightInd w:val="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E0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57A936701A465EAC4E380F1F71D8A3"/>
        <w:category>
          <w:name w:val="General"/>
          <w:gallery w:val="placeholder"/>
        </w:category>
        <w:types>
          <w:type w:val="bbPlcHdr"/>
        </w:types>
        <w:behaviors>
          <w:behavior w:val="content"/>
        </w:behaviors>
        <w:guid w:val="{4823C06A-C621-4AE3-A46E-4AA3AEE99D58}"/>
      </w:docPartPr>
      <w:docPartBody>
        <w:p w:rsidR="00BB4686" w:rsidRDefault="00AC191F" w:rsidP="00AC191F">
          <w:pPr>
            <w:pStyle w:val="0F57A936701A465EAC4E380F1F71D8A3"/>
          </w:pPr>
          <w:r w:rsidRPr="00270C24">
            <w:rPr>
              <w:rStyle w:val="PlaceholderText"/>
            </w:rPr>
            <w:t>Kliko dhe shkruaj këtu.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1F"/>
    <w:rsid w:val="001A1B53"/>
    <w:rsid w:val="003C6D82"/>
    <w:rsid w:val="005042AD"/>
    <w:rsid w:val="005A3AAC"/>
    <w:rsid w:val="00717B00"/>
    <w:rsid w:val="007527A0"/>
    <w:rsid w:val="00A1239C"/>
    <w:rsid w:val="00AC191F"/>
    <w:rsid w:val="00BB4686"/>
    <w:rsid w:val="00BF7F08"/>
    <w:rsid w:val="00D34C78"/>
    <w:rsid w:val="00E81A07"/>
    <w:rsid w:val="00EE66ED"/>
    <w:rsid w:val="00F12769"/>
    <w:rsid w:val="00FF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91F"/>
    <w:rPr>
      <w:color w:val="808080"/>
    </w:rPr>
  </w:style>
  <w:style w:type="paragraph" w:customStyle="1" w:styleId="0F57A936701A465EAC4E380F1F71D8A3">
    <w:name w:val="0F57A936701A465EAC4E380F1F71D8A3"/>
    <w:rsid w:val="00AC191F"/>
  </w:style>
  <w:style w:type="paragraph" w:customStyle="1" w:styleId="4655E5F5FF674D029A5E78DBE5751365">
    <w:name w:val="4655E5F5FF674D029A5E78DBE5751365"/>
    <w:rsid w:val="00AC1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3259-DE73-443B-9B10-F1156840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PËR</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dc:title>
  <dc:creator>Enkeleida</dc:creator>
  <cp:lastModifiedBy>Robert Shkurti</cp:lastModifiedBy>
  <cp:revision>3</cp:revision>
  <cp:lastPrinted>2019-10-11T10:53:00Z</cp:lastPrinted>
  <dcterms:created xsi:type="dcterms:W3CDTF">2023-06-30T08:35:00Z</dcterms:created>
  <dcterms:modified xsi:type="dcterms:W3CDTF">2023-06-30T08:40:00Z</dcterms:modified>
</cp:coreProperties>
</file>