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C4A1B" w:rsidRPr="00BC4A1B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6" w:rsidRDefault="009A232A" w:rsidP="009A232A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</w:t>
      </w:r>
      <w:r w:rsidR="00455618">
        <w:rPr>
          <w:rFonts w:ascii="Times New Roman" w:hAnsi="Times New Roman" w:cs="Times New Roman"/>
          <w:b/>
          <w:sz w:val="24"/>
          <w:szCs w:val="24"/>
          <w:lang w:val="sq-AL"/>
        </w:rPr>
        <w:t>AUTORITETI I MEDIAVE AUDIOVIZIVE</w:t>
      </w:r>
    </w:p>
    <w:p w:rsidR="009A232A" w:rsidRDefault="009A232A" w:rsidP="009A232A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A232A" w:rsidRDefault="009A232A" w:rsidP="009A232A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A232A" w:rsidRPr="00C66791" w:rsidRDefault="009A232A" w:rsidP="009A232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91">
        <w:rPr>
          <w:rFonts w:ascii="Times New Roman" w:hAnsi="Times New Roman" w:cs="Times New Roman"/>
          <w:b/>
          <w:sz w:val="24"/>
          <w:szCs w:val="24"/>
        </w:rPr>
        <w:t>SHPALLJE PËR LËVIZJE PARALELE/PRANIMIN NË SHËRBIM CIVIL NË KATEGORINË EKZEKUTIVE</w:t>
      </w:r>
    </w:p>
    <w:p w:rsidR="009A232A" w:rsidRPr="009A232A" w:rsidRDefault="009A232A" w:rsidP="009A232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32A" w:rsidRDefault="009A232A" w:rsidP="009A232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>Lloji i diplomës “Shkenca komunikimi/</w:t>
      </w:r>
      <w:r w:rsidR="008724DD">
        <w:rPr>
          <w:rFonts w:ascii="Times New Roman" w:hAnsi="Times New Roman" w:cs="Times New Roman"/>
          <w:sz w:val="24"/>
          <w:szCs w:val="24"/>
        </w:rPr>
        <w:t>sociale/</w:t>
      </w:r>
      <w:r w:rsidRPr="009A232A">
        <w:rPr>
          <w:rFonts w:ascii="Times New Roman" w:hAnsi="Times New Roman" w:cs="Times New Roman"/>
          <w:sz w:val="24"/>
          <w:szCs w:val="24"/>
        </w:rPr>
        <w:t>Gazetari”</w:t>
      </w:r>
    </w:p>
    <w:p w:rsidR="009A232A" w:rsidRDefault="009A232A" w:rsidP="009A232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32A" w:rsidRDefault="009A232A" w:rsidP="009A232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32A">
        <w:rPr>
          <w:rFonts w:ascii="Times New Roman" w:hAnsi="Times New Roman" w:cs="Times New Roman"/>
          <w:sz w:val="24"/>
          <w:szCs w:val="24"/>
        </w:rPr>
        <w:t>niveli</w:t>
      </w:r>
      <w:proofErr w:type="gramEnd"/>
      <w:r w:rsidRPr="009A232A">
        <w:rPr>
          <w:rFonts w:ascii="Times New Roman" w:hAnsi="Times New Roman" w:cs="Times New Roman"/>
          <w:sz w:val="24"/>
          <w:szCs w:val="24"/>
        </w:rPr>
        <w:t xml:space="preserve"> minimal i diplomës “Master Profesional” </w:t>
      </w:r>
    </w:p>
    <w:p w:rsidR="009A232A" w:rsidRP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Në zbatim të nenit 22 dhe të nenit 25, të ligjit 152/2013 “Për nëpunësin civil”, i ndryshuar, si dhe Vendimit nr.243, datë 18/03/2015, të Këshillit të Ministrave, “Për pranimin, lëvizjen paralele, periudhën e provës dhe emërimin në kategorinë ekzekutive”, i ndryshuar, Autoriteti i Mediave Audiovizive shpall procedurat e lëvizjes paralele dhe të pranimit në shërbimin civil për kategorinë ekzekutive, për pozicionin: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1 (një) </w:t>
      </w:r>
      <w:r w:rsidR="008724DD" w:rsidRPr="008724DD">
        <w:rPr>
          <w:rFonts w:ascii="Times New Roman" w:hAnsi="Times New Roman" w:cs="Times New Roman"/>
          <w:b/>
          <w:sz w:val="24"/>
          <w:szCs w:val="24"/>
        </w:rPr>
        <w:t>Specialist, në</w:t>
      </w:r>
      <w:r w:rsidRPr="008724DD">
        <w:rPr>
          <w:rFonts w:ascii="Times New Roman" w:hAnsi="Times New Roman" w:cs="Times New Roman"/>
          <w:b/>
          <w:sz w:val="24"/>
          <w:szCs w:val="24"/>
        </w:rPr>
        <w:t xml:space="preserve"> Sektorin e Analizës në Drejtorinë e Monitorimit dhe Analizës– Kategoria III-b</w:t>
      </w: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Pozicioni më sipër, u ofrohet fillimisht nëpunësve civilë të së njëjtës kategori për procedurën e lëvizjes paralele! Vetëm në rast se në përfundim të procedurës së lëvizjes paralele, rezulton se </w:t>
      </w:r>
      <w:proofErr w:type="gramStart"/>
      <w:r w:rsidRPr="008724DD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 pozicion është vakat, ai është i vlefshëm për nëpunësit civilë nga jashtë shërbimit civil, të cilët plotësojnë kriteret e posaçme dhe të përgjithshme të listuara në shpallje.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Për çdo procedurë aplikohet në të njëjtën kohë!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DATA E DORËZIMIT TË DOKUMENTAVE PËR LËVIZJE PARALELE: </w:t>
      </w:r>
      <w:r w:rsidR="008724DD" w:rsidRPr="008724DD">
        <w:rPr>
          <w:rFonts w:ascii="Times New Roman" w:hAnsi="Times New Roman" w:cs="Times New Roman"/>
          <w:sz w:val="24"/>
          <w:szCs w:val="24"/>
        </w:rPr>
        <w:t>3</w:t>
      </w:r>
      <w:r w:rsidR="00165585">
        <w:rPr>
          <w:rFonts w:ascii="Times New Roman" w:hAnsi="Times New Roman" w:cs="Times New Roman"/>
          <w:sz w:val="24"/>
          <w:szCs w:val="24"/>
        </w:rPr>
        <w:t>1</w:t>
      </w:r>
      <w:r w:rsidRPr="008724DD">
        <w:rPr>
          <w:rFonts w:ascii="Times New Roman" w:hAnsi="Times New Roman" w:cs="Times New Roman"/>
          <w:sz w:val="24"/>
          <w:szCs w:val="24"/>
        </w:rPr>
        <w:t xml:space="preserve">.05.2023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DATA E DORËZIMIT TË DOKUMENTAVE PËR PRANIM NË SHËRBIMIN CIVIL: </w:t>
      </w:r>
      <w:r w:rsidR="008724DD" w:rsidRPr="008724DD">
        <w:rPr>
          <w:rFonts w:ascii="Times New Roman" w:hAnsi="Times New Roman" w:cs="Times New Roman"/>
          <w:sz w:val="24"/>
          <w:szCs w:val="24"/>
        </w:rPr>
        <w:t>0</w:t>
      </w:r>
      <w:r w:rsidR="00165585">
        <w:rPr>
          <w:rFonts w:ascii="Times New Roman" w:hAnsi="Times New Roman" w:cs="Times New Roman"/>
          <w:sz w:val="24"/>
          <w:szCs w:val="24"/>
        </w:rPr>
        <w:t>5</w:t>
      </w:r>
      <w:r w:rsidR="008724DD" w:rsidRPr="008724DD">
        <w:rPr>
          <w:rFonts w:ascii="Times New Roman" w:hAnsi="Times New Roman" w:cs="Times New Roman"/>
          <w:sz w:val="24"/>
          <w:szCs w:val="24"/>
        </w:rPr>
        <w:t>.06</w:t>
      </w:r>
      <w:r w:rsidRPr="008724DD">
        <w:rPr>
          <w:rFonts w:ascii="Times New Roman" w:hAnsi="Times New Roman" w:cs="Times New Roman"/>
          <w:sz w:val="24"/>
          <w:szCs w:val="24"/>
        </w:rPr>
        <w:t>.2023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Pr="008724DD">
        <w:rPr>
          <w:rFonts w:ascii="Times New Roman" w:hAnsi="Times New Roman" w:cs="Times New Roman"/>
          <w:b/>
          <w:sz w:val="24"/>
          <w:szCs w:val="24"/>
        </w:rPr>
        <w:t>Përshkrimi i punës</w:t>
      </w:r>
      <w:r w:rsidRPr="008724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Detyrat dhe përgjegjësitë kryesore:</w:t>
      </w:r>
    </w:p>
    <w:p w:rsidR="00C66791" w:rsidRPr="008724DD" w:rsidRDefault="00DC029F" w:rsidP="00C66791">
      <w:pPr>
        <w:pStyle w:val="ListParagraph"/>
        <w:numPr>
          <w:ilvl w:val="0"/>
          <w:numId w:val="19"/>
        </w:num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Realizon shqyrtime analitike të tematizuar</w:t>
      </w:r>
      <w:r w:rsidR="00C66791" w:rsidRPr="008724DD">
        <w:rPr>
          <w:rFonts w:ascii="Times New Roman" w:hAnsi="Times New Roman" w:cs="Times New Roman"/>
          <w:sz w:val="24"/>
          <w:szCs w:val="24"/>
        </w:rPr>
        <w:t>a</w:t>
      </w:r>
      <w:r w:rsidRPr="008724DD">
        <w:rPr>
          <w:rFonts w:ascii="Times New Roman" w:hAnsi="Times New Roman" w:cs="Times New Roman"/>
          <w:sz w:val="24"/>
          <w:szCs w:val="24"/>
        </w:rPr>
        <w:t>, përmbajtjet e transmetuara nga OSHMA-të në formën  e</w:t>
      </w:r>
      <w:r w:rsidR="00C66791"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Pr="008724DD">
        <w:rPr>
          <w:rFonts w:ascii="Times New Roman" w:hAnsi="Times New Roman" w:cs="Times New Roman"/>
          <w:sz w:val="24"/>
          <w:szCs w:val="24"/>
        </w:rPr>
        <w:t>programeve informative, edukuese dhe argëtuese apo reklamave dhe komunikimeve tregtare</w:t>
      </w:r>
      <w:r w:rsidR="00C66791"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="00C66791" w:rsidRPr="008724DD">
        <w:rPr>
          <w:rFonts w:ascii="Times New Roman" w:hAnsi="Times New Roman" w:cs="Times New Roman"/>
          <w:sz w:val="24"/>
          <w:szCs w:val="24"/>
        </w:rPr>
        <w:t>të jene në përputhje me ligjin 97/2013</w:t>
      </w:r>
      <w:r w:rsidR="00A63286" w:rsidRPr="008724DD">
        <w:rPr>
          <w:rFonts w:ascii="Times New Roman" w:hAnsi="Times New Roman" w:cs="Times New Roman"/>
          <w:sz w:val="24"/>
          <w:szCs w:val="24"/>
        </w:rPr>
        <w:t>, i ndryshuar</w:t>
      </w:r>
      <w:r w:rsidR="00C66791" w:rsidRPr="008724DD">
        <w:rPr>
          <w:rFonts w:ascii="Times New Roman" w:hAnsi="Times New Roman" w:cs="Times New Roman"/>
          <w:sz w:val="24"/>
          <w:szCs w:val="24"/>
        </w:rPr>
        <w:t xml:space="preserve"> dhe Kodin e </w:t>
      </w:r>
      <w:r w:rsidR="00C66791" w:rsidRPr="008724DD">
        <w:rPr>
          <w:rFonts w:ascii="Times New Roman" w:hAnsi="Times New Roman" w:cs="Times New Roman"/>
          <w:sz w:val="24"/>
          <w:szCs w:val="24"/>
        </w:rPr>
        <w:lastRenderedPageBreak/>
        <w:t>Transmetimit të AMA-s  duke u fokusuar tek problematika më e mprehtë në emëtimin e përmbajtjeve nga OSHMA-të;</w:t>
      </w:r>
    </w:p>
    <w:p w:rsidR="00C66791" w:rsidRPr="008724DD" w:rsidRDefault="00C66791" w:rsidP="00C66791">
      <w:pPr>
        <w:pStyle w:val="ListParagraph"/>
        <w:numPr>
          <w:ilvl w:val="0"/>
          <w:numId w:val="19"/>
        </w:num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Shqyrton çdo rast të evidentuar për shkele të ligjit dhe akteve nenligjore për përmbajtjet e emetuara nga OSHMA-të ;</w:t>
      </w:r>
    </w:p>
    <w:p w:rsidR="00C66791" w:rsidRPr="008724DD" w:rsidRDefault="00C66791" w:rsidP="00C66791">
      <w:pPr>
        <w:pStyle w:val="ListParagraph"/>
        <w:numPr>
          <w:ilvl w:val="0"/>
          <w:numId w:val="19"/>
        </w:num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Ndjek përmbushjen e detyrimeve nga ana e Transmetuesit publik </w:t>
      </w:r>
      <w:proofErr w:type="gramStart"/>
      <w:r w:rsidRPr="008724D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 i takon përmbajtjeve që emetohen: ndërtimi</w:t>
      </w:r>
      <w:r w:rsidR="00A63286" w:rsidRPr="008724DD">
        <w:rPr>
          <w:rFonts w:ascii="Times New Roman" w:hAnsi="Times New Roman" w:cs="Times New Roman"/>
          <w:sz w:val="24"/>
          <w:szCs w:val="24"/>
        </w:rPr>
        <w:t xml:space="preserve"> i</w:t>
      </w:r>
      <w:r w:rsidRPr="008724DD">
        <w:rPr>
          <w:rFonts w:ascii="Times New Roman" w:hAnsi="Times New Roman" w:cs="Times New Roman"/>
          <w:sz w:val="24"/>
          <w:szCs w:val="24"/>
        </w:rPr>
        <w:t xml:space="preserve"> buket</w:t>
      </w:r>
      <w:r w:rsidR="00A63286" w:rsidRPr="008724DD">
        <w:rPr>
          <w:rFonts w:ascii="Times New Roman" w:hAnsi="Times New Roman" w:cs="Times New Roman"/>
          <w:sz w:val="24"/>
          <w:szCs w:val="24"/>
        </w:rPr>
        <w:t>ë</w:t>
      </w:r>
      <w:r w:rsidRPr="008724DD">
        <w:rPr>
          <w:rFonts w:ascii="Times New Roman" w:hAnsi="Times New Roman" w:cs="Times New Roman"/>
          <w:sz w:val="24"/>
          <w:szCs w:val="24"/>
        </w:rPr>
        <w:t>s programore në platformen e vetë RTSH-së si dhe ndjekja e monitoitimit për perputhshmërinë me ligjin dhe aktet nënligjore.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>I-Lëvizja paralele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Kanë të drejtë të aplikojnë për këtë procedurë vetëm nëpunësit civilë të së njëjtës kategori, në të gjitha institucionet pjesë e shërbimit civil.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I.1- Kushtet për lëvizjen paralele dhe kriteret e veçanta: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Kandidatët duhet të plotësojnë kushtet për lëvizjen paralele si vijon: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- Të jetë nëpunës civil i konfirmuar, </w:t>
      </w:r>
      <w:proofErr w:type="gramStart"/>
      <w:r w:rsidRPr="008724DD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 së njëjtës kategori (kategoria III-b);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- Të mos ketë masë disiplinore në fuqi (të vërtetuar me një dokument nga institucioni);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Të ketë vlerësimin e f</w:t>
      </w:r>
      <w:r w:rsidR="007A47E0">
        <w:rPr>
          <w:rFonts w:ascii="Times New Roman" w:hAnsi="Times New Roman" w:cs="Times New Roman"/>
          <w:sz w:val="24"/>
          <w:szCs w:val="24"/>
        </w:rPr>
        <w:t xml:space="preserve">undit “Mirë” apo “Shumë mirë”;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</w:t>
      </w:r>
      <w:r w:rsidR="009A232A" w:rsidRPr="008724DD">
        <w:rPr>
          <w:rFonts w:ascii="Times New Roman" w:hAnsi="Times New Roman" w:cs="Times New Roman"/>
          <w:sz w:val="24"/>
          <w:szCs w:val="24"/>
        </w:rPr>
        <w:t xml:space="preserve"> Të plotësojë kushtet dhe kërkesat e posaçme, të përcaktuara në shpalljen për konkurrim.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Kandidatët duhet të plotësojnë kriteret e veçanta si vijon: -</w:t>
      </w:r>
    </w:p>
    <w:p w:rsidR="009A232A" w:rsidRPr="008724DD" w:rsidRDefault="008724DD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Të </w:t>
      </w:r>
      <w:r w:rsidR="009A232A" w:rsidRPr="008724DD">
        <w:rPr>
          <w:rFonts w:ascii="Times New Roman" w:hAnsi="Times New Roman" w:cs="Times New Roman"/>
          <w:sz w:val="24"/>
          <w:szCs w:val="24"/>
        </w:rPr>
        <w:t>zotërojnë diplomë të nivelit “Master Profesional” në “Shkenca komunikimi/</w:t>
      </w:r>
      <w:r w:rsidRPr="008724DD">
        <w:rPr>
          <w:rFonts w:ascii="Times New Roman" w:hAnsi="Times New Roman" w:cs="Times New Roman"/>
          <w:sz w:val="24"/>
          <w:szCs w:val="24"/>
        </w:rPr>
        <w:t>sociale/</w:t>
      </w:r>
      <w:r w:rsidR="009A232A" w:rsidRPr="008724DD">
        <w:rPr>
          <w:rFonts w:ascii="Times New Roman" w:hAnsi="Times New Roman" w:cs="Times New Roman"/>
          <w:sz w:val="24"/>
          <w:szCs w:val="24"/>
        </w:rPr>
        <w:t xml:space="preserve">Gazetari”. Edhe diploma e nivelit “Bachelor” të jetë në të njëjtën fushë;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- Të ketë mbi </w:t>
      </w:r>
      <w:r w:rsidR="008724DD" w:rsidRPr="008724DD">
        <w:rPr>
          <w:rFonts w:ascii="Times New Roman" w:hAnsi="Times New Roman" w:cs="Times New Roman"/>
          <w:sz w:val="24"/>
          <w:szCs w:val="24"/>
        </w:rPr>
        <w:t>nj</w:t>
      </w:r>
      <w:r w:rsidR="008724DD">
        <w:rPr>
          <w:rFonts w:ascii="Times New Roman" w:hAnsi="Times New Roman" w:cs="Times New Roman"/>
          <w:sz w:val="24"/>
          <w:szCs w:val="24"/>
        </w:rPr>
        <w:t>ë</w:t>
      </w:r>
      <w:r w:rsidR="008724DD" w:rsidRPr="008724DD">
        <w:rPr>
          <w:rFonts w:ascii="Times New Roman" w:hAnsi="Times New Roman" w:cs="Times New Roman"/>
          <w:sz w:val="24"/>
          <w:szCs w:val="24"/>
        </w:rPr>
        <w:t xml:space="preserve"> vit</w:t>
      </w:r>
      <w:r w:rsidRPr="008724DD">
        <w:rPr>
          <w:rFonts w:ascii="Times New Roman" w:hAnsi="Times New Roman" w:cs="Times New Roman"/>
          <w:sz w:val="24"/>
          <w:szCs w:val="24"/>
        </w:rPr>
        <w:t xml:space="preserve"> eksperiencë pune në nivel ekzekutiv;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Aftësi shumë të mira komunikimi dhe prezantimi.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Pr="008724DD">
        <w:rPr>
          <w:rFonts w:ascii="Times New Roman" w:hAnsi="Times New Roman" w:cs="Times New Roman"/>
          <w:b/>
          <w:sz w:val="24"/>
          <w:szCs w:val="24"/>
        </w:rPr>
        <w:t>I.2- Dokumentacioni, mënyra dhe afati i dorëzimit: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Kandidatët duhet të dorëzojnë pranë njësisë së burimeve njerëzore të institucionit dokumentet si më poshtë: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a) Kërkesë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b) Jetëshkrim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c) Fotokopje të diplomës</w:t>
      </w:r>
      <w:r w:rsidR="008724DD" w:rsidRPr="008724DD">
        <w:rPr>
          <w:rFonts w:ascii="Times New Roman" w:hAnsi="Times New Roman" w:cs="Times New Roman"/>
          <w:sz w:val="24"/>
          <w:szCs w:val="24"/>
        </w:rPr>
        <w:t xml:space="preserve"> dhe list</w:t>
      </w:r>
      <w:r w:rsidR="008724DD">
        <w:rPr>
          <w:rFonts w:ascii="Times New Roman" w:hAnsi="Times New Roman" w:cs="Times New Roman"/>
          <w:sz w:val="24"/>
          <w:szCs w:val="24"/>
        </w:rPr>
        <w:t>ë</w:t>
      </w:r>
      <w:r w:rsidR="008724DD" w:rsidRPr="008724DD">
        <w:rPr>
          <w:rFonts w:ascii="Times New Roman" w:hAnsi="Times New Roman" w:cs="Times New Roman"/>
          <w:sz w:val="24"/>
          <w:szCs w:val="24"/>
        </w:rPr>
        <w:t>s s</w:t>
      </w:r>
      <w:r w:rsidR="008724DD">
        <w:rPr>
          <w:rFonts w:ascii="Times New Roman" w:hAnsi="Times New Roman" w:cs="Times New Roman"/>
          <w:sz w:val="24"/>
          <w:szCs w:val="24"/>
        </w:rPr>
        <w:t>ë</w:t>
      </w:r>
      <w:r w:rsidR="008724DD" w:rsidRPr="008724DD">
        <w:rPr>
          <w:rFonts w:ascii="Times New Roman" w:hAnsi="Times New Roman" w:cs="Times New Roman"/>
          <w:sz w:val="24"/>
          <w:szCs w:val="24"/>
        </w:rPr>
        <w:t xml:space="preserve"> notave</w:t>
      </w:r>
      <w:r w:rsidRPr="008724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ç) Fotokopje të librezës së punës; (të gjitha faqet që vërtetojnë eksperiencën në punë);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d) Çdo dokumentacion tjetër që vërteton trajnimet, kualifikimet, arsimim shtesë, vlerësimet pozitive apo të tjera të përmendura në jetëshkrimin tuaj;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4DD">
        <w:rPr>
          <w:rFonts w:ascii="Times New Roman" w:hAnsi="Times New Roman" w:cs="Times New Roman"/>
          <w:sz w:val="24"/>
          <w:szCs w:val="24"/>
        </w:rPr>
        <w:t>dh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) Fotokopje të letërnjoftimit (ID);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e) Vërtetim të gjendjes shëndetësore;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f) Vërtetim të gjendjes gjyqësore;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g) Vlerësimin e fundit nga eprorit direkt; </w:t>
      </w:r>
    </w:p>
    <w:p w:rsidR="008724DD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4DD">
        <w:rPr>
          <w:rFonts w:ascii="Times New Roman" w:hAnsi="Times New Roman" w:cs="Times New Roman"/>
          <w:sz w:val="24"/>
          <w:szCs w:val="24"/>
        </w:rPr>
        <w:lastRenderedPageBreak/>
        <w:t>gj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) Vërtetim nga institucioni që nuk ka masë disiplinore në fuqi; </w:t>
      </w:r>
    </w:p>
    <w:p w:rsidR="008724DD" w:rsidRPr="008724DD" w:rsidRDefault="008724DD" w:rsidP="008724DD">
      <w:pPr>
        <w:pStyle w:val="NoSpacing"/>
        <w:spacing w:line="276" w:lineRule="auto"/>
        <w:jc w:val="both"/>
        <w:rPr>
          <w:sz w:val="22"/>
          <w:szCs w:val="22"/>
        </w:rPr>
      </w:pPr>
      <w:r w:rsidRPr="008724DD">
        <w:rPr>
          <w:sz w:val="22"/>
          <w:szCs w:val="22"/>
        </w:rPr>
        <w:t>h) Aktin e fundit të emërimit në pozicionin aktual, në të cilin të përcaktohet edhe kategoria e pozicionit, ose në pamundësi një vërtetim nga institucioni lidhur me pozicionin aktual të kandidatit dhe kategorinë përkatëse.</w:t>
      </w:r>
    </w:p>
    <w:p w:rsidR="008724DD" w:rsidRPr="008724DD" w:rsidRDefault="008724DD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Dokumentet duhet të dorëzohen me postë apo drejtpërsëdrejti në institucion, </w:t>
      </w:r>
      <w:proofErr w:type="gramStart"/>
      <w:r w:rsidRPr="008724DD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 dates </w:t>
      </w:r>
      <w:r w:rsidR="008724DD" w:rsidRPr="008724DD">
        <w:rPr>
          <w:rFonts w:ascii="Times New Roman" w:hAnsi="Times New Roman" w:cs="Times New Roman"/>
          <w:sz w:val="24"/>
          <w:szCs w:val="24"/>
        </w:rPr>
        <w:t>3</w:t>
      </w:r>
      <w:r w:rsidR="00165585">
        <w:rPr>
          <w:rFonts w:ascii="Times New Roman" w:hAnsi="Times New Roman" w:cs="Times New Roman"/>
          <w:sz w:val="24"/>
          <w:szCs w:val="24"/>
        </w:rPr>
        <w:t>1</w:t>
      </w:r>
      <w:r w:rsidRPr="008724DD">
        <w:rPr>
          <w:rFonts w:ascii="Times New Roman" w:hAnsi="Times New Roman" w:cs="Times New Roman"/>
          <w:sz w:val="24"/>
          <w:szCs w:val="24"/>
        </w:rPr>
        <w:t>.0</w:t>
      </w:r>
      <w:r w:rsidR="00DC029F" w:rsidRPr="008724DD">
        <w:rPr>
          <w:rFonts w:ascii="Times New Roman" w:hAnsi="Times New Roman" w:cs="Times New Roman"/>
          <w:sz w:val="24"/>
          <w:szCs w:val="24"/>
        </w:rPr>
        <w:t>5</w:t>
      </w:r>
      <w:r w:rsidRPr="008724DD">
        <w:rPr>
          <w:rFonts w:ascii="Times New Roman" w:hAnsi="Times New Roman" w:cs="Times New Roman"/>
          <w:sz w:val="24"/>
          <w:szCs w:val="24"/>
        </w:rPr>
        <w:t xml:space="preserve">.2023.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I.3- Rezultatet për fazën e verifikimit paraprak: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Pas dates </w:t>
      </w:r>
      <w:r w:rsidR="008724DD" w:rsidRPr="008724DD">
        <w:rPr>
          <w:rFonts w:ascii="Times New Roman" w:hAnsi="Times New Roman" w:cs="Times New Roman"/>
          <w:sz w:val="24"/>
          <w:szCs w:val="24"/>
        </w:rPr>
        <w:t>3</w:t>
      </w:r>
      <w:r w:rsidR="00165585">
        <w:rPr>
          <w:rFonts w:ascii="Times New Roman" w:hAnsi="Times New Roman" w:cs="Times New Roman"/>
          <w:sz w:val="24"/>
          <w:szCs w:val="24"/>
        </w:rPr>
        <w:t>1</w:t>
      </w:r>
      <w:r w:rsidRPr="008724DD">
        <w:rPr>
          <w:rFonts w:ascii="Times New Roman" w:hAnsi="Times New Roman" w:cs="Times New Roman"/>
          <w:sz w:val="24"/>
          <w:szCs w:val="24"/>
        </w:rPr>
        <w:t>.0</w:t>
      </w:r>
      <w:r w:rsidR="00DC029F" w:rsidRPr="008724DD">
        <w:rPr>
          <w:rFonts w:ascii="Times New Roman" w:hAnsi="Times New Roman" w:cs="Times New Roman"/>
          <w:sz w:val="24"/>
          <w:szCs w:val="24"/>
        </w:rPr>
        <w:t>5</w:t>
      </w:r>
      <w:r w:rsidRPr="008724DD">
        <w:rPr>
          <w:rFonts w:ascii="Times New Roman" w:hAnsi="Times New Roman" w:cs="Times New Roman"/>
          <w:sz w:val="24"/>
          <w:szCs w:val="24"/>
        </w:rPr>
        <w:t>.2023, njësia e menaxhimit të burimeve njerëzore të institucionit do të shpallë në portalin “Agjencia Kombëtare e Punësi</w:t>
      </w:r>
      <w:r w:rsidR="007A47E0">
        <w:rPr>
          <w:rFonts w:ascii="Times New Roman" w:hAnsi="Times New Roman" w:cs="Times New Roman"/>
          <w:sz w:val="24"/>
          <w:szCs w:val="24"/>
        </w:rPr>
        <w:t>mi</w:t>
      </w:r>
      <w:r w:rsidRPr="008724DD">
        <w:rPr>
          <w:rFonts w:ascii="Times New Roman" w:hAnsi="Times New Roman" w:cs="Times New Roman"/>
          <w:sz w:val="24"/>
          <w:szCs w:val="24"/>
        </w:rPr>
        <w:t xml:space="preserve">t dhe Aftësive” dhe në faqen e internetit, listën e kandidatëve që plotësojnë kushtet e lëvizjes paralele dhe kriteret e veçanta, si dhe datën, vendin dhe orën e saktë ku do të zhvillohet intervista.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I.4- Fushat e njohurive, aftësitë dhe cilësitë mbi të cilat do të zhvillohet intervista: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Njohuri në lidhje me Ligjin 97/2013 “Për mediat audiovizive në Republikën e Shqipërisë” i ndryshuar;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- Njohuri në lidhje me Kodin e Transmetimit;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Njohuri në lidhje me ligjin 152/2013 “Për nëpunësin civil” i ndryshuar;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- Njohuri në lidhje me Kodin e Procedurave Administrative;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>I.5- Mënyra e vlerësimit të kandidatëve: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Kandidatët do të vlerësohen për dokumentacionin, përkatësisht për eksperiencat (20 pike), trajnimet apo kualifikimet e lidhura me fushën (10 pike), si dhe vlerësimet pozitive (10 pike). Totali i pikëve për këtë vlerësim është 40 pikë. Kandidatët gjatë intervistës së strukturuar me gojë do të vlerësohen në lidhje me: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Eksperiencën e tyre të mëparshme;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- Motivimin, aspiratat dhe pritshmëritë e tyre për karrierën.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Totali i pikëve në përfundim të intervistës së strukturuar me gojë është 60 pikë.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>I.6- Data e daljes së rezultateve të konkurrimit dhe mënyra e komunikimit:</w:t>
      </w: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br/>
        <w:t xml:space="preserve">Në përfundim të vlerësimit të kandidatëve, Autoriteti Mediave Audiovizive do të shpallë </w:t>
      </w:r>
      <w:r w:rsidRPr="008724DD">
        <w:rPr>
          <w:rFonts w:ascii="Times New Roman" w:hAnsi="Times New Roman" w:cs="Times New Roman"/>
          <w:sz w:val="24"/>
          <w:szCs w:val="24"/>
        </w:rPr>
        <w:lastRenderedPageBreak/>
        <w:t>fituesin në portalin “Agjencia Kombëtare e Punësi</w:t>
      </w:r>
      <w:r w:rsidR="007A47E0">
        <w:rPr>
          <w:rFonts w:ascii="Times New Roman" w:hAnsi="Times New Roman" w:cs="Times New Roman"/>
          <w:sz w:val="24"/>
          <w:szCs w:val="24"/>
        </w:rPr>
        <w:t>mi</w:t>
      </w:r>
      <w:r w:rsidRPr="008724DD">
        <w:rPr>
          <w:rFonts w:ascii="Times New Roman" w:hAnsi="Times New Roman" w:cs="Times New Roman"/>
          <w:sz w:val="24"/>
          <w:szCs w:val="24"/>
        </w:rPr>
        <w:t>t dhe Aftësive” dhe në faqen zyrtare të AMA-s.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Të gjithë kandidatët pjesëmarrës në këtë procedurë do të njoftohen në mënyrë elektronike për datën e saktë të shpalljes së fituesit.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 II – Për kandidatet që aplikojnë nga jashtë sistemit të shërbimit civil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Për këtë procedurë kanë të drejtë të aplikojnë kandidatet jashtë sistemit t shërbimit civil, që plotësojnë kërkesat e veçanta dhe të përgjithshme për plotësimin e vendit të lirë.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</w:t>
      </w:r>
      <w:r w:rsidRPr="008724DD">
        <w:rPr>
          <w:rFonts w:ascii="Times New Roman" w:hAnsi="Times New Roman" w:cs="Times New Roman"/>
          <w:b/>
          <w:sz w:val="24"/>
          <w:szCs w:val="24"/>
        </w:rPr>
        <w:t xml:space="preserve">II.1-Kërkesat e përgjithshme sipas nenit 21, të ligjit nr. 152/2013: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Të jetë shtetas shqiptar;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Të ketë zotësi të plotë për të vepruar;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Të zotërojë gjuhën shqipe, të shkruar dhe të folur;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Të jetë në kushte shëndetësore që e lejojnë të kryejë detyrën përkatëse;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Të mos jetë i dënuar me vendim të formës së prerë për kryerjen e një krimi apo për kryerjen e një kundërvajtjeje penale me dashje;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24DD">
        <w:rPr>
          <w:rFonts w:ascii="Times New Roman" w:hAnsi="Times New Roman" w:cs="Times New Roman"/>
          <w:sz w:val="24"/>
          <w:szCs w:val="24"/>
        </w:rPr>
        <w:t xml:space="preserve"> Ndaj tij të mos jetë marrë masa disiplinore e largimit nga shërbimi civil, që nuk është shuar sipas ligjit nr. 152/2013, i ndryshuar.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kriteret e veçanta si vijon: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- Të zotërojnë një diplomë të nivelit “Master profesional” për Shkenca komunikimi/</w:t>
      </w:r>
      <w:r w:rsidR="008724DD">
        <w:rPr>
          <w:rFonts w:ascii="Times New Roman" w:hAnsi="Times New Roman" w:cs="Times New Roman"/>
          <w:sz w:val="24"/>
          <w:szCs w:val="24"/>
        </w:rPr>
        <w:t>sociale/</w:t>
      </w:r>
      <w:r w:rsidRPr="008724DD">
        <w:rPr>
          <w:rFonts w:ascii="Times New Roman" w:hAnsi="Times New Roman" w:cs="Times New Roman"/>
          <w:sz w:val="24"/>
          <w:szCs w:val="24"/>
        </w:rPr>
        <w:t xml:space="preserve">Gazetari. Edhe diploma e nivelit “Bachelor” duhet të jetë në të njëjtën fushë.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- Të ketë mbi </w:t>
      </w:r>
      <w:r w:rsidR="008724DD" w:rsidRPr="008724DD">
        <w:rPr>
          <w:rFonts w:ascii="Times New Roman" w:hAnsi="Times New Roman" w:cs="Times New Roman"/>
          <w:sz w:val="24"/>
          <w:szCs w:val="24"/>
        </w:rPr>
        <w:t>1 vit</w:t>
      </w:r>
      <w:r w:rsidRPr="008724DD">
        <w:rPr>
          <w:rFonts w:ascii="Times New Roman" w:hAnsi="Times New Roman" w:cs="Times New Roman"/>
          <w:sz w:val="24"/>
          <w:szCs w:val="24"/>
        </w:rPr>
        <w:t xml:space="preserve"> eksperiencë pune të mëparshme në profesion.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 II.2- Dokumentacioni, mënyra dhe afati i dorëzimit: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724DD">
        <w:rPr>
          <w:rFonts w:ascii="Times New Roman" w:hAnsi="Times New Roman" w:cs="Times New Roman"/>
          <w:sz w:val="24"/>
          <w:szCs w:val="24"/>
        </w:rPr>
        <w:t>Kandidatët duhet të dorëzojnë pranë njësisë së burimeve njerëzore të Autoritetit të Mediave</w:t>
      </w:r>
      <w:r w:rsidR="00650112" w:rsidRPr="008724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Audiovizive dokumentat si më poshtë: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a) Kërkesë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b) Jetëshkrim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c) Fotokopje të diplomës</w:t>
      </w:r>
      <w:r w:rsidR="008724DD" w:rsidRPr="008724DD">
        <w:rPr>
          <w:rFonts w:ascii="Times New Roman" w:hAnsi="Times New Roman" w:cs="Times New Roman"/>
          <w:sz w:val="24"/>
          <w:szCs w:val="24"/>
        </w:rPr>
        <w:t xml:space="preserve"> dhe list</w:t>
      </w:r>
      <w:r w:rsidR="008724DD">
        <w:rPr>
          <w:rFonts w:ascii="Times New Roman" w:hAnsi="Times New Roman" w:cs="Times New Roman"/>
          <w:sz w:val="24"/>
          <w:szCs w:val="24"/>
        </w:rPr>
        <w:t>ë</w:t>
      </w:r>
      <w:r w:rsidR="008724DD" w:rsidRPr="008724DD">
        <w:rPr>
          <w:rFonts w:ascii="Times New Roman" w:hAnsi="Times New Roman" w:cs="Times New Roman"/>
          <w:sz w:val="24"/>
          <w:szCs w:val="24"/>
        </w:rPr>
        <w:t>s s</w:t>
      </w:r>
      <w:r w:rsidR="008724DD">
        <w:rPr>
          <w:rFonts w:ascii="Times New Roman" w:hAnsi="Times New Roman" w:cs="Times New Roman"/>
          <w:sz w:val="24"/>
          <w:szCs w:val="24"/>
        </w:rPr>
        <w:t>ë</w:t>
      </w:r>
      <w:r w:rsidR="008724DD" w:rsidRPr="008724DD">
        <w:rPr>
          <w:rFonts w:ascii="Times New Roman" w:hAnsi="Times New Roman" w:cs="Times New Roman"/>
          <w:sz w:val="24"/>
          <w:szCs w:val="24"/>
        </w:rPr>
        <w:t xml:space="preserve"> notave</w:t>
      </w:r>
      <w:r w:rsidRPr="008724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ç) Fotokopje të librezës së punës; (të gjitha faqet që vërtetojnë eksperiencën në punë);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d) Çdo dokumentacion tjetër që vërteton trajnimet, kualifikimet, arsimim shtesë, vlerësimet pozitive apo të tjera të përmendura në jetëshkrimin tuaj;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4DD">
        <w:rPr>
          <w:rFonts w:ascii="Times New Roman" w:hAnsi="Times New Roman" w:cs="Times New Roman"/>
          <w:sz w:val="24"/>
          <w:szCs w:val="24"/>
        </w:rPr>
        <w:t>dh</w:t>
      </w:r>
      <w:proofErr w:type="gramEnd"/>
      <w:r w:rsidRPr="008724DD">
        <w:rPr>
          <w:rFonts w:ascii="Times New Roman" w:hAnsi="Times New Roman" w:cs="Times New Roman"/>
          <w:sz w:val="24"/>
          <w:szCs w:val="24"/>
        </w:rPr>
        <w:t xml:space="preserve">) Fotokopje të letërnjoftimit (ID); 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>e) Vërtetim të gjendjes shëndetësore;</w:t>
      </w: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t xml:space="preserve"> f) Vërtetim të gjendjes gjyqësore;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DD">
        <w:rPr>
          <w:rFonts w:ascii="Times New Roman" w:hAnsi="Times New Roman" w:cs="Times New Roman"/>
          <w:b/>
          <w:sz w:val="24"/>
          <w:szCs w:val="24"/>
        </w:rPr>
        <w:t xml:space="preserve">II.3- Rezultatet për fazën e verifikimit paraprak: </w:t>
      </w:r>
    </w:p>
    <w:p w:rsidR="00DC029F" w:rsidRPr="008724DD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4DD">
        <w:rPr>
          <w:rFonts w:ascii="Times New Roman" w:hAnsi="Times New Roman" w:cs="Times New Roman"/>
          <w:sz w:val="24"/>
          <w:szCs w:val="24"/>
        </w:rPr>
        <w:lastRenderedPageBreak/>
        <w:t>Pas dat</w:t>
      </w:r>
      <w:r w:rsidR="00DC029F" w:rsidRPr="008724DD">
        <w:rPr>
          <w:rFonts w:ascii="Times New Roman" w:hAnsi="Times New Roman" w:cs="Times New Roman"/>
          <w:sz w:val="24"/>
          <w:szCs w:val="24"/>
        </w:rPr>
        <w:t>ë</w:t>
      </w:r>
      <w:r w:rsidRPr="008724DD">
        <w:rPr>
          <w:rFonts w:ascii="Times New Roman" w:hAnsi="Times New Roman" w:cs="Times New Roman"/>
          <w:sz w:val="24"/>
          <w:szCs w:val="24"/>
        </w:rPr>
        <w:t xml:space="preserve">s </w:t>
      </w:r>
      <w:r w:rsidR="008724DD" w:rsidRPr="008724DD">
        <w:rPr>
          <w:rFonts w:ascii="Times New Roman" w:hAnsi="Times New Roman" w:cs="Times New Roman"/>
          <w:sz w:val="24"/>
          <w:szCs w:val="24"/>
        </w:rPr>
        <w:t>0</w:t>
      </w:r>
      <w:r w:rsidR="0016558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724DD">
        <w:rPr>
          <w:rFonts w:ascii="Times New Roman" w:hAnsi="Times New Roman" w:cs="Times New Roman"/>
          <w:sz w:val="24"/>
          <w:szCs w:val="24"/>
        </w:rPr>
        <w:t>.0</w:t>
      </w:r>
      <w:r w:rsidR="008724DD" w:rsidRPr="008724DD">
        <w:rPr>
          <w:rFonts w:ascii="Times New Roman" w:hAnsi="Times New Roman" w:cs="Times New Roman"/>
          <w:sz w:val="24"/>
          <w:szCs w:val="24"/>
        </w:rPr>
        <w:t>6</w:t>
      </w:r>
      <w:r w:rsidRPr="008724DD">
        <w:rPr>
          <w:rFonts w:ascii="Times New Roman" w:hAnsi="Times New Roman" w:cs="Times New Roman"/>
          <w:sz w:val="24"/>
          <w:szCs w:val="24"/>
        </w:rPr>
        <w:t>.2023,</w:t>
      </w:r>
      <w:r w:rsidRPr="009A232A">
        <w:rPr>
          <w:rFonts w:ascii="Times New Roman" w:hAnsi="Times New Roman" w:cs="Times New Roman"/>
          <w:sz w:val="24"/>
          <w:szCs w:val="24"/>
        </w:rPr>
        <w:t xml:space="preserve"> njësia e menaxhimit të burimeve njerëzore të institucionit do të shpallë në portalin “Agjencia Kombëtare e Punësi</w:t>
      </w:r>
      <w:r w:rsidR="008724DD">
        <w:rPr>
          <w:rFonts w:ascii="Times New Roman" w:hAnsi="Times New Roman" w:cs="Times New Roman"/>
          <w:sz w:val="24"/>
          <w:szCs w:val="24"/>
        </w:rPr>
        <w:t>mi</w:t>
      </w:r>
      <w:r w:rsidRPr="009A232A">
        <w:rPr>
          <w:rFonts w:ascii="Times New Roman" w:hAnsi="Times New Roman" w:cs="Times New Roman"/>
          <w:sz w:val="24"/>
          <w:szCs w:val="24"/>
        </w:rPr>
        <w:t>t dhe Aftësive” dhe në faqen e internetit, listën e kandidatëve që plotësojnë kushtet e pranimit nga jashtë shërbimit civil dhe kriteret e veçanta, si dhe datën, vendin dhe orën e saktë ku do të zhvillohet konkursi. Në të njëjtën datë kandidatët që nuk i plotësojnë kushtet e pranimit në shërbimin civil dhe kriteret e veçanta do të njoftohen individualisht nga njësia e menaxhimit të burimeve njerëzore të institucionit nëpërmjet adresave të e-mail, për shkaqet e mos kualifikimit.</w:t>
      </w:r>
    </w:p>
    <w:p w:rsidR="00DC029F" w:rsidRPr="00DC029F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2A" w:rsidRP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29F">
        <w:rPr>
          <w:rFonts w:ascii="Times New Roman" w:hAnsi="Times New Roman" w:cs="Times New Roman"/>
          <w:b/>
          <w:sz w:val="24"/>
          <w:szCs w:val="24"/>
        </w:rPr>
        <w:t xml:space="preserve"> II.4- Fushat e njohurive, aftësitë dhe cilësitë mbi të cilat do të zhvillohet intervista: </w:t>
      </w:r>
    </w:p>
    <w:p w:rsidR="009A232A" w:rsidRP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8724DD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- Njohuri në lidhje me Ligjin 97/2013 “Për mediat audiovizive në Republikën e Shqipërisë” i ndryshuar; </w:t>
      </w:r>
    </w:p>
    <w:p w:rsidR="009A232A" w:rsidRP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- Njohuri në lidhje me Kodin e Transmetimit; </w:t>
      </w:r>
    </w:p>
    <w:p w:rsidR="009A232A" w:rsidRP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>- Njohuri në lidhje me ligjin 152/2013 “Për nëpunësin civil” i ndryshuar;</w:t>
      </w:r>
    </w:p>
    <w:p w:rsid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 - Njohuri në lidhje me Kodin e Procedurave Administrative; </w:t>
      </w:r>
    </w:p>
    <w:p w:rsidR="00DC029F" w:rsidRPr="009A232A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29F">
        <w:rPr>
          <w:rFonts w:ascii="Times New Roman" w:hAnsi="Times New Roman" w:cs="Times New Roman"/>
          <w:b/>
          <w:sz w:val="24"/>
          <w:szCs w:val="24"/>
        </w:rPr>
        <w:t>II.5- Mënyra e vlerësimit të kandidatëve</w:t>
      </w:r>
      <w:r w:rsidRPr="009A23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29F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32A" w:rsidRPr="009A232A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>- Vlerësimin me shkrim, deri në 60 pikë; - Intervistën e strukturuar me gojë qe konsiston në motivimin, aspiratat dhe pritshmëritë e tyre për karrierën, deri në 25 pikë; - Jetëshkrimin, që konsiston në vlerësimin e arsimimit, të përvojës e të trajnimeve, të lidhura me fushën, deri në 15 pikë</w:t>
      </w:r>
      <w:r w:rsidR="00DC029F">
        <w:rPr>
          <w:rFonts w:ascii="Times New Roman" w:hAnsi="Times New Roman" w:cs="Times New Roman"/>
          <w:sz w:val="24"/>
          <w:szCs w:val="24"/>
        </w:rPr>
        <w:t>.</w:t>
      </w:r>
    </w:p>
    <w:p w:rsidR="009A232A" w:rsidRP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32A" w:rsidRP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29F">
        <w:rPr>
          <w:rFonts w:ascii="Times New Roman" w:hAnsi="Times New Roman" w:cs="Times New Roman"/>
          <w:b/>
          <w:sz w:val="24"/>
          <w:szCs w:val="24"/>
        </w:rPr>
        <w:t xml:space="preserve">II.6- Data e daljes së rezultateve të konkurimit dhe mënyra e komunikimit </w:t>
      </w:r>
    </w:p>
    <w:p w:rsidR="00DC029F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2A">
        <w:rPr>
          <w:rFonts w:ascii="Times New Roman" w:hAnsi="Times New Roman" w:cs="Times New Roman"/>
          <w:sz w:val="24"/>
          <w:szCs w:val="24"/>
        </w:rPr>
        <w:t>Në përfundim të vlerësimit të kandidatëve, Njësia e Burimeve Njerëzore do të shpallë fituesin në faqen elektronike të Autoritetit dhe në portalin “Agjencia Kombëtare e Punësi</w:t>
      </w:r>
      <w:r w:rsidR="008724DD">
        <w:rPr>
          <w:rFonts w:ascii="Times New Roman" w:hAnsi="Times New Roman" w:cs="Times New Roman"/>
          <w:sz w:val="24"/>
          <w:szCs w:val="24"/>
        </w:rPr>
        <w:t>mi</w:t>
      </w:r>
      <w:r w:rsidRPr="009A232A">
        <w:rPr>
          <w:rFonts w:ascii="Times New Roman" w:hAnsi="Times New Roman" w:cs="Times New Roman"/>
          <w:sz w:val="24"/>
          <w:szCs w:val="24"/>
        </w:rPr>
        <w:t xml:space="preserve">t dhe Aftësive”. Të gjithë kandidatët pjesëmarrës në këtë procedurë do të njoftohen individualisht në mënyrë elektronike, për rezultatet (nëpërmjet adresës së email). </w:t>
      </w:r>
    </w:p>
    <w:p w:rsidR="00DC029F" w:rsidRDefault="00DC029F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112" w:rsidRPr="00C74065" w:rsidRDefault="009A232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 w:rsidRPr="009A232A">
        <w:rPr>
          <w:rFonts w:ascii="Times New Roman" w:hAnsi="Times New Roman" w:cs="Times New Roman"/>
          <w:sz w:val="24"/>
          <w:szCs w:val="24"/>
        </w:rPr>
        <w:t>Adresa: Autoriteti Mediave Audiovizive, Rruga “Papa Gjon Pali II”, Tiranë.</w:t>
      </w:r>
      <w:r w:rsidR="00650112" w:rsidRPr="009A23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</w:t>
      </w:r>
      <w:r w:rsidR="0065011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sectPr w:rsidR="00650112" w:rsidRPr="00C74065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5A" w:rsidRDefault="00A6415A" w:rsidP="00265C1E">
      <w:pPr>
        <w:spacing w:after="0" w:line="240" w:lineRule="auto"/>
      </w:pPr>
      <w:r>
        <w:separator/>
      </w:r>
    </w:p>
  </w:endnote>
  <w:endnote w:type="continuationSeparator" w:id="0">
    <w:p w:rsidR="00A6415A" w:rsidRDefault="00A6415A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8724DD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5A" w:rsidRDefault="00A6415A" w:rsidP="00265C1E">
      <w:pPr>
        <w:spacing w:after="0" w:line="240" w:lineRule="auto"/>
      </w:pPr>
      <w:r>
        <w:separator/>
      </w:r>
    </w:p>
  </w:footnote>
  <w:footnote w:type="continuationSeparator" w:id="0">
    <w:p w:rsidR="00A6415A" w:rsidRDefault="00A6415A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A9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77A9"/>
    <w:multiLevelType w:val="hybridMultilevel"/>
    <w:tmpl w:val="F3ACB186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0B3FE2"/>
    <w:multiLevelType w:val="hybridMultilevel"/>
    <w:tmpl w:val="5C243BFA"/>
    <w:lvl w:ilvl="0" w:tplc="2CA89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45117"/>
    <w:multiLevelType w:val="hybridMultilevel"/>
    <w:tmpl w:val="8B2EE38A"/>
    <w:lvl w:ilvl="0" w:tplc="AB4C22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20CB2"/>
    <w:multiLevelType w:val="hybridMultilevel"/>
    <w:tmpl w:val="8DCC4820"/>
    <w:lvl w:ilvl="0" w:tplc="ECA2AE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1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"/>
  </w:num>
  <w:num w:numId="16">
    <w:abstractNumId w:val="11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87C3F"/>
    <w:rsid w:val="00090915"/>
    <w:rsid w:val="0009409A"/>
    <w:rsid w:val="000A10FC"/>
    <w:rsid w:val="000A31B4"/>
    <w:rsid w:val="000A31FC"/>
    <w:rsid w:val="000A51E4"/>
    <w:rsid w:val="000B191C"/>
    <w:rsid w:val="000D64F1"/>
    <w:rsid w:val="000E1D02"/>
    <w:rsid w:val="000E6B9E"/>
    <w:rsid w:val="00101EE4"/>
    <w:rsid w:val="00103172"/>
    <w:rsid w:val="00103203"/>
    <w:rsid w:val="00113BB9"/>
    <w:rsid w:val="0011420A"/>
    <w:rsid w:val="0011438A"/>
    <w:rsid w:val="00117385"/>
    <w:rsid w:val="001314B0"/>
    <w:rsid w:val="00141C5D"/>
    <w:rsid w:val="001533A2"/>
    <w:rsid w:val="00156499"/>
    <w:rsid w:val="00165585"/>
    <w:rsid w:val="00165644"/>
    <w:rsid w:val="00173A3B"/>
    <w:rsid w:val="00174994"/>
    <w:rsid w:val="0018522D"/>
    <w:rsid w:val="001919C3"/>
    <w:rsid w:val="001919E1"/>
    <w:rsid w:val="001A045F"/>
    <w:rsid w:val="001A536B"/>
    <w:rsid w:val="001C6202"/>
    <w:rsid w:val="001C6AA4"/>
    <w:rsid w:val="001D410B"/>
    <w:rsid w:val="001D742F"/>
    <w:rsid w:val="001E3E1E"/>
    <w:rsid w:val="001E6943"/>
    <w:rsid w:val="001E6F5B"/>
    <w:rsid w:val="001E7FD5"/>
    <w:rsid w:val="001F0A07"/>
    <w:rsid w:val="001F667A"/>
    <w:rsid w:val="00205AB6"/>
    <w:rsid w:val="00205DDF"/>
    <w:rsid w:val="00217006"/>
    <w:rsid w:val="002333B5"/>
    <w:rsid w:val="00235745"/>
    <w:rsid w:val="002379CD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A7151"/>
    <w:rsid w:val="002B7803"/>
    <w:rsid w:val="002C2B73"/>
    <w:rsid w:val="002D5067"/>
    <w:rsid w:val="002E769C"/>
    <w:rsid w:val="002F53A6"/>
    <w:rsid w:val="003010E4"/>
    <w:rsid w:val="0031056F"/>
    <w:rsid w:val="003136EC"/>
    <w:rsid w:val="0032178E"/>
    <w:rsid w:val="00323A29"/>
    <w:rsid w:val="003360A2"/>
    <w:rsid w:val="00336EC0"/>
    <w:rsid w:val="00341F64"/>
    <w:rsid w:val="00343ABF"/>
    <w:rsid w:val="00350F44"/>
    <w:rsid w:val="003548FA"/>
    <w:rsid w:val="003614A1"/>
    <w:rsid w:val="00362465"/>
    <w:rsid w:val="00377150"/>
    <w:rsid w:val="00381797"/>
    <w:rsid w:val="003840CC"/>
    <w:rsid w:val="00390208"/>
    <w:rsid w:val="003A1AF9"/>
    <w:rsid w:val="003A3F7E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15E"/>
    <w:rsid w:val="00475796"/>
    <w:rsid w:val="00487236"/>
    <w:rsid w:val="004A6EF4"/>
    <w:rsid w:val="004A7EE4"/>
    <w:rsid w:val="004C0BA4"/>
    <w:rsid w:val="004C5B39"/>
    <w:rsid w:val="004D019C"/>
    <w:rsid w:val="004D0AEF"/>
    <w:rsid w:val="004D4788"/>
    <w:rsid w:val="004D5714"/>
    <w:rsid w:val="004E117E"/>
    <w:rsid w:val="004F3ECF"/>
    <w:rsid w:val="004F6BB9"/>
    <w:rsid w:val="00505971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567C9"/>
    <w:rsid w:val="00570ABA"/>
    <w:rsid w:val="005734D3"/>
    <w:rsid w:val="00576B53"/>
    <w:rsid w:val="0057751E"/>
    <w:rsid w:val="00584682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CA9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2104"/>
    <w:rsid w:val="006241BB"/>
    <w:rsid w:val="00624618"/>
    <w:rsid w:val="00625098"/>
    <w:rsid w:val="006318B8"/>
    <w:rsid w:val="006434B2"/>
    <w:rsid w:val="00650112"/>
    <w:rsid w:val="00655206"/>
    <w:rsid w:val="006816A0"/>
    <w:rsid w:val="00685A3C"/>
    <w:rsid w:val="006932B4"/>
    <w:rsid w:val="00694EDC"/>
    <w:rsid w:val="00695FCA"/>
    <w:rsid w:val="006A1B16"/>
    <w:rsid w:val="006A20DE"/>
    <w:rsid w:val="006A2550"/>
    <w:rsid w:val="006C29B4"/>
    <w:rsid w:val="006D5C0D"/>
    <w:rsid w:val="006E69DE"/>
    <w:rsid w:val="006E7BD1"/>
    <w:rsid w:val="006F01DC"/>
    <w:rsid w:val="006F0E65"/>
    <w:rsid w:val="0070198B"/>
    <w:rsid w:val="007107D4"/>
    <w:rsid w:val="00717217"/>
    <w:rsid w:val="00717B98"/>
    <w:rsid w:val="0074326F"/>
    <w:rsid w:val="0075331F"/>
    <w:rsid w:val="007616C8"/>
    <w:rsid w:val="007645C6"/>
    <w:rsid w:val="00770596"/>
    <w:rsid w:val="007927D7"/>
    <w:rsid w:val="00795F6A"/>
    <w:rsid w:val="007965B7"/>
    <w:rsid w:val="00797264"/>
    <w:rsid w:val="007A47E0"/>
    <w:rsid w:val="007C5AC2"/>
    <w:rsid w:val="007E0AAB"/>
    <w:rsid w:val="007E1FBB"/>
    <w:rsid w:val="007E2348"/>
    <w:rsid w:val="007E345B"/>
    <w:rsid w:val="007E784C"/>
    <w:rsid w:val="007F3BEC"/>
    <w:rsid w:val="007F484E"/>
    <w:rsid w:val="00813DD7"/>
    <w:rsid w:val="00820D24"/>
    <w:rsid w:val="008230DB"/>
    <w:rsid w:val="00825B37"/>
    <w:rsid w:val="00834E85"/>
    <w:rsid w:val="008365F5"/>
    <w:rsid w:val="00843A86"/>
    <w:rsid w:val="008570B7"/>
    <w:rsid w:val="00870DED"/>
    <w:rsid w:val="008724DD"/>
    <w:rsid w:val="00875D4D"/>
    <w:rsid w:val="008914EA"/>
    <w:rsid w:val="00896EB9"/>
    <w:rsid w:val="00897241"/>
    <w:rsid w:val="00897949"/>
    <w:rsid w:val="008A49C8"/>
    <w:rsid w:val="008D79D9"/>
    <w:rsid w:val="008E2DA4"/>
    <w:rsid w:val="008E5342"/>
    <w:rsid w:val="008F5C3D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A232A"/>
    <w:rsid w:val="009A3958"/>
    <w:rsid w:val="009C70D0"/>
    <w:rsid w:val="009E0DC0"/>
    <w:rsid w:val="009E38A0"/>
    <w:rsid w:val="009F16FB"/>
    <w:rsid w:val="009F686C"/>
    <w:rsid w:val="00A01074"/>
    <w:rsid w:val="00A13E6E"/>
    <w:rsid w:val="00A15C2B"/>
    <w:rsid w:val="00A44084"/>
    <w:rsid w:val="00A63022"/>
    <w:rsid w:val="00A63286"/>
    <w:rsid w:val="00A6415A"/>
    <w:rsid w:val="00A73BC4"/>
    <w:rsid w:val="00A770F3"/>
    <w:rsid w:val="00A84C29"/>
    <w:rsid w:val="00A9169F"/>
    <w:rsid w:val="00A91843"/>
    <w:rsid w:val="00A95879"/>
    <w:rsid w:val="00AB5974"/>
    <w:rsid w:val="00AC1171"/>
    <w:rsid w:val="00AC35BC"/>
    <w:rsid w:val="00AC4913"/>
    <w:rsid w:val="00AD19DA"/>
    <w:rsid w:val="00AD244D"/>
    <w:rsid w:val="00AE05E4"/>
    <w:rsid w:val="00AE7442"/>
    <w:rsid w:val="00AF7F81"/>
    <w:rsid w:val="00B06D5B"/>
    <w:rsid w:val="00B24662"/>
    <w:rsid w:val="00B3104E"/>
    <w:rsid w:val="00B448C5"/>
    <w:rsid w:val="00B4565D"/>
    <w:rsid w:val="00B46B22"/>
    <w:rsid w:val="00B575FC"/>
    <w:rsid w:val="00B675EA"/>
    <w:rsid w:val="00B73A6C"/>
    <w:rsid w:val="00B83875"/>
    <w:rsid w:val="00B83CC2"/>
    <w:rsid w:val="00B910B7"/>
    <w:rsid w:val="00B91252"/>
    <w:rsid w:val="00B913D9"/>
    <w:rsid w:val="00B91DBB"/>
    <w:rsid w:val="00B96ED2"/>
    <w:rsid w:val="00B971C2"/>
    <w:rsid w:val="00BA361C"/>
    <w:rsid w:val="00BA5BEB"/>
    <w:rsid w:val="00BB2E55"/>
    <w:rsid w:val="00BC3F9B"/>
    <w:rsid w:val="00BC4A1B"/>
    <w:rsid w:val="00BD2AB9"/>
    <w:rsid w:val="00BD412C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6C30"/>
    <w:rsid w:val="00C37D9B"/>
    <w:rsid w:val="00C40AFB"/>
    <w:rsid w:val="00C57527"/>
    <w:rsid w:val="00C60B17"/>
    <w:rsid w:val="00C6581F"/>
    <w:rsid w:val="00C66791"/>
    <w:rsid w:val="00C6701F"/>
    <w:rsid w:val="00C74065"/>
    <w:rsid w:val="00C816CA"/>
    <w:rsid w:val="00C953D4"/>
    <w:rsid w:val="00CA0ECB"/>
    <w:rsid w:val="00CA3969"/>
    <w:rsid w:val="00CA6EED"/>
    <w:rsid w:val="00CB260D"/>
    <w:rsid w:val="00CB7882"/>
    <w:rsid w:val="00CD56B9"/>
    <w:rsid w:val="00CE19E8"/>
    <w:rsid w:val="00CE2483"/>
    <w:rsid w:val="00CE4A9A"/>
    <w:rsid w:val="00D02BAE"/>
    <w:rsid w:val="00D03BCA"/>
    <w:rsid w:val="00D051CD"/>
    <w:rsid w:val="00D05626"/>
    <w:rsid w:val="00D074A8"/>
    <w:rsid w:val="00D204A3"/>
    <w:rsid w:val="00D21C8F"/>
    <w:rsid w:val="00D22CD9"/>
    <w:rsid w:val="00D25612"/>
    <w:rsid w:val="00D27EF7"/>
    <w:rsid w:val="00D31CD3"/>
    <w:rsid w:val="00D525A8"/>
    <w:rsid w:val="00D550D9"/>
    <w:rsid w:val="00D57795"/>
    <w:rsid w:val="00D62DE6"/>
    <w:rsid w:val="00D6366C"/>
    <w:rsid w:val="00D63CA0"/>
    <w:rsid w:val="00D679E0"/>
    <w:rsid w:val="00D724A0"/>
    <w:rsid w:val="00D84441"/>
    <w:rsid w:val="00D87C15"/>
    <w:rsid w:val="00D97898"/>
    <w:rsid w:val="00DA1DEB"/>
    <w:rsid w:val="00DA4792"/>
    <w:rsid w:val="00DB1E80"/>
    <w:rsid w:val="00DC029F"/>
    <w:rsid w:val="00DC54A7"/>
    <w:rsid w:val="00DD2EA2"/>
    <w:rsid w:val="00DD7580"/>
    <w:rsid w:val="00DE1424"/>
    <w:rsid w:val="00DE3060"/>
    <w:rsid w:val="00DF58B9"/>
    <w:rsid w:val="00E006C8"/>
    <w:rsid w:val="00E014E1"/>
    <w:rsid w:val="00E068BD"/>
    <w:rsid w:val="00E07EBC"/>
    <w:rsid w:val="00E27DB6"/>
    <w:rsid w:val="00E42CB1"/>
    <w:rsid w:val="00E4552C"/>
    <w:rsid w:val="00E45966"/>
    <w:rsid w:val="00E8608B"/>
    <w:rsid w:val="00E95BA1"/>
    <w:rsid w:val="00E95FF4"/>
    <w:rsid w:val="00E96B4E"/>
    <w:rsid w:val="00EA3263"/>
    <w:rsid w:val="00EA61F8"/>
    <w:rsid w:val="00EA7603"/>
    <w:rsid w:val="00EB2576"/>
    <w:rsid w:val="00EB40DD"/>
    <w:rsid w:val="00EC18FA"/>
    <w:rsid w:val="00EC6354"/>
    <w:rsid w:val="00ED1B74"/>
    <w:rsid w:val="00EE1544"/>
    <w:rsid w:val="00EE1CCF"/>
    <w:rsid w:val="00EE2D56"/>
    <w:rsid w:val="00F1127A"/>
    <w:rsid w:val="00F360CA"/>
    <w:rsid w:val="00F379D2"/>
    <w:rsid w:val="00F43AEC"/>
    <w:rsid w:val="00F44E21"/>
    <w:rsid w:val="00F70FB5"/>
    <w:rsid w:val="00F728BC"/>
    <w:rsid w:val="00F779AB"/>
    <w:rsid w:val="00F81238"/>
    <w:rsid w:val="00F81EB0"/>
    <w:rsid w:val="00F84877"/>
    <w:rsid w:val="00F87484"/>
    <w:rsid w:val="00F94713"/>
    <w:rsid w:val="00FA3159"/>
    <w:rsid w:val="00FA53E3"/>
    <w:rsid w:val="00FA5659"/>
    <w:rsid w:val="00FA7F8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AE6B-FCAB-4183-ADFD-99651D9A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Olta Stasa</cp:lastModifiedBy>
  <cp:revision>3</cp:revision>
  <cp:lastPrinted>2023-05-15T11:22:00Z</cp:lastPrinted>
  <dcterms:created xsi:type="dcterms:W3CDTF">2023-05-15T13:31:00Z</dcterms:created>
  <dcterms:modified xsi:type="dcterms:W3CDTF">2023-05-17T08:37:00Z</dcterms:modified>
</cp:coreProperties>
</file>