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C8D" w:rsidRPr="001227A3" w:rsidRDefault="00CF3135" w:rsidP="00297C8D">
      <w:pPr>
        <w:tabs>
          <w:tab w:val="left" w:pos="9000"/>
        </w:tabs>
        <w:autoSpaceDE w:val="0"/>
        <w:autoSpaceDN w:val="0"/>
        <w:adjustRightInd w:val="0"/>
        <w:jc w:val="center"/>
        <w:rPr>
          <w:b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469264</wp:posOffset>
                </wp:positionV>
                <wp:extent cx="2447925" cy="0"/>
                <wp:effectExtent l="0" t="0" r="9525" b="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0816E6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.7pt;margin-top:36.95pt;width:192.7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" strokecolor="black [3213]" strokeweight="1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468629</wp:posOffset>
                </wp:positionV>
                <wp:extent cx="2447925" cy="0"/>
                <wp:effectExtent l="0" t="0" r="9525" b="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4EA4C45" id="AutoShape 4" o:spid="_x0000_s1026" type="#_x0000_t32" style="position:absolute;margin-left:229.9pt;margin-top:36.9pt;width:192.7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" strokecolor="black [3213]" strokeweight="1pt"/>
            </w:pict>
          </mc:Fallback>
        </mc:AlternateContent>
      </w:r>
      <w:r w:rsidR="00297C8D" w:rsidRPr="001227A3">
        <w:object w:dxaOrig="2175" w:dyaOrig="3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2.75pt" o:ole="" o:preferrelative="f" fillcolor="window">
            <v:imagedata r:id="rId8" o:title=""/>
            <o:lock v:ext="edit" aspectratio="f"/>
          </v:shape>
          <o:OLEObject Type="Embed" ProgID="Unknown" ShapeID="_x0000_i1025" DrawAspect="Content" ObjectID="_1746003458" r:id="rId9"/>
        </w:object>
      </w:r>
    </w:p>
    <w:p w:rsidR="00297C8D" w:rsidRPr="00C1545F" w:rsidRDefault="00297C8D" w:rsidP="00297C8D">
      <w:pPr>
        <w:pStyle w:val="Heading2"/>
        <w:spacing w:after="240"/>
        <w:jc w:val="center"/>
        <w:rPr>
          <w:sz w:val="20"/>
          <w:szCs w:val="20"/>
        </w:rPr>
      </w:pPr>
      <w:r w:rsidRPr="00C1545F">
        <w:rPr>
          <w:sz w:val="20"/>
          <w:szCs w:val="20"/>
        </w:rPr>
        <w:t>R E P U B L I K A   E   S H Q I P Ë R I S Ë</w:t>
      </w:r>
    </w:p>
    <w:p w:rsidR="00297C8D" w:rsidRPr="00297C8D" w:rsidRDefault="00297C8D" w:rsidP="005D14B8">
      <w:pPr>
        <w:jc w:val="center"/>
        <w:rPr>
          <w:b/>
        </w:rPr>
      </w:pPr>
      <w:r w:rsidRPr="001227A3">
        <w:rPr>
          <w:b/>
        </w:rPr>
        <w:t>KOMISIONERI PËR TË DREJTËN E INFORMIMIT DHE MBROJTJEN E TË DHËNAVE PERSONALE</w:t>
      </w:r>
    </w:p>
    <w:p w:rsidR="00282B32" w:rsidRPr="00282B32" w:rsidRDefault="00282B32" w:rsidP="00282B32">
      <w:pPr>
        <w:jc w:val="center"/>
      </w:pPr>
      <w:r w:rsidRPr="00282B32">
        <w:t>NJ</w:t>
      </w:r>
      <w:r w:rsidRPr="00282B32">
        <w:rPr>
          <w:rFonts w:eastAsia="Calibri"/>
          <w:lang w:eastAsia="en-US"/>
        </w:rPr>
        <w:t>Ë</w:t>
      </w:r>
      <w:r w:rsidRPr="00282B32">
        <w:t>SIA P</w:t>
      </w:r>
      <w:r w:rsidRPr="00282B32">
        <w:rPr>
          <w:rFonts w:eastAsia="Calibri"/>
          <w:lang w:eastAsia="en-US"/>
        </w:rPr>
        <w:t>Ë</w:t>
      </w:r>
      <w:r w:rsidRPr="00282B32">
        <w:t>RGJEGJ</w:t>
      </w:r>
      <w:r w:rsidRPr="00282B32">
        <w:rPr>
          <w:rFonts w:eastAsia="Calibri"/>
          <w:lang w:eastAsia="en-US"/>
        </w:rPr>
        <w:t>Ë</w:t>
      </w:r>
      <w:r w:rsidRPr="00282B32">
        <w:t xml:space="preserve">SE </w:t>
      </w:r>
    </w:p>
    <w:p w:rsidR="00282B32" w:rsidRDefault="00282B32" w:rsidP="00282B32">
      <w:pPr>
        <w:rPr>
          <w:b/>
        </w:rPr>
      </w:pPr>
    </w:p>
    <w:p w:rsidR="00282B32" w:rsidRDefault="00282B32" w:rsidP="00282B32">
      <w:r w:rsidRPr="000F2EA4">
        <w:t>Nr.</w:t>
      </w:r>
      <w:r w:rsidR="00E92FFB">
        <w:t xml:space="preserve"> 955 </w:t>
      </w:r>
      <w:r w:rsidRPr="000F2EA4">
        <w:t>prot.</w:t>
      </w:r>
      <w:r w:rsidRPr="000F2EA4">
        <w:tab/>
      </w:r>
      <w:r w:rsidRPr="000F2EA4">
        <w:tab/>
      </w:r>
      <w:r w:rsidRPr="000F2EA4">
        <w:tab/>
      </w:r>
      <w:r w:rsidRPr="000F2EA4">
        <w:tab/>
      </w:r>
      <w:r>
        <w:t xml:space="preserve">                                  </w:t>
      </w:r>
      <w:r w:rsidRPr="000F2EA4">
        <w:t xml:space="preserve">Tiranë më </w:t>
      </w:r>
      <w:r w:rsidR="00E92FFB">
        <w:t>15</w:t>
      </w:r>
      <w:r w:rsidRPr="000F2EA4">
        <w:t>.</w:t>
      </w:r>
      <w:r w:rsidR="00E92FFB">
        <w:t>05</w:t>
      </w:r>
      <w:r w:rsidRPr="000F2EA4">
        <w:t>.20</w:t>
      </w:r>
      <w:r w:rsidR="0005282A">
        <w:t>2</w:t>
      </w:r>
      <w:r w:rsidR="00BB5D21">
        <w:t>3</w:t>
      </w:r>
    </w:p>
    <w:p w:rsidR="00282B32" w:rsidRDefault="00282B32" w:rsidP="00282B32"/>
    <w:p w:rsidR="00282B32" w:rsidRPr="00E232C2" w:rsidRDefault="00282B32" w:rsidP="00282B32">
      <w:r w:rsidRPr="00E232C2">
        <w:t>L</w:t>
      </w:r>
      <w:r>
        <w:t>ë</w:t>
      </w:r>
      <w:r w:rsidRPr="00E232C2">
        <w:t>nda : Mbi miratimin e planit t</w:t>
      </w:r>
      <w:r>
        <w:t>ë</w:t>
      </w:r>
      <w:r w:rsidRPr="00E232C2">
        <w:t xml:space="preserve"> pranimit</w:t>
      </w:r>
      <w:r>
        <w:t>/rekrutimit</w:t>
      </w:r>
      <w:r w:rsidRPr="00E232C2">
        <w:t xml:space="preserve"> n</w:t>
      </w:r>
      <w:r>
        <w:t>ë</w:t>
      </w:r>
      <w:r w:rsidRPr="00E232C2">
        <w:t xml:space="preserve"> sh</w:t>
      </w:r>
      <w:r>
        <w:t xml:space="preserve">ërbimin civil </w:t>
      </w:r>
      <w:r w:rsidRPr="00E232C2">
        <w:t>p</w:t>
      </w:r>
      <w:r>
        <w:t>ë</w:t>
      </w:r>
      <w:r w:rsidRPr="00E232C2">
        <w:t xml:space="preserve">r vitin </w:t>
      </w:r>
      <w:r w:rsidR="00BB5D21">
        <w:t>2023</w:t>
      </w:r>
    </w:p>
    <w:p w:rsidR="001D731E" w:rsidRDefault="00282B32" w:rsidP="00494BB8">
      <w:pPr>
        <w:pStyle w:val="Heading1"/>
        <w:ind w:right="-393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1D731E">
        <w:rPr>
          <w:rFonts w:ascii="Times New Roman" w:hAnsi="Times New Roman"/>
          <w:b w:val="0"/>
          <w:color w:val="000000"/>
          <w:sz w:val="24"/>
          <w:szCs w:val="24"/>
        </w:rPr>
        <w:t>Në zbatim të Ligjit nr.152/2013, datë 30.05.2013 “Për nëpunësin civil”, i ndryshuar, neni 18, “Plani vjetor i pranimit në shërbimin civil”, Vendimit të Këshil</w:t>
      </w:r>
      <w:r w:rsidR="003A5E1E" w:rsidRPr="001D731E">
        <w:rPr>
          <w:rFonts w:ascii="Times New Roman" w:hAnsi="Times New Roman"/>
          <w:b w:val="0"/>
          <w:color w:val="000000"/>
          <w:sz w:val="24"/>
          <w:szCs w:val="24"/>
        </w:rPr>
        <w:t xml:space="preserve">lit të Ministrave, nr.108, datë </w:t>
      </w:r>
      <w:r w:rsidRPr="001D731E">
        <w:rPr>
          <w:rFonts w:ascii="Times New Roman" w:hAnsi="Times New Roman"/>
          <w:b w:val="0"/>
          <w:color w:val="000000"/>
          <w:sz w:val="24"/>
          <w:szCs w:val="24"/>
        </w:rPr>
        <w:t xml:space="preserve">26.02.2014 “Për planin vjetor të pranimit në shërbimin civil” si dhe </w:t>
      </w:r>
      <w:r w:rsidR="001D731E" w:rsidRPr="001D731E">
        <w:rPr>
          <w:rFonts w:ascii="Times New Roman" w:hAnsi="Times New Roman"/>
          <w:b w:val="0"/>
          <w:sz w:val="24"/>
          <w:szCs w:val="24"/>
        </w:rPr>
        <w:t>në z</w:t>
      </w:r>
      <w:bookmarkStart w:id="0" w:name="_GoBack"/>
      <w:bookmarkEnd w:id="0"/>
      <w:r w:rsidR="001D731E" w:rsidRPr="001D731E">
        <w:rPr>
          <w:rFonts w:ascii="Times New Roman" w:hAnsi="Times New Roman"/>
          <w:b w:val="0"/>
          <w:sz w:val="24"/>
          <w:szCs w:val="24"/>
        </w:rPr>
        <w:t xml:space="preserve">batim të </w:t>
      </w:r>
      <w:r w:rsidR="001D731E" w:rsidRPr="001D731E">
        <w:rPr>
          <w:rFonts w:ascii="Times New Roman" w:hAnsi="Times New Roman"/>
          <w:b w:val="0"/>
          <w:color w:val="0D0D0D" w:themeColor="text1" w:themeTint="F2"/>
          <w:sz w:val="24"/>
          <w:szCs w:val="24"/>
          <w:lang w:val="it-IT"/>
        </w:rPr>
        <w:t xml:space="preserve">Vendimit të Kuvendit të Shqiperisë nr. </w:t>
      </w:r>
      <w:r w:rsidR="00BB5D21">
        <w:rPr>
          <w:rFonts w:ascii="Times New Roman" w:hAnsi="Times New Roman"/>
          <w:b w:val="0"/>
          <w:color w:val="0D0D0D" w:themeColor="text1" w:themeTint="F2"/>
          <w:sz w:val="24"/>
          <w:szCs w:val="24"/>
          <w:lang w:val="it-IT"/>
        </w:rPr>
        <w:t>24/</w:t>
      </w:r>
      <w:r w:rsidR="001D731E" w:rsidRPr="001D731E">
        <w:rPr>
          <w:rFonts w:ascii="Times New Roman" w:hAnsi="Times New Roman"/>
          <w:b w:val="0"/>
          <w:color w:val="0D0D0D" w:themeColor="text1" w:themeTint="F2"/>
          <w:sz w:val="24"/>
          <w:szCs w:val="24"/>
          <w:lang w:val="it-IT"/>
        </w:rPr>
        <w:t>202</w:t>
      </w:r>
      <w:r w:rsidR="00BB5D21">
        <w:rPr>
          <w:rFonts w:ascii="Times New Roman" w:hAnsi="Times New Roman"/>
          <w:b w:val="0"/>
          <w:color w:val="0D0D0D" w:themeColor="text1" w:themeTint="F2"/>
          <w:sz w:val="24"/>
          <w:szCs w:val="24"/>
          <w:lang w:val="it-IT"/>
        </w:rPr>
        <w:t>3</w:t>
      </w:r>
      <w:r w:rsidR="001D731E" w:rsidRPr="001D731E">
        <w:rPr>
          <w:rFonts w:ascii="Times New Roman" w:hAnsi="Times New Roman"/>
          <w:b w:val="0"/>
          <w:color w:val="0D0D0D" w:themeColor="text1" w:themeTint="F2"/>
          <w:sz w:val="24"/>
          <w:szCs w:val="24"/>
          <w:lang w:val="it-IT"/>
        </w:rPr>
        <w:t xml:space="preserve"> “Për disa shtesa e ndryshime të Vendimit nr. 86/2018 “Për miratimin e strukturës, organikës dhe klasifikimit të pagave të Komisionerit për të Drejtën e Informimit dhe Mbrojtjen e të Dhënave Personale”,</w:t>
      </w:r>
      <w:r w:rsidR="001D731E" w:rsidRPr="001D731E">
        <w:rPr>
          <w:rFonts w:ascii="Times New Roman" w:hAnsi="Times New Roman"/>
          <w:b w:val="0"/>
          <w:sz w:val="24"/>
          <w:szCs w:val="24"/>
          <w:lang w:val="sv-SE"/>
        </w:rPr>
        <w:t xml:space="preserve"> </w:t>
      </w:r>
      <w:r w:rsidR="00BB5D21">
        <w:rPr>
          <w:rFonts w:ascii="Times New Roman" w:hAnsi="Times New Roman"/>
          <w:b w:val="0"/>
          <w:sz w:val="24"/>
          <w:szCs w:val="24"/>
          <w:lang w:val="sv-SE"/>
        </w:rPr>
        <w:t>i ndryshuar</w:t>
      </w:r>
      <w:r w:rsidRPr="001D731E">
        <w:rPr>
          <w:rFonts w:ascii="Times New Roman" w:hAnsi="Times New Roman"/>
          <w:b w:val="0"/>
          <w:color w:val="000000"/>
          <w:sz w:val="24"/>
          <w:szCs w:val="24"/>
        </w:rPr>
        <w:t xml:space="preserve">   </w:t>
      </w:r>
    </w:p>
    <w:p w:rsidR="00282B32" w:rsidRPr="005D14B8" w:rsidRDefault="00282B32" w:rsidP="005D14B8">
      <w:pPr>
        <w:pStyle w:val="Heading1"/>
        <w:ind w:right="-393"/>
        <w:rPr>
          <w:rFonts w:ascii="Times New Roman" w:hAnsi="Times New Roman"/>
          <w:b w:val="0"/>
          <w:color w:val="000000"/>
          <w:sz w:val="24"/>
          <w:szCs w:val="24"/>
        </w:rPr>
      </w:pPr>
      <w:r w:rsidRPr="001D731E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                            </w:t>
      </w:r>
      <w:r w:rsidRPr="001D731E">
        <w:rPr>
          <w:rFonts w:ascii="Times New Roman" w:hAnsi="Times New Roman"/>
          <w:color w:val="000000"/>
          <w:sz w:val="24"/>
          <w:szCs w:val="24"/>
        </w:rPr>
        <w:t>VENDOSA:</w:t>
      </w:r>
    </w:p>
    <w:p w:rsidR="00282B32" w:rsidRDefault="00282B32" w:rsidP="00282B32">
      <w:pPr>
        <w:numPr>
          <w:ilvl w:val="0"/>
          <w:numId w:val="5"/>
        </w:numPr>
        <w:ind w:left="270" w:hanging="270"/>
        <w:jc w:val="both"/>
      </w:pPr>
      <w:r w:rsidRPr="00D857FD">
        <w:rPr>
          <w:spacing w:val="-2"/>
        </w:rPr>
        <w:t>Miratimin e</w:t>
      </w:r>
      <w:r>
        <w:rPr>
          <w:spacing w:val="-2"/>
        </w:rPr>
        <w:t xml:space="preserve"> planit</w:t>
      </w:r>
      <w:r w:rsidRPr="00D857FD">
        <w:rPr>
          <w:spacing w:val="-2"/>
        </w:rPr>
        <w:t xml:space="preserve"> </w:t>
      </w:r>
      <w:r w:rsidRPr="00D857FD">
        <w:t>të pranimit</w:t>
      </w:r>
      <w:r>
        <w:t xml:space="preserve">/rekrutimit </w:t>
      </w:r>
      <w:r w:rsidRPr="00D857FD">
        <w:t xml:space="preserve"> në shërbimin civil, për </w:t>
      </w:r>
      <w:r w:rsidR="0005282A">
        <w:t>vitin 202</w:t>
      </w:r>
      <w:r w:rsidR="00BB5D21">
        <w:t>3</w:t>
      </w:r>
    </w:p>
    <w:p w:rsidR="00282B32" w:rsidRDefault="00282B32" w:rsidP="00282B32">
      <w:pPr>
        <w:jc w:val="both"/>
      </w:pPr>
    </w:p>
    <w:p w:rsidR="00282B32" w:rsidRDefault="00282B32" w:rsidP="00282B32">
      <w:pPr>
        <w:numPr>
          <w:ilvl w:val="0"/>
          <w:numId w:val="5"/>
        </w:numPr>
        <w:ind w:left="284" w:hanging="284"/>
        <w:jc w:val="both"/>
      </w:pPr>
      <w:r>
        <w:t>Deklarimin e pozicioneve të lira për</w:t>
      </w:r>
      <w:r w:rsidR="00494BB8">
        <w:t xml:space="preserve"> të cilat do të organizohen proc</w:t>
      </w:r>
      <w:r>
        <w:t>edurat përkatëse të konkurrimit si më poshtë:</w:t>
      </w:r>
    </w:p>
    <w:p w:rsidR="009D3C42" w:rsidRPr="00E232C2" w:rsidRDefault="009D3C42" w:rsidP="009D3C42">
      <w:pPr>
        <w:jc w:val="both"/>
      </w:pPr>
    </w:p>
    <w:p w:rsidR="00282B32" w:rsidRPr="00D840E7" w:rsidRDefault="00282B32" w:rsidP="00282B32">
      <w:pPr>
        <w:jc w:val="both"/>
        <w:rPr>
          <w:b/>
        </w:rPr>
      </w:pPr>
      <w:r>
        <w:t xml:space="preserve">            </w:t>
      </w:r>
      <w:r w:rsidRPr="00D840E7">
        <w:t xml:space="preserve">     </w:t>
      </w:r>
    </w:p>
    <w:p w:rsidR="00282B32" w:rsidRPr="00D840E7" w:rsidRDefault="00282B32" w:rsidP="000E1EF7">
      <w:pPr>
        <w:jc w:val="center"/>
        <w:rPr>
          <w:b/>
        </w:rPr>
      </w:pPr>
      <w:r w:rsidRPr="00942E9C">
        <w:rPr>
          <w:b/>
        </w:rPr>
        <w:t xml:space="preserve">PLANI  VJETOR I </w:t>
      </w:r>
      <w:r w:rsidR="00270E19">
        <w:rPr>
          <w:b/>
        </w:rPr>
        <w:t xml:space="preserve"> </w:t>
      </w:r>
      <w:r w:rsidRPr="00942E9C">
        <w:rPr>
          <w:b/>
        </w:rPr>
        <w:t>PRANIMEVE</w:t>
      </w:r>
      <w:r>
        <w:rPr>
          <w:b/>
        </w:rPr>
        <w:t>/REKRUTIMEVE  NË SHËRBIMIN CIVIL (sipas pozicioneve, kategorisë / klasës )</w:t>
      </w:r>
    </w:p>
    <w:p w:rsidR="00282B32" w:rsidRPr="00DA49F0" w:rsidRDefault="00282B32" w:rsidP="00282B32">
      <w:pPr>
        <w:jc w:val="both"/>
        <w:rPr>
          <w:b/>
        </w:rPr>
      </w:pPr>
    </w:p>
    <w:tbl>
      <w:tblPr>
        <w:tblW w:w="1035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1"/>
        <w:gridCol w:w="1030"/>
        <w:gridCol w:w="1370"/>
        <w:gridCol w:w="1265"/>
        <w:gridCol w:w="2914"/>
      </w:tblGrid>
      <w:tr w:rsidR="001D731E" w:rsidRPr="004A56FD" w:rsidTr="009D3C42">
        <w:trPr>
          <w:trHeight w:val="458"/>
        </w:trPr>
        <w:tc>
          <w:tcPr>
            <w:tcW w:w="3771" w:type="dxa"/>
            <w:vAlign w:val="center"/>
          </w:tcPr>
          <w:p w:rsidR="001D731E" w:rsidRPr="004A56FD" w:rsidRDefault="001D731E" w:rsidP="001D731E">
            <w:pPr>
              <w:rPr>
                <w:b/>
              </w:rPr>
            </w:pPr>
            <w:r>
              <w:rPr>
                <w:b/>
              </w:rPr>
              <w:t xml:space="preserve">                                   </w:t>
            </w:r>
            <w:r w:rsidRPr="004A56FD">
              <w:rPr>
                <w:b/>
              </w:rPr>
              <w:t>Pozicioni</w:t>
            </w:r>
          </w:p>
        </w:tc>
        <w:tc>
          <w:tcPr>
            <w:tcW w:w="1030" w:type="dxa"/>
            <w:vAlign w:val="center"/>
          </w:tcPr>
          <w:p w:rsidR="001D731E" w:rsidRPr="004A56FD" w:rsidRDefault="001D731E" w:rsidP="001D731E">
            <w:pPr>
              <w:jc w:val="center"/>
              <w:rPr>
                <w:b/>
              </w:rPr>
            </w:pPr>
            <w:r w:rsidRPr="004A56FD">
              <w:rPr>
                <w:b/>
              </w:rPr>
              <w:t>Vende vakante</w:t>
            </w:r>
          </w:p>
        </w:tc>
        <w:tc>
          <w:tcPr>
            <w:tcW w:w="1370" w:type="dxa"/>
            <w:vAlign w:val="center"/>
          </w:tcPr>
          <w:p w:rsidR="001D731E" w:rsidRPr="004A56FD" w:rsidRDefault="001D731E" w:rsidP="001D731E">
            <w:pPr>
              <w:jc w:val="center"/>
              <w:rPr>
                <w:b/>
              </w:rPr>
            </w:pPr>
            <w:r w:rsidRPr="004A56FD">
              <w:rPr>
                <w:b/>
              </w:rPr>
              <w:t>Kategoria-</w:t>
            </w:r>
          </w:p>
        </w:tc>
        <w:tc>
          <w:tcPr>
            <w:tcW w:w="1265" w:type="dxa"/>
            <w:vAlign w:val="center"/>
          </w:tcPr>
          <w:p w:rsidR="001D731E" w:rsidRPr="004A56FD" w:rsidRDefault="001D731E" w:rsidP="001D731E">
            <w:pPr>
              <w:jc w:val="center"/>
              <w:rPr>
                <w:b/>
              </w:rPr>
            </w:pPr>
            <w:r w:rsidRPr="004A56FD">
              <w:rPr>
                <w:b/>
              </w:rPr>
              <w:t>Klasa</w:t>
            </w:r>
          </w:p>
        </w:tc>
        <w:tc>
          <w:tcPr>
            <w:tcW w:w="2914" w:type="dxa"/>
            <w:vAlign w:val="center"/>
          </w:tcPr>
          <w:p w:rsidR="001D731E" w:rsidRPr="004A56FD" w:rsidRDefault="001D731E" w:rsidP="001D731E">
            <w:pPr>
              <w:jc w:val="center"/>
              <w:rPr>
                <w:b/>
              </w:rPr>
            </w:pPr>
            <w:r>
              <w:rPr>
                <w:b/>
              </w:rPr>
              <w:t xml:space="preserve">Lloji i procedurës </w:t>
            </w:r>
          </w:p>
        </w:tc>
      </w:tr>
      <w:tr w:rsidR="001D731E" w:rsidRPr="00C54CBE" w:rsidTr="009D3C42">
        <w:trPr>
          <w:trHeight w:val="737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1E" w:rsidRPr="001D731E" w:rsidRDefault="001D731E" w:rsidP="009D3C42">
            <w:r w:rsidRPr="001D731E">
              <w:t xml:space="preserve">Drejtor i Drejtorisë së </w:t>
            </w:r>
            <w:r w:rsidR="009D3C42">
              <w:t xml:space="preserve">Hetimit Sektorial dhe Sigurisë së të Dhënave, në Drejtorine e Përgjithshme për Mbrojtjen e të Dhënave personale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1E" w:rsidRDefault="001D731E" w:rsidP="001D731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1E" w:rsidRPr="00C54CBE" w:rsidRDefault="001D731E" w:rsidP="001D731E">
            <w:pPr>
              <w:shd w:val="clear" w:color="auto" w:fill="FFFFFF"/>
              <w:jc w:val="center"/>
            </w:pPr>
            <w:r>
              <w:t>Niveli i mesëm drejtues</w:t>
            </w:r>
          </w:p>
        </w:tc>
        <w:tc>
          <w:tcPr>
            <w:tcW w:w="1265" w:type="dxa"/>
            <w:vAlign w:val="center"/>
          </w:tcPr>
          <w:p w:rsidR="001D731E" w:rsidRPr="00C54CBE" w:rsidRDefault="001D731E" w:rsidP="001D731E">
            <w:pPr>
              <w:shd w:val="clear" w:color="auto" w:fill="FFFFFF"/>
              <w:jc w:val="center"/>
            </w:pPr>
            <w:r>
              <w:t>II-B</w:t>
            </w:r>
          </w:p>
        </w:tc>
        <w:tc>
          <w:tcPr>
            <w:tcW w:w="2914" w:type="dxa"/>
            <w:vAlign w:val="center"/>
          </w:tcPr>
          <w:p w:rsidR="001D731E" w:rsidRPr="00C54CBE" w:rsidRDefault="001D731E" w:rsidP="009D3C42">
            <w:pPr>
              <w:shd w:val="clear" w:color="auto" w:fill="FFFFFF"/>
              <w:jc w:val="center"/>
            </w:pPr>
            <w:r>
              <w:t>Lëvizje paralele, ngritje në detyrë</w:t>
            </w:r>
            <w:r w:rsidR="009D3C42">
              <w:t xml:space="preserve"> dhe/ose pranim në shërbimin civil</w:t>
            </w:r>
          </w:p>
        </w:tc>
      </w:tr>
      <w:tr w:rsidR="009D3C42" w:rsidRPr="00C54CBE" w:rsidTr="009D3C42">
        <w:trPr>
          <w:trHeight w:val="737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42" w:rsidRPr="00C54CBE" w:rsidRDefault="009D3C42" w:rsidP="009D3C42">
            <w:pPr>
              <w:jc w:val="both"/>
            </w:pPr>
            <w:r>
              <w:t>Drejtor i Drejtorisë së  Vlerësimit të Ankesave dhe Harmonizimit  në Drejtorinë e Përgjithshme për Mbrojtjen e të Dhënave Personale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42" w:rsidRPr="00EA4EAB" w:rsidRDefault="009D3C42" w:rsidP="009D3C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42" w:rsidRPr="00C54CBE" w:rsidRDefault="009D3C42" w:rsidP="009D3C42">
            <w:pPr>
              <w:shd w:val="clear" w:color="auto" w:fill="FFFFFF"/>
              <w:jc w:val="center"/>
            </w:pPr>
            <w:r>
              <w:t>Niveli i mesëm drejtues</w:t>
            </w:r>
          </w:p>
        </w:tc>
        <w:tc>
          <w:tcPr>
            <w:tcW w:w="1265" w:type="dxa"/>
            <w:vAlign w:val="center"/>
          </w:tcPr>
          <w:p w:rsidR="009D3C42" w:rsidRPr="00C54CBE" w:rsidRDefault="009D3C42" w:rsidP="009D3C42">
            <w:pPr>
              <w:shd w:val="clear" w:color="auto" w:fill="FFFFFF"/>
              <w:jc w:val="center"/>
            </w:pPr>
            <w:r>
              <w:t>II-B</w:t>
            </w:r>
          </w:p>
        </w:tc>
        <w:tc>
          <w:tcPr>
            <w:tcW w:w="2914" w:type="dxa"/>
            <w:vAlign w:val="center"/>
          </w:tcPr>
          <w:p w:rsidR="009D3C42" w:rsidRPr="00C54CBE" w:rsidRDefault="009D3C42" w:rsidP="009D3C42">
            <w:pPr>
              <w:shd w:val="clear" w:color="auto" w:fill="FFFFFF"/>
              <w:jc w:val="center"/>
            </w:pPr>
            <w:r>
              <w:t>Lëvizje paralele, ngritje në detyrë</w:t>
            </w:r>
            <w:r w:rsidR="002368C9">
              <w:t xml:space="preserve"> dhe/ose </w:t>
            </w:r>
            <w:r>
              <w:t>pranim në shërbimin civil</w:t>
            </w:r>
          </w:p>
        </w:tc>
      </w:tr>
      <w:tr w:rsidR="009D3C42" w:rsidRPr="00C54CBE" w:rsidTr="009D3C42">
        <w:trPr>
          <w:trHeight w:val="737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42" w:rsidRPr="00C54CBE" w:rsidRDefault="009D3C42" w:rsidP="009D3C42">
            <w:pPr>
              <w:jc w:val="both"/>
            </w:pPr>
            <w:r>
              <w:t>Drejtor i Drejtorisë së Vlerësimit të Ankesave</w:t>
            </w:r>
            <w:r w:rsidR="00493FD4">
              <w:t xml:space="preserve">, </w:t>
            </w:r>
            <w:r>
              <w:t>në Drejtorinë e Përgjithshme për të Drejtën e Informimit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42" w:rsidRPr="00EA4EAB" w:rsidRDefault="009D3C42" w:rsidP="009D3C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42" w:rsidRPr="00C54CBE" w:rsidRDefault="009D3C42" w:rsidP="009D3C42">
            <w:pPr>
              <w:shd w:val="clear" w:color="auto" w:fill="FFFFFF"/>
              <w:jc w:val="center"/>
            </w:pPr>
            <w:r>
              <w:t>Niveli i mesëm drejtues</w:t>
            </w:r>
          </w:p>
        </w:tc>
        <w:tc>
          <w:tcPr>
            <w:tcW w:w="1265" w:type="dxa"/>
            <w:vAlign w:val="center"/>
          </w:tcPr>
          <w:p w:rsidR="009D3C42" w:rsidRPr="00C54CBE" w:rsidRDefault="009D3C42" w:rsidP="009D3C42">
            <w:pPr>
              <w:shd w:val="clear" w:color="auto" w:fill="FFFFFF"/>
              <w:jc w:val="center"/>
            </w:pPr>
            <w:r>
              <w:t>II-B</w:t>
            </w:r>
          </w:p>
        </w:tc>
        <w:tc>
          <w:tcPr>
            <w:tcW w:w="2914" w:type="dxa"/>
            <w:vAlign w:val="center"/>
          </w:tcPr>
          <w:p w:rsidR="009D3C42" w:rsidRPr="00C54CBE" w:rsidRDefault="009D3C42" w:rsidP="009D3C42">
            <w:pPr>
              <w:shd w:val="clear" w:color="auto" w:fill="FFFFFF"/>
              <w:jc w:val="center"/>
            </w:pPr>
            <w:r>
              <w:t>Lëvizje paralele, ngritje në detyrë</w:t>
            </w:r>
            <w:r w:rsidR="002368C9">
              <w:t xml:space="preserve"> dhe/ose </w:t>
            </w:r>
            <w:r>
              <w:t>pranim në shërbimin civil</w:t>
            </w:r>
          </w:p>
        </w:tc>
      </w:tr>
      <w:tr w:rsidR="00BB5D21" w:rsidRPr="00C54CBE" w:rsidTr="009D3C42">
        <w:trPr>
          <w:trHeight w:val="737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21" w:rsidRPr="001D731E" w:rsidRDefault="00BB5D21" w:rsidP="00BB5D21">
            <w:r w:rsidRPr="001D731E">
              <w:t xml:space="preserve">Drejtor i Drejtorisë së </w:t>
            </w:r>
            <w:r>
              <w:t>Mbikqyrjes në fushën e Drejtësisë Penale  dhe Sigurisë Publike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21" w:rsidRDefault="00BB5D21" w:rsidP="00BB5D2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21" w:rsidRPr="00C54CBE" w:rsidRDefault="00BB5D21" w:rsidP="00BB5D21">
            <w:pPr>
              <w:shd w:val="clear" w:color="auto" w:fill="FFFFFF"/>
              <w:jc w:val="center"/>
            </w:pPr>
            <w:r>
              <w:t>Niveli i mesëm drejtues</w:t>
            </w:r>
          </w:p>
        </w:tc>
        <w:tc>
          <w:tcPr>
            <w:tcW w:w="1265" w:type="dxa"/>
            <w:vAlign w:val="center"/>
          </w:tcPr>
          <w:p w:rsidR="00BB5D21" w:rsidRPr="00C54CBE" w:rsidRDefault="00BB5D21" w:rsidP="00BB5D21">
            <w:pPr>
              <w:shd w:val="clear" w:color="auto" w:fill="FFFFFF"/>
              <w:jc w:val="center"/>
            </w:pPr>
            <w:r>
              <w:t>II-B</w:t>
            </w:r>
          </w:p>
        </w:tc>
        <w:tc>
          <w:tcPr>
            <w:tcW w:w="2914" w:type="dxa"/>
            <w:vAlign w:val="center"/>
          </w:tcPr>
          <w:p w:rsidR="00BB5D21" w:rsidRPr="00C54CBE" w:rsidRDefault="00BB5D21" w:rsidP="00BB5D21">
            <w:pPr>
              <w:shd w:val="clear" w:color="auto" w:fill="FFFFFF"/>
              <w:jc w:val="center"/>
            </w:pPr>
            <w:r>
              <w:t>Lëvizje paralele, ngritje në detyrë dhe/ose pranim në shërbimin civil</w:t>
            </w:r>
          </w:p>
        </w:tc>
      </w:tr>
      <w:tr w:rsidR="00BB5D21" w:rsidRPr="00C54CBE" w:rsidTr="009D3C42">
        <w:trPr>
          <w:trHeight w:val="737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21" w:rsidRPr="00920BFE" w:rsidRDefault="00BB5D21" w:rsidP="00BB5D21">
            <w:r>
              <w:t xml:space="preserve">Inspektor në </w:t>
            </w:r>
            <w:r w:rsidRPr="001D731E">
              <w:t>Drejtori</w:t>
            </w:r>
            <w:r>
              <w:t>n</w:t>
            </w:r>
            <w:r w:rsidRPr="001D731E">
              <w:t xml:space="preserve">ë </w:t>
            </w:r>
            <w:r>
              <w:t>e</w:t>
            </w:r>
            <w:r w:rsidRPr="001D731E">
              <w:t xml:space="preserve"> </w:t>
            </w:r>
            <w:r>
              <w:t>Mbikqyrjes në fushën e Drejtësisë Penale  dhe Sigurisë Publike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21" w:rsidRDefault="008B758B" w:rsidP="00BB5D21">
            <w:pPr>
              <w:jc w:val="center"/>
              <w:rPr>
                <w:b/>
              </w:rPr>
            </w:pPr>
            <w:r w:rsidRPr="008B758B">
              <w:rPr>
                <w:b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D21" w:rsidRDefault="00BB5D21" w:rsidP="00BB5D21">
            <w:pPr>
              <w:shd w:val="clear" w:color="auto" w:fill="FFFFFF"/>
              <w:jc w:val="center"/>
            </w:pPr>
            <w:r>
              <w:t xml:space="preserve">Nivel i ulet drejtues </w:t>
            </w:r>
          </w:p>
        </w:tc>
        <w:tc>
          <w:tcPr>
            <w:tcW w:w="1265" w:type="dxa"/>
            <w:vAlign w:val="center"/>
          </w:tcPr>
          <w:p w:rsidR="00BB5D21" w:rsidRDefault="00BB5D21" w:rsidP="00BB5D21">
            <w:pPr>
              <w:shd w:val="clear" w:color="auto" w:fill="FFFFFF"/>
              <w:jc w:val="center"/>
            </w:pPr>
            <w:r>
              <w:t>III-A</w:t>
            </w:r>
          </w:p>
        </w:tc>
        <w:tc>
          <w:tcPr>
            <w:tcW w:w="2914" w:type="dxa"/>
            <w:vAlign w:val="center"/>
          </w:tcPr>
          <w:p w:rsidR="00BB5D21" w:rsidRDefault="00BB5D21" w:rsidP="00BB5D21">
            <w:pPr>
              <w:shd w:val="clear" w:color="auto" w:fill="FFFFFF"/>
              <w:jc w:val="center"/>
            </w:pPr>
            <w:r>
              <w:t>Lëvizje paralele, ngritje në detyrë dhe/ose pranim në shërbimin civil</w:t>
            </w:r>
          </w:p>
        </w:tc>
      </w:tr>
      <w:tr w:rsidR="001876DD" w:rsidRPr="00C54CBE" w:rsidTr="009D3C42">
        <w:trPr>
          <w:trHeight w:val="737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D" w:rsidRPr="00920BFE" w:rsidRDefault="001876DD" w:rsidP="0078425A">
            <w:r>
              <w:lastRenderedPageBreak/>
              <w:t xml:space="preserve">Inspektor në </w:t>
            </w:r>
            <w:r w:rsidRPr="001D731E">
              <w:t>Drejtori</w:t>
            </w:r>
            <w:r>
              <w:t>n</w:t>
            </w:r>
            <w:r w:rsidRPr="001D731E">
              <w:t xml:space="preserve">ë </w:t>
            </w:r>
            <w:r>
              <w:t>e</w:t>
            </w:r>
            <w:r w:rsidRPr="001D731E">
              <w:t xml:space="preserve"> </w:t>
            </w:r>
            <w:r>
              <w:t xml:space="preserve"> Hetimit Sektorial dhe Sigurisë së të Dhënave, në Drejtorin</w:t>
            </w:r>
            <w:r w:rsidR="0078425A">
              <w:t>ë</w:t>
            </w:r>
            <w:r>
              <w:t xml:space="preserve"> e Përgjithshme për Mbrojtjen e të Dhënave personale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D" w:rsidRDefault="001876DD" w:rsidP="001876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D" w:rsidRDefault="001876DD" w:rsidP="001876DD">
            <w:pPr>
              <w:shd w:val="clear" w:color="auto" w:fill="FFFFFF"/>
              <w:jc w:val="center"/>
            </w:pPr>
            <w:r>
              <w:t xml:space="preserve">Nivel i ulët drejtues </w:t>
            </w:r>
          </w:p>
        </w:tc>
        <w:tc>
          <w:tcPr>
            <w:tcW w:w="1265" w:type="dxa"/>
            <w:vAlign w:val="center"/>
          </w:tcPr>
          <w:p w:rsidR="001876DD" w:rsidRDefault="001876DD" w:rsidP="001876DD">
            <w:pPr>
              <w:shd w:val="clear" w:color="auto" w:fill="FFFFFF"/>
              <w:jc w:val="center"/>
            </w:pPr>
            <w:r>
              <w:t>III-A</w:t>
            </w:r>
          </w:p>
        </w:tc>
        <w:tc>
          <w:tcPr>
            <w:tcW w:w="2914" w:type="dxa"/>
            <w:vAlign w:val="center"/>
          </w:tcPr>
          <w:p w:rsidR="001876DD" w:rsidRDefault="001876DD" w:rsidP="001876DD">
            <w:pPr>
              <w:shd w:val="clear" w:color="auto" w:fill="FFFFFF"/>
              <w:jc w:val="center"/>
            </w:pPr>
            <w:r>
              <w:t>Lëvizje paralele, ngritje në detyrë dhe/ose pranim në shërbimin civil</w:t>
            </w:r>
          </w:p>
        </w:tc>
      </w:tr>
      <w:tr w:rsidR="001876DD" w:rsidRPr="00C54CBE" w:rsidTr="009D3C42">
        <w:trPr>
          <w:trHeight w:val="737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D" w:rsidRPr="00920BFE" w:rsidRDefault="001876DD" w:rsidP="001876DD">
            <w:r>
              <w:t xml:space="preserve">Inspektor në </w:t>
            </w:r>
            <w:r w:rsidRPr="001D731E">
              <w:t>Drejtori</w:t>
            </w:r>
            <w:r>
              <w:t>n</w:t>
            </w:r>
            <w:r w:rsidRPr="001D731E">
              <w:t xml:space="preserve">ë </w:t>
            </w:r>
            <w:r>
              <w:t xml:space="preserve">e Monitorimit të Programeve të Trasparencës,  në Drejtorinë e Përgjithshme për të Drejtën e Informimit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D" w:rsidRDefault="001876DD" w:rsidP="001876D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D" w:rsidRDefault="001876DD" w:rsidP="001876DD">
            <w:pPr>
              <w:shd w:val="clear" w:color="auto" w:fill="FFFFFF"/>
              <w:jc w:val="center"/>
            </w:pPr>
            <w:r>
              <w:t xml:space="preserve">Nivel i ulët drejtues </w:t>
            </w:r>
          </w:p>
        </w:tc>
        <w:tc>
          <w:tcPr>
            <w:tcW w:w="1265" w:type="dxa"/>
            <w:vAlign w:val="center"/>
          </w:tcPr>
          <w:p w:rsidR="001876DD" w:rsidRDefault="001876DD" w:rsidP="001876DD">
            <w:pPr>
              <w:shd w:val="clear" w:color="auto" w:fill="FFFFFF"/>
              <w:jc w:val="center"/>
            </w:pPr>
            <w:r>
              <w:t>III-A</w:t>
            </w:r>
          </w:p>
        </w:tc>
        <w:tc>
          <w:tcPr>
            <w:tcW w:w="2914" w:type="dxa"/>
            <w:vAlign w:val="center"/>
          </w:tcPr>
          <w:p w:rsidR="001876DD" w:rsidRDefault="001876DD" w:rsidP="001876DD">
            <w:pPr>
              <w:shd w:val="clear" w:color="auto" w:fill="FFFFFF"/>
              <w:jc w:val="center"/>
            </w:pPr>
            <w:r>
              <w:t>Lëvizje paralele, ngritje në detyrë dhe/ose pranim në shërbimin civil</w:t>
            </w:r>
          </w:p>
        </w:tc>
      </w:tr>
      <w:tr w:rsidR="001876DD" w:rsidRPr="00C54CBE" w:rsidTr="009D3C42">
        <w:trPr>
          <w:trHeight w:val="737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D" w:rsidRPr="00920BFE" w:rsidRDefault="001876DD" w:rsidP="001876DD">
            <w:r>
              <w:t xml:space="preserve">Inspektor në </w:t>
            </w:r>
            <w:r w:rsidRPr="001D731E">
              <w:t>Drejtori</w:t>
            </w:r>
            <w:r>
              <w:t>n</w:t>
            </w:r>
            <w:r w:rsidRPr="001D731E">
              <w:t xml:space="preserve">ë </w:t>
            </w:r>
            <w:r>
              <w:t xml:space="preserve">e Vlerësimit të Ankesave, në Drejtorinë e Përgjithshme për të Drejtën e Informimit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D" w:rsidRDefault="001876DD" w:rsidP="001876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D" w:rsidRDefault="001876DD" w:rsidP="001876DD">
            <w:pPr>
              <w:shd w:val="clear" w:color="auto" w:fill="FFFFFF"/>
              <w:jc w:val="center"/>
            </w:pPr>
            <w:r>
              <w:t xml:space="preserve">Nivel i ulët drejtues </w:t>
            </w:r>
          </w:p>
        </w:tc>
        <w:tc>
          <w:tcPr>
            <w:tcW w:w="1265" w:type="dxa"/>
            <w:vAlign w:val="center"/>
          </w:tcPr>
          <w:p w:rsidR="001876DD" w:rsidRDefault="001876DD" w:rsidP="001876DD">
            <w:pPr>
              <w:shd w:val="clear" w:color="auto" w:fill="FFFFFF"/>
              <w:jc w:val="center"/>
            </w:pPr>
            <w:r>
              <w:t>III-A</w:t>
            </w:r>
          </w:p>
        </w:tc>
        <w:tc>
          <w:tcPr>
            <w:tcW w:w="2914" w:type="dxa"/>
            <w:vAlign w:val="center"/>
          </w:tcPr>
          <w:p w:rsidR="001876DD" w:rsidRDefault="001876DD" w:rsidP="001876DD">
            <w:pPr>
              <w:shd w:val="clear" w:color="auto" w:fill="FFFFFF"/>
              <w:jc w:val="center"/>
            </w:pPr>
            <w:r>
              <w:t>Lëvizje paralele, ngritje në detyrë dhe/ose pranim në shërbimin civil</w:t>
            </w:r>
          </w:p>
        </w:tc>
      </w:tr>
      <w:tr w:rsidR="001876DD" w:rsidRPr="00C54CBE" w:rsidTr="009D3C42">
        <w:trPr>
          <w:trHeight w:val="737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D" w:rsidRPr="00920BFE" w:rsidRDefault="001876DD" w:rsidP="001876DD">
            <w:r>
              <w:t xml:space="preserve">Inspektor në Sektorin për të  dhënat e hapura dhe Konsultimin Publik, në Drejtorinë e Përgjithshme për të Drejtën e Informimit 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D" w:rsidRDefault="001876DD" w:rsidP="001876D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D" w:rsidRDefault="001876DD" w:rsidP="001876DD">
            <w:pPr>
              <w:shd w:val="clear" w:color="auto" w:fill="FFFFFF"/>
              <w:jc w:val="center"/>
            </w:pPr>
            <w:r>
              <w:t xml:space="preserve">Nivel i ulët drejtues </w:t>
            </w:r>
          </w:p>
        </w:tc>
        <w:tc>
          <w:tcPr>
            <w:tcW w:w="1265" w:type="dxa"/>
            <w:vAlign w:val="center"/>
          </w:tcPr>
          <w:p w:rsidR="001876DD" w:rsidRDefault="001876DD" w:rsidP="001876DD">
            <w:pPr>
              <w:shd w:val="clear" w:color="auto" w:fill="FFFFFF"/>
              <w:jc w:val="center"/>
            </w:pPr>
            <w:r>
              <w:t>III-A</w:t>
            </w:r>
          </w:p>
        </w:tc>
        <w:tc>
          <w:tcPr>
            <w:tcW w:w="2914" w:type="dxa"/>
            <w:vAlign w:val="center"/>
          </w:tcPr>
          <w:p w:rsidR="001876DD" w:rsidRDefault="001876DD" w:rsidP="001876DD">
            <w:pPr>
              <w:shd w:val="clear" w:color="auto" w:fill="FFFFFF"/>
              <w:jc w:val="center"/>
            </w:pPr>
            <w:r>
              <w:t>Lëvizje paralele, ngritje në detyrë dhe/ose pranim në shërbimin civil</w:t>
            </w:r>
          </w:p>
        </w:tc>
      </w:tr>
      <w:tr w:rsidR="001876DD" w:rsidRPr="00C54CBE" w:rsidTr="009D3C42">
        <w:trPr>
          <w:trHeight w:val="737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D" w:rsidRPr="00BB5D21" w:rsidRDefault="001876DD" w:rsidP="001876DD">
            <w:pPr>
              <w:jc w:val="both"/>
            </w:pPr>
            <w:r w:rsidRPr="00BB5D21">
              <w:t>Shef i  Sektorit të Projekteve dhe Marrëdhën</w:t>
            </w:r>
            <w:r>
              <w:t>i</w:t>
            </w:r>
            <w:r w:rsidRPr="00BB5D21">
              <w:t>eve me Jashtë</w:t>
            </w:r>
            <w:r>
              <w:t xml:space="preserve">, në Drejtorinë e Çështjeve Juridike dhe Integrimit </w:t>
            </w:r>
            <w:r w:rsidRPr="00BB5D21">
              <w:t xml:space="preserve">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D" w:rsidRDefault="001876DD" w:rsidP="001876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D" w:rsidRDefault="001876DD" w:rsidP="001876DD">
            <w:pPr>
              <w:shd w:val="clear" w:color="auto" w:fill="FFFFFF"/>
              <w:jc w:val="center"/>
            </w:pPr>
            <w:r>
              <w:t xml:space="preserve">Nivel i ulët drejtues </w:t>
            </w:r>
          </w:p>
        </w:tc>
        <w:tc>
          <w:tcPr>
            <w:tcW w:w="1265" w:type="dxa"/>
            <w:vAlign w:val="center"/>
          </w:tcPr>
          <w:p w:rsidR="001876DD" w:rsidRDefault="001876DD" w:rsidP="001876DD">
            <w:pPr>
              <w:shd w:val="clear" w:color="auto" w:fill="FFFFFF"/>
              <w:jc w:val="center"/>
            </w:pPr>
            <w:r>
              <w:t>III-A</w:t>
            </w:r>
          </w:p>
        </w:tc>
        <w:tc>
          <w:tcPr>
            <w:tcW w:w="2914" w:type="dxa"/>
            <w:vAlign w:val="center"/>
          </w:tcPr>
          <w:p w:rsidR="001876DD" w:rsidRDefault="001876DD" w:rsidP="001876DD">
            <w:pPr>
              <w:shd w:val="clear" w:color="auto" w:fill="FFFFFF"/>
              <w:jc w:val="center"/>
            </w:pPr>
            <w:r>
              <w:t>Lëvizje paralele, ngritje në detyrë dhe/ose pranim në shërbimin civil</w:t>
            </w:r>
          </w:p>
        </w:tc>
      </w:tr>
      <w:tr w:rsidR="001876DD" w:rsidRPr="00C54CBE" w:rsidTr="009D3C42">
        <w:trPr>
          <w:trHeight w:val="737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D" w:rsidRPr="00BB5D21" w:rsidRDefault="001876DD" w:rsidP="001876DD">
            <w:pPr>
              <w:jc w:val="both"/>
            </w:pPr>
            <w:r>
              <w:t xml:space="preserve">Specialist </w:t>
            </w:r>
            <w:r w:rsidRPr="00BB5D21">
              <w:t xml:space="preserve"> i  Sektorit të Projekteve dhe Marrëdhën</w:t>
            </w:r>
            <w:r>
              <w:t>i</w:t>
            </w:r>
            <w:r w:rsidRPr="00BB5D21">
              <w:t>eve me Jashtë</w:t>
            </w:r>
            <w:r w:rsidR="00493FD4">
              <w:t xml:space="preserve">, në Drejtorinë e Çështjeve Juridike dhe Integrimit </w:t>
            </w:r>
            <w:r w:rsidR="00493FD4" w:rsidRPr="00BB5D21">
              <w:t xml:space="preserve">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D" w:rsidRDefault="001876DD" w:rsidP="001876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D" w:rsidRDefault="006B64E6" w:rsidP="001876DD">
            <w:pPr>
              <w:shd w:val="clear" w:color="auto" w:fill="FFFFFF"/>
              <w:jc w:val="center"/>
            </w:pPr>
            <w:r>
              <w:t>Nivel ek</w:t>
            </w:r>
            <w:r w:rsidR="001876DD">
              <w:t xml:space="preserve">zekutiv </w:t>
            </w:r>
          </w:p>
        </w:tc>
        <w:tc>
          <w:tcPr>
            <w:tcW w:w="1265" w:type="dxa"/>
            <w:vAlign w:val="center"/>
          </w:tcPr>
          <w:p w:rsidR="001876DD" w:rsidRDefault="001876DD" w:rsidP="001876DD">
            <w:pPr>
              <w:shd w:val="clear" w:color="auto" w:fill="FFFFFF"/>
              <w:jc w:val="center"/>
            </w:pPr>
            <w:r>
              <w:t>III-B</w:t>
            </w:r>
          </w:p>
        </w:tc>
        <w:tc>
          <w:tcPr>
            <w:tcW w:w="2914" w:type="dxa"/>
            <w:vAlign w:val="center"/>
          </w:tcPr>
          <w:p w:rsidR="001876DD" w:rsidRDefault="001876DD" w:rsidP="001876DD">
            <w:pPr>
              <w:shd w:val="clear" w:color="auto" w:fill="FFFFFF"/>
              <w:jc w:val="center"/>
            </w:pPr>
            <w:r>
              <w:t>Lëvizje paralele dhe   pranim në shërbimin civil</w:t>
            </w:r>
          </w:p>
        </w:tc>
      </w:tr>
      <w:tr w:rsidR="001876DD" w:rsidRPr="00C54CBE" w:rsidTr="009D3C42">
        <w:trPr>
          <w:trHeight w:val="737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D" w:rsidRPr="00C54CBE" w:rsidRDefault="001876DD" w:rsidP="001876DD">
            <w:pPr>
              <w:jc w:val="right"/>
              <w:rPr>
                <w:b/>
              </w:rPr>
            </w:pPr>
            <w:r w:rsidRPr="00C54CBE">
              <w:rPr>
                <w:b/>
              </w:rPr>
              <w:t xml:space="preserve">TOTALI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D" w:rsidRPr="00EA4EAB" w:rsidRDefault="001876DD" w:rsidP="0078425A">
            <w:pPr>
              <w:jc w:val="center"/>
              <w:rPr>
                <w:b/>
              </w:rPr>
            </w:pPr>
            <w:r w:rsidRPr="008B758B">
              <w:rPr>
                <w:b/>
              </w:rPr>
              <w:t>1</w:t>
            </w:r>
            <w:r w:rsidR="008B758B" w:rsidRPr="008B758B">
              <w:rPr>
                <w:b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D" w:rsidRPr="00C54CBE" w:rsidRDefault="001876DD" w:rsidP="001876DD">
            <w:pPr>
              <w:shd w:val="clear" w:color="auto" w:fill="FFFFFF"/>
              <w:jc w:val="center"/>
            </w:pPr>
          </w:p>
        </w:tc>
        <w:tc>
          <w:tcPr>
            <w:tcW w:w="1265" w:type="dxa"/>
            <w:vAlign w:val="center"/>
          </w:tcPr>
          <w:p w:rsidR="001876DD" w:rsidRPr="00C54CBE" w:rsidRDefault="001876DD" w:rsidP="001876DD">
            <w:pPr>
              <w:shd w:val="clear" w:color="auto" w:fill="FFFFFF"/>
              <w:jc w:val="center"/>
            </w:pPr>
          </w:p>
        </w:tc>
        <w:tc>
          <w:tcPr>
            <w:tcW w:w="2914" w:type="dxa"/>
            <w:vAlign w:val="center"/>
          </w:tcPr>
          <w:p w:rsidR="001876DD" w:rsidRPr="00C54CBE" w:rsidRDefault="001876DD" w:rsidP="001876DD">
            <w:pPr>
              <w:shd w:val="clear" w:color="auto" w:fill="FFFFFF"/>
              <w:jc w:val="center"/>
            </w:pPr>
          </w:p>
        </w:tc>
      </w:tr>
    </w:tbl>
    <w:p w:rsidR="00282B32" w:rsidRPr="004625FC" w:rsidRDefault="00282B32" w:rsidP="004625FC">
      <w:pPr>
        <w:autoSpaceDE w:val="0"/>
        <w:autoSpaceDN w:val="0"/>
        <w:adjustRightInd w:val="0"/>
      </w:pPr>
      <w:r>
        <w:t xml:space="preserve">   </w:t>
      </w:r>
    </w:p>
    <w:p w:rsidR="00297C8D" w:rsidRDefault="00297C8D" w:rsidP="00282B32">
      <w:pPr>
        <w:autoSpaceDE w:val="0"/>
        <w:autoSpaceDN w:val="0"/>
        <w:adjustRightInd w:val="0"/>
        <w:ind w:left="720"/>
        <w:jc w:val="right"/>
        <w:rPr>
          <w:b/>
        </w:rPr>
      </w:pPr>
    </w:p>
    <w:p w:rsidR="00297C8D" w:rsidRDefault="00297C8D" w:rsidP="00282B32">
      <w:pPr>
        <w:autoSpaceDE w:val="0"/>
        <w:autoSpaceDN w:val="0"/>
        <w:adjustRightInd w:val="0"/>
        <w:ind w:left="720"/>
        <w:jc w:val="right"/>
        <w:rPr>
          <w:b/>
        </w:rPr>
      </w:pPr>
    </w:p>
    <w:p w:rsidR="00297C8D" w:rsidRDefault="00297C8D" w:rsidP="00297C8D">
      <w:pPr>
        <w:autoSpaceDE w:val="0"/>
        <w:autoSpaceDN w:val="0"/>
        <w:adjustRightInd w:val="0"/>
        <w:ind w:left="720"/>
        <w:rPr>
          <w:b/>
        </w:rPr>
      </w:pPr>
      <w:r>
        <w:rPr>
          <w:b/>
        </w:rPr>
        <w:t xml:space="preserve">NJËSIA PËRGJEGJËSE                                               KOMISIONERI </w:t>
      </w:r>
    </w:p>
    <w:p w:rsidR="00211079" w:rsidRDefault="00211079" w:rsidP="00297C8D">
      <w:pPr>
        <w:autoSpaceDE w:val="0"/>
        <w:autoSpaceDN w:val="0"/>
        <w:adjustRightInd w:val="0"/>
        <w:ind w:left="720"/>
        <w:rPr>
          <w:b/>
        </w:rPr>
      </w:pPr>
    </w:p>
    <w:p w:rsidR="00297C8D" w:rsidRDefault="00297C8D" w:rsidP="00297C8D">
      <w:pPr>
        <w:autoSpaceDE w:val="0"/>
        <w:autoSpaceDN w:val="0"/>
        <w:adjustRightInd w:val="0"/>
      </w:pPr>
      <w:r>
        <w:rPr>
          <w:b/>
        </w:rPr>
        <w:t xml:space="preserve">                   Lindita Morina                                                          Besnik  Dervishi </w:t>
      </w:r>
    </w:p>
    <w:p w:rsidR="00297C8D" w:rsidRPr="00EF7B85" w:rsidRDefault="00297C8D" w:rsidP="00297C8D">
      <w:pPr>
        <w:pStyle w:val="ListParagraph"/>
        <w:spacing w:line="240" w:lineRule="auto"/>
        <w:ind w:left="0"/>
        <w:rPr>
          <w:sz w:val="16"/>
          <w:szCs w:val="16"/>
        </w:rPr>
      </w:pPr>
    </w:p>
    <w:p w:rsidR="00282B32" w:rsidRPr="00EF7B85" w:rsidRDefault="00282B32" w:rsidP="00282B32">
      <w:pPr>
        <w:pStyle w:val="ListParagraph"/>
        <w:spacing w:line="240" w:lineRule="auto"/>
        <w:ind w:left="0"/>
        <w:rPr>
          <w:sz w:val="16"/>
          <w:szCs w:val="16"/>
        </w:rPr>
      </w:pPr>
    </w:p>
    <w:p w:rsidR="00726A16" w:rsidRPr="00022D7C" w:rsidRDefault="00726A16" w:rsidP="00282B32">
      <w:pPr>
        <w:autoSpaceDE w:val="0"/>
        <w:autoSpaceDN w:val="0"/>
        <w:adjustRightInd w:val="0"/>
        <w:ind w:left="720"/>
        <w:rPr>
          <w:color w:val="0D0D0D" w:themeColor="text1" w:themeTint="F2"/>
        </w:rPr>
      </w:pPr>
    </w:p>
    <w:sectPr w:rsidR="00726A16" w:rsidRPr="00022D7C" w:rsidSect="005D14B8">
      <w:footerReference w:type="default" r:id="rId10"/>
      <w:pgSz w:w="11907" w:h="16839" w:code="9"/>
      <w:pgMar w:top="1134" w:right="1701" w:bottom="1134" w:left="1701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785" w:rsidRDefault="00246785">
      <w:r>
        <w:separator/>
      </w:r>
    </w:p>
  </w:endnote>
  <w:endnote w:type="continuationSeparator" w:id="0">
    <w:p w:rsidR="00246785" w:rsidRDefault="0024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ohit Hindi">
    <w:altName w:val="MS Gothic"/>
    <w:charset w:val="80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8F" w:rsidRDefault="00EF488F" w:rsidP="000D005B"/>
  <w:p w:rsidR="00EF488F" w:rsidRDefault="00CF3135" w:rsidP="000D005B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>
              <wp:simplePos x="0" y="0"/>
              <wp:positionH relativeFrom="column">
                <wp:posOffset>-41910</wp:posOffset>
              </wp:positionH>
              <wp:positionV relativeFrom="paragraph">
                <wp:posOffset>-29846</wp:posOffset>
              </wp:positionV>
              <wp:extent cx="5436235" cy="0"/>
              <wp:effectExtent l="0" t="0" r="12065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3623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26DD1681"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3.3pt,-2.35pt" to="424.75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" strokecolor="black [3213]" strokeweight="1.5pt">
              <o:lock v:ext="edit" shapetype="f"/>
            </v:line>
          </w:pict>
        </mc:Fallback>
      </mc:AlternateContent>
    </w:r>
    <w:r w:rsidR="00EF488F" w:rsidRPr="009D51CA">
      <w:rPr>
        <w:sz w:val="16"/>
        <w:szCs w:val="16"/>
        <w:lang w:val="it-IT"/>
      </w:rPr>
      <w:t>Adresa:</w:t>
    </w:r>
    <w:r w:rsidR="00EF488F" w:rsidRPr="009D51CA">
      <w:rPr>
        <w:bCs/>
        <w:sz w:val="16"/>
        <w:szCs w:val="16"/>
      </w:rPr>
      <w:t xml:space="preserve"> “Rr. </w:t>
    </w:r>
    <w:r w:rsidR="00EF488F">
      <w:rPr>
        <w:bCs/>
        <w:sz w:val="16"/>
        <w:szCs w:val="16"/>
      </w:rPr>
      <w:t>Abdi Toptani</w:t>
    </w:r>
    <w:r w:rsidR="00EF488F" w:rsidRPr="009D51CA">
      <w:rPr>
        <w:bCs/>
        <w:sz w:val="16"/>
        <w:szCs w:val="16"/>
      </w:rPr>
      <w:t>,</w:t>
    </w:r>
    <w:r w:rsidR="00EF488F">
      <w:rPr>
        <w:bCs/>
        <w:sz w:val="16"/>
        <w:szCs w:val="16"/>
      </w:rPr>
      <w:t xml:space="preserve"> Nd.5</w:t>
    </w:r>
    <w:r w:rsidR="00EF488F" w:rsidRPr="009D51CA">
      <w:rPr>
        <w:bCs/>
        <w:sz w:val="16"/>
        <w:szCs w:val="16"/>
      </w:rPr>
      <w:t xml:space="preserve"> Tiran</w:t>
    </w:r>
    <w:r w:rsidR="00EF488F">
      <w:rPr>
        <w:bCs/>
        <w:sz w:val="16"/>
        <w:szCs w:val="16"/>
      </w:rPr>
      <w:t>ë</w:t>
    </w:r>
    <w:r w:rsidR="00EF488F" w:rsidRPr="009D51CA">
      <w:rPr>
        <w:bCs/>
        <w:sz w:val="16"/>
        <w:szCs w:val="16"/>
      </w:rPr>
      <w:t>”</w:t>
    </w:r>
    <w:r w:rsidR="00EF488F">
      <w:rPr>
        <w:bCs/>
        <w:sz w:val="16"/>
        <w:szCs w:val="16"/>
      </w:rPr>
      <w:t xml:space="preserve">,                     </w:t>
    </w:r>
    <w:r w:rsidR="00EF488F" w:rsidRPr="009D51CA">
      <w:rPr>
        <w:sz w:val="16"/>
        <w:szCs w:val="16"/>
      </w:rPr>
      <w:t>Telefon:00355 42237200</w:t>
    </w:r>
    <w:r w:rsidR="00EF488F">
      <w:rPr>
        <w:sz w:val="16"/>
        <w:szCs w:val="16"/>
      </w:rPr>
      <w:t xml:space="preserve">,                                    </w:t>
    </w:r>
    <w:hyperlink r:id="rId1" w:history="1">
      <w:r w:rsidR="00EF488F" w:rsidRPr="003C1980">
        <w:rPr>
          <w:rStyle w:val="Hyperlink"/>
          <w:sz w:val="16"/>
          <w:szCs w:val="16"/>
        </w:rPr>
        <w:t>www.idp.al</w:t>
      </w:r>
    </w:hyperlink>
    <w:r w:rsidR="00EF488F" w:rsidRPr="00A02BAF">
      <w:rPr>
        <w:color w:val="365F91" w:themeColor="accent1" w:themeShade="BF"/>
        <w:sz w:val="16"/>
        <w:szCs w:val="16"/>
        <w:u w:val="single"/>
      </w:rPr>
      <w:t xml:space="preserve"> info@idp.al</w:t>
    </w:r>
    <w:r w:rsidR="00EF488F" w:rsidRPr="001B6125">
      <w:rPr>
        <w:color w:val="0070C0"/>
        <w:sz w:val="16"/>
        <w:szCs w:val="16"/>
      </w:rPr>
      <w:tab/>
    </w:r>
  </w:p>
  <w:p w:rsidR="00EF488F" w:rsidRPr="005855EA" w:rsidRDefault="00EF488F" w:rsidP="000D00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785" w:rsidRDefault="00246785">
      <w:r>
        <w:separator/>
      </w:r>
    </w:p>
  </w:footnote>
  <w:footnote w:type="continuationSeparator" w:id="0">
    <w:p w:rsidR="00246785" w:rsidRDefault="00246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61415"/>
    <w:multiLevelType w:val="hybridMultilevel"/>
    <w:tmpl w:val="082A6E1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52F115A"/>
    <w:multiLevelType w:val="hybridMultilevel"/>
    <w:tmpl w:val="61A0A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C4F43"/>
    <w:multiLevelType w:val="hybridMultilevel"/>
    <w:tmpl w:val="F522BE9C"/>
    <w:lvl w:ilvl="0" w:tplc="6B8A2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7403B8"/>
    <w:multiLevelType w:val="hybridMultilevel"/>
    <w:tmpl w:val="997E1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72D"/>
    <w:rsid w:val="00000A60"/>
    <w:rsid w:val="0001409D"/>
    <w:rsid w:val="00015F9F"/>
    <w:rsid w:val="00022D7C"/>
    <w:rsid w:val="000358CB"/>
    <w:rsid w:val="0005282A"/>
    <w:rsid w:val="00062445"/>
    <w:rsid w:val="00071662"/>
    <w:rsid w:val="0008679C"/>
    <w:rsid w:val="000870DF"/>
    <w:rsid w:val="00090774"/>
    <w:rsid w:val="000A6DC6"/>
    <w:rsid w:val="000C647C"/>
    <w:rsid w:val="000D005B"/>
    <w:rsid w:val="000E1EF7"/>
    <w:rsid w:val="000F2C7F"/>
    <w:rsid w:val="000F5EC4"/>
    <w:rsid w:val="0010035C"/>
    <w:rsid w:val="00116929"/>
    <w:rsid w:val="0013264C"/>
    <w:rsid w:val="00145E50"/>
    <w:rsid w:val="001511AE"/>
    <w:rsid w:val="00153F45"/>
    <w:rsid w:val="00156666"/>
    <w:rsid w:val="00165E30"/>
    <w:rsid w:val="00172FD6"/>
    <w:rsid w:val="00175EF3"/>
    <w:rsid w:val="001876DD"/>
    <w:rsid w:val="00190373"/>
    <w:rsid w:val="001A6E30"/>
    <w:rsid w:val="001D731E"/>
    <w:rsid w:val="001E62B6"/>
    <w:rsid w:val="001F2826"/>
    <w:rsid w:val="002053C0"/>
    <w:rsid w:val="00211079"/>
    <w:rsid w:val="002368C9"/>
    <w:rsid w:val="002444C4"/>
    <w:rsid w:val="00246785"/>
    <w:rsid w:val="00264403"/>
    <w:rsid w:val="00270E19"/>
    <w:rsid w:val="002752D4"/>
    <w:rsid w:val="00282B32"/>
    <w:rsid w:val="00297C8D"/>
    <w:rsid w:val="002A50EE"/>
    <w:rsid w:val="002A57A7"/>
    <w:rsid w:val="002B0CFB"/>
    <w:rsid w:val="002E046F"/>
    <w:rsid w:val="002F00AD"/>
    <w:rsid w:val="002F53B8"/>
    <w:rsid w:val="00326A2E"/>
    <w:rsid w:val="003339CB"/>
    <w:rsid w:val="00341CCD"/>
    <w:rsid w:val="003651E2"/>
    <w:rsid w:val="00380742"/>
    <w:rsid w:val="00384185"/>
    <w:rsid w:val="00385F1D"/>
    <w:rsid w:val="003860A0"/>
    <w:rsid w:val="00391925"/>
    <w:rsid w:val="00394C08"/>
    <w:rsid w:val="003A22F6"/>
    <w:rsid w:val="003A5DE9"/>
    <w:rsid w:val="003A5E1E"/>
    <w:rsid w:val="003B0487"/>
    <w:rsid w:val="003B38F4"/>
    <w:rsid w:val="003D1B50"/>
    <w:rsid w:val="003E39FF"/>
    <w:rsid w:val="003F1226"/>
    <w:rsid w:val="00401669"/>
    <w:rsid w:val="00434D7E"/>
    <w:rsid w:val="00440E38"/>
    <w:rsid w:val="00451A6A"/>
    <w:rsid w:val="004625FC"/>
    <w:rsid w:val="0048228C"/>
    <w:rsid w:val="004849A8"/>
    <w:rsid w:val="0048621C"/>
    <w:rsid w:val="00487D8D"/>
    <w:rsid w:val="00493FD4"/>
    <w:rsid w:val="00494BB8"/>
    <w:rsid w:val="004A1B74"/>
    <w:rsid w:val="004A4D57"/>
    <w:rsid w:val="004B179A"/>
    <w:rsid w:val="004C1BA7"/>
    <w:rsid w:val="004C3D50"/>
    <w:rsid w:val="004D7CC9"/>
    <w:rsid w:val="004E5C03"/>
    <w:rsid w:val="004F5EBD"/>
    <w:rsid w:val="004F7942"/>
    <w:rsid w:val="00507200"/>
    <w:rsid w:val="00511183"/>
    <w:rsid w:val="0053465F"/>
    <w:rsid w:val="00535B32"/>
    <w:rsid w:val="005454A6"/>
    <w:rsid w:val="0054596A"/>
    <w:rsid w:val="00545CA9"/>
    <w:rsid w:val="005468A6"/>
    <w:rsid w:val="00571B32"/>
    <w:rsid w:val="005725F0"/>
    <w:rsid w:val="00574EDC"/>
    <w:rsid w:val="00575816"/>
    <w:rsid w:val="00582BF0"/>
    <w:rsid w:val="005922FF"/>
    <w:rsid w:val="00593D82"/>
    <w:rsid w:val="005A01F0"/>
    <w:rsid w:val="005A023A"/>
    <w:rsid w:val="005B3A4B"/>
    <w:rsid w:val="005B6643"/>
    <w:rsid w:val="005C6C4D"/>
    <w:rsid w:val="005D14B8"/>
    <w:rsid w:val="005E40EF"/>
    <w:rsid w:val="005F2CE4"/>
    <w:rsid w:val="005F48FF"/>
    <w:rsid w:val="00635CFD"/>
    <w:rsid w:val="00652531"/>
    <w:rsid w:val="00662C70"/>
    <w:rsid w:val="00663DBC"/>
    <w:rsid w:val="00681900"/>
    <w:rsid w:val="006A0A02"/>
    <w:rsid w:val="006A75FB"/>
    <w:rsid w:val="006B43FE"/>
    <w:rsid w:val="006B64E6"/>
    <w:rsid w:val="006C4787"/>
    <w:rsid w:val="006D77C1"/>
    <w:rsid w:val="006E1BFB"/>
    <w:rsid w:val="006E3ECE"/>
    <w:rsid w:val="006E43BC"/>
    <w:rsid w:val="006E5F91"/>
    <w:rsid w:val="006F14DF"/>
    <w:rsid w:val="006F1D6F"/>
    <w:rsid w:val="006F5402"/>
    <w:rsid w:val="00700555"/>
    <w:rsid w:val="00706405"/>
    <w:rsid w:val="00707DE4"/>
    <w:rsid w:val="00712FEF"/>
    <w:rsid w:val="00726A16"/>
    <w:rsid w:val="0073050B"/>
    <w:rsid w:val="0074505B"/>
    <w:rsid w:val="00762000"/>
    <w:rsid w:val="007757C8"/>
    <w:rsid w:val="00782FDE"/>
    <w:rsid w:val="0078425A"/>
    <w:rsid w:val="00785013"/>
    <w:rsid w:val="00797A15"/>
    <w:rsid w:val="007A04DB"/>
    <w:rsid w:val="007A3011"/>
    <w:rsid w:val="007B03AE"/>
    <w:rsid w:val="007B16CC"/>
    <w:rsid w:val="007B261E"/>
    <w:rsid w:val="007B71DA"/>
    <w:rsid w:val="007E03C6"/>
    <w:rsid w:val="007E5E8C"/>
    <w:rsid w:val="00800EDE"/>
    <w:rsid w:val="008011E5"/>
    <w:rsid w:val="008017B4"/>
    <w:rsid w:val="008111B8"/>
    <w:rsid w:val="00814537"/>
    <w:rsid w:val="00837383"/>
    <w:rsid w:val="008648AD"/>
    <w:rsid w:val="00864C93"/>
    <w:rsid w:val="00864D7E"/>
    <w:rsid w:val="008675E9"/>
    <w:rsid w:val="00872858"/>
    <w:rsid w:val="00885ACA"/>
    <w:rsid w:val="00891D1A"/>
    <w:rsid w:val="00894ECD"/>
    <w:rsid w:val="008B5F68"/>
    <w:rsid w:val="008B758B"/>
    <w:rsid w:val="008C1D74"/>
    <w:rsid w:val="008D5AE7"/>
    <w:rsid w:val="008E62D8"/>
    <w:rsid w:val="008F6220"/>
    <w:rsid w:val="008F684C"/>
    <w:rsid w:val="008F6A46"/>
    <w:rsid w:val="00911613"/>
    <w:rsid w:val="00920BFE"/>
    <w:rsid w:val="009332BA"/>
    <w:rsid w:val="0093486B"/>
    <w:rsid w:val="009418FB"/>
    <w:rsid w:val="009904F5"/>
    <w:rsid w:val="00995145"/>
    <w:rsid w:val="009C4225"/>
    <w:rsid w:val="009D07BE"/>
    <w:rsid w:val="009D3C42"/>
    <w:rsid w:val="009E045E"/>
    <w:rsid w:val="009E3868"/>
    <w:rsid w:val="00A323F0"/>
    <w:rsid w:val="00A61C39"/>
    <w:rsid w:val="00A72BD3"/>
    <w:rsid w:val="00A82827"/>
    <w:rsid w:val="00A90A1F"/>
    <w:rsid w:val="00AA7B1E"/>
    <w:rsid w:val="00AB11E7"/>
    <w:rsid w:val="00AB18AA"/>
    <w:rsid w:val="00AC7DF2"/>
    <w:rsid w:val="00AD07EF"/>
    <w:rsid w:val="00AD69F3"/>
    <w:rsid w:val="00AE04B4"/>
    <w:rsid w:val="00B17F73"/>
    <w:rsid w:val="00B17FB2"/>
    <w:rsid w:val="00B322CC"/>
    <w:rsid w:val="00B46BCF"/>
    <w:rsid w:val="00B67628"/>
    <w:rsid w:val="00B70117"/>
    <w:rsid w:val="00B7779C"/>
    <w:rsid w:val="00B86351"/>
    <w:rsid w:val="00B92571"/>
    <w:rsid w:val="00B93DF8"/>
    <w:rsid w:val="00BA5F9B"/>
    <w:rsid w:val="00BB3BFB"/>
    <w:rsid w:val="00BB5D21"/>
    <w:rsid w:val="00BC4E16"/>
    <w:rsid w:val="00BD581E"/>
    <w:rsid w:val="00BF2C38"/>
    <w:rsid w:val="00C140E5"/>
    <w:rsid w:val="00C349F5"/>
    <w:rsid w:val="00C4344B"/>
    <w:rsid w:val="00C52C6B"/>
    <w:rsid w:val="00C53018"/>
    <w:rsid w:val="00C64D27"/>
    <w:rsid w:val="00C71338"/>
    <w:rsid w:val="00C826C9"/>
    <w:rsid w:val="00CB22E1"/>
    <w:rsid w:val="00CB60EF"/>
    <w:rsid w:val="00CB6CC4"/>
    <w:rsid w:val="00CC7408"/>
    <w:rsid w:val="00CD7646"/>
    <w:rsid w:val="00CF3135"/>
    <w:rsid w:val="00CF44D2"/>
    <w:rsid w:val="00D07D52"/>
    <w:rsid w:val="00D12BE1"/>
    <w:rsid w:val="00D17B43"/>
    <w:rsid w:val="00D22ADF"/>
    <w:rsid w:val="00D22D23"/>
    <w:rsid w:val="00D31F76"/>
    <w:rsid w:val="00D36C6A"/>
    <w:rsid w:val="00D37354"/>
    <w:rsid w:val="00D377C4"/>
    <w:rsid w:val="00D4024E"/>
    <w:rsid w:val="00D5257E"/>
    <w:rsid w:val="00D56E2F"/>
    <w:rsid w:val="00D67FE7"/>
    <w:rsid w:val="00D70E36"/>
    <w:rsid w:val="00D9721A"/>
    <w:rsid w:val="00DA5254"/>
    <w:rsid w:val="00DA62C4"/>
    <w:rsid w:val="00DB3FFE"/>
    <w:rsid w:val="00DD20F0"/>
    <w:rsid w:val="00DD3484"/>
    <w:rsid w:val="00DD63F3"/>
    <w:rsid w:val="00DF5957"/>
    <w:rsid w:val="00E109BC"/>
    <w:rsid w:val="00E34E82"/>
    <w:rsid w:val="00E50398"/>
    <w:rsid w:val="00E56CD0"/>
    <w:rsid w:val="00E6006F"/>
    <w:rsid w:val="00E861E2"/>
    <w:rsid w:val="00E92FFB"/>
    <w:rsid w:val="00EA0FC1"/>
    <w:rsid w:val="00EE5AE3"/>
    <w:rsid w:val="00EE65BB"/>
    <w:rsid w:val="00EE772D"/>
    <w:rsid w:val="00EF488F"/>
    <w:rsid w:val="00EF7B85"/>
    <w:rsid w:val="00F144D4"/>
    <w:rsid w:val="00F14B83"/>
    <w:rsid w:val="00F30333"/>
    <w:rsid w:val="00F42965"/>
    <w:rsid w:val="00F557BF"/>
    <w:rsid w:val="00F6598D"/>
    <w:rsid w:val="00F66764"/>
    <w:rsid w:val="00F95D23"/>
    <w:rsid w:val="00FA2D55"/>
    <w:rsid w:val="00FB4E1E"/>
    <w:rsid w:val="00FC27B4"/>
    <w:rsid w:val="00FD427A"/>
    <w:rsid w:val="00FE5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66FB09-6937-4012-A303-C80BDBF8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92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70117"/>
    <w:pPr>
      <w:keepNext/>
      <w:outlineLvl w:val="1"/>
    </w:pPr>
    <w:rPr>
      <w:b/>
      <w:sz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1925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1925"/>
    <w:pPr>
      <w:spacing w:before="240" w:after="60" w:line="276" w:lineRule="auto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1"/>
    <w:qFormat/>
    <w:rsid w:val="00EE772D"/>
    <w:pPr>
      <w:jc w:val="center"/>
    </w:pPr>
    <w:rPr>
      <w:rFonts w:ascii="MS Mincho" w:eastAsia="MS Mincho"/>
      <w:sz w:val="28"/>
      <w:szCs w:val="20"/>
    </w:rPr>
  </w:style>
  <w:style w:type="character" w:customStyle="1" w:styleId="TitleChar">
    <w:name w:val="Title Char"/>
    <w:basedOn w:val="DefaultParagraphFont"/>
    <w:rsid w:val="00EE77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q-AL" w:eastAsia="sq-AL"/>
    </w:rPr>
  </w:style>
  <w:style w:type="paragraph" w:styleId="BodyText3">
    <w:name w:val="Body Text 3"/>
    <w:basedOn w:val="Normal"/>
    <w:link w:val="BodyText3Char"/>
    <w:unhideWhenUsed/>
    <w:rsid w:val="00EE772D"/>
    <w:pPr>
      <w:spacing w:after="120"/>
    </w:pPr>
    <w:rPr>
      <w:rFonts w:ascii="Garamond" w:hAnsi="Garamond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EE772D"/>
    <w:rPr>
      <w:rFonts w:ascii="Garamond" w:eastAsia="Times New Roman" w:hAnsi="Garamond" w:cs="Times New Roman"/>
      <w:sz w:val="16"/>
      <w:szCs w:val="16"/>
      <w:lang w:val="sq-AL"/>
    </w:rPr>
  </w:style>
  <w:style w:type="character" w:customStyle="1" w:styleId="TitleChar1">
    <w:name w:val="Title Char1"/>
    <w:basedOn w:val="DefaultParagraphFont"/>
    <w:link w:val="Title"/>
    <w:locked/>
    <w:rsid w:val="00EE772D"/>
    <w:rPr>
      <w:rFonts w:ascii="MS Mincho" w:eastAsia="MS Mincho" w:hAnsi="Times New Roman" w:cs="Times New Roman"/>
      <w:sz w:val="28"/>
      <w:szCs w:val="20"/>
      <w:lang w:val="sq-AL" w:eastAsia="sq-AL"/>
    </w:rPr>
  </w:style>
  <w:style w:type="paragraph" w:styleId="Footer">
    <w:name w:val="footer"/>
    <w:aliases w:val=" Char,Char"/>
    <w:basedOn w:val="Normal"/>
    <w:link w:val="FooterChar"/>
    <w:uiPriority w:val="99"/>
    <w:unhideWhenUsed/>
    <w:rsid w:val="00EE772D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 Char Char,Char Char"/>
    <w:basedOn w:val="DefaultParagraphFont"/>
    <w:link w:val="Footer"/>
    <w:uiPriority w:val="99"/>
    <w:rsid w:val="00EE772D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styleId="Hyperlink">
    <w:name w:val="Hyperlink"/>
    <w:basedOn w:val="DefaultParagraphFont"/>
    <w:uiPriority w:val="99"/>
    <w:unhideWhenUsed/>
    <w:rsid w:val="00EE772D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E77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D36C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36C6A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customStyle="1" w:styleId="Heading2Char">
    <w:name w:val="Heading 2 Char"/>
    <w:basedOn w:val="DefaultParagraphFont"/>
    <w:link w:val="Heading2"/>
    <w:rsid w:val="00B70117"/>
    <w:rPr>
      <w:rFonts w:ascii="Times New Roman" w:eastAsia="Times New Roman" w:hAnsi="Times New Roman" w:cs="Times New Roman"/>
      <w:b/>
      <w:sz w:val="28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2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2B6"/>
    <w:rPr>
      <w:rFonts w:ascii="Segoe UI" w:eastAsia="Times New Roman" w:hAnsi="Segoe UI" w:cs="Segoe UI"/>
      <w:sz w:val="18"/>
      <w:szCs w:val="18"/>
      <w:lang w:val="sq-AL" w:eastAsia="sq-AL"/>
    </w:rPr>
  </w:style>
  <w:style w:type="paragraph" w:styleId="NoSpacing">
    <w:name w:val="No Spacing"/>
    <w:uiPriority w:val="1"/>
    <w:qFormat/>
    <w:rsid w:val="002F00AD"/>
    <w:pPr>
      <w:spacing w:after="0" w:line="240" w:lineRule="auto"/>
    </w:pPr>
    <w:rPr>
      <w:rFonts w:ascii="Calibri" w:eastAsia="Times New Roman" w:hAnsi="Calibri" w:cs="Times New Roman"/>
      <w:lang w:val="it-IT"/>
    </w:rPr>
  </w:style>
  <w:style w:type="character" w:styleId="FootnoteReference">
    <w:name w:val="footnote reference"/>
    <w:uiPriority w:val="99"/>
    <w:unhideWhenUsed/>
    <w:rsid w:val="00726A16"/>
    <w:rPr>
      <w:vertAlign w:val="superscript"/>
    </w:rPr>
  </w:style>
  <w:style w:type="character" w:styleId="Strong">
    <w:name w:val="Strong"/>
    <w:uiPriority w:val="22"/>
    <w:qFormat/>
    <w:rsid w:val="00726A1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9192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192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1925"/>
    <w:rPr>
      <w:rFonts w:ascii="Calibri" w:eastAsia="Times New Roman" w:hAnsi="Calibri" w:cs="Times New Roman"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1925"/>
    <w:pPr>
      <w:spacing w:after="200" w:line="276" w:lineRule="auto"/>
    </w:pPr>
    <w:rPr>
      <w:rFonts w:ascii="Calibri" w:eastAsia="MS Mincho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1925"/>
    <w:rPr>
      <w:rFonts w:ascii="Calibri" w:eastAsia="MS Mincho" w:hAnsi="Calibri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391925"/>
  </w:style>
  <w:style w:type="character" w:customStyle="1" w:styleId="BodyTextChar">
    <w:name w:val="Body Text Char"/>
    <w:basedOn w:val="DefaultParagraphFont"/>
    <w:link w:val="BodyText"/>
    <w:uiPriority w:val="99"/>
    <w:rsid w:val="00391925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391925"/>
  </w:style>
  <w:style w:type="character" w:customStyle="1" w:styleId="BodyText2Char">
    <w:name w:val="Body Text 2 Char"/>
    <w:basedOn w:val="DefaultParagraphFont"/>
    <w:link w:val="BodyText2"/>
    <w:uiPriority w:val="99"/>
    <w:rsid w:val="00391925"/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hps">
    <w:name w:val="hps"/>
    <w:basedOn w:val="DefaultParagraphFont"/>
    <w:rsid w:val="00391925"/>
  </w:style>
  <w:style w:type="paragraph" w:styleId="CommentText">
    <w:name w:val="annotation text"/>
    <w:basedOn w:val="Normal"/>
    <w:link w:val="CommentTextChar"/>
    <w:uiPriority w:val="99"/>
    <w:unhideWhenUsed/>
    <w:rsid w:val="003919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1925"/>
    <w:rPr>
      <w:rFonts w:ascii="Times New Roman" w:eastAsia="Times New Roman" w:hAnsi="Times New Roman" w:cs="Times New Roman"/>
      <w:sz w:val="20"/>
      <w:szCs w:val="20"/>
      <w:lang w:val="sq-AL"/>
    </w:rPr>
  </w:style>
  <w:style w:type="character" w:customStyle="1" w:styleId="longtext">
    <w:name w:val="long_text"/>
    <w:basedOn w:val="DefaultParagraphFont"/>
    <w:rsid w:val="00391925"/>
  </w:style>
  <w:style w:type="paragraph" w:customStyle="1" w:styleId="Default">
    <w:name w:val="Default"/>
    <w:basedOn w:val="Normal"/>
    <w:link w:val="DefaultChar"/>
    <w:rsid w:val="00391925"/>
    <w:pPr>
      <w:autoSpaceDE w:val="0"/>
      <w:autoSpaceDN w:val="0"/>
    </w:pPr>
    <w:rPr>
      <w:rFonts w:eastAsia="Calibri"/>
      <w:color w:val="000000"/>
    </w:rPr>
  </w:style>
  <w:style w:type="paragraph" w:styleId="NormalWeb">
    <w:name w:val="Normal (Web)"/>
    <w:aliases w:val="Normal (Web) Char,Normal (Web) Char Char Char Char,Normal (Web) Char Char Char Char Char Char Char,Normal (Web) Char Char Char Char Char Char"/>
    <w:basedOn w:val="Normal"/>
    <w:link w:val="NormalWebChar1"/>
    <w:unhideWhenUsed/>
    <w:rsid w:val="00391925"/>
    <w:pPr>
      <w:spacing w:before="100" w:beforeAutospacing="1" w:after="100" w:afterAutospacing="1"/>
    </w:pPr>
    <w:rPr>
      <w:rFonts w:eastAsia="Calibri"/>
    </w:rPr>
  </w:style>
  <w:style w:type="character" w:customStyle="1" w:styleId="A10">
    <w:name w:val="A10"/>
    <w:uiPriority w:val="99"/>
    <w:rsid w:val="00391925"/>
    <w:rPr>
      <w:color w:val="00000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919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91925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uiPriority w:val="59"/>
    <w:rsid w:val="00391925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391925"/>
    <w:rPr>
      <w:i/>
      <w:iCs/>
    </w:rPr>
  </w:style>
  <w:style w:type="paragraph" w:styleId="Caption">
    <w:name w:val="caption"/>
    <w:basedOn w:val="Normal"/>
    <w:qFormat/>
    <w:rsid w:val="00391925"/>
    <w:pPr>
      <w:suppressLineNumbers/>
      <w:suppressAutoHyphens/>
      <w:spacing w:before="120" w:after="120" w:line="276" w:lineRule="auto"/>
    </w:pPr>
    <w:rPr>
      <w:rFonts w:ascii="Calibri" w:eastAsia="Batang" w:hAnsi="Calibri" w:cs="Lohit Hindi"/>
      <w:i/>
      <w:iCs/>
      <w:lang w:eastAsia="zh-CN"/>
    </w:rPr>
  </w:style>
  <w:style w:type="character" w:customStyle="1" w:styleId="DefaultChar">
    <w:name w:val="Default Char"/>
    <w:link w:val="Default"/>
    <w:locked/>
    <w:rsid w:val="0039192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Lparagraph">
    <w:name w:val="SL paragraph"/>
    <w:basedOn w:val="Normal"/>
    <w:rsid w:val="00391925"/>
    <w:pPr>
      <w:numPr>
        <w:ilvl w:val="1"/>
        <w:numId w:val="2"/>
      </w:numPr>
    </w:pPr>
    <w:rPr>
      <w:lang w:val="en-US" w:eastAsia="en-US"/>
    </w:rPr>
  </w:style>
  <w:style w:type="paragraph" w:styleId="Subtitle">
    <w:name w:val="Subtitle"/>
    <w:basedOn w:val="Normal"/>
    <w:link w:val="SubtitleChar"/>
    <w:qFormat/>
    <w:rsid w:val="00391925"/>
    <w:pPr>
      <w:jc w:val="center"/>
    </w:pPr>
    <w:rPr>
      <w:b/>
      <w:bCs/>
      <w:lang w:val="it-IT"/>
    </w:rPr>
  </w:style>
  <w:style w:type="character" w:customStyle="1" w:styleId="SubtitleChar">
    <w:name w:val="Subtitle Char"/>
    <w:basedOn w:val="DefaultParagraphFont"/>
    <w:link w:val="Subtitle"/>
    <w:rsid w:val="00391925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NormalWebChar1">
    <w:name w:val="Normal (Web) Char1"/>
    <w:aliases w:val="Normal (Web) Char Char,Normal (Web) Char Char Char Char Char,Normal (Web) Char Char Char Char Char Char Char Char,Normal (Web) Char Char Char Char Char Char Char1"/>
    <w:link w:val="NormalWeb"/>
    <w:locked/>
    <w:rsid w:val="00391925"/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91925"/>
  </w:style>
  <w:style w:type="character" w:customStyle="1" w:styleId="ListParagraphChar">
    <w:name w:val="List Paragraph Char"/>
    <w:link w:val="ListParagraph"/>
    <w:uiPriority w:val="34"/>
    <w:rsid w:val="005A023A"/>
    <w:rPr>
      <w:rFonts w:ascii="Calibri" w:eastAsia="Calibri" w:hAnsi="Calibri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dp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0C922-1FCC-4B42-BD99-2C3153C77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>    R E P U B L I K A   E   S H Q I P Ë R I S Ë</vt:lpstr>
      <vt:lpstr>Në zbatim të Ligjit nr.152/2013, datë 30.05.2013 “Për nëpunësin civil”, i ndrysh</vt:lpstr>
      <vt:lpstr>VENDOSA:</vt:lpstr>
      <vt:lpstr/>
    </vt:vector>
  </TitlesOfParts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L_Morina</cp:lastModifiedBy>
  <cp:revision>3</cp:revision>
  <cp:lastPrinted>2019-01-30T13:40:00Z</cp:lastPrinted>
  <dcterms:created xsi:type="dcterms:W3CDTF">2023-05-16T07:47:00Z</dcterms:created>
  <dcterms:modified xsi:type="dcterms:W3CDTF">2023-05-19T10:11:00Z</dcterms:modified>
</cp:coreProperties>
</file>