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455" w:rsidRDefault="00DE3455" w:rsidP="00DE3455">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DE3455" w:rsidRDefault="00DE3455" w:rsidP="00DE3455">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DE3455" w:rsidRDefault="00DE3455" w:rsidP="00DE3455">
      <w:pPr>
        <w:spacing w:after="0"/>
        <w:jc w:val="center"/>
        <w:rPr>
          <w:rFonts w:ascii="Times New Roman" w:hAnsi="Times New Roman"/>
          <w:color w:val="C00000"/>
          <w:sz w:val="24"/>
          <w:szCs w:val="24"/>
        </w:rPr>
      </w:pPr>
    </w:p>
    <w:p w:rsidR="00DE3455" w:rsidRDefault="00DE3455" w:rsidP="00DE3455">
      <w:pPr>
        <w:spacing w:after="0"/>
        <w:jc w:val="center"/>
        <w:rPr>
          <w:rFonts w:ascii="Times New Roman" w:hAnsi="Times New Roman"/>
          <w:color w:val="C00000"/>
          <w:sz w:val="24"/>
          <w:szCs w:val="24"/>
        </w:rPr>
      </w:pPr>
    </w:p>
    <w:p w:rsidR="00DE3455" w:rsidRDefault="00DE3455" w:rsidP="00DE3455">
      <w:pPr>
        <w:spacing w:after="0"/>
        <w:jc w:val="center"/>
        <w:rPr>
          <w:rFonts w:ascii="Times New Roman" w:hAnsi="Times New Roman"/>
          <w:szCs w:val="24"/>
        </w:rPr>
      </w:pPr>
      <w:r>
        <w:rPr>
          <w:rFonts w:ascii="Times New Roman" w:hAnsi="Times New Roman"/>
          <w:b/>
          <w:sz w:val="28"/>
        </w:rPr>
        <w:t xml:space="preserve">Lloji i diplomës </w:t>
      </w:r>
      <w:r w:rsidRPr="00477AC9">
        <w:rPr>
          <w:rFonts w:ascii="Times New Roman" w:hAnsi="Times New Roman"/>
          <w:b/>
          <w:sz w:val="28"/>
        </w:rPr>
        <w:t>“</w:t>
      </w:r>
      <w:r>
        <w:rPr>
          <w:rFonts w:ascii="Times New Roman" w:hAnsi="Times New Roman"/>
          <w:b/>
          <w:sz w:val="28"/>
        </w:rPr>
        <w:t>Shkenca Shoqerore</w:t>
      </w:r>
      <w:r w:rsidR="00544382">
        <w:rPr>
          <w:rFonts w:ascii="Times New Roman" w:hAnsi="Times New Roman"/>
          <w:b/>
          <w:sz w:val="28"/>
        </w:rPr>
        <w:t xml:space="preserve">/Gazetari/Gjuhe e huaj </w:t>
      </w:r>
      <w:r>
        <w:rPr>
          <w:rFonts w:ascii="Times New Roman" w:hAnsi="Times New Roman"/>
          <w:b/>
          <w:sz w:val="28"/>
        </w:rPr>
        <w:t xml:space="preserve">“niveli minimal i diplomës “Bachelor”ose “Master Shkencor/Profesional” </w:t>
      </w:r>
    </w:p>
    <w:p w:rsidR="00DE3455" w:rsidRDefault="00DE3455" w:rsidP="00DE3455">
      <w:pPr>
        <w:spacing w:after="0"/>
        <w:jc w:val="center"/>
        <w:rPr>
          <w:rFonts w:ascii="Times New Roman" w:hAnsi="Times New Roman"/>
          <w:color w:val="C00000"/>
          <w:sz w:val="24"/>
          <w:szCs w:val="24"/>
        </w:rPr>
      </w:pPr>
    </w:p>
    <w:p w:rsidR="00DE3455" w:rsidRDefault="00DE3455" w:rsidP="00DE3455">
      <w:pPr>
        <w:spacing w:after="0"/>
        <w:jc w:val="center"/>
        <w:rPr>
          <w:rFonts w:ascii="Times New Roman" w:hAnsi="Times New Roman"/>
          <w:color w:val="C00000"/>
          <w:sz w:val="24"/>
          <w:szCs w:val="24"/>
        </w:rPr>
      </w:pPr>
    </w:p>
    <w:p w:rsidR="00DE3455" w:rsidRDefault="00DE3455" w:rsidP="00DE3455">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rsidR="00DE3455" w:rsidRDefault="00DE3455" w:rsidP="00DE3455">
      <w:pPr>
        <w:spacing w:after="0"/>
        <w:jc w:val="both"/>
        <w:rPr>
          <w:rFonts w:ascii="Times New Roman" w:hAnsi="Times New Roman"/>
          <w:sz w:val="24"/>
          <w:szCs w:val="24"/>
        </w:rPr>
      </w:pPr>
    </w:p>
    <w:p w:rsidR="00DE3455" w:rsidRPr="00444A8F" w:rsidRDefault="00DE3455" w:rsidP="00DE3455">
      <w:pPr>
        <w:pStyle w:val="ListParagraph"/>
        <w:numPr>
          <w:ilvl w:val="0"/>
          <w:numId w:val="11"/>
        </w:numPr>
        <w:jc w:val="center"/>
        <w:rPr>
          <w:rFonts w:ascii="Times New Roman" w:eastAsia="Times New Roman" w:hAnsi="Times New Roman"/>
          <w:sz w:val="24"/>
          <w:szCs w:val="24"/>
        </w:rPr>
      </w:pPr>
      <w:r>
        <w:rPr>
          <w:rFonts w:ascii="Times New Roman" w:hAnsi="Times New Roman"/>
          <w:sz w:val="24"/>
          <w:szCs w:val="24"/>
        </w:rPr>
        <w:t xml:space="preserve"> </w:t>
      </w:r>
      <w:r w:rsidRPr="004560F2">
        <w:rPr>
          <w:rFonts w:ascii="Times New Roman" w:hAnsi="Times New Roman"/>
          <w:sz w:val="24"/>
          <w:szCs w:val="24"/>
        </w:rPr>
        <w:t xml:space="preserve">Specialist </w:t>
      </w:r>
      <w:r w:rsidRPr="004560F2">
        <w:rPr>
          <w:rFonts w:ascii="Times New Roman" w:eastAsia="Times New Roman" w:hAnsi="Times New Roman"/>
          <w:sz w:val="24"/>
          <w:szCs w:val="24"/>
        </w:rPr>
        <w:t>te pritjes dhe informimit te publikut</w:t>
      </w:r>
      <w:r w:rsidRPr="00165167">
        <w:rPr>
          <w:rFonts w:ascii="Times New Roman" w:hAnsi="Times New Roman"/>
          <w:b/>
          <w:sz w:val="24"/>
          <w:szCs w:val="24"/>
        </w:rPr>
        <w:t xml:space="preserve"> </w:t>
      </w:r>
      <w:r>
        <w:rPr>
          <w:rFonts w:ascii="Times New Roman" w:hAnsi="Times New Roman"/>
          <w:b/>
          <w:sz w:val="24"/>
          <w:szCs w:val="24"/>
        </w:rPr>
        <w:t>(</w:t>
      </w:r>
      <w:r w:rsidRPr="00165167">
        <w:rPr>
          <w:rFonts w:ascii="Times New Roman" w:hAnsi="Times New Roman"/>
          <w:sz w:val="24"/>
          <w:szCs w:val="24"/>
        </w:rPr>
        <w:t>Kategoria e pages III-</w:t>
      </w:r>
      <w:r w:rsidR="000662F5">
        <w:rPr>
          <w:rFonts w:ascii="Times New Roman" w:hAnsi="Times New Roman"/>
          <w:sz w:val="24"/>
          <w:szCs w:val="24"/>
        </w:rPr>
        <w:t>b</w:t>
      </w:r>
      <w:r>
        <w:rPr>
          <w:rFonts w:ascii="Times New Roman" w:hAnsi="Times New Roman"/>
          <w:sz w:val="24"/>
          <w:szCs w:val="24"/>
        </w:rPr>
        <w:t>)</w:t>
      </w:r>
    </w:p>
    <w:p w:rsidR="00DE3455" w:rsidRPr="004560F2" w:rsidRDefault="00DE3455" w:rsidP="00DE3455">
      <w:pPr>
        <w:spacing w:after="0"/>
        <w:jc w:val="center"/>
        <w:rPr>
          <w:rFonts w:ascii="Times New Roman" w:hAnsi="Times New Roman"/>
          <w:b/>
          <w:sz w:val="24"/>
          <w:szCs w:val="24"/>
        </w:rPr>
      </w:pPr>
      <w:r>
        <w:rPr>
          <w:rFonts w:ascii="Times New Roman" w:hAnsi="Times New Roman"/>
          <w:b/>
          <w:sz w:val="24"/>
          <w:szCs w:val="24"/>
        </w:rPr>
        <w:t xml:space="preserve">     </w:t>
      </w:r>
      <w:r w:rsidRPr="004560F2">
        <w:rPr>
          <w:rFonts w:ascii="Times New Roman" w:hAnsi="Times New Roman"/>
          <w:b/>
          <w:sz w:val="24"/>
          <w:szCs w:val="24"/>
        </w:rPr>
        <w:t>Drejtoria e Marredhenieve me Publikun</w:t>
      </w:r>
    </w:p>
    <w:p w:rsidR="00DE3455" w:rsidRPr="00937AD7" w:rsidRDefault="00DE3455" w:rsidP="00DE3455">
      <w:pPr>
        <w:spacing w:after="0"/>
        <w:jc w:val="both"/>
        <w:rPr>
          <w:rFonts w:ascii="Times New Roman" w:hAnsi="Times New Roman"/>
          <w:b/>
          <w:sz w:val="24"/>
          <w:szCs w:val="24"/>
        </w:rPr>
      </w:pPr>
      <w:r w:rsidRPr="00937AD7">
        <w:rPr>
          <w:rFonts w:ascii="Times New Roman" w:hAnsi="Times New Roman"/>
          <w:b/>
          <w:sz w:val="24"/>
          <w:szCs w:val="24"/>
        </w:rPr>
        <w:t xml:space="preserve">       </w:t>
      </w:r>
      <w:r>
        <w:rPr>
          <w:rFonts w:ascii="Times New Roman" w:hAnsi="Times New Roman"/>
          <w:b/>
          <w:sz w:val="24"/>
          <w:szCs w:val="24"/>
        </w:rPr>
        <w:t xml:space="preserve">                                            </w:t>
      </w:r>
    </w:p>
    <w:p w:rsidR="00DE3455" w:rsidRPr="00937AD7" w:rsidRDefault="00DE3455" w:rsidP="00DE3455">
      <w:pPr>
        <w:spacing w:after="0"/>
        <w:rPr>
          <w:rFonts w:ascii="Times New Roman" w:hAnsi="Times New Roman"/>
          <w:b/>
          <w:sz w:val="24"/>
          <w:szCs w:val="24"/>
        </w:rPr>
      </w:pPr>
      <w:r>
        <w:rPr>
          <w:rFonts w:ascii="Times New Roman" w:hAnsi="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DE3455" w:rsidTr="009A2834">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DE3455" w:rsidRDefault="00DE3455" w:rsidP="009A2834">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DE3455" w:rsidRDefault="00DE3455" w:rsidP="009A2834">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DE3455" w:rsidRDefault="00DE3455" w:rsidP="00DE3455">
      <w:pPr>
        <w:jc w:val="center"/>
        <w:rPr>
          <w:rFonts w:ascii="Times New Roman" w:eastAsia="MS Mincho" w:hAnsi="Times New Roman"/>
          <w:sz w:val="24"/>
          <w:szCs w:val="24"/>
        </w:rPr>
      </w:pPr>
    </w:p>
    <w:p w:rsidR="00DE3455" w:rsidRDefault="00DE3455" w:rsidP="00DE3455">
      <w:pPr>
        <w:jc w:val="both"/>
        <w:rPr>
          <w:rFonts w:ascii="Times New Roman" w:eastAsia="MS Mincho" w:hAnsi="Times New Roman"/>
          <w:sz w:val="24"/>
          <w:szCs w:val="24"/>
        </w:rPr>
      </w:pPr>
    </w:p>
    <w:p w:rsidR="00DE3455" w:rsidRDefault="00DE3455" w:rsidP="00DE3455">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DE3455" w:rsidRDefault="00DE3455" w:rsidP="00DE3455">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p>
    <w:p w:rsidR="00DE3455" w:rsidRDefault="00DE3455" w:rsidP="00DE3455">
      <w:pPr>
        <w:jc w:val="center"/>
        <w:rPr>
          <w:rFonts w:ascii="Times New Roman" w:eastAsia="MS Mincho" w:hAnsi="Times New Roman"/>
          <w:b/>
          <w:sz w:val="24"/>
          <w:szCs w:val="24"/>
        </w:rPr>
      </w:pPr>
    </w:p>
    <w:p w:rsidR="00DE3455" w:rsidRDefault="00DE3455" w:rsidP="00DE3455">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7910"/>
      </w:tblGrid>
      <w:tr w:rsidR="00DE3455" w:rsidTr="009A2834">
        <w:tc>
          <w:tcPr>
            <w:tcW w:w="7910" w:type="dxa"/>
            <w:tcBorders>
              <w:top w:val="single" w:sz="4" w:space="0" w:color="auto"/>
              <w:left w:val="single" w:sz="4" w:space="0" w:color="auto"/>
              <w:bottom w:val="single" w:sz="4" w:space="0" w:color="auto"/>
              <w:right w:val="single" w:sz="4" w:space="0" w:color="auto"/>
            </w:tcBorders>
            <w:shd w:val="clear" w:color="auto" w:fill="FFFFCC"/>
            <w:hideMark/>
          </w:tcPr>
          <w:p w:rsidR="00DE3455" w:rsidRDefault="00DE3455" w:rsidP="00DE3455">
            <w:pPr>
              <w:rPr>
                <w:rFonts w:ascii="Times New Roman" w:eastAsia="MS Mincho" w:hAnsi="Times New Roman"/>
                <w:b/>
                <w:sz w:val="24"/>
                <w:szCs w:val="24"/>
              </w:rPr>
            </w:pPr>
            <w:r>
              <w:rPr>
                <w:rFonts w:ascii="Times New Roman" w:eastAsia="MS Mincho" w:hAnsi="Times New Roman"/>
                <w:b/>
                <w:sz w:val="24"/>
                <w:szCs w:val="24"/>
              </w:rPr>
              <w:t>Afati për dorëzimin e Dokumenteve : 13/03</w:t>
            </w:r>
            <w:r w:rsidRPr="00A53E9E">
              <w:rPr>
                <w:rFonts w:ascii="Times New Roman" w:eastAsia="MS Mincho" w:hAnsi="Times New Roman"/>
                <w:b/>
                <w:sz w:val="24"/>
                <w:szCs w:val="24"/>
              </w:rPr>
              <w:t>/202</w:t>
            </w:r>
            <w:r>
              <w:rPr>
                <w:rFonts w:ascii="Times New Roman" w:eastAsia="MS Mincho" w:hAnsi="Times New Roman"/>
                <w:b/>
                <w:sz w:val="24"/>
                <w:szCs w:val="24"/>
              </w:rPr>
              <w:t>3</w:t>
            </w:r>
          </w:p>
          <w:p w:rsidR="00DE3455" w:rsidRDefault="00DE3455" w:rsidP="009A2834">
            <w:pPr>
              <w:rPr>
                <w:rFonts w:ascii="Times New Roman" w:eastAsia="MS Mincho" w:hAnsi="Times New Roman"/>
                <w:b/>
                <w:sz w:val="24"/>
                <w:szCs w:val="24"/>
              </w:rPr>
            </w:pPr>
          </w:p>
        </w:tc>
      </w:tr>
    </w:tbl>
    <w:p w:rsidR="00DE3455" w:rsidRDefault="00DE3455" w:rsidP="00DE3455">
      <w:pPr>
        <w:jc w:val="both"/>
        <w:rPr>
          <w:rFonts w:ascii="Times New Roman" w:hAnsi="Times New Roman"/>
          <w:b/>
          <w:sz w:val="24"/>
          <w:szCs w:val="24"/>
        </w:rPr>
      </w:pPr>
    </w:p>
    <w:p w:rsidR="00DE3455" w:rsidRDefault="00DE3455" w:rsidP="00DE3455">
      <w:pPr>
        <w:jc w:val="both"/>
        <w:rPr>
          <w:rFonts w:ascii="Times New Roman" w:hAnsi="Times New Roman"/>
          <w:b/>
          <w:sz w:val="24"/>
          <w:szCs w:val="24"/>
        </w:rPr>
      </w:pPr>
    </w:p>
    <w:p w:rsidR="00DE3455" w:rsidRDefault="00DE3455" w:rsidP="00DE3455">
      <w:pPr>
        <w:jc w:val="both"/>
        <w:rPr>
          <w:rFonts w:ascii="Times New Roman" w:hAnsi="Times New Roman"/>
          <w:b/>
          <w:sz w:val="24"/>
          <w:szCs w:val="24"/>
        </w:rPr>
      </w:pPr>
    </w:p>
    <w:p w:rsidR="00DE3455" w:rsidRDefault="00DE3455" w:rsidP="00DE3455">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855"/>
      </w:tblGrid>
      <w:tr w:rsidR="00DE3455" w:rsidTr="009A2834">
        <w:tc>
          <w:tcPr>
            <w:tcW w:w="9855" w:type="dxa"/>
            <w:shd w:val="clear" w:color="auto" w:fill="C00000"/>
            <w:hideMark/>
          </w:tcPr>
          <w:p w:rsidR="00DE3455" w:rsidRDefault="00DE3455" w:rsidP="009A2834">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rsidR="00DE3455" w:rsidRPr="00CE4AFD" w:rsidRDefault="00DE3455" w:rsidP="00DE3455">
      <w:pPr>
        <w:pStyle w:val="ListParagraph"/>
        <w:widowControl w:val="0"/>
        <w:autoSpaceDE w:val="0"/>
        <w:autoSpaceDN w:val="0"/>
        <w:adjustRightInd w:val="0"/>
        <w:spacing w:after="0"/>
        <w:ind w:left="1080"/>
        <w:jc w:val="both"/>
        <w:rPr>
          <w:rFonts w:ascii="Times New Roman" w:hAnsi="Times New Roman"/>
          <w:b/>
          <w:color w:val="000000"/>
          <w:sz w:val="24"/>
          <w:szCs w:val="24"/>
          <w:lang w:val="it-IT"/>
        </w:rPr>
      </w:pPr>
    </w:p>
    <w:p w:rsidR="00DE3455" w:rsidRPr="00CE4AFD" w:rsidRDefault="00DE3455" w:rsidP="00DE3455">
      <w:pPr>
        <w:pStyle w:val="ListParagraph"/>
        <w:widowControl w:val="0"/>
        <w:numPr>
          <w:ilvl w:val="0"/>
          <w:numId w:val="13"/>
        </w:numPr>
        <w:autoSpaceDE w:val="0"/>
        <w:autoSpaceDN w:val="0"/>
        <w:adjustRightInd w:val="0"/>
        <w:spacing w:after="0"/>
        <w:jc w:val="both"/>
        <w:rPr>
          <w:rFonts w:ascii="Times New Roman" w:hAnsi="Times New Roman"/>
          <w:b/>
          <w:color w:val="000000"/>
          <w:sz w:val="24"/>
          <w:szCs w:val="24"/>
          <w:lang w:val="it-IT"/>
        </w:rPr>
      </w:pPr>
      <w:r w:rsidRPr="00825CD7">
        <w:rPr>
          <w:rFonts w:ascii="Times New Roman" w:hAnsi="Times New Roman"/>
          <w:b/>
          <w:sz w:val="24"/>
          <w:szCs w:val="24"/>
        </w:rPr>
        <w:t xml:space="preserve">Specialist </w:t>
      </w:r>
      <w:r w:rsidRPr="00825CD7">
        <w:rPr>
          <w:rFonts w:ascii="Times New Roman" w:eastAsia="Times New Roman" w:hAnsi="Times New Roman"/>
          <w:b/>
          <w:sz w:val="24"/>
          <w:szCs w:val="24"/>
        </w:rPr>
        <w:t>te pritjes dhe informimit te publikut</w:t>
      </w:r>
    </w:p>
    <w:p w:rsidR="00DE3455" w:rsidRPr="00825CD7" w:rsidRDefault="00DE3455" w:rsidP="00DE3455">
      <w:pPr>
        <w:pStyle w:val="ListParagraph"/>
        <w:widowControl w:val="0"/>
        <w:autoSpaceDE w:val="0"/>
        <w:autoSpaceDN w:val="0"/>
        <w:adjustRightInd w:val="0"/>
        <w:spacing w:after="0"/>
        <w:ind w:left="1080"/>
        <w:jc w:val="both"/>
        <w:rPr>
          <w:rFonts w:ascii="Times New Roman" w:hAnsi="Times New Roman"/>
          <w:b/>
          <w:color w:val="000000"/>
          <w:sz w:val="24"/>
          <w:szCs w:val="24"/>
          <w:lang w:val="it-IT"/>
        </w:rPr>
      </w:pPr>
    </w:p>
    <w:p w:rsidR="00DE3455" w:rsidRDefault="00DE3455" w:rsidP="00DE3455">
      <w:pPr>
        <w:pStyle w:val="ListParagraph"/>
        <w:widowControl w:val="0"/>
        <w:numPr>
          <w:ilvl w:val="0"/>
          <w:numId w:val="14"/>
        </w:num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C97B81">
        <w:rPr>
          <w:rFonts w:ascii="Times New Roman" w:hAnsi="Times New Roman"/>
          <w:color w:val="000000"/>
          <w:sz w:val="24"/>
          <w:szCs w:val="24"/>
        </w:rPr>
        <w:t xml:space="preserve">ret cdo qytetar qe ka të drejtë t’i drejtohet Drejtorisë së Marrëdhënieve me Publikun për të marrë </w:t>
      </w:r>
      <w:proofErr w:type="gramStart"/>
      <w:r w:rsidRPr="00C97B81">
        <w:rPr>
          <w:rFonts w:ascii="Times New Roman" w:hAnsi="Times New Roman"/>
          <w:color w:val="000000"/>
          <w:sz w:val="24"/>
          <w:szCs w:val="24"/>
        </w:rPr>
        <w:t xml:space="preserve">informacionin </w:t>
      </w:r>
      <w:r>
        <w:rPr>
          <w:rFonts w:ascii="Times New Roman" w:hAnsi="Times New Roman"/>
          <w:color w:val="000000"/>
          <w:sz w:val="24"/>
          <w:szCs w:val="24"/>
        </w:rPr>
        <w:t>.</w:t>
      </w:r>
      <w:proofErr w:type="gramEnd"/>
    </w:p>
    <w:p w:rsidR="00DE3455" w:rsidRPr="00825CD7" w:rsidRDefault="00DE3455" w:rsidP="00DE3455">
      <w:pPr>
        <w:pStyle w:val="ListParagraph"/>
        <w:widowControl w:val="0"/>
        <w:numPr>
          <w:ilvl w:val="0"/>
          <w:numId w:val="14"/>
        </w:num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M</w:t>
      </w:r>
      <w:r w:rsidRPr="00825CD7">
        <w:rPr>
          <w:rFonts w:ascii="Times New Roman" w:hAnsi="Times New Roman"/>
          <w:color w:val="000000"/>
          <w:sz w:val="24"/>
          <w:szCs w:val="24"/>
        </w:rPr>
        <w:t xml:space="preserve">irëpret kërkesën e qytetarëve për informacion, në çfarëdo forme që paraqitet ajo. </w:t>
      </w:r>
    </w:p>
    <w:p w:rsidR="00DE3455" w:rsidRPr="00825CD7" w:rsidRDefault="00DE3455" w:rsidP="00DE3455">
      <w:pPr>
        <w:pStyle w:val="ListParagraph"/>
        <w:widowControl w:val="0"/>
        <w:numPr>
          <w:ilvl w:val="0"/>
          <w:numId w:val="14"/>
        </w:num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M</w:t>
      </w:r>
      <w:r w:rsidRPr="00825CD7">
        <w:rPr>
          <w:rFonts w:ascii="Times New Roman" w:hAnsi="Times New Roman"/>
          <w:color w:val="000000"/>
          <w:sz w:val="24"/>
          <w:szCs w:val="24"/>
        </w:rPr>
        <w:t>ban shënimet përkatëse në regjistrin e kërkesave për informacion,</w:t>
      </w:r>
      <w:r>
        <w:rPr>
          <w:rFonts w:ascii="Times New Roman" w:hAnsi="Times New Roman"/>
          <w:color w:val="000000"/>
          <w:sz w:val="24"/>
          <w:szCs w:val="24"/>
        </w:rPr>
        <w:t xml:space="preserve"> k</w:t>
      </w:r>
      <w:r w:rsidRPr="00825CD7">
        <w:rPr>
          <w:rFonts w:ascii="Times New Roman" w:hAnsi="Times New Roman"/>
          <w:color w:val="000000"/>
          <w:sz w:val="24"/>
          <w:szCs w:val="24"/>
        </w:rPr>
        <w:t>ur kërkesa për informacion paraqitet me gojë</w:t>
      </w:r>
      <w:proofErr w:type="gramStart"/>
      <w:r w:rsidRPr="00825CD7">
        <w:rPr>
          <w:rFonts w:ascii="Times New Roman" w:hAnsi="Times New Roman"/>
          <w:color w:val="000000"/>
          <w:sz w:val="24"/>
          <w:szCs w:val="24"/>
        </w:rPr>
        <w:t>,  i</w:t>
      </w:r>
      <w:proofErr w:type="gramEnd"/>
      <w:r w:rsidRPr="00825CD7">
        <w:rPr>
          <w:rFonts w:ascii="Times New Roman" w:hAnsi="Times New Roman"/>
          <w:color w:val="000000"/>
          <w:sz w:val="24"/>
          <w:szCs w:val="24"/>
        </w:rPr>
        <w:t xml:space="preserve"> jep qytetarit informacionin që ai kërkon me gojë, nëse e disponon atë, ose merr nga sektorët përkatës informacionin e kërkuar dhe ia ofron atë qytetarit kërkues. </w:t>
      </w:r>
    </w:p>
    <w:p w:rsidR="00DE3455" w:rsidRDefault="00DE3455" w:rsidP="00DE3455">
      <w:pPr>
        <w:pStyle w:val="ListParagraph"/>
        <w:widowControl w:val="0"/>
        <w:numPr>
          <w:ilvl w:val="0"/>
          <w:numId w:val="14"/>
        </w:num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P</w:t>
      </w:r>
      <w:r w:rsidRPr="00825CD7">
        <w:rPr>
          <w:rFonts w:ascii="Times New Roman" w:hAnsi="Times New Roman"/>
          <w:color w:val="000000"/>
          <w:sz w:val="24"/>
          <w:szCs w:val="24"/>
        </w:rPr>
        <w:t>ërgatit me shkrim</w:t>
      </w:r>
      <w:r>
        <w:rPr>
          <w:rFonts w:ascii="Times New Roman" w:hAnsi="Times New Roman"/>
          <w:color w:val="000000"/>
          <w:sz w:val="24"/>
          <w:szCs w:val="24"/>
        </w:rPr>
        <w:t xml:space="preserve"> k</w:t>
      </w:r>
      <w:r w:rsidRPr="00825CD7">
        <w:rPr>
          <w:rFonts w:ascii="Times New Roman" w:hAnsi="Times New Roman"/>
          <w:color w:val="000000"/>
          <w:sz w:val="24"/>
          <w:szCs w:val="24"/>
        </w:rPr>
        <w:t xml:space="preserve">ur informacioni kërkohet në bashkëpunim me sektorin përkatës në bashki dhe e vë atë në dispozicion të qytetarit kërkues, po me shkrim, në një kohë </w:t>
      </w:r>
      <w:proofErr w:type="gramStart"/>
      <w:r w:rsidRPr="00825CD7">
        <w:rPr>
          <w:rFonts w:ascii="Times New Roman" w:hAnsi="Times New Roman"/>
          <w:color w:val="000000"/>
          <w:sz w:val="24"/>
          <w:szCs w:val="24"/>
        </w:rPr>
        <w:t>sa</w:t>
      </w:r>
      <w:proofErr w:type="gramEnd"/>
      <w:r w:rsidRPr="00825CD7">
        <w:rPr>
          <w:rFonts w:ascii="Times New Roman" w:hAnsi="Times New Roman"/>
          <w:color w:val="000000"/>
          <w:sz w:val="24"/>
          <w:szCs w:val="24"/>
        </w:rPr>
        <w:t xml:space="preserve"> më të shkurtër. </w:t>
      </w:r>
    </w:p>
    <w:p w:rsidR="00DE3455" w:rsidRDefault="00DE3455" w:rsidP="00DE3455">
      <w:pPr>
        <w:pStyle w:val="ListParagraph"/>
        <w:widowControl w:val="0"/>
        <w:numPr>
          <w:ilvl w:val="0"/>
          <w:numId w:val="14"/>
        </w:num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Hedh ne sistem kerkesen ne sistemin One Stop </w:t>
      </w:r>
      <w:proofErr w:type="gramStart"/>
      <w:r>
        <w:rPr>
          <w:rFonts w:ascii="Times New Roman" w:hAnsi="Times New Roman"/>
          <w:color w:val="000000"/>
          <w:sz w:val="24"/>
          <w:szCs w:val="24"/>
        </w:rPr>
        <w:t>Shop ,e</w:t>
      </w:r>
      <w:proofErr w:type="gramEnd"/>
      <w:r>
        <w:rPr>
          <w:rFonts w:ascii="Times New Roman" w:hAnsi="Times New Roman"/>
          <w:color w:val="000000"/>
          <w:sz w:val="24"/>
          <w:szCs w:val="24"/>
        </w:rPr>
        <w:t xml:space="preserve"> cili kalon ne protokoll per te marr nr protokolli dhe me pas I kalon kryetarit per ciklim dhe me pas kalon ne drejtorine perkatese. Ne perfundim pergjigja skanohet dhe hidhet ne system nga specialist i </w:t>
      </w:r>
      <w:r w:rsidRPr="00C97B81">
        <w:rPr>
          <w:rFonts w:ascii="Times New Roman" w:hAnsi="Times New Roman"/>
          <w:color w:val="000000"/>
          <w:sz w:val="24"/>
          <w:szCs w:val="24"/>
        </w:rPr>
        <w:t>Drejtorisë së Marrëdhënieve me Publikun</w:t>
      </w:r>
      <w:r>
        <w:rPr>
          <w:rFonts w:ascii="Times New Roman" w:hAnsi="Times New Roman"/>
          <w:color w:val="000000"/>
          <w:sz w:val="24"/>
          <w:szCs w:val="24"/>
        </w:rPr>
        <w:t>.</w:t>
      </w:r>
    </w:p>
    <w:p w:rsidR="00DE3455" w:rsidRDefault="00DE3455" w:rsidP="00DE3455">
      <w:pPr>
        <w:pStyle w:val="ListParagraph"/>
        <w:widowControl w:val="0"/>
        <w:autoSpaceDE w:val="0"/>
        <w:autoSpaceDN w:val="0"/>
        <w:adjustRightInd w:val="0"/>
        <w:spacing w:after="0" w:line="360" w:lineRule="auto"/>
        <w:jc w:val="both"/>
        <w:rPr>
          <w:rFonts w:ascii="Times New Roman" w:hAnsi="Times New Roman"/>
          <w:color w:val="000000"/>
          <w:sz w:val="24"/>
          <w:szCs w:val="24"/>
        </w:rPr>
      </w:pPr>
    </w:p>
    <w:p w:rsidR="00DE3455" w:rsidRPr="006E3822" w:rsidRDefault="00DE3455" w:rsidP="00DE3455">
      <w:pPr>
        <w:pStyle w:val="ListParagraph"/>
        <w:widowControl w:val="0"/>
        <w:autoSpaceDE w:val="0"/>
        <w:autoSpaceDN w:val="0"/>
        <w:adjustRightInd w:val="0"/>
        <w:spacing w:after="0" w:line="360" w:lineRule="auto"/>
        <w:jc w:val="both"/>
        <w:rPr>
          <w:rFonts w:ascii="Times New Roman" w:hAnsi="Times New Roman"/>
          <w:color w:val="000000"/>
          <w:sz w:val="24"/>
          <w:szCs w:val="24"/>
        </w:rPr>
      </w:pPr>
    </w:p>
    <w:p w:rsidR="00DE3455" w:rsidRDefault="00DE3455" w:rsidP="00DE3455">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DE3455" w:rsidRDefault="00DE3455" w:rsidP="00DE3455">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DE3455" w:rsidRDefault="00DE3455" w:rsidP="00DE3455">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DE3455" w:rsidRDefault="00DE3455" w:rsidP="00DE3455">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DE3455" w:rsidRDefault="00DE3455" w:rsidP="00DE3455">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DE3455" w:rsidRDefault="00DE3455" w:rsidP="00DE3455">
      <w:pPr>
        <w:pStyle w:val="ListParagraph"/>
        <w:numPr>
          <w:ilvl w:val="0"/>
          <w:numId w:val="2"/>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DE3455" w:rsidRDefault="00DE3455" w:rsidP="00DE3455">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DE3455" w:rsidRDefault="00DE3455" w:rsidP="00DE3455">
      <w:pPr>
        <w:pStyle w:val="ListParagraph"/>
        <w:numPr>
          <w:ilvl w:val="0"/>
          <w:numId w:val="1"/>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“Shkenca Shoqerore</w:t>
      </w:r>
      <w:r w:rsidR="00544382">
        <w:rPr>
          <w:rFonts w:ascii="Times New Roman" w:hAnsi="Times New Roman"/>
          <w:color w:val="000000"/>
          <w:sz w:val="24"/>
          <w:szCs w:val="24"/>
        </w:rPr>
        <w:t>/Gazetari/Gjuhe e Huaj</w:t>
      </w:r>
      <w:r w:rsidRPr="008E6C3B">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w:t>
      </w:r>
      <w:r>
        <w:rPr>
          <w:rFonts w:ascii="Times New Roman" w:hAnsi="Times New Roman"/>
          <w:color w:val="000000"/>
          <w:sz w:val="24"/>
          <w:szCs w:val="24"/>
        </w:rPr>
        <w:lastRenderedPageBreak/>
        <w:t>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DE3455" w:rsidRPr="0090241B" w:rsidRDefault="00DE3455" w:rsidP="00DE3455">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Pr>
          <w:rFonts w:ascii="Times New Roman" w:hAnsi="Times New Roman"/>
          <w:color w:val="000000" w:themeColor="text1"/>
          <w:sz w:val="24"/>
          <w:szCs w:val="24"/>
        </w:rPr>
        <w:t>2</w:t>
      </w:r>
      <w:r w:rsidRPr="00F43994">
        <w:rPr>
          <w:rFonts w:ascii="Times New Roman" w:hAnsi="Times New Roman"/>
          <w:color w:val="000000" w:themeColor="text1"/>
          <w:sz w:val="24"/>
          <w:szCs w:val="24"/>
        </w:rPr>
        <w:t xml:space="preserve"> vite, në</w:t>
      </w:r>
      <w:r w:rsidRPr="0090241B">
        <w:rPr>
          <w:rFonts w:ascii="Times New Roman" w:hAnsi="Times New Roman"/>
          <w:sz w:val="24"/>
          <w:szCs w:val="24"/>
        </w:rPr>
        <w:t xml:space="preserve"> administratën shtetërore dhe/ose institucione të </w:t>
      </w:r>
      <w:proofErr w:type="gramStart"/>
      <w:r w:rsidRPr="0090241B">
        <w:rPr>
          <w:rFonts w:ascii="Times New Roman" w:hAnsi="Times New Roman"/>
          <w:sz w:val="24"/>
          <w:szCs w:val="24"/>
        </w:rPr>
        <w:t xml:space="preserve">pavarura </w:t>
      </w:r>
      <w:r>
        <w:rPr>
          <w:rFonts w:ascii="Times New Roman" w:hAnsi="Times New Roman"/>
          <w:sz w:val="24"/>
          <w:szCs w:val="24"/>
        </w:rPr>
        <w:t>.</w:t>
      </w:r>
      <w:proofErr w:type="gramEnd"/>
    </w:p>
    <w:p w:rsidR="00DE3455" w:rsidRPr="0090241B" w:rsidRDefault="00DE3455" w:rsidP="00DE3455">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DE3455" w:rsidRPr="00AF24FC"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DE3455" w:rsidRDefault="00DE3455" w:rsidP="00DE3455">
      <w:pPr>
        <w:pStyle w:val="ListParagraph"/>
        <w:jc w:val="both"/>
        <w:rPr>
          <w:rFonts w:ascii="Times New Roman" w:hAnsi="Times New Roman"/>
          <w:color w:val="000000"/>
          <w:sz w:val="24"/>
          <w:szCs w:val="24"/>
        </w:rPr>
      </w:pPr>
    </w:p>
    <w:p w:rsidR="00DE3455" w:rsidRDefault="00DE3455" w:rsidP="00DE3455">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DE3455" w:rsidRDefault="00DE3455" w:rsidP="00DE3455">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DE3455" w:rsidRDefault="00DE3455" w:rsidP="00DE3455">
      <w:pPr>
        <w:pStyle w:val="ListParagraph"/>
        <w:ind w:left="360"/>
        <w:rPr>
          <w:rFonts w:ascii="Times New Roman" w:hAnsi="Times New Roman"/>
          <w:color w:val="0000FF"/>
          <w:sz w:val="24"/>
          <w:szCs w:val="24"/>
          <w:u w:val="single"/>
        </w:rPr>
      </w:pPr>
      <w:hyperlink r:id="rId5" w:history="1">
        <w:r>
          <w:rPr>
            <w:rStyle w:val="Hyperlink"/>
            <w:sz w:val="24"/>
            <w:szCs w:val="24"/>
          </w:rPr>
          <w:t>http://dap.gov.al/vende-vakante/udhezime-Dokumente/219-udhezime-Dokumente</w:t>
        </w:r>
      </w:hyperlink>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DE3455" w:rsidRDefault="00DE3455" w:rsidP="00DE3455">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DE3455" w:rsidRDefault="00DE3455" w:rsidP="00DE3455">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w:t>
      </w:r>
      <w:proofErr w:type="gramStart"/>
      <w:r>
        <w:rPr>
          <w:rFonts w:ascii="Times New Roman" w:hAnsi="Times New Roman"/>
          <w:b/>
          <w:i/>
          <w:sz w:val="24"/>
          <w:szCs w:val="24"/>
        </w:rPr>
        <w:t>brenda</w:t>
      </w:r>
      <w:proofErr w:type="gramEnd"/>
      <w:r>
        <w:rPr>
          <w:rFonts w:ascii="Times New Roman" w:hAnsi="Times New Roman"/>
          <w:b/>
          <w:i/>
          <w:sz w:val="24"/>
          <w:szCs w:val="24"/>
        </w:rPr>
        <w:t xml:space="preserve"> datës 13/03/2023</w:t>
      </w:r>
    </w:p>
    <w:p w:rsidR="00DE3455" w:rsidRDefault="00DE3455" w:rsidP="00DE3455">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 xml:space="preserve">Në </w:t>
      </w:r>
      <w:r w:rsidRPr="00921E2B">
        <w:rPr>
          <w:rFonts w:ascii="Times New Roman" w:hAnsi="Times New Roman"/>
          <w:sz w:val="24"/>
          <w:szCs w:val="24"/>
        </w:rPr>
        <w:t xml:space="preserve">datën </w:t>
      </w:r>
      <w:r>
        <w:rPr>
          <w:rFonts w:ascii="Times New Roman" w:hAnsi="Times New Roman"/>
          <w:i/>
          <w:sz w:val="24"/>
          <w:szCs w:val="24"/>
        </w:rPr>
        <w:t>15/03/2023,</w:t>
      </w:r>
      <w:r w:rsidRPr="00331B3D">
        <w:rPr>
          <w:rFonts w:ascii="Times New Roman" w:hAnsi="Times New Roman"/>
          <w:i/>
          <w:sz w:val="24"/>
          <w:szCs w:val="24"/>
        </w:rPr>
        <w:t xml:space="preserve"> </w:t>
      </w:r>
      <w:r w:rsidRPr="00331B3D">
        <w:rPr>
          <w:rFonts w:ascii="Times New Roman" w:hAnsi="Times New Roman"/>
          <w:sz w:val="24"/>
          <w:szCs w:val="24"/>
        </w:rPr>
        <w:t>njësia</w:t>
      </w:r>
      <w:r>
        <w:rPr>
          <w:rFonts w:ascii="Times New Roman" w:hAnsi="Times New Roman"/>
          <w:sz w:val="24"/>
          <w:szCs w:val="24"/>
        </w:rPr>
        <w:t xml:space="preserve"> e menaxhimit të burimeve njerëzore të </w:t>
      </w:r>
      <w:r w:rsidRPr="00242D48">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DE3455" w:rsidRPr="006E3822" w:rsidRDefault="00DE3455" w:rsidP="00DE3455">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lastRenderedPageBreak/>
              <w:t>1.4</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DE3455" w:rsidRDefault="00DE3455" w:rsidP="00DE3455">
      <w:pPr>
        <w:ind w:right="-81"/>
        <w:jc w:val="both"/>
        <w:rPr>
          <w:rFonts w:ascii="Times New Roman" w:hAnsi="Times New Roman"/>
          <w:sz w:val="24"/>
          <w:szCs w:val="24"/>
        </w:rPr>
      </w:pPr>
    </w:p>
    <w:p w:rsidR="00DE3455" w:rsidRDefault="00DE3455" w:rsidP="00DE3455">
      <w:pPr>
        <w:ind w:right="-81"/>
        <w:jc w:val="both"/>
        <w:rPr>
          <w:rFonts w:ascii="Times New Roman" w:hAnsi="Times New Roman"/>
          <w:sz w:val="24"/>
          <w:szCs w:val="24"/>
        </w:rPr>
      </w:pPr>
      <w:r>
        <w:rPr>
          <w:rFonts w:ascii="Times New Roman" w:hAnsi="Times New Roman"/>
          <w:sz w:val="24"/>
          <w:szCs w:val="24"/>
        </w:rPr>
        <w:t>Kandidatët do të vlerësohen në lidhje me:</w:t>
      </w:r>
    </w:p>
    <w:p w:rsidR="00DE3455" w:rsidRDefault="00DE3455" w:rsidP="00DE3455">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DE3455" w:rsidRPr="004E0A31" w:rsidRDefault="00DE3455" w:rsidP="00DE3455">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DE3455" w:rsidRPr="00804A02" w:rsidRDefault="00DE3455" w:rsidP="00DE3455">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 xml:space="preserve">Njohuritë mbi Ligjin Nr.139/2015, “Per </w:t>
      </w:r>
      <w:r>
        <w:rPr>
          <w:rFonts w:ascii="Times New Roman" w:hAnsi="Times New Roman"/>
          <w:i/>
          <w:sz w:val="24"/>
          <w:szCs w:val="24"/>
        </w:rPr>
        <w:t xml:space="preserve">Veteqeverisjen </w:t>
      </w:r>
      <w:r w:rsidRPr="00360445">
        <w:rPr>
          <w:rFonts w:ascii="Times New Roman" w:hAnsi="Times New Roman"/>
          <w:i/>
          <w:sz w:val="24"/>
          <w:szCs w:val="24"/>
        </w:rPr>
        <w:t>Vendore</w:t>
      </w:r>
      <w:r>
        <w:rPr>
          <w:rFonts w:ascii="Times New Roman" w:hAnsi="Times New Roman"/>
          <w:sz w:val="24"/>
          <w:szCs w:val="24"/>
        </w:rPr>
        <w:t>”</w:t>
      </w:r>
    </w:p>
    <w:p w:rsidR="00DE3455" w:rsidRPr="00EF079A" w:rsidRDefault="00DE3455" w:rsidP="00DE3455">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 xml:space="preserve">Njohuritë mbi Ligjin </w:t>
      </w:r>
      <w:r w:rsidRPr="00165167">
        <w:rPr>
          <w:rFonts w:ascii="Times New Roman" w:hAnsi="Times New Roman"/>
          <w:sz w:val="24"/>
          <w:szCs w:val="24"/>
        </w:rPr>
        <w:t>Nr.146/2014 “</w:t>
      </w:r>
      <w:r w:rsidRPr="00165167">
        <w:rPr>
          <w:rFonts w:ascii="Times New Roman" w:hAnsi="Times New Roman"/>
          <w:i/>
          <w:sz w:val="24"/>
          <w:szCs w:val="24"/>
        </w:rPr>
        <w:t>Për Njoftimin dhe Konsultimin Publik</w:t>
      </w:r>
      <w:r w:rsidRPr="00165167">
        <w:rPr>
          <w:rFonts w:ascii="Times New Roman" w:hAnsi="Times New Roman"/>
          <w:sz w:val="24"/>
          <w:szCs w:val="24"/>
        </w:rPr>
        <w:t>”</w:t>
      </w:r>
    </w:p>
    <w:p w:rsidR="00DE3455" w:rsidRPr="00165167" w:rsidRDefault="00DE3455" w:rsidP="00DE3455">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w:t>
      </w:r>
      <w:r w:rsidRPr="00EF079A">
        <w:t xml:space="preserve"> </w:t>
      </w:r>
      <w:r w:rsidRPr="00EF079A">
        <w:rPr>
          <w:rFonts w:ascii="Times New Roman" w:hAnsi="Times New Roman"/>
        </w:rPr>
        <w:t xml:space="preserve">119/2014 </w:t>
      </w:r>
      <w:r>
        <w:rPr>
          <w:rFonts w:ascii="Times New Roman" w:hAnsi="Times New Roman"/>
        </w:rPr>
        <w:t>“</w:t>
      </w:r>
      <w:r w:rsidRPr="00EF079A">
        <w:rPr>
          <w:rFonts w:ascii="Times New Roman" w:hAnsi="Times New Roman"/>
          <w:sz w:val="24"/>
          <w:szCs w:val="24"/>
        </w:rPr>
        <w:t>Për të Drejtën e Informimit</w:t>
      </w:r>
      <w:r>
        <w:rPr>
          <w:rFonts w:ascii="Times New Roman" w:hAnsi="Times New Roman"/>
        </w:rPr>
        <w:t>”</w:t>
      </w:r>
    </w:p>
    <w:p w:rsidR="00DE3455" w:rsidRPr="000B07B8" w:rsidRDefault="00DE3455" w:rsidP="00DE3455">
      <w:pPr>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w:t>
      </w:r>
      <w:proofErr w:type="gramStart"/>
      <w:r>
        <w:rPr>
          <w:rFonts w:ascii="Times New Roman" w:hAnsi="Times New Roman"/>
          <w:sz w:val="24"/>
          <w:szCs w:val="24"/>
        </w:rPr>
        <w:t>Totali i pikëve për këtë vlerësim është 40 pikë.</w:t>
      </w:r>
      <w:proofErr w:type="gramEnd"/>
      <w:r>
        <w:rPr>
          <w:rFonts w:ascii="Times New Roman" w:hAnsi="Times New Roman"/>
          <w:sz w:val="24"/>
          <w:szCs w:val="24"/>
        </w:rPr>
        <w:t xml:space="preserve"> </w:t>
      </w:r>
    </w:p>
    <w:p w:rsidR="00DE3455" w:rsidRDefault="00DE3455" w:rsidP="00DE3455">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DE3455" w:rsidRDefault="00DE3455" w:rsidP="00DE3455">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DE3455" w:rsidRDefault="00DE3455" w:rsidP="00DE3455">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DE3455" w:rsidRDefault="00DE3455" w:rsidP="00DE3455">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DE3455" w:rsidRDefault="00DE3455" w:rsidP="00DE3455">
      <w:pPr>
        <w:jc w:val="both"/>
        <w:rPr>
          <w:rFonts w:ascii="Times New Roman" w:hAnsi="Times New Roman"/>
          <w:sz w:val="24"/>
          <w:szCs w:val="24"/>
        </w:rPr>
      </w:pPr>
      <w:proofErr w:type="gramStart"/>
      <w:r>
        <w:rPr>
          <w:rFonts w:ascii="Times New Roman" w:hAnsi="Times New Roman"/>
          <w:sz w:val="24"/>
          <w:szCs w:val="24"/>
        </w:rPr>
        <w:t>Totali i pikëve në përfundim të intervistës së strukturuar me gojë është 60 pikë.</w:t>
      </w:r>
      <w:proofErr w:type="gramEnd"/>
      <w:r>
        <w:rPr>
          <w:rFonts w:ascii="Times New Roman" w:hAnsi="Times New Roman"/>
          <w:sz w:val="24"/>
          <w:szCs w:val="24"/>
        </w:rPr>
        <w:t xml:space="preserve"> </w:t>
      </w:r>
    </w:p>
    <w:p w:rsidR="00DE3455" w:rsidRDefault="00DE3455" w:rsidP="00DE3455">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bookmarkStart w:id="0" w:name="_GoBack"/>
      <w:bookmarkEnd w:id="0"/>
      <w:r>
        <w:rPr>
          <w:sz w:val="24"/>
          <w:szCs w:val="24"/>
        </w:rPr>
        <w:fldChar w:fldCharType="begin"/>
      </w:r>
      <w:r>
        <w:rPr>
          <w:sz w:val="24"/>
          <w:szCs w:val="24"/>
        </w:rPr>
        <w:instrText xml:space="preserve"> HYPERLINK "http://</w:instrText>
      </w:r>
      <w:r w:rsidRPr="002F7D48">
        <w:rPr>
          <w:sz w:val="24"/>
          <w:szCs w:val="24"/>
        </w:rPr>
        <w:instrText>www.dap.gov.al</w:instrText>
      </w:r>
      <w:r>
        <w:rPr>
          <w:sz w:val="24"/>
          <w:szCs w:val="24"/>
        </w:rPr>
        <w:instrText xml:space="preserve">" </w:instrText>
      </w:r>
      <w:r>
        <w:rPr>
          <w:sz w:val="24"/>
          <w:szCs w:val="24"/>
        </w:rPr>
        <w:fldChar w:fldCharType="separate"/>
      </w:r>
      <w:r w:rsidRPr="003710E4">
        <w:rPr>
          <w:rStyle w:val="Hyperlink"/>
          <w:sz w:val="24"/>
          <w:szCs w:val="24"/>
        </w:rPr>
        <w:t>www.dap.gov.al</w:t>
      </w:r>
      <w:r>
        <w:rPr>
          <w:sz w:val="24"/>
          <w:szCs w:val="24"/>
        </w:rPr>
        <w:fldChar w:fldCharType="end"/>
      </w:r>
      <w:r>
        <w:rPr>
          <w:rFonts w:ascii="Times New Roman" w:hAnsi="Times New Roman"/>
          <w:sz w:val="24"/>
          <w:szCs w:val="24"/>
        </w:rPr>
        <w:t>.</w:t>
      </w:r>
    </w:p>
    <w:p w:rsidR="00DE3455" w:rsidRDefault="00DE3455" w:rsidP="00DE3455">
      <w:pPr>
        <w:jc w:val="both"/>
        <w:rPr>
          <w:rFonts w:ascii="Times New Roman" w:hAnsi="Times New Roman"/>
          <w:sz w:val="24"/>
          <w:szCs w:val="24"/>
        </w:rPr>
      </w:pPr>
      <w:hyperlink r:id="rId6" w:history="1">
        <w:r>
          <w:rPr>
            <w:rStyle w:val="Hyperlink"/>
            <w:sz w:val="24"/>
            <w:szCs w:val="24"/>
          </w:rPr>
          <w:t>http://dap.gov.al/2014-03-21-12-52-44/udhezime/426-udhezim-nr-2-date-27-03-2015</w:t>
        </w:r>
      </w:hyperlink>
    </w:p>
    <w:p w:rsidR="00DE3455" w:rsidRDefault="00DE3455" w:rsidP="00DE3455">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DE3455" w:rsidRDefault="00DE3455" w:rsidP="00DE3455">
      <w:pPr>
        <w:jc w:val="both"/>
        <w:rPr>
          <w:rFonts w:ascii="Times New Roman" w:hAnsi="Times New Roman"/>
          <w:sz w:val="24"/>
          <w:szCs w:val="24"/>
        </w:rPr>
      </w:pPr>
    </w:p>
    <w:p w:rsidR="00DE3455" w:rsidRDefault="00DE3455" w:rsidP="00DE3455">
      <w:pPr>
        <w:pBdr>
          <w:bottom w:val="single" w:sz="8" w:space="1" w:color="C00000"/>
        </w:pBdr>
        <w:jc w:val="both"/>
        <w:rPr>
          <w:rFonts w:ascii="Times New Roman" w:hAnsi="Times New Roman"/>
          <w:b/>
          <w:sz w:val="24"/>
          <w:szCs w:val="24"/>
        </w:rPr>
      </w:pPr>
      <w:r>
        <w:rPr>
          <w:rFonts w:ascii="Times New Roman" w:hAnsi="Times New Roman"/>
          <w:b/>
          <w:sz w:val="24"/>
          <w:szCs w:val="24"/>
        </w:rPr>
        <w:lastRenderedPageBreak/>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DE3455" w:rsidTr="009A283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DE3455" w:rsidRDefault="00DE3455" w:rsidP="009A2834">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i/>
          <w:sz w:val="24"/>
          <w:szCs w:val="24"/>
        </w:rPr>
      </w:pPr>
      <w:proofErr w:type="gramStart"/>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roofErr w:type="gramEnd"/>
      <w:r>
        <w:rPr>
          <w:rFonts w:ascii="Times New Roman" w:hAnsi="Times New Roman"/>
          <w:i/>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DE3455" w:rsidRDefault="00DE3455" w:rsidP="00DE3455">
      <w:pPr>
        <w:jc w:val="both"/>
        <w:rPr>
          <w:rFonts w:ascii="Times New Roman" w:hAnsi="Times New Roman"/>
          <w:b/>
          <w:sz w:val="24"/>
          <w:szCs w:val="24"/>
        </w:rPr>
      </w:pPr>
    </w:p>
    <w:p w:rsidR="00DE3455" w:rsidRDefault="00DE3455" w:rsidP="00DE3455">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DE3455" w:rsidRDefault="00DE3455" w:rsidP="00DE3455">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DE3455" w:rsidRDefault="00DE3455" w:rsidP="00DE3455">
      <w:pPr>
        <w:pStyle w:val="ListParagraph"/>
        <w:ind w:left="0"/>
        <w:jc w:val="both"/>
        <w:rPr>
          <w:rFonts w:ascii="Times New Roman" w:hAnsi="Times New Roman"/>
          <w:b/>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DE3455" w:rsidRDefault="00DE3455" w:rsidP="00DE345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“Shkenca Shoqerore</w:t>
      </w:r>
      <w:r w:rsidR="00544382">
        <w:rPr>
          <w:rFonts w:ascii="Times New Roman" w:hAnsi="Times New Roman"/>
          <w:color w:val="000000"/>
          <w:sz w:val="24"/>
          <w:szCs w:val="24"/>
        </w:rPr>
        <w:t>/Gazetari/Gjuhe e Huaj</w:t>
      </w:r>
      <w:r w:rsidRPr="003F0F0E">
        <w:rPr>
          <w:rFonts w:ascii="Times New Roman" w:hAnsi="Times New Roman"/>
          <w:color w:val="000000"/>
          <w:sz w:val="24"/>
          <w:szCs w:val="24"/>
        </w:rPr>
        <w:t>” edhe</w:t>
      </w:r>
      <w:r>
        <w:rPr>
          <w:rFonts w:ascii="Times New Roman" w:hAnsi="Times New Roman"/>
          <w:color w:val="000000"/>
          <w:sz w:val="24"/>
          <w:szCs w:val="24"/>
        </w:rPr>
        <w:t xml:space="preserv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DE3455" w:rsidRDefault="00DE3455" w:rsidP="00DE345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w:t>
      </w:r>
      <w:r>
        <w:rPr>
          <w:rFonts w:ascii="Times New Roman" w:hAnsi="Times New Roman"/>
          <w:color w:val="000000" w:themeColor="text1"/>
          <w:sz w:val="24"/>
          <w:szCs w:val="24"/>
        </w:rPr>
        <w:t>pak se 1</w:t>
      </w:r>
      <w:r w:rsidRPr="00AF1971">
        <w:rPr>
          <w:rFonts w:ascii="Times New Roman" w:hAnsi="Times New Roman"/>
          <w:color w:val="000000" w:themeColor="text1"/>
          <w:sz w:val="24"/>
          <w:szCs w:val="24"/>
        </w:rPr>
        <w:t xml:space="preserve"> vite</w:t>
      </w:r>
      <w:proofErr w:type="gramStart"/>
      <w:r w:rsidRPr="00AF1971">
        <w:rPr>
          <w:rFonts w:ascii="Times New Roman" w:hAnsi="Times New Roman"/>
          <w:color w:val="000000" w:themeColor="text1"/>
          <w:sz w:val="24"/>
          <w:szCs w:val="24"/>
        </w:rPr>
        <w:t>,</w:t>
      </w:r>
      <w:r>
        <w:rPr>
          <w:rFonts w:ascii="Times New Roman" w:hAnsi="Times New Roman"/>
          <w:color w:val="000000" w:themeColor="text1"/>
          <w:sz w:val="24"/>
          <w:szCs w:val="24"/>
        </w:rPr>
        <w:t>per</w:t>
      </w:r>
      <w:proofErr w:type="gramEnd"/>
      <w:r>
        <w:rPr>
          <w:rFonts w:ascii="Times New Roman" w:hAnsi="Times New Roman"/>
          <w:color w:val="000000" w:themeColor="text1"/>
          <w:sz w:val="24"/>
          <w:szCs w:val="24"/>
        </w:rPr>
        <w:t xml:space="preserve"> specialistet dhe 5 vite per drejturesit</w:t>
      </w:r>
      <w:r>
        <w:rPr>
          <w:rFonts w:ascii="Times New Roman" w:hAnsi="Times New Roman"/>
          <w:color w:val="000000"/>
          <w:sz w:val="24"/>
          <w:szCs w:val="24"/>
        </w:rPr>
        <w:t xml:space="preserve"> </w:t>
      </w:r>
      <w:r>
        <w:rPr>
          <w:rFonts w:ascii="Times New Roman" w:hAnsi="Times New Roman"/>
          <w:sz w:val="24"/>
          <w:szCs w:val="24"/>
        </w:rPr>
        <w:t>në administratën shtetërore dhe/ose institucione të pavarura.</w:t>
      </w:r>
    </w:p>
    <w:p w:rsidR="00DE3455" w:rsidRDefault="00DE3455" w:rsidP="00DE345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DE3455" w:rsidRPr="00804A02" w:rsidRDefault="00DE3455" w:rsidP="00DE3455">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DE3455" w:rsidRDefault="00DE3455" w:rsidP="00DE3455">
      <w:pPr>
        <w:pStyle w:val="ListParagraph"/>
        <w:ind w:left="360"/>
        <w:rPr>
          <w:rFonts w:ascii="Times New Roman" w:hAnsi="Times New Roman"/>
          <w:color w:val="0000FF"/>
          <w:sz w:val="24"/>
          <w:szCs w:val="24"/>
          <w:u w:val="single"/>
        </w:rPr>
      </w:pPr>
      <w:hyperlink r:id="rId7" w:history="1">
        <w:r>
          <w:rPr>
            <w:rStyle w:val="Hyperlink"/>
            <w:sz w:val="24"/>
            <w:szCs w:val="24"/>
          </w:rPr>
          <w:t>http://dap.gov.al/vende-vakante/udhezime-Dokumente/219-udhezime-Dokumente</w:t>
        </w:r>
      </w:hyperlink>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lastRenderedPageBreak/>
        <w:t>Fotokopje të librezës së punës (të gjitha faqet që vërtetojnë eksperiencën në punë);</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DE3455" w:rsidRDefault="00DE3455" w:rsidP="00DE3455">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DE3455" w:rsidRDefault="00DE3455" w:rsidP="00DE3455">
      <w:pPr>
        <w:pStyle w:val="ListParagraph"/>
        <w:ind w:left="360"/>
        <w:rPr>
          <w:rFonts w:ascii="Times New Roman" w:hAnsi="Times New Roman"/>
          <w:sz w:val="24"/>
          <w:szCs w:val="24"/>
        </w:rPr>
      </w:pPr>
    </w:p>
    <w:p w:rsidR="00DE3455" w:rsidRDefault="00DE3455" w:rsidP="00DE3455">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brenda </w:t>
      </w:r>
      <w:r w:rsidR="00AC12DF">
        <w:rPr>
          <w:rFonts w:ascii="Times New Roman" w:hAnsi="Times New Roman"/>
          <w:b/>
          <w:i/>
          <w:sz w:val="24"/>
          <w:szCs w:val="24"/>
        </w:rPr>
        <w:t>dates 13/03/2023</w:t>
      </w:r>
      <w:proofErr w:type="gramStart"/>
      <w:r w:rsidRPr="00331B3D">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w:t>
      </w:r>
      <w:proofErr w:type="gramEnd"/>
      <w:r>
        <w:rPr>
          <w:rFonts w:ascii="Times New Roman" w:hAnsi="Times New Roman"/>
          <w:b/>
          <w:i/>
          <w:sz w:val="24"/>
          <w:szCs w:val="24"/>
        </w:rPr>
        <w:t xml:space="preserve"> Bashkine Lushnje</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DE3455" w:rsidTr="009A283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DE3455" w:rsidRDefault="00DE3455" w:rsidP="009A2834">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DE3455" w:rsidRDefault="00DE3455" w:rsidP="009A2834">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DE3455" w:rsidRDefault="00DE3455" w:rsidP="009A2834">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DE3455" w:rsidRDefault="00DE3455" w:rsidP="009A2834">
            <w:pPr>
              <w:pStyle w:val="ListParagraph"/>
              <w:numPr>
                <w:ilvl w:val="0"/>
                <w:numId w:val="7"/>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DE3455" w:rsidRDefault="00DE3455" w:rsidP="00DE3455">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 xml:space="preserve">Në </w:t>
      </w:r>
      <w:r w:rsidRPr="00331B3D">
        <w:rPr>
          <w:rFonts w:ascii="Times New Roman" w:hAnsi="Times New Roman"/>
          <w:sz w:val="24"/>
          <w:szCs w:val="24"/>
        </w:rPr>
        <w:t xml:space="preserve">datën </w:t>
      </w:r>
      <w:r>
        <w:rPr>
          <w:rFonts w:ascii="Times New Roman" w:hAnsi="Times New Roman"/>
          <w:sz w:val="24"/>
          <w:szCs w:val="24"/>
        </w:rPr>
        <w:t>17/03</w:t>
      </w:r>
      <w:r w:rsidRPr="00A53E9E">
        <w:rPr>
          <w:rFonts w:ascii="Times New Roman" w:hAnsi="Times New Roman"/>
          <w:sz w:val="24"/>
          <w:szCs w:val="24"/>
        </w:rPr>
        <w:t>/</w:t>
      </w:r>
      <w:proofErr w:type="gramStart"/>
      <w:r w:rsidRPr="00A53E9E">
        <w:rPr>
          <w:rFonts w:ascii="Times New Roman" w:hAnsi="Times New Roman"/>
          <w:sz w:val="24"/>
          <w:szCs w:val="24"/>
        </w:rPr>
        <w:t>202</w:t>
      </w:r>
      <w:r>
        <w:rPr>
          <w:rFonts w:ascii="Times New Roman" w:hAnsi="Times New Roman"/>
          <w:sz w:val="24"/>
          <w:szCs w:val="24"/>
        </w:rPr>
        <w:t xml:space="preserve">3 </w:t>
      </w:r>
      <w:r w:rsidRPr="00331B3D">
        <w:rPr>
          <w:rFonts w:ascii="Times New Roman" w:hAnsi="Times New Roman"/>
          <w:i/>
          <w:sz w:val="24"/>
          <w:szCs w:val="24"/>
        </w:rPr>
        <w:t>,</w:t>
      </w:r>
      <w:r w:rsidRPr="00331B3D">
        <w:rPr>
          <w:rFonts w:ascii="Times New Roman" w:hAnsi="Times New Roman"/>
          <w:sz w:val="24"/>
          <w:szCs w:val="24"/>
        </w:rPr>
        <w:t>njësia</w:t>
      </w:r>
      <w:proofErr w:type="gramEnd"/>
      <w:r>
        <w:rPr>
          <w:rFonts w:ascii="Times New Roman" w:hAnsi="Times New Roman"/>
          <w:sz w:val="24"/>
          <w:szCs w:val="24"/>
        </w:rPr>
        <w:t xml:space="preserve"> e menaxhimit të burimeve njerëzore të </w:t>
      </w:r>
      <w:r w:rsidRPr="007234DB">
        <w:rPr>
          <w:rFonts w:ascii="Times New Roman" w:hAnsi="Times New Roman"/>
          <w:sz w:val="24"/>
          <w:szCs w:val="24"/>
        </w:rPr>
        <w:t>Bashkia Lushnje,</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DE3455" w:rsidRPr="006E3822" w:rsidRDefault="00DE3455" w:rsidP="00DE3455">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DE3455" w:rsidRDefault="00DE3455" w:rsidP="00DE3455">
      <w:pPr>
        <w:jc w:val="both"/>
        <w:rPr>
          <w:rFonts w:ascii="Times New Roman" w:hAnsi="Times New Roman"/>
          <w:sz w:val="24"/>
          <w:szCs w:val="24"/>
        </w:rPr>
      </w:pPr>
    </w:p>
    <w:p w:rsidR="00DE3455" w:rsidRDefault="00DE3455" w:rsidP="00DE3455">
      <w:pPr>
        <w:ind w:right="-81"/>
        <w:jc w:val="both"/>
        <w:rPr>
          <w:rFonts w:ascii="Times New Roman" w:hAnsi="Times New Roman"/>
          <w:sz w:val="24"/>
          <w:szCs w:val="24"/>
        </w:rPr>
      </w:pPr>
      <w:r>
        <w:rPr>
          <w:rFonts w:ascii="Times New Roman" w:hAnsi="Times New Roman"/>
          <w:sz w:val="24"/>
          <w:szCs w:val="24"/>
        </w:rPr>
        <w:t>Kandidatët do të vlerësohen në lidhje me:</w:t>
      </w:r>
    </w:p>
    <w:p w:rsidR="00DE3455" w:rsidRDefault="00DE3455" w:rsidP="00DE3455">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DE3455" w:rsidRPr="00D705AE" w:rsidRDefault="00DE3455" w:rsidP="00DE3455">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rsidR="00DE3455" w:rsidRPr="00EF079A" w:rsidRDefault="00DE3455" w:rsidP="00DE3455">
      <w:pPr>
        <w:pStyle w:val="ListParagraph"/>
        <w:numPr>
          <w:ilvl w:val="0"/>
          <w:numId w:val="10"/>
        </w:numPr>
        <w:ind w:right="-81"/>
        <w:jc w:val="both"/>
        <w:rPr>
          <w:rFonts w:ascii="Times New Roman" w:hAnsi="Times New Roman"/>
          <w:i/>
          <w:sz w:val="24"/>
          <w:szCs w:val="24"/>
        </w:rPr>
      </w:pPr>
      <w:r w:rsidRPr="00D705AE">
        <w:rPr>
          <w:rFonts w:ascii="Times New Roman" w:hAnsi="Times New Roman"/>
          <w:sz w:val="24"/>
          <w:szCs w:val="24"/>
        </w:rPr>
        <w:t xml:space="preserve"> </w:t>
      </w:r>
      <w:r>
        <w:rPr>
          <w:rFonts w:ascii="Times New Roman" w:hAnsi="Times New Roman"/>
          <w:sz w:val="24"/>
          <w:szCs w:val="24"/>
        </w:rPr>
        <w:t>Njohuritë mbi Ligjin Nr.139/2015, “</w:t>
      </w:r>
      <w:r w:rsidRPr="00360445">
        <w:rPr>
          <w:rFonts w:ascii="Times New Roman" w:hAnsi="Times New Roman"/>
          <w:i/>
          <w:sz w:val="24"/>
          <w:szCs w:val="24"/>
        </w:rPr>
        <w:t xml:space="preserve">Per </w:t>
      </w:r>
      <w:r>
        <w:rPr>
          <w:rFonts w:ascii="Times New Roman" w:hAnsi="Times New Roman"/>
          <w:i/>
          <w:sz w:val="24"/>
          <w:szCs w:val="24"/>
        </w:rPr>
        <w:t>Veteqeverisjen</w:t>
      </w:r>
      <w:r w:rsidRPr="00360445">
        <w:rPr>
          <w:rFonts w:ascii="Times New Roman" w:hAnsi="Times New Roman"/>
          <w:i/>
          <w:sz w:val="24"/>
          <w:szCs w:val="24"/>
        </w:rPr>
        <w:t xml:space="preserve"> Vendore</w:t>
      </w:r>
      <w:r>
        <w:rPr>
          <w:rFonts w:ascii="Times New Roman" w:hAnsi="Times New Roman"/>
          <w:sz w:val="24"/>
          <w:szCs w:val="24"/>
        </w:rPr>
        <w:t>”</w:t>
      </w:r>
    </w:p>
    <w:p w:rsidR="00DE3455" w:rsidRPr="00EF079A" w:rsidRDefault="00DE3455" w:rsidP="00DE3455">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 xml:space="preserve">Njohuritë mbi Ligjin </w:t>
      </w:r>
      <w:r w:rsidRPr="00165167">
        <w:rPr>
          <w:rFonts w:ascii="Times New Roman" w:hAnsi="Times New Roman"/>
          <w:sz w:val="24"/>
          <w:szCs w:val="24"/>
        </w:rPr>
        <w:t>Nr.146/2014 “</w:t>
      </w:r>
      <w:r w:rsidRPr="00165167">
        <w:rPr>
          <w:rFonts w:ascii="Times New Roman" w:hAnsi="Times New Roman"/>
          <w:i/>
          <w:sz w:val="24"/>
          <w:szCs w:val="24"/>
        </w:rPr>
        <w:t>Për Njoftimin dhe Konsultimin Publik</w:t>
      </w:r>
      <w:r w:rsidRPr="00165167">
        <w:rPr>
          <w:rFonts w:ascii="Times New Roman" w:hAnsi="Times New Roman"/>
          <w:sz w:val="24"/>
          <w:szCs w:val="24"/>
        </w:rPr>
        <w:t>”</w:t>
      </w:r>
    </w:p>
    <w:p w:rsidR="00DE3455" w:rsidRPr="006E3822" w:rsidRDefault="00DE3455" w:rsidP="00DE3455">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w:t>
      </w:r>
      <w:r w:rsidRPr="00EF079A">
        <w:t xml:space="preserve"> </w:t>
      </w:r>
      <w:r w:rsidRPr="00EF079A">
        <w:rPr>
          <w:rFonts w:ascii="Times New Roman" w:hAnsi="Times New Roman"/>
        </w:rPr>
        <w:t xml:space="preserve">119/2014 </w:t>
      </w:r>
      <w:r>
        <w:rPr>
          <w:rFonts w:ascii="Times New Roman" w:hAnsi="Times New Roman"/>
        </w:rPr>
        <w:t>“</w:t>
      </w:r>
      <w:r w:rsidRPr="00EF079A">
        <w:rPr>
          <w:rFonts w:ascii="Times New Roman" w:hAnsi="Times New Roman"/>
          <w:sz w:val="24"/>
          <w:szCs w:val="24"/>
        </w:rPr>
        <w:t>Për të Drejtën e Informimit</w:t>
      </w:r>
      <w:r>
        <w:rPr>
          <w:rFonts w:ascii="Times New Roman" w:hAnsi="Times New Roman"/>
        </w:rPr>
        <w:t>”</w:t>
      </w: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lastRenderedPageBreak/>
              <w:t>2.5</w:t>
            </w:r>
          </w:p>
        </w:tc>
        <w:tc>
          <w:tcPr>
            <w:tcW w:w="9038"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DE3455" w:rsidRDefault="00DE3455" w:rsidP="00DE3455">
      <w:pPr>
        <w:pStyle w:val="ListParagraph"/>
        <w:ind w:right="-81"/>
        <w:jc w:val="both"/>
        <w:rPr>
          <w:rFonts w:ascii="Times New Roman" w:hAnsi="Times New Roman"/>
          <w:sz w:val="24"/>
          <w:szCs w:val="24"/>
        </w:rPr>
      </w:pPr>
    </w:p>
    <w:p w:rsidR="00DE3455" w:rsidRDefault="00DE3455" w:rsidP="00DE3455">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DE3455" w:rsidRDefault="00DE3455" w:rsidP="00DE3455">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DE3455" w:rsidRDefault="00DE3455" w:rsidP="00DE3455">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DE3455" w:rsidRDefault="00DE3455" w:rsidP="00DE3455">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DE3455" w:rsidRDefault="00DE3455" w:rsidP="00DE3455">
      <w:pPr>
        <w:ind w:left="720" w:right="-81"/>
        <w:jc w:val="both"/>
        <w:rPr>
          <w:rFonts w:ascii="Times New Roman" w:hAnsi="Times New Roman"/>
          <w:sz w:val="24"/>
        </w:rPr>
      </w:pPr>
      <w:proofErr w:type="gramStart"/>
      <w:r>
        <w:rPr>
          <w:rFonts w:ascii="Times New Roman" w:hAnsi="Times New Roman"/>
          <w:sz w:val="24"/>
        </w:rPr>
        <w:t>Më shumë detaje në lidhje me vlerësimin me pikë, metodologjinë e shpërndarjes së pikëve, mënyrën e llogaritjes së rezultatit përfundimtar i gjeni në Udhëzimin nr.</w:t>
      </w:r>
      <w:proofErr w:type="gramEnd"/>
      <w:r>
        <w:rPr>
          <w:rFonts w:ascii="Times New Roman" w:hAnsi="Times New Roman"/>
          <w:sz w:val="24"/>
        </w:rPr>
        <w:t xml:space="preserve"> 2, datë 27.03.2015, të Departamentit të Administratës Publike </w:t>
      </w:r>
      <w:hyperlink r:id="rId8" w:history="1">
        <w:r w:rsidRPr="003710E4">
          <w:rPr>
            <w:rStyle w:val="Hyperlink"/>
            <w:sz w:val="24"/>
          </w:rPr>
          <w:t>www.dap.gov.al</w:t>
        </w:r>
      </w:hyperlink>
    </w:p>
    <w:p w:rsidR="00DE3455" w:rsidRDefault="00DE3455" w:rsidP="00DE3455">
      <w:pPr>
        <w:ind w:left="720" w:right="-81"/>
        <w:jc w:val="both"/>
        <w:rPr>
          <w:rFonts w:ascii="Times New Roman" w:hAnsi="Times New Roman"/>
          <w:sz w:val="28"/>
          <w:szCs w:val="24"/>
        </w:rPr>
      </w:pPr>
      <w:hyperlink r:id="rId9" w:history="1">
        <w:r>
          <w:rPr>
            <w:rStyle w:val="Hyperlink"/>
            <w:sz w:val="24"/>
          </w:rPr>
          <w:t>http://dap.gov.al/2014-03-21-12-52-44/udhezime/426-udhezim-nr-2-date-27-03-2015</w:t>
        </w:r>
      </w:hyperlink>
    </w:p>
    <w:p w:rsidR="00DE3455" w:rsidRDefault="00DE3455" w:rsidP="00DE3455">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DE3455" w:rsidTr="009A2834">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DE3455" w:rsidRDefault="00DE3455" w:rsidP="009A2834">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DE3455" w:rsidRDefault="00DE3455" w:rsidP="009A2834">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DE3455" w:rsidRDefault="00DE3455" w:rsidP="00DE3455">
      <w:pPr>
        <w:jc w:val="both"/>
        <w:rPr>
          <w:rFonts w:ascii="Times New Roman" w:hAnsi="Times New Roman"/>
          <w:sz w:val="24"/>
          <w:szCs w:val="24"/>
        </w:rPr>
      </w:pPr>
    </w:p>
    <w:p w:rsidR="00DE3455" w:rsidRDefault="00DE3455" w:rsidP="00DE3455">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DE3455" w:rsidRDefault="00DE3455" w:rsidP="00DE3455">
      <w:pPr>
        <w:jc w:val="both"/>
        <w:rPr>
          <w:rFonts w:ascii="Times New Roman" w:hAnsi="Times New Roman"/>
          <w:sz w:val="24"/>
          <w:szCs w:val="24"/>
        </w:rPr>
      </w:pPr>
    </w:p>
    <w:p w:rsidR="00DE3455" w:rsidRPr="002F7D48" w:rsidRDefault="00DE3455" w:rsidP="00DE3455">
      <w:pPr>
        <w:rPr>
          <w:szCs w:val="24"/>
        </w:rPr>
      </w:pPr>
    </w:p>
    <w:p w:rsidR="00DE3455" w:rsidRDefault="00DE3455" w:rsidP="00DE3455"/>
    <w:p w:rsidR="00DE3455" w:rsidRPr="00666C12" w:rsidRDefault="00DE3455" w:rsidP="00DE3455"/>
    <w:p w:rsidR="00DE3455" w:rsidRDefault="00DE3455" w:rsidP="00DE3455"/>
    <w:p w:rsidR="00DE3455" w:rsidRDefault="00DE3455" w:rsidP="00DE3455"/>
    <w:p w:rsidR="00DE3455" w:rsidRDefault="00DE3455" w:rsidP="00DE3455"/>
    <w:p w:rsidR="00DE3455" w:rsidRDefault="00DE3455" w:rsidP="00DE3455"/>
    <w:p w:rsidR="007346BD" w:rsidRDefault="007346BD"/>
    <w:sectPr w:rsidR="007346BD" w:rsidSect="009C0327">
      <w:headerReference w:type="default" r:id="rId10"/>
      <w:footerReference w:type="default" r:id="rId11"/>
      <w:headerReference w:type="first" r:id="rId12"/>
      <w:pgSz w:w="11907" w:h="16839" w:code="9"/>
      <w:pgMar w:top="1388" w:right="1134" w:bottom="1134" w:left="1134" w:header="567" w:footer="567"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544382"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Pr="00513217">
      <w:rPr>
        <w:rFonts w:ascii="Times New Roman" w:hAnsi="Times New Roman"/>
        <w:sz w:val="20"/>
        <w:szCs w:val="20"/>
      </w:rPr>
      <w:fldChar w:fldCharType="separate"/>
    </w:r>
    <w:r>
      <w:rPr>
        <w:rFonts w:ascii="Times New Roman" w:hAnsi="Times New Roman"/>
        <w:noProof/>
        <w:sz w:val="20"/>
        <w:szCs w:val="20"/>
      </w:rPr>
      <w:t>7</w:t>
    </w:r>
    <w:r w:rsidRPr="00513217">
      <w:rPr>
        <w:rFonts w:ascii="Times New Roman" w:hAnsi="Times New Roman"/>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544382" w:rsidP="00034F24">
    <w:pPr>
      <w:pStyle w:val="Header"/>
      <w:jc w:val="right"/>
      <w:rPr>
        <w:rFonts w:ascii="Times New Roman" w:hAnsi="Times New Roman"/>
        <w:sz w:val="20"/>
        <w:szCs w:val="20"/>
      </w:rPr>
    </w:pPr>
    <w:proofErr w:type="gramStart"/>
    <w:r>
      <w:rPr>
        <w:rFonts w:ascii="Times New Roman" w:hAnsi="Times New Roman"/>
        <w:sz w:val="20"/>
        <w:szCs w:val="20"/>
      </w:rPr>
      <w:t>BASHKIA  LUSHNJE</w:t>
    </w:r>
    <w:proofErr w:type="gramEnd"/>
    <w:r>
      <w:rPr>
        <w:rFonts w:ascii="Times New Roman" w:hAnsi="Times New Roman"/>
        <w:sz w:val="20"/>
        <w:szCs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B4F11" w:rsidRDefault="00544382" w:rsidP="00AF7DC5">
    <w:pPr>
      <w:pStyle w:val="Header"/>
      <w:tabs>
        <w:tab w:val="clear" w:pos="4680"/>
        <w:tab w:val="clear" w:pos="9360"/>
        <w:tab w:val="left" w:pos="1485"/>
      </w:tabs>
      <w:ind w:firstLine="1440"/>
      <w:jc w:val="right"/>
      <w:rPr>
        <w:rFonts w:ascii="Times New Roman" w:hAnsi="Times New Roman"/>
        <w:i/>
        <w:color w:val="FF0000"/>
        <w:sz w:val="20"/>
        <w:szCs w:val="20"/>
      </w:rPr>
    </w:pPr>
    <w:r>
      <w:rPr>
        <w:rFonts w:ascii="Times New Roman" w:hAnsi="Times New Roman"/>
        <w:i/>
        <w:noProof/>
        <w:color w:val="FF0000"/>
        <w:sz w:val="20"/>
        <w:szCs w:val="20"/>
      </w:rP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2FD9"/>
    <w:multiLevelType w:val="hybridMultilevel"/>
    <w:tmpl w:val="BC5245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F8514B6"/>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C73F34"/>
    <w:multiLevelType w:val="hybridMultilevel"/>
    <w:tmpl w:val="D6C61E6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F92EC7"/>
    <w:multiLevelType w:val="hybridMultilevel"/>
    <w:tmpl w:val="71008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FF1BC1"/>
    <w:multiLevelType w:val="hybridMultilevel"/>
    <w:tmpl w:val="870AFD7E"/>
    <w:lvl w:ilvl="0" w:tplc="04090017">
      <w:start w:val="1"/>
      <w:numFmt w:val="lowerLetter"/>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34DC1435"/>
    <w:multiLevelType w:val="hybridMultilevel"/>
    <w:tmpl w:val="D34CBD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2">
    <w:nsid w:val="650B253C"/>
    <w:multiLevelType w:val="hybridMultilevel"/>
    <w:tmpl w:val="58320C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D3724C"/>
    <w:multiLevelType w:val="hybridMultilevel"/>
    <w:tmpl w:val="4308F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0"/>
  </w:num>
  <w:num w:numId="12">
    <w:abstractNumId w:val="12"/>
  </w:num>
  <w:num w:numId="13">
    <w:abstractNumId w:val="14"/>
  </w:num>
  <w:num w:numId="14">
    <w:abstractNumId w:val="6"/>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DE3455"/>
    <w:rsid w:val="000662F5"/>
    <w:rsid w:val="00544382"/>
    <w:rsid w:val="007346BD"/>
    <w:rsid w:val="00AC12DF"/>
    <w:rsid w:val="00D575CB"/>
    <w:rsid w:val="00DE3455"/>
    <w:rsid w:val="00F24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45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E3455"/>
    <w:pPr>
      <w:ind w:left="720"/>
      <w:contextualSpacing/>
    </w:pPr>
  </w:style>
  <w:style w:type="paragraph" w:styleId="Header">
    <w:name w:val="header"/>
    <w:basedOn w:val="Normal"/>
    <w:link w:val="HeaderChar"/>
    <w:uiPriority w:val="99"/>
    <w:rsid w:val="00DE34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455"/>
    <w:rPr>
      <w:rFonts w:ascii="Calibri" w:eastAsia="Calibri" w:hAnsi="Calibri" w:cs="Times New Roman"/>
    </w:rPr>
  </w:style>
  <w:style w:type="paragraph" w:styleId="Footer">
    <w:name w:val="footer"/>
    <w:basedOn w:val="Normal"/>
    <w:link w:val="FooterChar"/>
    <w:uiPriority w:val="99"/>
    <w:rsid w:val="00DE34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455"/>
    <w:rPr>
      <w:rFonts w:ascii="Calibri" w:eastAsia="Calibri" w:hAnsi="Calibri" w:cs="Times New Roman"/>
    </w:rPr>
  </w:style>
  <w:style w:type="character" w:styleId="Hyperlink">
    <w:name w:val="Hyperlink"/>
    <w:basedOn w:val="DefaultParagraphFont"/>
    <w:uiPriority w:val="99"/>
    <w:rsid w:val="00DE3455"/>
    <w:rPr>
      <w:rFonts w:cs="Times New Roman"/>
      <w:color w:val="0000FF"/>
      <w:u w:val="single"/>
    </w:rPr>
  </w:style>
  <w:style w:type="character" w:customStyle="1" w:styleId="ListParagraphChar">
    <w:name w:val="List Paragraph Char"/>
    <w:basedOn w:val="DefaultParagraphFont"/>
    <w:link w:val="ListParagraph"/>
    <w:uiPriority w:val="34"/>
    <w:locked/>
    <w:rsid w:val="00DE345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p.gov.al/2014-03-21-12-52-44/udhezime/426-udhezim-nr-2-date-27-03-2015" TargetMode="External"/><Relationship Id="rId11" Type="http://schemas.openxmlformats.org/officeDocument/2006/relationships/footer" Target="footer1.xml"/><Relationship Id="rId5" Type="http://schemas.openxmlformats.org/officeDocument/2006/relationships/hyperlink" Target="http://dap.gov.al/vende-vakante/udhezime-dokumenta/219-udhezime-dokumenta"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1966</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4</cp:revision>
  <dcterms:created xsi:type="dcterms:W3CDTF">2023-02-27T09:56:00Z</dcterms:created>
  <dcterms:modified xsi:type="dcterms:W3CDTF">2023-02-27T10:49:00Z</dcterms:modified>
</cp:coreProperties>
</file>