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0D" w:rsidRDefault="00C9580D" w:rsidP="00C958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A6299">
        <w:rPr>
          <w:rFonts w:ascii="Times New Roman" w:eastAsia="Arial" w:hAnsi="Times New Roman" w:cs="Times New Roman"/>
          <w:b/>
          <w:color w:val="000000"/>
          <w:sz w:val="28"/>
          <w:szCs w:val="28"/>
        </w:rPr>
        <w:t>BASHKIA VAU DEJËS</w:t>
      </w:r>
    </w:p>
    <w:p w:rsidR="00C9580D" w:rsidRPr="006A6299" w:rsidRDefault="00C9580D" w:rsidP="00C958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tbl>
      <w:tblPr>
        <w:tblW w:w="9645" w:type="dxa"/>
        <w:tblLayout w:type="fixed"/>
        <w:tblLook w:val="0400"/>
      </w:tblPr>
      <w:tblGrid>
        <w:gridCol w:w="9645"/>
      </w:tblGrid>
      <w:tr w:rsidR="00C9580D" w:rsidRPr="006A6299" w:rsidTr="00DF0989">
        <w:tc>
          <w:tcPr>
            <w:tcW w:w="9645" w:type="dxa"/>
            <w:shd w:val="clear" w:color="auto" w:fill="FFFFFF"/>
            <w:vAlign w:val="center"/>
          </w:tcPr>
          <w:p w:rsidR="00C9580D" w:rsidRDefault="00C9580D" w:rsidP="00DF098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HPALLJE PËR LËVIZJE PARALELE, 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NGRITJE N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DETYR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Ë,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716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NË 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KATEGORIN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B7057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E UL</w:t>
            </w:r>
            <w:r w:rsidR="007053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B7057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DREJTUESE</w:t>
            </w:r>
          </w:p>
          <w:p w:rsidR="00C9580D" w:rsidRPr="00A128C6" w:rsidRDefault="00B70570" w:rsidP="00DF098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(P</w:t>
            </w:r>
            <w:r w:rsidR="007053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RGJEGJ</w:t>
            </w:r>
            <w:r w:rsidR="007053D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 SEKTORI</w:t>
            </w:r>
            <w:r w:rsidR="00C958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7829DA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zb</w:t>
      </w:r>
      <w:r w:rsidR="00520083">
        <w:rPr>
          <w:rFonts w:ascii="Times New Roman" w:eastAsia="Arial" w:hAnsi="Times New Roman" w:cs="Times New Roman"/>
          <w:color w:val="000000"/>
          <w:sz w:val="24"/>
          <w:szCs w:val="24"/>
        </w:rPr>
        <w:t>atim të Nenit 26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të Ligjit 152/2013 “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Nëpunësin Civil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 i ndryshuar,’ VKM-së Nr.142 datë 12.03.2014, “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përshkrimin dhe klasifikimin e pozicioneve të punës në institucionet e administratës shtetërore dhe institucionet e pavarura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 ndryshuar ; si dhe të Kreut II, III, IV dhe VII, të Vendimit Nr. 242, datë 18/03/2015, të Këshillit të Ministrave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“</w:t>
      </w:r>
      <w:r w:rsidRPr="00124182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plotësimin e vendeve të lira në kategorinë e mesme dhe të lartë drejtuese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”, i ndryshuar</w:t>
      </w:r>
      <w:r w:rsidR="00124182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Bashkia Vau Dejës, shpall </w:t>
      </w:r>
      <w:r w:rsidR="00124182">
        <w:rPr>
          <w:rFonts w:ascii="Times New Roman" w:eastAsia="Arial" w:hAnsi="Times New Roman" w:cs="Times New Roman"/>
          <w:color w:val="000000"/>
          <w:sz w:val="24"/>
          <w:szCs w:val="24"/>
        </w:rPr>
        <w:t>procedurë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lëvizjes paralele,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ngritjes në detyrë</w:t>
      </w:r>
      <w:r w:rsidR="00724E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dhe pranimi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t</w:t>
      </w:r>
      <w:r w:rsidR="00724EA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nga jashtë sh</w:t>
      </w:r>
      <w:r w:rsidR="007F470B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474007">
        <w:rPr>
          <w:rFonts w:ascii="Times New Roman" w:eastAsia="Arial" w:hAnsi="Times New Roman" w:cs="Times New Roman"/>
          <w:color w:val="000000"/>
          <w:sz w:val="24"/>
          <w:szCs w:val="24"/>
        </w:rPr>
        <w:t>rbimit civil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për kategorin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ulët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drejtuese, për </w:t>
      </w:r>
      <w:r w:rsidR="007D6117">
        <w:rPr>
          <w:rFonts w:ascii="Times New Roman" w:eastAsia="Arial" w:hAnsi="Times New Roman" w:cs="Times New Roman"/>
          <w:color w:val="000000"/>
          <w:sz w:val="24"/>
          <w:szCs w:val="24"/>
        </w:rPr>
        <w:t>pozicionet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7053D3" w:rsidP="007D6117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“Përgjegjës i </w:t>
      </w:r>
      <w:r w:rsidR="000277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Sektorit të</w:t>
      </w:r>
      <w:r w:rsidR="00BC0B0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Taksave dhe Tarifave Vendore</w:t>
      </w:r>
      <w:r w:rsidRPr="006116E5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”</w:t>
      </w:r>
    </w:p>
    <w:p w:rsidR="007D6117" w:rsidRDefault="007D6117" w:rsidP="007D6117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“P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rgjegj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s i Sektorit t</w:t>
      </w:r>
      <w:r w:rsidR="00485C46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BC0B0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Emergjencave Civile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”</w:t>
      </w:r>
    </w:p>
    <w:p w:rsidR="007D6117" w:rsidRDefault="007D6117" w:rsidP="00BC0B07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61205F" w:rsidRPr="008C20EC" w:rsidRDefault="0061205F" w:rsidP="007D6117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Niveli i diplomes</w:t>
      </w:r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Master Shkencor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K</w:t>
      </w:r>
      <w:r w:rsidRPr="00022DE7">
        <w:rPr>
          <w:rFonts w:ascii="Times New Roman" w:eastAsia="Arial" w:hAnsi="Times New Roman" w:cs="Times New Roman"/>
          <w:b/>
          <w:color w:val="000000"/>
          <w:sz w:val="24"/>
          <w:szCs w:val="24"/>
        </w:rPr>
        <w:t>ategoria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e pagës</w:t>
      </w:r>
      <w:r w:rsidRPr="00022DE7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F86C17">
        <w:rPr>
          <w:rFonts w:ascii="Times New Roman" w:eastAsia="Arial" w:hAnsi="Times New Roman" w:cs="Times New Roman"/>
          <w:color w:val="000000"/>
          <w:sz w:val="24"/>
          <w:szCs w:val="24"/>
        </w:rPr>
        <w:t>III-</w:t>
      </w:r>
      <w:r w:rsidR="00B70570">
        <w:rPr>
          <w:rFonts w:ascii="Times New Roman" w:eastAsia="Arial" w:hAnsi="Times New Roman" w:cs="Times New Roman"/>
          <w:color w:val="000000"/>
          <w:sz w:val="24"/>
          <w:szCs w:val="24"/>
        </w:rPr>
        <w:t>a/1</w:t>
      </w:r>
    </w:p>
    <w:p w:rsidR="00CE4FDE" w:rsidRPr="006A6299" w:rsidRDefault="00CE4FDE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Afati për dorëzimin e dokumenteve për:</w:t>
      </w:r>
    </w:p>
    <w:p w:rsidR="00C9580D" w:rsidRPr="006A6299" w:rsidRDefault="00C9580D" w:rsidP="00C9580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BC0B07" w:rsidP="00C9580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LEVIZJE PARALELE: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22.02.2023</w:t>
      </w:r>
    </w:p>
    <w:p w:rsidR="00C9580D" w:rsidRPr="006A6299" w:rsidRDefault="00C9580D" w:rsidP="00C9580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  <w:sectPr w:rsidR="00C9580D" w:rsidRPr="006A629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NGRITJE NË DETYRË</w:t>
      </w:r>
      <w:r w:rsidR="00BC0B07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BC0B07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  <w:t>27.02.2023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D5BF1" w:rsidRDefault="006D5BF1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A79D9" w:rsidRPr="006A6299" w:rsidRDefault="00FA79D9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DET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YRAT </w:t>
      </w:r>
      <w:r w:rsidRPr="00992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KRYESORE</w:t>
      </w:r>
      <w:proofErr w:type="gramEnd"/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>RGJEGJ</w:t>
      </w:r>
      <w:r w:rsidR="00485C4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BC0B07">
        <w:rPr>
          <w:rFonts w:ascii="Times New Roman" w:hAnsi="Times New Roman" w:cs="Times New Roman"/>
          <w:b/>
          <w:color w:val="000000"/>
          <w:sz w:val="24"/>
          <w:szCs w:val="24"/>
        </w:rPr>
        <w:t>SIT T</w:t>
      </w:r>
      <w:r w:rsidR="00BC2D66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BC0B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TAKSAVE DHE TARIFAVE       VENDORE</w:t>
      </w:r>
      <w:r w:rsidR="006120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A5A15" w:rsidRDefault="00CA5A15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Përgjegjësi raporton pranë Drejtorit, informacionin mbi baza mujore të të ardhurave të realizuara për çdo taksë dhe tarifë vendore.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Çdo muaj miraton akt-rakordimet e paraqitura nga sektori i rregjistrimit sipas informacionit të dhënë nga të gjitha strukturat e Bashkisë apo subjektet e tjera që luajnë rolin e agjentit tatimor për taksat dhe tarifat vendore, sipas ligjit apo vendimeve të Këshillit Bashkiak.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Është përgjegjës për organizimin dhe drejtimin e punës në sektorin përkatës.</w:t>
      </w:r>
    </w:p>
    <w:p w:rsid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Përgatit parashikimin mbi të ardhurat vjetore </w:t>
      </w:r>
      <w:r w:rsidR="00CA5A15">
        <w:rPr>
          <w:rFonts w:ascii="Times New Roman" w:hAnsi="Times New Roman" w:cs="Times New Roman"/>
          <w:color w:val="000000"/>
          <w:sz w:val="24"/>
          <w:szCs w:val="24"/>
        </w:rPr>
        <w:t>nga taksat dhe tarifat vendore.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Kontrollon mënyrën e hedhjes së të dhënave dhe detyrimeve përkatëse për çdo subjekt tregtar në Regjistrin Vendor.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Kujdeset për mënyrën e mbajtjes së dokumentacionit në lidhje me çdo subjekt që shlyen detyrimet, duke kontrolluar plotësimin e dosjes për çdo subjekt me dokumentacion të rregullt konform Vendimeve të Këshillit Bashkiak dhe akteve ligjore dhe nënligjore në fuqi.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Është përgjegjës për mënyrën e llogaritjes së detyrimeve për taksat dhe mban përgjegjësi në rast se konstatohen gabime apo shkelje.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 xml:space="preserve">Raporton mbi numrin e subjekteve debitore dhe përgatit akt-njoftimet përkatëse të cilat </w:t>
      </w:r>
      <w:proofErr w:type="gramStart"/>
      <w:r w:rsidRPr="00CA5A15">
        <w:rPr>
          <w:rFonts w:ascii="Times New Roman" w:hAnsi="Times New Roman" w:cs="Times New Roman"/>
          <w:color w:val="000000"/>
          <w:sz w:val="24"/>
          <w:szCs w:val="24"/>
        </w:rPr>
        <w:t>ia</w:t>
      </w:r>
      <w:proofErr w:type="gramEnd"/>
      <w:r w:rsidRPr="00CA5A15">
        <w:rPr>
          <w:rFonts w:ascii="Times New Roman" w:hAnsi="Times New Roman" w:cs="Times New Roman"/>
          <w:color w:val="000000"/>
          <w:sz w:val="24"/>
          <w:szCs w:val="24"/>
        </w:rPr>
        <w:t xml:space="preserve"> përcjell përsonave fizikë a juridikë debitorë.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Jep informacion ditor eprorit direkt lidhur me pagesat e detyrimeve nga subjektet dhe numrin e debitorëve.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 xml:space="preserve">Ndjek hartimin e </w:t>
      </w:r>
      <w:r w:rsidR="00CA5A15">
        <w:rPr>
          <w:rFonts w:ascii="Times New Roman" w:hAnsi="Times New Roman" w:cs="Times New Roman"/>
          <w:color w:val="000000"/>
          <w:sz w:val="24"/>
          <w:szCs w:val="24"/>
        </w:rPr>
        <w:t xml:space="preserve">projekt </w:t>
      </w:r>
      <w:r w:rsidRPr="00CA5A15">
        <w:rPr>
          <w:rFonts w:ascii="Times New Roman" w:hAnsi="Times New Roman" w:cs="Times New Roman"/>
          <w:color w:val="000000"/>
          <w:sz w:val="24"/>
          <w:szCs w:val="24"/>
        </w:rPr>
        <w:t>buxhetit në tërësinë e elementeve të tij.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Kontrollon me saktësi të gjitha arkëtimet që rrjedhin nga taksat dhe nga tarifat të cilat derdhen nga subjektet.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Përgatit njoftimet dhe akt-detyrimet për subjektet tregtare në varësi të fushës që mbulon.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Është përgjegjës për mënyrën e hedhjes së detyrimeve për subjektet tregtare.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Jep informacionin bazë në përgatitjen e parashikimeve mbi të ardhurat vjetore nga taksat vendore, si dhe me datë 10 të çdo muaji nxjerr evidencën e realizimit të të ardhurave për muajin e kaluar.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Ndjek mënyrën e vjeljes së taksave dhe vleresimin e xhiros se biznesit konform parashikimeve të miratuara më parë dhe është përgjegjës për mosrealizimin e tyre.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Kontrollon saktësinë e të dhënave për çdo subjekt të evidentuar dhe ecurinë e shlyerjes së detyrimeve.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Përpunon informacionin e ardhur në lidhje me subjektet dhe është përgjegjës për ndjekjen e detyrimeve tatimore të tyre.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Kryen raportime ditore/javore/mujore mbi punën e tij përpara eprorit direkt.</w:t>
      </w:r>
    </w:p>
    <w:p w:rsidR="00BC0B07" w:rsidRPr="00CA5A15" w:rsidRDefault="00BC0B07" w:rsidP="00CA5A1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Jep informacionin e detyrueshëm çdo ditë tek eprori direkt për të gjitha subjektet e reja të identifikuara dhe ndryshimet mbi të dhënat të taksapaguesve që evidenton gjatë verifikimeve në vend</w:t>
      </w:r>
      <w:proofErr w:type="gramStart"/>
      <w:r w:rsidRPr="00CA5A15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Bazuar në programin vjetor, harton programe mujore të kontrollit dhe ndjek zbatimin e tyre.</w:t>
      </w:r>
    </w:p>
    <w:p w:rsidR="00BC0B07" w:rsidRPr="00CA5A15" w:rsidRDefault="00BC0B07" w:rsidP="00BC0B07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 xml:space="preserve">Është përgjegjës për evindentimin e saktë të debitorëve të </w:t>
      </w:r>
      <w:proofErr w:type="gramStart"/>
      <w:r w:rsidRPr="00CA5A15">
        <w:rPr>
          <w:rFonts w:ascii="Times New Roman" w:hAnsi="Times New Roman" w:cs="Times New Roman"/>
          <w:color w:val="000000"/>
          <w:sz w:val="24"/>
          <w:szCs w:val="24"/>
        </w:rPr>
        <w:t>Bashkisë  në</w:t>
      </w:r>
      <w:proofErr w:type="gramEnd"/>
      <w:r w:rsidRPr="00CA5A15">
        <w:rPr>
          <w:rFonts w:ascii="Times New Roman" w:hAnsi="Times New Roman" w:cs="Times New Roman"/>
          <w:color w:val="000000"/>
          <w:sz w:val="24"/>
          <w:szCs w:val="24"/>
        </w:rPr>
        <w:t xml:space="preserve"> bashkëpunim me gjithë strukturat e tjera të Bashkisë.</w:t>
      </w:r>
    </w:p>
    <w:p w:rsidR="00C9580D" w:rsidRPr="00CA5A15" w:rsidRDefault="00C9580D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0076" w:rsidRPr="00CA5A15" w:rsidRDefault="00690076" w:rsidP="0069007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CA5A1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DETYRAT </w:t>
      </w:r>
      <w:r w:rsidRPr="00CA5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KRYESORE</w:t>
      </w:r>
      <w:proofErr w:type="gramEnd"/>
      <w:r w:rsidRPr="00CA5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</w:t>
      </w:r>
      <w:r w:rsidR="00485C46" w:rsidRPr="00CA5A15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Pr="00CA5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</w:t>
      </w:r>
      <w:r w:rsidR="00485C46" w:rsidRPr="00CA5A15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Pr="00CA5A15">
        <w:rPr>
          <w:rFonts w:ascii="Times New Roman" w:hAnsi="Times New Roman" w:cs="Times New Roman"/>
          <w:b/>
          <w:color w:val="000000"/>
          <w:sz w:val="24"/>
          <w:szCs w:val="24"/>
        </w:rPr>
        <w:t>RGJEGJ</w:t>
      </w:r>
      <w:r w:rsidR="00485C46" w:rsidRPr="00CA5A15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Pr="00CA5A15">
        <w:rPr>
          <w:rFonts w:ascii="Times New Roman" w:hAnsi="Times New Roman" w:cs="Times New Roman"/>
          <w:b/>
          <w:color w:val="000000"/>
          <w:sz w:val="24"/>
          <w:szCs w:val="24"/>
        </w:rPr>
        <w:t>SIT T</w:t>
      </w:r>
      <w:r w:rsidR="00485C46" w:rsidRPr="00CA5A15">
        <w:rPr>
          <w:rFonts w:ascii="Times New Roman" w:hAnsi="Times New Roman" w:cs="Times New Roman"/>
          <w:b/>
          <w:color w:val="000000"/>
          <w:sz w:val="24"/>
          <w:szCs w:val="24"/>
        </w:rPr>
        <w:t>Ë</w:t>
      </w:r>
      <w:r w:rsidR="00CA5A15" w:rsidRPr="00CA5A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EMERGJENCAVE CIVILE</w:t>
      </w:r>
    </w:p>
    <w:p w:rsidR="00CA5A15" w:rsidRPr="00CA5A15" w:rsidRDefault="00CA5A15" w:rsidP="00CA5A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Ka përgjegjesi për planizimin dhe përballimin e të gjitha situatave emergjente në territorin e Bashkisë Vau Dejës, parandalimin, pakësimin dhe riaftesimin nga çdo dëmtim që prek popullatën, gjenë e gjallë, pronën, trashëgimninë kulturore dhe mjediset publika nga emergjencat civile në njësinë vendore.</w:t>
      </w:r>
    </w:p>
    <w:p w:rsidR="00CA5A15" w:rsidRPr="00CA5A15" w:rsidRDefault="00CA5A15" w:rsidP="00CA5A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Kthimin e gjendje normale dhe sigurimi</w:t>
      </w:r>
      <w:r>
        <w:rPr>
          <w:rFonts w:ascii="Times New Roman" w:hAnsi="Times New Roman" w:cs="Times New Roman"/>
          <w:color w:val="000000"/>
          <w:sz w:val="24"/>
          <w:szCs w:val="24"/>
        </w:rPr>
        <w:t>n e kushteve për popullaten e d</w:t>
      </w:r>
      <w:r w:rsidR="00BC2D6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CA5A15">
        <w:rPr>
          <w:rFonts w:ascii="Times New Roman" w:hAnsi="Times New Roman" w:cs="Times New Roman"/>
          <w:color w:val="000000"/>
          <w:sz w:val="24"/>
          <w:szCs w:val="24"/>
        </w:rPr>
        <w:t>mtuar nga emergjencat civile, zjarret apo situatave emergjente të ndodhura në territorin e Bashkisë.</w:t>
      </w:r>
    </w:p>
    <w:p w:rsidR="00CA5A15" w:rsidRPr="00CA5A15" w:rsidRDefault="00CA5A15" w:rsidP="00CA5A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 xml:space="preserve">Garantimin e përdorimin e të gjitha mjeteve dhe burimeve njerëzore të mundshme me qellim sigurimin publik, mbrojtjen e jetes se njerëzve, të gjesë se gjallë të pronave Publike dhe private në menyrë që hubjet të jene </w:t>
      </w:r>
      <w:proofErr w:type="gramStart"/>
      <w:r w:rsidRPr="00CA5A15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gramEnd"/>
      <w:r w:rsidRPr="00CA5A15">
        <w:rPr>
          <w:rFonts w:ascii="Times New Roman" w:hAnsi="Times New Roman" w:cs="Times New Roman"/>
          <w:color w:val="000000"/>
          <w:sz w:val="24"/>
          <w:szCs w:val="24"/>
        </w:rPr>
        <w:t xml:space="preserve"> me të vogla në situata të tilla.</w:t>
      </w:r>
    </w:p>
    <w:p w:rsidR="00CA5A15" w:rsidRPr="00CA5A15" w:rsidRDefault="00CA5A15" w:rsidP="00CA5A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lastRenderedPageBreak/>
        <w:t>Hartimin e planeve operacionale të Përgatitjes për emergjence civile në Bashki, dhe Njësitë Administrative në varësi.</w:t>
      </w:r>
    </w:p>
    <w:p w:rsidR="00CA5A15" w:rsidRPr="00CA5A15" w:rsidRDefault="00CA5A15" w:rsidP="00CA5A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Grumbullimin dhe përpunimin e të dhënave të nevojshme nga njësitë administrative të Bashkisë për zbatimin e detyrave të planizimit dhe përballimit të emrgjencave civile.</w:t>
      </w:r>
    </w:p>
    <w:p w:rsidR="00CA5A15" w:rsidRPr="00CA5A15" w:rsidRDefault="00CA5A15" w:rsidP="00CA5A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Organizimin e sistemit të lajmerimit të popullates në rastet e situatave të jashtezakonshme.</w:t>
      </w:r>
    </w:p>
    <w:p w:rsidR="00CA5A15" w:rsidRPr="00CA5A15" w:rsidRDefault="00CA5A15" w:rsidP="00CA5A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Në planin e masave në situata normale të parashikojë burimet dhe rezervat e nevojshme për sistemimin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popullat</w:t>
      </w:r>
      <w:r w:rsidR="00BC2D66">
        <w:rPr>
          <w:rFonts w:ascii="Times New Roman" w:hAnsi="Times New Roman" w:cs="Times New Roman"/>
          <w:color w:val="000000"/>
          <w:sz w:val="24"/>
          <w:szCs w:val="24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</w:rPr>
        <w:t>s në rast të emergjenc</w:t>
      </w:r>
      <w:r w:rsidR="00BC2D6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CA5A15">
        <w:rPr>
          <w:rFonts w:ascii="Times New Roman" w:hAnsi="Times New Roman" w:cs="Times New Roman"/>
          <w:color w:val="000000"/>
          <w:sz w:val="24"/>
          <w:szCs w:val="24"/>
        </w:rPr>
        <w:t>s nga fatkeq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CA5A15">
        <w:rPr>
          <w:rFonts w:ascii="Times New Roman" w:hAnsi="Times New Roman" w:cs="Times New Roman"/>
          <w:color w:val="000000"/>
          <w:sz w:val="24"/>
          <w:szCs w:val="24"/>
        </w:rPr>
        <w:t>i natyrore apo fatkeqesi të tjera.</w:t>
      </w:r>
    </w:p>
    <w:p w:rsidR="00CA5A15" w:rsidRPr="00CA5A15" w:rsidRDefault="00CA5A15" w:rsidP="00CA5A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Të realizojë organizimin dhe bashkërendimin dhe paisjen e forcave operacionale, në bashkëpunin edhe me institucinet qendrore.</w:t>
      </w:r>
    </w:p>
    <w:p w:rsidR="00CA5A15" w:rsidRPr="00CA5A15" w:rsidRDefault="00CA5A15" w:rsidP="00CA5A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Të ndjekë realizimin e detyrave për lehtësimin e efekteve të emergjences civile dhe për organizimin e nderyrjes për të vepruar.</w:t>
      </w:r>
    </w:p>
    <w:p w:rsidR="00CA5A15" w:rsidRPr="00CA5A15" w:rsidRDefault="00CA5A15" w:rsidP="00CA5A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Të paraqesë projekte dhe kërkesa për ndihmë në Bashki, në Qark dhe Qeveri, apo në njësi vendore fqinjë nesë është e nevojshme.</w:t>
      </w:r>
    </w:p>
    <w:p w:rsidR="00CA5A15" w:rsidRPr="00CA5A15" w:rsidRDefault="00CA5A15" w:rsidP="00CA5A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Përgjegjesi i Sektorit është anëtar i komisionit vendore të emergjencave civile në Bashki.</w:t>
      </w:r>
    </w:p>
    <w:p w:rsidR="00CA5A15" w:rsidRPr="00CA5A15" w:rsidRDefault="00CA5A15" w:rsidP="00CA5A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Në rastë të emergje</w:t>
      </w:r>
      <w:r>
        <w:rPr>
          <w:rFonts w:ascii="Times New Roman" w:hAnsi="Times New Roman" w:cs="Times New Roman"/>
          <w:color w:val="000000"/>
          <w:sz w:val="24"/>
          <w:szCs w:val="24"/>
        </w:rPr>
        <w:t>ncave civile dhe situatave të r</w:t>
      </w:r>
      <w:r w:rsidR="00BC2D6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CA5A15">
        <w:rPr>
          <w:rFonts w:ascii="Times New Roman" w:hAnsi="Times New Roman" w:cs="Times New Roman"/>
          <w:color w:val="000000"/>
          <w:sz w:val="24"/>
          <w:szCs w:val="24"/>
        </w:rPr>
        <w:t xml:space="preserve">nda rreziku, i propozon Kryetarit të Bashkisë për thirrjen si vullnetar çdo banor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të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Bashkisë  që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ka mbushur mosh</w:t>
      </w:r>
      <w:r w:rsidR="00BC2D66">
        <w:rPr>
          <w:rFonts w:ascii="Times New Roman" w:hAnsi="Times New Roman" w:cs="Times New Roman"/>
          <w:color w:val="000000"/>
          <w:sz w:val="24"/>
          <w:szCs w:val="24"/>
        </w:rPr>
        <w:t>ë</w:t>
      </w:r>
      <w:r w:rsidRPr="00CA5A15">
        <w:rPr>
          <w:rFonts w:ascii="Times New Roman" w:hAnsi="Times New Roman" w:cs="Times New Roman"/>
          <w:color w:val="000000"/>
          <w:sz w:val="24"/>
          <w:szCs w:val="24"/>
        </w:rPr>
        <w:t>n 18 vjeç.</w:t>
      </w:r>
    </w:p>
    <w:p w:rsidR="00CA5A15" w:rsidRPr="00CA5A15" w:rsidRDefault="00CA5A15" w:rsidP="00CA5A1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5A15">
        <w:rPr>
          <w:rFonts w:ascii="Times New Roman" w:hAnsi="Times New Roman" w:cs="Times New Roman"/>
          <w:color w:val="000000"/>
          <w:sz w:val="24"/>
          <w:szCs w:val="24"/>
        </w:rPr>
        <w:t>Në bashkëpunim me komisionin vendor të emergjencave civile organizon dhe bashkërendon punen për ndarjen e ndihmave të ndryshme që i afrohen popullatës nga qeveria organizata vullnetare vendase apo të huaja.</w:t>
      </w:r>
    </w:p>
    <w:p w:rsidR="0061205F" w:rsidRPr="00CA5A15" w:rsidRDefault="0061205F" w:rsidP="006120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5A15" w:rsidRPr="00CA5A15" w:rsidRDefault="00CA5A15" w:rsidP="006120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LËVIZJA PARALELE</w:t>
      </w:r>
    </w:p>
    <w:p w:rsidR="00C9580D" w:rsidRPr="006A6299" w:rsidRDefault="00C9580D" w:rsidP="00C9580D">
      <w:pPr>
        <w:shd w:val="clear" w:color="auto" w:fill="FFFFFF"/>
        <w:spacing w:after="0" w:line="240" w:lineRule="auto"/>
        <w:ind w:left="15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KUSHTET PËR LËVIZJEN PARALELE DHE KRITERET E VEÇANTA: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duhet të plotësojnë kushtet për lëvizjen paralele si vijon:</w:t>
      </w:r>
    </w:p>
    <w:p w:rsidR="00C9580D" w:rsidRPr="006A6299" w:rsidRDefault="00C9580D" w:rsidP="00C9580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jenë nëpunës civilë të konfirmuar, br</w:t>
      </w:r>
      <w:r w:rsidR="000C3A70">
        <w:rPr>
          <w:rFonts w:ascii="Times New Roman" w:eastAsia="Arial" w:hAnsi="Times New Roman" w:cs="Times New Roman"/>
          <w:color w:val="000000"/>
          <w:sz w:val="24"/>
          <w:szCs w:val="24"/>
        </w:rPr>
        <w:t>enda së njëjtës kategori II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I-a/1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C9580D" w:rsidRPr="006A6299" w:rsidRDefault="00C9580D" w:rsidP="00C9580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mos kenë masë disiplinore në fuqi;</w:t>
      </w:r>
    </w:p>
    <w:p w:rsidR="00C9580D" w:rsidRPr="006A6299" w:rsidRDefault="00C9580D" w:rsidP="00C9580D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kenë të paktën vlerësimin e fundit “mirë” apo “shumë mirë”;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116E5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116E5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 duhet të plotësojnë kërkesat e posaçme si vijon:</w:t>
      </w:r>
    </w:p>
    <w:p w:rsidR="00C9580D" w:rsidRPr="00B65788" w:rsidRDefault="00C9580D" w:rsidP="00C958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jetë diplomuar në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“M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aster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hkencor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</w:p>
    <w:p w:rsidR="00C9580D" w:rsidRPr="002C78D9" w:rsidRDefault="00C9580D" w:rsidP="00C9580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ketë 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</w:rPr>
        <w:t>1-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3 vite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pune në profesionin përkat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FA79D9" w:rsidRDefault="00C9580D" w:rsidP="00FA79D9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Preferohet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kandidati që ka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njohuri të gjuh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ve të huaja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FA79D9" w:rsidRPr="00FA79D9" w:rsidRDefault="00FA79D9" w:rsidP="00FA79D9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Kandidatët duhet të dorëzojnë me postë në zyrën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e  Njësi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së</w:t>
      </w:r>
      <w:proofErr w:type="gramEnd"/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së Menaxhimit të Burimeve Nje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rëzore, të Bashkisë Vau Dejës, këto dokumente: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Letër motivimi për aplikim në vendin vakant.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Një kopje të jetëshkrimit (CV).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Një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numër kontakti dhe adresën e plotë të vendbanimit.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diplomës. Nëse aplikanti disponon një diplomë të një universiteti të huaj duhet ta ketë të njehsuar pranë Ministrisë së Arsimit.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Fotokopje e diplomës me listën e notave. Nëse ka një diplomë dhe listë notash të ndryshme me vlerësimin e njohur në Shtetin Shqiptar, aplikanti duhet ta ketë të konvertuar atë sipas sistemit shqiptar.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vlerësimit të fundit vjetor.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të librezës së punës e plotësuar.</w:t>
      </w:r>
    </w:p>
    <w:p w:rsidR="00C9580D" w:rsidRPr="006A6299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Certifikata ose dëshmi të kualifikimeve, trajnimeve të ndryshme.</w:t>
      </w:r>
    </w:p>
    <w:p w:rsidR="00C9580D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letërnjoftimit (kartë Identiteti).</w:t>
      </w:r>
    </w:p>
    <w:p w:rsidR="00C9580D" w:rsidRPr="000D5778" w:rsidRDefault="00C9580D" w:rsidP="00C9580D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Vërtetim te gjendjes gjyqësore dhe shëndetësore</w:t>
      </w:r>
      <w:proofErr w:type="gramStart"/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.(</w:t>
      </w:r>
      <w:proofErr w:type="gramEnd"/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Dëshmi penaliteti dhe raport mjekësor).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 Dokumentat duhet të dorëzohen pran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Bashkis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Vau Dej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s deri me </w:t>
      </w:r>
      <w:r w:rsidR="00853595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datë </w:t>
      </w:r>
      <w:r w:rsidR="00CA5A15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22</w:t>
      </w:r>
      <w:r w:rsidR="00853595" w:rsidRPr="00485C46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.0</w:t>
      </w:r>
      <w:r w:rsidR="00CA5A15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</w:rPr>
        <w:t>2</w:t>
      </w:r>
      <w:r w:rsidR="00D7457A" w:rsidRPr="00485C46">
        <w:rPr>
          <w:rFonts w:ascii="Times New Roman" w:eastAsia="Arial" w:hAnsi="Times New Roman" w:cs="Times New Roman"/>
          <w:i/>
          <w:color w:val="000000"/>
          <w:sz w:val="24"/>
          <w:szCs w:val="24"/>
          <w:highlight w:val="yellow"/>
          <w:shd w:val="clear" w:color="auto" w:fill="FFFF00"/>
        </w:rPr>
        <w:t>.202</w:t>
      </w:r>
      <w:r w:rsidR="00CA5A15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3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 REZULTATET PËR FAZËN E VERIFIKIMIT PARAPRAK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Në datën </w:t>
      </w:r>
      <w:r w:rsidR="00CA5A1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24.02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.202</w:t>
      </w:r>
      <w:r w:rsidR="00CA5A1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3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 Njësia e Menaxhimit të Burimeve Njerëzore në Bashkinë Vau Dejës do të shpallë në portalin ”Shërbimi Kombëtar të Punësimit”, në faqen zyrtare të Internetit të Bashkisë në s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tendën e informimit të publikut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listën paraprake të kandidatëve që do të vazhdojnë konkurrimin , si dhe datën, vendin dhe orën e saktë ku do të zhvillohet intervista.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të njëjtën datë kandidatët që nuk i plotësojnë kushtet e lëvizjes paralele dhe kriteret e veçanta do të njoftohen individualisht nga Njësia e Menaxhimit të Burimeve Njerëzore në Bashkinë Vau Dejës, për shkaqet e moskualifikimit në të njëjtën ditë me shpalljen e listës së verifikimit paraprak të kandidatëve në rrugë elektronike përmes e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malit të paraqitur nga kandidati në dokumentacionin e aplikimit.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që nuk kualifikohen kanë të drejtë të paraqesin ankesë brenda 3 tri ditëve kalendarike nga data e marrjes së njoftimit në Njësinë Përgjegjëse të Menaxhimit të Burimeve Njerëzore dhe ankuesi merr përgjigje brenda brenda 5 ditëve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 kalendarike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nga data e depozitimit te saj.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Njësia e Burimeve Njerëzore, shpall listën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e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verifikimit përfundimtar  të kandidatëve si dhe datën dhe vendin e saktë se ku do të zhvillohet konkurrimi.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1.4 FUSHAT E NJOHURIVE, AFTËSITË DHE CILËSITË MBI TË CILAT DO TË ZHVILLOHET INTERVISTA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Kandidatët do të 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vler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sohen mbi njohuritë që kanë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lidhje me: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Kushtetutën e Republikës së Shqipërisë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Style w:val="Emphasis"/>
        </w:rPr>
        <w:t>Ligjin N</w:t>
      </w:r>
      <w:r w:rsidRPr="006A6299">
        <w:rPr>
          <w:rStyle w:val="Emphasis"/>
        </w:rPr>
        <w:t>r. 139/2015 “Për vetëqeverisjen vendore”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Ligjin N</w:t>
      </w:r>
      <w:r w:rsidRPr="006A6299">
        <w:t>r.</w:t>
      </w:r>
      <w:r w:rsidRPr="006A6299">
        <w:rPr>
          <w:color w:val="000000"/>
        </w:rPr>
        <w:t xml:space="preserve"> 119/2014  dat</w:t>
      </w:r>
      <w:r>
        <w:rPr>
          <w:color w:val="000000"/>
        </w:rPr>
        <w:t>ë 18.09.2014 “Për të drejtën e I</w:t>
      </w:r>
      <w:r w:rsidRPr="006A6299">
        <w:rPr>
          <w:color w:val="000000"/>
        </w:rPr>
        <w:t>nformimit”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Ligjin N</w:t>
      </w:r>
      <w:r w:rsidRPr="00876330">
        <w:rPr>
          <w:lang w:val="sq-AL"/>
        </w:rPr>
        <w:t>r. 152/2013 “P</w:t>
      </w:r>
      <w:r>
        <w:rPr>
          <w:lang w:val="sq-AL"/>
        </w:rPr>
        <w:t>ër nëpunësin civil” i ndryshuar</w:t>
      </w:r>
    </w:p>
    <w:p w:rsidR="00485C46" w:rsidRPr="00172175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 Nr.44/2015,”Kodi i Procedurave Administrative i Republikës së Shqipërisë</w:t>
      </w:r>
    </w:p>
    <w:p w:rsidR="00485C46" w:rsidRPr="001072C1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 Nr.8116, datë 29.03.1996,”Kodi Procedurës Civile i Republikës së Shqip</w:t>
      </w:r>
      <w:r>
        <w:rPr>
          <w:rFonts w:ascii="Sylfaen" w:hAnsi="Sylfaen"/>
        </w:rPr>
        <w:t>ë</w:t>
      </w:r>
      <w:r>
        <w:t>risë”, i ndryshuar.</w:t>
      </w:r>
    </w:p>
    <w:p w:rsidR="00485C46" w:rsidRPr="00047675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lastRenderedPageBreak/>
        <w:t>Ligji Nr.9131, datë 08.09.2003 “ Për Rregullat e Etikës në Administratën Publike”</w:t>
      </w:r>
    </w:p>
    <w:p w:rsidR="00C9580D" w:rsidRPr="00485C46" w:rsidRDefault="00485C46" w:rsidP="00C9580D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t>Ligji Nr.68/2017 “Për Financat e Vetëqeverisjes Vendore”</w:t>
      </w:r>
    </w:p>
    <w:p w:rsidR="00485C46" w:rsidRPr="00485C46" w:rsidRDefault="00485C46" w:rsidP="00C9580D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t>Ligje të tjera që lidhen me përshkrimet e vendit të punës.</w:t>
      </w:r>
    </w:p>
    <w:p w:rsidR="00C9580D" w:rsidRPr="006A6299" w:rsidRDefault="00C9580D" w:rsidP="00C9580D">
      <w:pPr>
        <w:pStyle w:val="NormalWeb"/>
        <w:spacing w:before="0" w:beforeAutospacing="0" w:after="0" w:afterAutospacing="0" w:line="248" w:lineRule="atLeast"/>
        <w:rPr>
          <w:color w:val="000000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0D5778" w:rsidRDefault="00C9580D" w:rsidP="00C9580D">
      <w:pPr>
        <w:shd w:val="clear" w:color="auto" w:fill="FFFFFF"/>
        <w:spacing w:after="300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 xml:space="preserve">Struktura e ndarjes së pikëve të vlerësimit të kandidatëve, është si më poshtë: </w:t>
      </w:r>
    </w:p>
    <w:p w:rsidR="00C9580D" w:rsidRPr="000D5778" w:rsidRDefault="00C9580D" w:rsidP="00C9580D">
      <w:pPr>
        <w:shd w:val="clear" w:color="auto" w:fill="FFFFFF"/>
        <w:spacing w:after="300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>a) 40 pikë për dokumentacionin e dorëzuar, i ndarë në: 20 pikë përvojë, 10 pikë për trajnime apo kualifikime të lidhura me fushën përkatëse, dhe 10 pikë për çertifikimin pozitiv ose për vlerësimet e rezultateve individuale në punë në rastet kur procesi i çertifikimit nuk është kryer;</w:t>
      </w:r>
    </w:p>
    <w:p w:rsidR="00C9580D" w:rsidRPr="000D5778" w:rsidRDefault="00C9580D" w:rsidP="00C9580D">
      <w:pPr>
        <w:shd w:val="clear" w:color="auto" w:fill="FFFFFF"/>
        <w:spacing w:after="300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 xml:space="preserve"> b) 60 pikë intervista me gojë.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Komisioni, në përfundim të vlerësimit, përzgjedh kandidatin, i cili renditet i pari ndër kandidatët që kanë marrë të paktën 70 pikë (70% të pikëve) në rast të kandidatëve me pikë të barabarta, zbatohet parashikimi i pikës 23, të Kreut II të Vendimit të Këshillit të Ministrave nr.242 dt.18.03.2015 ‘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plotësimin e vendeve të lira në kategorinë e ulët dhe të mesme drejtuese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, i ndryshuar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Komisioni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 njofton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për vendimin e përzgjedhjes, Njësinë Përgjegjëse të Menaxhimit të Burimeve Njerëzore.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Njësia Përgjegjëse e Menaxhimit të Burimeve Njerëzore, do të njoftojë për rezultatet në mënyrë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individuale ,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të gjithë aplikantët.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gjithë kandidatët pavarësisht nga e drejta për tu ankuar në gjykatë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administrative, ka të drejtë të bëjë ankesë me shkrim, pranë Komitetit të pranimit të lëvizjes paralele, për rezultatin e pikëve, brenda tri ditëve kalendarike nga data njoftimit individual, Njësia e Menaxhimit të Burimeve Njerëzore, kthen përgjigje ankuesit brenda pesë ditëve kalendarike, nga data e përfundimit të afatit të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ankimit .</w:t>
      </w:r>
      <w:proofErr w:type="gramEnd"/>
    </w:p>
    <w:p w:rsidR="00C9580D" w:rsidRPr="00853595" w:rsidRDefault="00C9580D" w:rsidP="00853595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>Në përfundim të vlerësimit të kandidatëve, informacioni për fituesin do të shpallet në</w:t>
      </w:r>
      <w:r w:rsidR="00853595"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53595">
        <w:rPr>
          <w:rFonts w:ascii="Times New Roman" w:eastAsia="Arial" w:hAnsi="Times New Roman" w:cs="Times New Roman"/>
          <w:color w:val="000000"/>
          <w:sz w:val="24"/>
          <w:szCs w:val="24"/>
        </w:rPr>
        <w:t>portalin “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Shërbimi Kombëtar i Punësimit”.</w:t>
      </w:r>
      <w:proofErr w:type="gramEnd"/>
    </w:p>
    <w:p w:rsidR="00C9580D" w:rsidRPr="006A6299" w:rsidRDefault="00C9580D" w:rsidP="00C9580D">
      <w:pPr>
        <w:shd w:val="clear" w:color="auto" w:fill="FFFFFF"/>
        <w:spacing w:after="0" w:line="240" w:lineRule="auto"/>
        <w:ind w:left="15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25186D" w:rsidRDefault="00C9580D" w:rsidP="00C9580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186D">
        <w:rPr>
          <w:rFonts w:ascii="Times New Roman" w:hAnsi="Times New Roman" w:cs="Times New Roman"/>
          <w:b/>
          <w:color w:val="000000"/>
          <w:sz w:val="24"/>
          <w:szCs w:val="24"/>
        </w:rPr>
        <w:t>NGRITJA NË DETYRË</w:t>
      </w:r>
    </w:p>
    <w:p w:rsidR="00C9580D" w:rsidRPr="006A6299" w:rsidRDefault="00C9580D" w:rsidP="00C95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2.1. KUSHTET QË DUHET TË PLOTËSOJË KANDIDATI NË PROCEDURËN E NGRITJES NË DETYRË DHE KRITERET E VEÇANTA 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Vetëm në rast se pozicioni i renditur  në fillim të kësaj shpalljeje, në përfundim  të procedurës së lëvizjes paralele,  rezulton  se është  ende vakant, ai është  i vlefshëm  për  konkurrimin  nëpërmjet procedurës  së  ngritjes  në  detyrë.  Këtë informacion do ta merrni në faqen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zyrtare t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shërbimit kombëtar të punësimit.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Për  këtë  procedurë kanë  të  drejtë  të  aplikojnë vetëm nëpunësit civi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lë të kategorisë ekzekutive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të punësuar në  të  njëjtin  apo  në  një  institucion tjetër të shërbimit civil, që plotësojnë kushtet për ngritjen  në  detyrë  dhe  kërkesat  e veçanta  për vendin e lirë.</w:t>
      </w:r>
    </w:p>
    <w:p w:rsidR="00C9580D" w:rsidRPr="008C20EC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 duhet të plotësojnë kushtet për ngritje detyrë si vijon:</w:t>
      </w:r>
    </w:p>
    <w:p w:rsidR="00C9580D" w:rsidRPr="008C20EC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jenë nëpunës civilë të konfirm</w:t>
      </w:r>
      <w:r w:rsidR="00157D28">
        <w:rPr>
          <w:rFonts w:ascii="Times New Roman" w:eastAsia="Arial" w:hAnsi="Times New Roman" w:cs="Times New Roman"/>
          <w:color w:val="000000"/>
          <w:sz w:val="24"/>
          <w:szCs w:val="24"/>
        </w:rPr>
        <w:t>uar në kategorinë ekzekutive</w:t>
      </w:r>
      <w:r w:rsidR="005F3A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C9580D" w:rsidRPr="006A6299" w:rsidRDefault="00C9580D" w:rsidP="00C958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mos kenë masë disiplinore në fuqi;</w:t>
      </w:r>
    </w:p>
    <w:p w:rsidR="00C9580D" w:rsidRDefault="00C9580D" w:rsidP="00C9580D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kenë të paktën vlerësimin e fundit “mirë” apo “shumë mirë”;</w:t>
      </w:r>
    </w:p>
    <w:p w:rsidR="00C9580D" w:rsidRPr="006A6299" w:rsidRDefault="00C9580D" w:rsidP="00C9580D">
      <w:p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8C20EC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 duhet të plotësojnë kërkesat e posaçme si vijon: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0408AB" w:rsidP="00C958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ketë 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</w:rPr>
        <w:t>1-</w:t>
      </w:r>
      <w:r w:rsidR="00EF4E15">
        <w:rPr>
          <w:rFonts w:ascii="Times New Roman" w:eastAsia="Arial" w:hAnsi="Times New Roman" w:cs="Times New Roman"/>
          <w:color w:val="000000"/>
          <w:sz w:val="24"/>
          <w:szCs w:val="24"/>
        </w:rPr>
        <w:t>3 vite pune n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>ë profesionin përkat</w:t>
      </w:r>
      <w:r w:rsidR="00145ED6">
        <w:rPr>
          <w:rFonts w:ascii="Times New Roman" w:eastAsia="Arial" w:hAnsi="Times New Roman" w:cs="Times New Roman"/>
          <w:color w:val="000000"/>
          <w:sz w:val="24"/>
          <w:szCs w:val="24"/>
        </w:rPr>
        <w:t>e</w:t>
      </w:r>
      <w:r w:rsidR="007053D3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4C19E5" w:rsidP="00C958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Të ketë Maste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r Shkencor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C9580D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Preferohet gjuhë 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huaj e mbrojtur (njohuri e certifikuar)</w:t>
      </w:r>
      <w:r w:rsidR="00DA30A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C9580D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që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aplikojnë duhet të dorëzojnë dokumentat si më poshtë: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–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 Jetëshkrim  i  plotësuar  në  përputhje  me dokumentin tip që e gjeni në linkun </w:t>
      </w:r>
      <w:hyperlink r:id="rId5" w:history="1">
        <w:r w:rsidR="00BC2D66" w:rsidRPr="00001B96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hyperlink r:id="rId6" w:history="1">
        <w:r w:rsidR="00853595" w:rsidRPr="0001131A">
          <w:rPr>
            <w:rStyle w:val="Hyperlink"/>
            <w:rFonts w:ascii="Times New Roman" w:eastAsia="Arial" w:hAnsi="Times New Roman" w:cs="Times New Roman"/>
            <w:sz w:val="24"/>
            <w:szCs w:val="24"/>
          </w:rPr>
          <w:t>(http://</w:t>
        </w:r>
        <w:r w:rsidR="00BC2D66">
          <w:rPr>
            <w:rStyle w:val="Hyperlink"/>
            <w:rFonts w:ascii="Times New Roman" w:eastAsia="Arial" w:hAnsi="Times New Roman" w:cs="Times New Roman"/>
            <w:sz w:val="24"/>
            <w:szCs w:val="24"/>
          </w:rPr>
          <w:t>www</w:t>
        </w:r>
        <w:r w:rsidR="00853595" w:rsidRPr="0001131A">
          <w:rPr>
            <w:rStyle w:val="Hyperlink"/>
            <w:rFonts w:ascii="Times New Roman" w:eastAsia="Arial" w:hAnsi="Times New Roman" w:cs="Times New Roman"/>
            <w:sz w:val="24"/>
            <w:szCs w:val="24"/>
          </w:rPr>
          <w:t>.dap.gov.al/legjislacioni/udhezime-</w:t>
        </w:r>
      </w:hyperlink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manuale/60-jeteshkrimi-standard)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 – Fotokopje të diplomës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(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Bachelor dhe Master Shkencor). Për diplomat e marra jashtë Republikës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së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Shqipërisë  të  përcillet  njehsimi nga Ministria e Arsimit dhe e Sportit;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c – Fotokopje të librezës së punës (të gjitha faqet që vërtetojnë eksperiencën në punë);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d – Fotokopje të letërnjoftimit (ID);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e – Vërtetim të gjendjes shëndetësore;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 – Vetëdeklarim të gjendjes gjyqësore;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g – Vlerësimin e fundit nga eprori direkt;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–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Vërtetim nga  institucioni  që  nuk  ka  masë disiplinore në fuqi;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i – Çdo dokumentacion tjetër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që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vërteton trajnimet,   kualifikimet,   arsimin   shtesë, vlerësimet pozitive apo të tjera të përmendura në jetëshkrimin tuaj;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Dokumentat duhet të dorëzohen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pranë Bashkisë Vau Dejës Brenda datës </w:t>
      </w:r>
      <w:r w:rsidR="00CA5A15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27.02.2023</w:t>
      </w:r>
      <w:r w:rsidRPr="0025186D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Në datën </w:t>
      </w:r>
      <w:r w:rsidR="00CA5A1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01</w:t>
      </w:r>
      <w:r w:rsidR="00485C4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.0</w:t>
      </w:r>
      <w:r w:rsidR="00CA5A1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3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.202</w:t>
      </w:r>
      <w:r w:rsidR="00CA5A15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3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BNJ do të shpallë në portalin ”Shërbimi Kombëtar i Punësimit”, në faqen e Internetit të Bashkisë Vau Dejës dhe në stendën e informimit të publikut, listën paraprake te kandidatëve që do të vazhdojnë konkurrimin, si dhe datën, vendin dhe orën e saktë ku do të zhvillohet testimi me shkrim dhe intervista.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të njëjtën datë kandidatët që nuk i plotësojnë kushtet e pranimit në kategorinë ekzekutive dhe kriteret e veçanta do të njoftohen nga Njësia Përgjegjëse e Menaxhimit te Burimeve Njerëzore,  për shkaqet e moskualifik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imit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në rrugë elektronike nëpërmjet emailit.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Ankesat nga kandidatë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 paraqiten në Njësinë Përgjegjëse të Menaxhimit të Burimeve Njerëzore brenda 5 ditëve kalendarike dhe ankuesi merr përgjigje brenda 5 ditëve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kalendarike  nga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data e depozitimit te saj.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2.4. FUSHAT E NJOHURIVE, AFTËSITË DHE CILËSITË MBI TË CILAT DO TË ZHVILLOHET TESTIMI ME SHKRIM DHE INTERVISTA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do të testohen me shkrim në lidhje m</w:t>
      </w:r>
      <w:r w:rsidR="004C19E5">
        <w:rPr>
          <w:rFonts w:ascii="Times New Roman" w:eastAsia="Arial" w:hAnsi="Times New Roman" w:cs="Times New Roman"/>
          <w:color w:val="000000"/>
          <w:sz w:val="24"/>
          <w:szCs w:val="24"/>
        </w:rPr>
        <w:t>e njohuritë që kanë mbi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color w:val="000000"/>
        </w:rPr>
        <w:t>Kushtetutën e Republikës së Shqipërisë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Style w:val="Emphasis"/>
        </w:rPr>
        <w:t>Ligjin N</w:t>
      </w:r>
      <w:r w:rsidRPr="006A6299">
        <w:rPr>
          <w:rStyle w:val="Emphasis"/>
        </w:rPr>
        <w:t>r. 139/2015 “Për vetëqeverisjen vendore”</w:t>
      </w:r>
    </w:p>
    <w:p w:rsid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Ligjin N</w:t>
      </w:r>
      <w:r w:rsidRPr="006A6299">
        <w:t>r.</w:t>
      </w:r>
      <w:r w:rsidRPr="006A6299">
        <w:rPr>
          <w:color w:val="000000"/>
        </w:rPr>
        <w:t xml:space="preserve"> 119/2014  dat</w:t>
      </w:r>
      <w:r>
        <w:rPr>
          <w:color w:val="000000"/>
        </w:rPr>
        <w:t>ë 18.09.2014 “Për të drejtën e I</w:t>
      </w:r>
      <w:r w:rsidRPr="006A6299">
        <w:rPr>
          <w:color w:val="000000"/>
        </w:rPr>
        <w:t>nformimit”</w:t>
      </w:r>
    </w:p>
    <w:p w:rsidR="00485C46" w:rsidRPr="0042366D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Ligjin N</w:t>
      </w:r>
      <w:r w:rsidRPr="00876330">
        <w:rPr>
          <w:lang w:val="sq-AL"/>
        </w:rPr>
        <w:t>r. 152/2013 “P</w:t>
      </w:r>
      <w:r>
        <w:rPr>
          <w:lang w:val="sq-AL"/>
        </w:rPr>
        <w:t>ër nëpunësin civil” i ndryshuar</w:t>
      </w:r>
    </w:p>
    <w:p w:rsidR="00485C46" w:rsidRPr="00172175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lang w:val="sq-AL"/>
        </w:rPr>
        <w:t>Ligji Nr.44/2015,”Kodi i Procedurave Administrative i Republikës së Shqipërisë</w:t>
      </w:r>
    </w:p>
    <w:p w:rsidR="00485C46" w:rsidRPr="001072C1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t>Ligji Nr.8116, datë 29.03.1996,”Kodi Procedurës Civile i Republikës së Shqip</w:t>
      </w:r>
      <w:r>
        <w:rPr>
          <w:rFonts w:ascii="Sylfaen" w:hAnsi="Sylfaen"/>
        </w:rPr>
        <w:t>ë</w:t>
      </w:r>
      <w:r>
        <w:t>risë”, i ndryshuar.</w:t>
      </w:r>
    </w:p>
    <w:p w:rsidR="00485C46" w:rsidRPr="00047675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t>Ligji Nr.9131, datë 08.09.2003 “ Për Rregullat e Etikës në Administratën Publike”</w:t>
      </w:r>
    </w:p>
    <w:p w:rsidR="00485C46" w:rsidRP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t>Ligji Nr.68/2017 “Për Financat e Vetëqeverisjes Vendore”</w:t>
      </w:r>
    </w:p>
    <w:p w:rsidR="00485C46" w:rsidRPr="00485C46" w:rsidRDefault="00485C46" w:rsidP="00485C46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rPr>
          <w:color w:val="000000"/>
        </w:rPr>
      </w:pPr>
      <w:r>
        <w:rPr>
          <w:rFonts w:eastAsiaTheme="minorHAnsi"/>
        </w:rPr>
        <w:t>Ligje të tjera që lidhen me përshkrimet e vendit të punës.</w:t>
      </w:r>
    </w:p>
    <w:p w:rsidR="004C19E5" w:rsidRDefault="004C19E5" w:rsidP="004C19E5">
      <w:pPr>
        <w:pStyle w:val="NormalWeb"/>
        <w:spacing w:before="0" w:beforeAutospacing="0" w:after="0" w:afterAutospacing="0" w:line="248" w:lineRule="atLeast"/>
      </w:pPr>
    </w:p>
    <w:p w:rsidR="004C19E5" w:rsidRPr="00C8397F" w:rsidRDefault="004C19E5" w:rsidP="00C9580D">
      <w:pPr>
        <w:pStyle w:val="NormalWeb"/>
        <w:spacing w:before="0" w:beforeAutospacing="0" w:after="0" w:afterAutospacing="0" w:line="248" w:lineRule="atLeast"/>
        <w:ind w:left="360"/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Mënyra e vlerësimit të kandidatëve: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Kandidatët do të vlerësohen nga Komiteti i Përhershëm i Pranimit, i ngritur pranë Bashkisë Vau Dejës.Totali i pikëve të vlerësimit të kandidatëve është 100 pikë të cilat ndahen përkatësisht: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C8397F" w:rsidRDefault="00C9580D" w:rsidP="00C958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a) 20 pikë për dokumentacionin e dorëzuar;</w:t>
      </w:r>
    </w:p>
    <w:p w:rsidR="00C9580D" w:rsidRPr="00C8397F" w:rsidRDefault="00C9580D" w:rsidP="00C958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b) 40 pikë për intervistën e strukturuar me gojë;</w:t>
      </w:r>
    </w:p>
    <w:p w:rsidR="00C9580D" w:rsidRDefault="00C9580D" w:rsidP="00C9580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c) 40 pikë për vlerësimin me shkrim.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4545A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Njoftimi do të bëhet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14545A">
        <w:rPr>
          <w:rFonts w:ascii="Times New Roman" w:eastAsia="Arial" w:hAnsi="Times New Roman" w:cs="Times New Roman"/>
          <w:color w:val="000000"/>
          <w:sz w:val="24"/>
          <w:szCs w:val="24"/>
        </w:rPr>
        <w:t>në faqen zyrtare të SHKP</w:t>
      </w:r>
      <w:r w:rsidR="0085359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485C46" w:rsidRDefault="00485C46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85C46" w:rsidRDefault="00485C46" w:rsidP="00485C46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PRANIMI NGA JASHTË SHË</w:t>
      </w:r>
      <w:r w:rsidRPr="0078110D">
        <w:rPr>
          <w:rFonts w:ascii="Times New Roman" w:hAnsi="Times New Roman" w:cs="Times New Roman"/>
          <w:b/>
          <w:sz w:val="24"/>
          <w:szCs w:val="24"/>
        </w:rPr>
        <w:t>RBIMIT CIVIL</w:t>
      </w:r>
    </w:p>
    <w:p w:rsidR="00485C46" w:rsidRDefault="00485C46" w:rsidP="00485C4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Në</w:t>
      </w:r>
      <w:r w:rsidRPr="0078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rast se</w:t>
      </w:r>
      <w:r w:rsidRPr="0078110D">
        <w:rPr>
          <w:rFonts w:ascii="Times New Roman" w:hAnsi="Times New Roman" w:cs="Times New Roman"/>
          <w:sz w:val="24"/>
          <w:szCs w:val="24"/>
        </w:rPr>
        <w:t xml:space="preserve"> pozicioni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81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renditur në fillim t</w:t>
      </w:r>
      <w:r>
        <w:rPr>
          <w:rFonts w:ascii="Sylfaen" w:hAnsi="Sylfae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kesaj shpallje, dhe në përfundim të procedurës së lëvizjes paralele dhe ngritjes në detyrë rezulton të jetë ende vakant, ai është i vlefshëm për konkurrim nëpërmjet procedurës së pranimit me aplikantë edhe nga jashtë shërbimnit civil.</w:t>
      </w:r>
      <w:proofErr w:type="gramEnd"/>
    </w:p>
    <w:p w:rsidR="00485C46" w:rsidRPr="0078110D" w:rsidRDefault="00485C46" w:rsidP="00485C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110D">
        <w:rPr>
          <w:rFonts w:ascii="Times New Roman" w:hAnsi="Times New Roman" w:cs="Times New Roman"/>
          <w:sz w:val="24"/>
          <w:szCs w:val="24"/>
        </w:rPr>
        <w:t xml:space="preserve">Dokumentacioni, </w:t>
      </w:r>
      <w:r>
        <w:rPr>
          <w:rFonts w:ascii="Times New Roman" w:hAnsi="Times New Roman" w:cs="Times New Roman"/>
          <w:sz w:val="24"/>
          <w:szCs w:val="24"/>
        </w:rPr>
        <w:t>mënyra dhe afatet e aplikimit t</w:t>
      </w:r>
      <w:r>
        <w:rPr>
          <w:rFonts w:ascii="Sylfaen" w:hAnsi="Sylfae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pranimit nga jashtë shërbimit civil, janë të njëjta me ato të procedurës së ngritjes në detyrë, të parashikuara në shpalljen pë</w:t>
      </w:r>
      <w:r w:rsidRPr="0078110D">
        <w:rPr>
          <w:rFonts w:ascii="Times New Roman" w:hAnsi="Times New Roman" w:cs="Times New Roman"/>
          <w:sz w:val="24"/>
          <w:szCs w:val="24"/>
        </w:rPr>
        <w:t>r konkurim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5C46" w:rsidRPr="006A6299" w:rsidRDefault="00485C46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C9580D"/>
    <w:p w:rsidR="00C9580D" w:rsidRDefault="00C9580D" w:rsidP="00C95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26">
        <w:rPr>
          <w:rFonts w:ascii="Times New Roman" w:hAnsi="Times New Roman" w:cs="Times New Roman"/>
          <w:b/>
          <w:sz w:val="24"/>
          <w:szCs w:val="24"/>
        </w:rPr>
        <w:t>NJËSIA E MENAXHIMIT TË BURIMEVE NJERËZORE</w:t>
      </w:r>
    </w:p>
    <w:p w:rsidR="00501019" w:rsidRDefault="00501019" w:rsidP="00485C46"/>
    <w:sectPr w:rsidR="00501019" w:rsidSect="00BC68A7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0DC"/>
    <w:multiLevelType w:val="multilevel"/>
    <w:tmpl w:val="FAD8F2E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B852ACC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E43491D"/>
    <w:multiLevelType w:val="multilevel"/>
    <w:tmpl w:val="43A46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1D3658F4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77979BD"/>
    <w:multiLevelType w:val="multilevel"/>
    <w:tmpl w:val="23EED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77F7493"/>
    <w:multiLevelType w:val="multilevel"/>
    <w:tmpl w:val="1480C20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2A13678A"/>
    <w:multiLevelType w:val="multilevel"/>
    <w:tmpl w:val="0E1210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0946F3"/>
    <w:multiLevelType w:val="hybridMultilevel"/>
    <w:tmpl w:val="7380645C"/>
    <w:lvl w:ilvl="0" w:tplc="A1AAA9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8204B"/>
    <w:multiLevelType w:val="multilevel"/>
    <w:tmpl w:val="0E1210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26B4308"/>
    <w:multiLevelType w:val="multilevel"/>
    <w:tmpl w:val="ABBCE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4CFB775C"/>
    <w:multiLevelType w:val="hybridMultilevel"/>
    <w:tmpl w:val="13B672A0"/>
    <w:lvl w:ilvl="0" w:tplc="EC0C0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E2526"/>
    <w:multiLevelType w:val="multilevel"/>
    <w:tmpl w:val="A9349C4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510C75FF"/>
    <w:multiLevelType w:val="multilevel"/>
    <w:tmpl w:val="F99ED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55C526A0"/>
    <w:multiLevelType w:val="multilevel"/>
    <w:tmpl w:val="F38002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56525296"/>
    <w:multiLevelType w:val="hybridMultilevel"/>
    <w:tmpl w:val="AB8EF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86B0B"/>
    <w:multiLevelType w:val="multilevel"/>
    <w:tmpl w:val="B9128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632B2F50"/>
    <w:multiLevelType w:val="multilevel"/>
    <w:tmpl w:val="02BAD8F6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6D900379"/>
    <w:multiLevelType w:val="hybridMultilevel"/>
    <w:tmpl w:val="76B22F40"/>
    <w:lvl w:ilvl="0" w:tplc="0BCABC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05E9B"/>
    <w:multiLevelType w:val="hybridMultilevel"/>
    <w:tmpl w:val="0B5AD24E"/>
    <w:lvl w:ilvl="0" w:tplc="723E3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E2B26"/>
    <w:multiLevelType w:val="multilevel"/>
    <w:tmpl w:val="0D087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7EF4391A"/>
    <w:multiLevelType w:val="multilevel"/>
    <w:tmpl w:val="218AFD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0"/>
        <w:szCs w:val="20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9"/>
  </w:num>
  <w:num w:numId="5">
    <w:abstractNumId w:val="9"/>
  </w:num>
  <w:num w:numId="6">
    <w:abstractNumId w:val="8"/>
  </w:num>
  <w:num w:numId="7">
    <w:abstractNumId w:val="4"/>
  </w:num>
  <w:num w:numId="8">
    <w:abstractNumId w:val="14"/>
  </w:num>
  <w:num w:numId="9">
    <w:abstractNumId w:val="13"/>
  </w:num>
  <w:num w:numId="10">
    <w:abstractNumId w:val="18"/>
  </w:num>
  <w:num w:numId="11">
    <w:abstractNumId w:val="1"/>
  </w:num>
  <w:num w:numId="12">
    <w:abstractNumId w:val="3"/>
  </w:num>
  <w:num w:numId="13">
    <w:abstractNumId w:val="17"/>
  </w:num>
  <w:num w:numId="14">
    <w:abstractNumId w:val="20"/>
  </w:num>
  <w:num w:numId="15">
    <w:abstractNumId w:val="5"/>
  </w:num>
  <w:num w:numId="16">
    <w:abstractNumId w:val="10"/>
  </w:num>
  <w:num w:numId="17">
    <w:abstractNumId w:val="16"/>
  </w:num>
  <w:num w:numId="18">
    <w:abstractNumId w:val="7"/>
  </w:num>
  <w:num w:numId="19">
    <w:abstractNumId w:val="6"/>
  </w:num>
  <w:num w:numId="20">
    <w:abstractNumId w:val="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9580D"/>
    <w:rsid w:val="00027713"/>
    <w:rsid w:val="000408AB"/>
    <w:rsid w:val="00045FEB"/>
    <w:rsid w:val="0007161E"/>
    <w:rsid w:val="000A36AD"/>
    <w:rsid w:val="000B02AA"/>
    <w:rsid w:val="000C3A70"/>
    <w:rsid w:val="000E3363"/>
    <w:rsid w:val="001072C1"/>
    <w:rsid w:val="00124182"/>
    <w:rsid w:val="0014545A"/>
    <w:rsid w:val="00145ED6"/>
    <w:rsid w:val="00157D28"/>
    <w:rsid w:val="00172175"/>
    <w:rsid w:val="001C15B9"/>
    <w:rsid w:val="001F2DDC"/>
    <w:rsid w:val="00200009"/>
    <w:rsid w:val="002554DD"/>
    <w:rsid w:val="002964F7"/>
    <w:rsid w:val="00303A6F"/>
    <w:rsid w:val="00345723"/>
    <w:rsid w:val="003B6160"/>
    <w:rsid w:val="003F2734"/>
    <w:rsid w:val="0042366D"/>
    <w:rsid w:val="0043034A"/>
    <w:rsid w:val="00474007"/>
    <w:rsid w:val="00485C46"/>
    <w:rsid w:val="004C19E5"/>
    <w:rsid w:val="00501019"/>
    <w:rsid w:val="00520083"/>
    <w:rsid w:val="005F3AA9"/>
    <w:rsid w:val="006116E5"/>
    <w:rsid w:val="0061205F"/>
    <w:rsid w:val="00657DDD"/>
    <w:rsid w:val="00660324"/>
    <w:rsid w:val="00690076"/>
    <w:rsid w:val="006A6310"/>
    <w:rsid w:val="006C05A9"/>
    <w:rsid w:val="006D5BF1"/>
    <w:rsid w:val="007053D3"/>
    <w:rsid w:val="007232E8"/>
    <w:rsid w:val="00724EA6"/>
    <w:rsid w:val="007365E6"/>
    <w:rsid w:val="007829DA"/>
    <w:rsid w:val="00782C4A"/>
    <w:rsid w:val="007B60EC"/>
    <w:rsid w:val="007D6117"/>
    <w:rsid w:val="007E4462"/>
    <w:rsid w:val="007F470B"/>
    <w:rsid w:val="00803EBE"/>
    <w:rsid w:val="00853595"/>
    <w:rsid w:val="00880862"/>
    <w:rsid w:val="00900C6C"/>
    <w:rsid w:val="00927FD4"/>
    <w:rsid w:val="00941F40"/>
    <w:rsid w:val="00953497"/>
    <w:rsid w:val="00A47BFA"/>
    <w:rsid w:val="00AF3F70"/>
    <w:rsid w:val="00AF5111"/>
    <w:rsid w:val="00B70570"/>
    <w:rsid w:val="00B843C9"/>
    <w:rsid w:val="00BC0B07"/>
    <w:rsid w:val="00BC2D66"/>
    <w:rsid w:val="00C05B41"/>
    <w:rsid w:val="00C9580D"/>
    <w:rsid w:val="00CA5419"/>
    <w:rsid w:val="00CA5A15"/>
    <w:rsid w:val="00CE4FDE"/>
    <w:rsid w:val="00D5016B"/>
    <w:rsid w:val="00D64377"/>
    <w:rsid w:val="00D7457A"/>
    <w:rsid w:val="00DA30A8"/>
    <w:rsid w:val="00DC45A5"/>
    <w:rsid w:val="00E17C7C"/>
    <w:rsid w:val="00EA4CC5"/>
    <w:rsid w:val="00ED7DAD"/>
    <w:rsid w:val="00EF4E15"/>
    <w:rsid w:val="00F86C17"/>
    <w:rsid w:val="00FA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580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5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8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C9580D"/>
    <w:rPr>
      <w:iCs/>
    </w:rPr>
  </w:style>
  <w:style w:type="character" w:customStyle="1" w:styleId="ListParagraphChar">
    <w:name w:val="List Paragraph Char"/>
    <w:link w:val="ListParagraph"/>
    <w:uiPriority w:val="34"/>
    <w:locked/>
    <w:rsid w:val="006116E5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7365E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65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(http://www.dap.gov.al/legjislacioni/udhezime-" TargetMode="External"/><Relationship Id="rId5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8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Burimet Njerzore</cp:lastModifiedBy>
  <cp:revision>44</cp:revision>
  <cp:lastPrinted>2023-02-08T09:32:00Z</cp:lastPrinted>
  <dcterms:created xsi:type="dcterms:W3CDTF">2019-10-30T07:08:00Z</dcterms:created>
  <dcterms:modified xsi:type="dcterms:W3CDTF">2023-02-08T09:34:00Z</dcterms:modified>
</cp:coreProperties>
</file>