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6DA" w:rsidRDefault="00C646DA" w:rsidP="00C646DA">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C646DA" w:rsidRDefault="00C646DA" w:rsidP="00C646DA">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C646DA" w:rsidRDefault="00C646DA" w:rsidP="00C646DA">
      <w:pPr>
        <w:spacing w:after="0"/>
        <w:jc w:val="center"/>
        <w:rPr>
          <w:rFonts w:ascii="Times New Roman" w:hAnsi="Times New Roman"/>
          <w:color w:val="C00000"/>
          <w:sz w:val="24"/>
          <w:szCs w:val="24"/>
        </w:rPr>
      </w:pPr>
    </w:p>
    <w:p w:rsidR="00C646DA" w:rsidRDefault="00C646DA" w:rsidP="00C646DA">
      <w:pPr>
        <w:spacing w:after="0"/>
        <w:jc w:val="center"/>
        <w:rPr>
          <w:rFonts w:ascii="Times New Roman" w:hAnsi="Times New Roman"/>
          <w:color w:val="C00000"/>
          <w:sz w:val="24"/>
          <w:szCs w:val="24"/>
        </w:rPr>
      </w:pPr>
    </w:p>
    <w:p w:rsidR="00C646DA" w:rsidRPr="005A088B" w:rsidRDefault="00C646DA" w:rsidP="00C646DA">
      <w:pPr>
        <w:spacing w:after="0"/>
        <w:jc w:val="center"/>
        <w:rPr>
          <w:rFonts w:ascii="Times New Roman" w:hAnsi="Times New Roman"/>
          <w:sz w:val="24"/>
          <w:szCs w:val="24"/>
        </w:rPr>
      </w:pPr>
      <w:r w:rsidRPr="005A088B">
        <w:rPr>
          <w:rFonts w:ascii="Times New Roman" w:hAnsi="Times New Roman"/>
          <w:b/>
          <w:sz w:val="24"/>
          <w:szCs w:val="24"/>
        </w:rPr>
        <w:t>Lloji i diplomës “</w:t>
      </w:r>
      <w:r>
        <w:rPr>
          <w:rFonts w:ascii="Times New Roman" w:hAnsi="Times New Roman"/>
          <w:b/>
          <w:sz w:val="24"/>
          <w:szCs w:val="24"/>
        </w:rPr>
        <w:t>Juridik/Shkenca Shoqerore/Ekonomik</w:t>
      </w:r>
      <w:r>
        <w:rPr>
          <w:rFonts w:ascii="Times New Roman" w:hAnsi="Times New Roman"/>
          <w:b/>
          <w:color w:val="000000"/>
          <w:sz w:val="24"/>
          <w:szCs w:val="24"/>
        </w:rPr>
        <w:t xml:space="preserve"> </w:t>
      </w:r>
      <w:r w:rsidRPr="005A088B">
        <w:rPr>
          <w:rFonts w:ascii="Times New Roman" w:hAnsi="Times New Roman"/>
          <w:b/>
          <w:sz w:val="24"/>
          <w:szCs w:val="24"/>
        </w:rPr>
        <w:t>”</w:t>
      </w:r>
      <w:r>
        <w:rPr>
          <w:rFonts w:ascii="Times New Roman" w:hAnsi="Times New Roman"/>
          <w:b/>
          <w:sz w:val="24"/>
          <w:szCs w:val="24"/>
        </w:rPr>
        <w:t xml:space="preserve">niveli </w:t>
      </w:r>
      <w:r w:rsidRPr="005A088B">
        <w:rPr>
          <w:rFonts w:ascii="Times New Roman" w:hAnsi="Times New Roman"/>
          <w:b/>
          <w:sz w:val="24"/>
          <w:szCs w:val="24"/>
        </w:rPr>
        <w:t xml:space="preserve">minimal i diplomës  “Master Shkencor/Profesional” </w:t>
      </w:r>
    </w:p>
    <w:p w:rsidR="00C646DA" w:rsidRDefault="00C646DA" w:rsidP="00C646DA">
      <w:pPr>
        <w:spacing w:after="0"/>
        <w:jc w:val="center"/>
        <w:rPr>
          <w:rFonts w:ascii="Times New Roman" w:hAnsi="Times New Roman"/>
          <w:color w:val="C00000"/>
          <w:sz w:val="24"/>
          <w:szCs w:val="24"/>
        </w:rPr>
      </w:pPr>
    </w:p>
    <w:p w:rsidR="00C646DA" w:rsidRDefault="00C646DA" w:rsidP="00C646DA">
      <w:pPr>
        <w:spacing w:after="0"/>
        <w:jc w:val="center"/>
        <w:rPr>
          <w:rFonts w:ascii="Times New Roman" w:hAnsi="Times New Roman"/>
          <w:color w:val="C00000"/>
          <w:sz w:val="24"/>
          <w:szCs w:val="24"/>
        </w:rPr>
      </w:pPr>
    </w:p>
    <w:p w:rsidR="00C646DA" w:rsidRDefault="00C646DA" w:rsidP="00C646DA">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shpall procedurat e lëvizjes paralele dhe pranimit në shërbimin civil për pozicionin: </w:t>
      </w:r>
    </w:p>
    <w:p w:rsidR="00C646DA" w:rsidRDefault="00C646DA" w:rsidP="00C646DA">
      <w:pPr>
        <w:spacing w:after="0"/>
        <w:jc w:val="both"/>
        <w:rPr>
          <w:rFonts w:ascii="Times New Roman" w:hAnsi="Times New Roman"/>
          <w:sz w:val="24"/>
          <w:szCs w:val="24"/>
        </w:rPr>
      </w:pPr>
    </w:p>
    <w:p w:rsidR="00C646DA" w:rsidRDefault="00C646DA" w:rsidP="00C646DA">
      <w:pPr>
        <w:spacing w:after="0"/>
        <w:jc w:val="center"/>
        <w:rPr>
          <w:rFonts w:ascii="Times New Roman" w:hAnsi="Times New Roman"/>
          <w:sz w:val="24"/>
          <w:szCs w:val="24"/>
        </w:rPr>
      </w:pPr>
      <w:r>
        <w:rPr>
          <w:rFonts w:ascii="Times New Roman" w:hAnsi="Times New Roman"/>
          <w:sz w:val="24"/>
          <w:szCs w:val="24"/>
        </w:rPr>
        <w:t>Përgjegjës</w:t>
      </w:r>
    </w:p>
    <w:p w:rsidR="00C646DA" w:rsidRDefault="00C646DA" w:rsidP="00C646DA">
      <w:pPr>
        <w:spacing w:after="0"/>
        <w:jc w:val="center"/>
        <w:rPr>
          <w:rFonts w:ascii="Times New Roman" w:hAnsi="Times New Roman"/>
          <w:sz w:val="24"/>
          <w:szCs w:val="24"/>
        </w:rPr>
      </w:pPr>
      <w:r>
        <w:rPr>
          <w:rFonts w:ascii="Times New Roman" w:hAnsi="Times New Roman"/>
          <w:sz w:val="24"/>
          <w:szCs w:val="24"/>
        </w:rPr>
        <w:t>Sektori i Kontrollit dhe Zbatimit</w:t>
      </w:r>
    </w:p>
    <w:p w:rsidR="00C646DA" w:rsidRDefault="00C646DA" w:rsidP="00C646DA">
      <w:pPr>
        <w:spacing w:after="0"/>
        <w:jc w:val="center"/>
        <w:rPr>
          <w:rFonts w:ascii="Times New Roman" w:hAnsi="Times New Roman"/>
          <w:sz w:val="24"/>
          <w:szCs w:val="24"/>
        </w:rPr>
      </w:pPr>
      <w:r>
        <w:rPr>
          <w:rFonts w:ascii="Times New Roman" w:hAnsi="Times New Roman"/>
          <w:sz w:val="24"/>
          <w:szCs w:val="24"/>
        </w:rPr>
        <w:t>Drejtoria e të Ardhurave Vendore</w:t>
      </w:r>
    </w:p>
    <w:p w:rsidR="00C646DA" w:rsidRDefault="00C646DA" w:rsidP="00C646DA">
      <w:pPr>
        <w:spacing w:after="0"/>
        <w:jc w:val="center"/>
        <w:rPr>
          <w:rFonts w:ascii="Times New Roman" w:hAnsi="Times New Roman"/>
          <w:sz w:val="24"/>
          <w:szCs w:val="24"/>
        </w:rPr>
      </w:pPr>
      <w:r>
        <w:rPr>
          <w:rFonts w:ascii="Times New Roman" w:hAnsi="Times New Roman"/>
          <w:sz w:val="24"/>
          <w:szCs w:val="24"/>
        </w:rPr>
        <w:t>Kategoria e pagës III-a/1</w:t>
      </w:r>
    </w:p>
    <w:p w:rsidR="00C646DA" w:rsidRDefault="00C646DA" w:rsidP="00C646DA">
      <w:pPr>
        <w:spacing w:after="0"/>
        <w:jc w:val="center"/>
        <w:rPr>
          <w:rFonts w:ascii="Times New Roman" w:hAnsi="Times New Roman"/>
          <w:sz w:val="24"/>
          <w:szCs w:val="24"/>
        </w:rPr>
      </w:pPr>
    </w:p>
    <w:p w:rsidR="00C646DA" w:rsidRDefault="00C646DA" w:rsidP="00C646DA">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C646DA" w:rsidTr="001C3726">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C646DA" w:rsidRDefault="00C646DA" w:rsidP="001C3726">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C646DA" w:rsidRDefault="00C646DA" w:rsidP="001C3726">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C646DA" w:rsidRDefault="00C646DA" w:rsidP="00C646DA">
      <w:pPr>
        <w:jc w:val="center"/>
        <w:rPr>
          <w:rFonts w:ascii="Times New Roman" w:eastAsia="MS Mincho" w:hAnsi="Times New Roman"/>
          <w:sz w:val="24"/>
          <w:szCs w:val="24"/>
        </w:rPr>
      </w:pPr>
    </w:p>
    <w:p w:rsidR="00C646DA" w:rsidRDefault="00C646DA" w:rsidP="00C646DA">
      <w:pPr>
        <w:jc w:val="both"/>
        <w:rPr>
          <w:rFonts w:ascii="Times New Roman" w:eastAsia="MS Mincho" w:hAnsi="Times New Roman"/>
          <w:sz w:val="24"/>
          <w:szCs w:val="24"/>
        </w:rPr>
      </w:pPr>
    </w:p>
    <w:p w:rsidR="00C646DA" w:rsidRDefault="00C646DA" w:rsidP="00C646DA">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C646DA" w:rsidRDefault="00C646DA" w:rsidP="00C646DA">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bookmarkStart w:id="0" w:name="_GoBack"/>
      <w:bookmarkEnd w:id="0"/>
    </w:p>
    <w:p w:rsidR="00C646DA" w:rsidRDefault="00C646DA" w:rsidP="00C646DA">
      <w:pPr>
        <w:jc w:val="center"/>
        <w:rPr>
          <w:rFonts w:ascii="Times New Roman" w:eastAsia="MS Mincho" w:hAnsi="Times New Roman"/>
          <w:b/>
          <w:sz w:val="24"/>
          <w:szCs w:val="24"/>
        </w:rPr>
      </w:pPr>
    </w:p>
    <w:p w:rsidR="00C646DA" w:rsidRDefault="00C646DA" w:rsidP="00C646DA">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gridCol w:w="3925"/>
      </w:tblGrid>
      <w:tr w:rsidR="00C646DA" w:rsidTr="001C3726">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C646DA" w:rsidRDefault="00C646DA" w:rsidP="001C3726">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w:t>
            </w:r>
            <w:r w:rsidR="00166779">
              <w:rPr>
                <w:rFonts w:ascii="Times New Roman" w:eastAsia="MS Mincho" w:hAnsi="Times New Roman"/>
                <w:b/>
                <w:sz w:val="24"/>
                <w:szCs w:val="24"/>
              </w:rPr>
              <w:t>Dokumenteve: 18/01</w:t>
            </w:r>
            <w:r w:rsidRPr="0046302E">
              <w:rPr>
                <w:rFonts w:ascii="Times New Roman" w:eastAsia="MS Mincho" w:hAnsi="Times New Roman"/>
                <w:b/>
                <w:sz w:val="24"/>
                <w:szCs w:val="24"/>
              </w:rPr>
              <w:t>/</w:t>
            </w:r>
            <w:r w:rsidRPr="005A088B">
              <w:rPr>
                <w:rFonts w:ascii="Times New Roman" w:eastAsia="MS Mincho" w:hAnsi="Times New Roman"/>
                <w:b/>
                <w:sz w:val="24"/>
                <w:szCs w:val="24"/>
              </w:rPr>
              <w:t>202</w:t>
            </w:r>
            <w:r w:rsidR="00166779">
              <w:rPr>
                <w:rFonts w:ascii="Times New Roman" w:eastAsia="MS Mincho" w:hAnsi="Times New Roman"/>
                <w:b/>
                <w:sz w:val="24"/>
                <w:szCs w:val="24"/>
              </w:rPr>
              <w:t>3</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C646DA" w:rsidRDefault="00C646DA" w:rsidP="001C3726">
            <w:pPr>
              <w:jc w:val="center"/>
              <w:rPr>
                <w:rFonts w:ascii="Times New Roman" w:eastAsia="MS Mincho" w:hAnsi="Times New Roman"/>
                <w:b/>
                <w:color w:val="FF0000"/>
                <w:sz w:val="24"/>
                <w:szCs w:val="24"/>
              </w:rPr>
            </w:pPr>
          </w:p>
        </w:tc>
      </w:tr>
    </w:tbl>
    <w:p w:rsidR="00C646DA" w:rsidRDefault="00C646DA" w:rsidP="00C646DA">
      <w:pPr>
        <w:jc w:val="both"/>
        <w:rPr>
          <w:rFonts w:ascii="Times New Roman" w:hAnsi="Times New Roman"/>
          <w:b/>
          <w:sz w:val="24"/>
          <w:szCs w:val="24"/>
        </w:rPr>
      </w:pPr>
    </w:p>
    <w:p w:rsidR="00C646DA" w:rsidRDefault="00C646DA" w:rsidP="00C646DA">
      <w:pPr>
        <w:jc w:val="both"/>
        <w:rPr>
          <w:rFonts w:ascii="Times New Roman" w:eastAsia="MS Mincho" w:hAnsi="Times New Roman"/>
          <w:b/>
          <w:i/>
          <w:color w:val="FF0000"/>
          <w:sz w:val="24"/>
          <w:szCs w:val="24"/>
        </w:rPr>
      </w:pPr>
    </w:p>
    <w:p w:rsidR="00C646DA" w:rsidRDefault="00C646DA" w:rsidP="00C646DA">
      <w:pPr>
        <w:jc w:val="both"/>
        <w:rPr>
          <w:rFonts w:ascii="Times New Roman" w:eastAsia="MS Mincho" w:hAnsi="Times New Roman"/>
          <w:b/>
          <w:i/>
          <w:color w:val="FF0000"/>
          <w:sz w:val="24"/>
          <w:szCs w:val="24"/>
        </w:rPr>
      </w:pPr>
    </w:p>
    <w:p w:rsidR="00C646DA" w:rsidRDefault="00C646DA" w:rsidP="00C646DA">
      <w:pPr>
        <w:jc w:val="both"/>
        <w:rPr>
          <w:rFonts w:ascii="Times New Roman" w:eastAsia="MS Mincho" w:hAnsi="Times New Roman"/>
          <w:b/>
          <w:i/>
          <w:color w:val="FF0000"/>
          <w:sz w:val="24"/>
          <w:szCs w:val="24"/>
        </w:rPr>
      </w:pPr>
    </w:p>
    <w:p w:rsidR="00C646DA" w:rsidRDefault="00C646DA" w:rsidP="00C646DA">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639"/>
      </w:tblGrid>
      <w:tr w:rsidR="00C646DA" w:rsidTr="001C3726">
        <w:tc>
          <w:tcPr>
            <w:tcW w:w="9639" w:type="dxa"/>
            <w:shd w:val="clear" w:color="auto" w:fill="C00000"/>
            <w:hideMark/>
          </w:tcPr>
          <w:p w:rsidR="00C646DA" w:rsidRDefault="00C646DA" w:rsidP="001C3726">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C646DA"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Eshte përgjegjës për organizimin, drejtimin,kontrollin dhe monitorimin e punes në sektorin e kontrollit</w:t>
      </w:r>
      <w:r>
        <w:rPr>
          <w:rFonts w:ascii="Times New Roman" w:hAnsi="Times New Roman"/>
          <w:color w:val="000000"/>
          <w:sz w:val="24"/>
          <w:szCs w:val="24"/>
        </w:rPr>
        <w:t>.</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 Ndjek mënyrën e vjeljes së taksave konform parashikimeve të miratuara më parë dhe është përgjegjës për mosrealizimin e tyre. </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Eshte pergjegjes per pergatitjen e parashikimit mbi te ardhurat vjetore nga taksat dhe tarifat vendore. </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Ndjek ecurine dhe shperndarjen e detyrimeve te subjekteve taksapaguese nga specialistet e sektorit te kontrollit. </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Kontrollon saktësinë e të dhënave për cdo subjekt dhe detyrimin për taksat dhe tarifat që raportohen nga inspektorët sipas zonave. </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Përpunon informacionin e ardhur në lidhje me subjektet dhe është përgjegjës për ndjekjen e detyrimeve tatimore të tyre,kistet e pagesave te takses vendore te binesit te vogel brenda afateve ligjore. </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Kryen raportime ditore/javore/mujore mbi punën e sektorit përpara Drejtorit. </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Jep informacionin e detyrueshëm çdo ditë tek Sektori i Regjistrimit për të gjitha subjektet e reja të identifikuara dhe ndryshimet mbi të dhënat të taksapaguesve që inspektorët evidentojnë në vënd. </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Eshte përgjegjës për organizimin, ndarjen dhe kontrollin e punës në terren për sektorin. </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Kontrollon punen e kryer nga inspektori i taksave ne Tregun Agrobujqesor me pakice duke ju referuar informacionit te marre nga Sektori i Regjistrimit dhe raportimeve te Administratorit te tregut. </w:t>
      </w:r>
    </w:p>
    <w:p w:rsidR="00C646DA" w:rsidRPr="0014641F" w:rsidRDefault="00C646DA" w:rsidP="00C646DA">
      <w:pPr>
        <w:pStyle w:val="ListParagraph"/>
        <w:numPr>
          <w:ilvl w:val="0"/>
          <w:numId w:val="11"/>
        </w:numPr>
        <w:shd w:val="clear" w:color="auto" w:fill="FFFFFF"/>
        <w:spacing w:after="0"/>
        <w:jc w:val="both"/>
        <w:rPr>
          <w:rFonts w:ascii="Times New Roman" w:hAnsi="Times New Roman"/>
          <w:color w:val="000000"/>
          <w:sz w:val="24"/>
          <w:szCs w:val="24"/>
        </w:rPr>
      </w:pPr>
      <w:r w:rsidRPr="0014641F">
        <w:rPr>
          <w:rFonts w:ascii="Times New Roman" w:hAnsi="Times New Roman"/>
          <w:color w:val="000000"/>
          <w:sz w:val="24"/>
          <w:szCs w:val="24"/>
        </w:rPr>
        <w:t xml:space="preserve">Vendos venien e gjobave për subjektet që kryejnë shkelje të parashikuara në ligjet përkatëse dhe Vendimet e Këshillit Bashkiak, sipas raportimeve qe i japin inspektoret nga verifikimet e tyre. </w:t>
      </w:r>
    </w:p>
    <w:p w:rsidR="00C646DA" w:rsidRDefault="00C646DA" w:rsidP="00C646DA">
      <w:pPr>
        <w:widowControl w:val="0"/>
        <w:autoSpaceDE w:val="0"/>
        <w:autoSpaceDN w:val="0"/>
        <w:adjustRightInd w:val="0"/>
        <w:spacing w:after="0"/>
        <w:jc w:val="both"/>
        <w:rPr>
          <w:rFonts w:ascii="Times New Roman" w:hAnsi="Times New Roman"/>
          <w:b/>
          <w:color w:val="C00000"/>
          <w:sz w:val="24"/>
          <w:szCs w:val="24"/>
          <w:lang w:val="it-IT"/>
        </w:rPr>
      </w:pPr>
    </w:p>
    <w:p w:rsidR="00C646DA" w:rsidRDefault="00C646DA" w:rsidP="00C646DA">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C646DA" w:rsidRDefault="00C646DA" w:rsidP="00C646DA">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C646DA" w:rsidRDefault="00C646DA" w:rsidP="00C646DA">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C646DA" w:rsidRDefault="00C646DA" w:rsidP="00C646DA">
      <w:pPr>
        <w:jc w:val="both"/>
        <w:rPr>
          <w:rFonts w:ascii="Times New Roman" w:hAnsi="Times New Roman"/>
          <w:sz w:val="24"/>
          <w:szCs w:val="24"/>
        </w:rPr>
      </w:pPr>
    </w:p>
    <w:p w:rsidR="00C646DA" w:rsidRDefault="00C646DA" w:rsidP="00C646DA">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C646DA" w:rsidRDefault="00C646DA" w:rsidP="00C646DA">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II-b), </w:t>
      </w:r>
    </w:p>
    <w:p w:rsidR="00C646DA" w:rsidRDefault="00C646DA" w:rsidP="00C646DA">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C646DA" w:rsidRDefault="00C646DA" w:rsidP="00C646DA">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C646DA" w:rsidRDefault="00C646DA" w:rsidP="00C646DA">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C646DA" w:rsidRDefault="00C646DA" w:rsidP="00C646DA">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lastRenderedPageBreak/>
        <w:t xml:space="preserve">Të zotërojnë diplomë të nivelit Master Shkencor apo Profesional në degën Juridik/Shkenca Shoqerore/Ekonomi.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C646DA" w:rsidRPr="0090241B" w:rsidRDefault="00C646DA" w:rsidP="00C646DA">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000000" w:themeColor="text1"/>
          <w:sz w:val="24"/>
          <w:szCs w:val="24"/>
        </w:rPr>
        <w:t>3</w:t>
      </w:r>
      <w:r w:rsidRPr="007A2DE4">
        <w:rPr>
          <w:rFonts w:ascii="Times New Roman" w:hAnsi="Times New Roman"/>
          <w:color w:val="000000" w:themeColor="text1"/>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C646DA" w:rsidRPr="0090241B" w:rsidRDefault="00C646DA" w:rsidP="00C646DA">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C646DA" w:rsidRPr="00AF24FC" w:rsidRDefault="00C646DA" w:rsidP="00C646DA">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C646DA" w:rsidRDefault="00C646DA" w:rsidP="00C646DA">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C646DA" w:rsidRDefault="00C646DA" w:rsidP="00C646DA">
      <w:pPr>
        <w:jc w:val="both"/>
        <w:rPr>
          <w:rFonts w:ascii="Times New Roman" w:hAnsi="Times New Roman"/>
          <w:sz w:val="24"/>
          <w:szCs w:val="24"/>
        </w:rPr>
      </w:pPr>
    </w:p>
    <w:p w:rsidR="00C646DA" w:rsidRDefault="00C646DA" w:rsidP="00C646DA">
      <w:pPr>
        <w:jc w:val="both"/>
        <w:rPr>
          <w:rFonts w:ascii="Times New Roman" w:hAnsi="Times New Roman"/>
          <w:sz w:val="24"/>
          <w:szCs w:val="24"/>
        </w:rPr>
      </w:pPr>
      <w:r>
        <w:rPr>
          <w:rFonts w:ascii="Times New Roman" w:hAnsi="Times New Roman"/>
          <w:sz w:val="24"/>
          <w:szCs w:val="24"/>
        </w:rPr>
        <w:t xml:space="preserve">Kandidatët duhet të dorëzojnë pranë njësisë së burimeve njerëzore të </w:t>
      </w:r>
      <w:r>
        <w:rPr>
          <w:rFonts w:ascii="Times New Roman" w:hAnsi="Times New Roman"/>
          <w:i/>
          <w:sz w:val="24"/>
          <w:szCs w:val="24"/>
        </w:rPr>
        <w:t xml:space="preserve">Bashkia Lushnje </w:t>
      </w:r>
      <w:r>
        <w:rPr>
          <w:rFonts w:ascii="Times New Roman" w:hAnsi="Times New Roman"/>
          <w:sz w:val="24"/>
          <w:szCs w:val="24"/>
        </w:rPr>
        <w:t xml:space="preserve"> ku ndodhet pozicioni për të cilin ata dëshirojnë të aplikojnë, dokumentet si më poshtë:</w:t>
      </w:r>
    </w:p>
    <w:p w:rsidR="00C646DA" w:rsidRDefault="00C646DA" w:rsidP="00C646DA">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C646DA" w:rsidRDefault="00C646DA" w:rsidP="00C646DA">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C646DA" w:rsidRDefault="0032039F" w:rsidP="00C646DA">
      <w:pPr>
        <w:pStyle w:val="ListParagraph"/>
        <w:ind w:left="360"/>
        <w:rPr>
          <w:rFonts w:ascii="Times New Roman" w:hAnsi="Times New Roman"/>
          <w:color w:val="0000FF"/>
          <w:sz w:val="24"/>
          <w:szCs w:val="24"/>
          <w:u w:val="single"/>
        </w:rPr>
      </w:pPr>
      <w:hyperlink r:id="rId8" w:history="1">
        <w:r w:rsidR="00C646DA">
          <w:rPr>
            <w:rStyle w:val="Hyperlink"/>
            <w:sz w:val="24"/>
            <w:szCs w:val="24"/>
          </w:rPr>
          <w:t>http://dap.gov.al/vende-vakante/udhezime-Dokumente/219-udhezime-Dokumente</w:t>
        </w:r>
      </w:hyperlink>
    </w:p>
    <w:p w:rsidR="00C646DA" w:rsidRDefault="00C646DA" w:rsidP="00C646DA">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rsidR="00C646DA" w:rsidRDefault="00C646DA" w:rsidP="00C646DA">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C646DA" w:rsidRDefault="00C646DA" w:rsidP="00C646DA">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C646DA" w:rsidRDefault="00C646DA" w:rsidP="00C646DA">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C646DA" w:rsidRDefault="00C646DA" w:rsidP="00C646DA">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C646DA" w:rsidRDefault="00C646DA" w:rsidP="00C646DA">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C646DA" w:rsidRDefault="00C646DA" w:rsidP="00C646DA">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C646DA" w:rsidRDefault="00C646DA" w:rsidP="00C646DA">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C646DA" w:rsidRDefault="00C646DA" w:rsidP="00C646DA">
      <w:pPr>
        <w:jc w:val="both"/>
        <w:rPr>
          <w:rFonts w:ascii="Times New Roman" w:hAnsi="Times New Roman"/>
          <w:b/>
          <w:i/>
          <w:sz w:val="24"/>
          <w:szCs w:val="24"/>
        </w:rPr>
      </w:pPr>
      <w:r>
        <w:rPr>
          <w:rFonts w:ascii="Times New Roman" w:hAnsi="Times New Roman"/>
          <w:b/>
          <w:i/>
          <w:sz w:val="24"/>
          <w:szCs w:val="24"/>
        </w:rPr>
        <w:t>Dokumentet duhet të dorëzohen me postë apo drejtpërsëdrejti</w:t>
      </w:r>
      <w:r w:rsidR="00166779">
        <w:rPr>
          <w:rFonts w:ascii="Times New Roman" w:hAnsi="Times New Roman"/>
          <w:b/>
          <w:i/>
          <w:sz w:val="24"/>
          <w:szCs w:val="24"/>
        </w:rPr>
        <w:t xml:space="preserve"> në institucion, brenda datës 18/01/2023</w:t>
      </w:r>
    </w:p>
    <w:p w:rsidR="00C646DA" w:rsidRDefault="00C646DA" w:rsidP="00C646DA">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C646DA" w:rsidRDefault="00C646DA" w:rsidP="00C646DA">
      <w:pPr>
        <w:jc w:val="both"/>
        <w:rPr>
          <w:rFonts w:ascii="Times New Roman" w:hAnsi="Times New Roman"/>
          <w:sz w:val="24"/>
          <w:szCs w:val="24"/>
        </w:rPr>
      </w:pPr>
    </w:p>
    <w:p w:rsidR="00C646DA" w:rsidRDefault="00C646DA" w:rsidP="00C646DA">
      <w:pPr>
        <w:jc w:val="both"/>
        <w:rPr>
          <w:rFonts w:ascii="Times New Roman" w:hAnsi="Times New Roman"/>
          <w:sz w:val="24"/>
          <w:szCs w:val="24"/>
        </w:rPr>
      </w:pPr>
      <w:r>
        <w:rPr>
          <w:rFonts w:ascii="Times New Roman" w:hAnsi="Times New Roman"/>
          <w:sz w:val="24"/>
          <w:szCs w:val="24"/>
        </w:rPr>
        <w:t>Në datën 2</w:t>
      </w:r>
      <w:r w:rsidR="00166779">
        <w:rPr>
          <w:rFonts w:ascii="Times New Roman" w:hAnsi="Times New Roman"/>
          <w:sz w:val="24"/>
          <w:szCs w:val="24"/>
        </w:rPr>
        <w:t>0</w:t>
      </w:r>
      <w:r w:rsidR="00166779">
        <w:rPr>
          <w:rFonts w:ascii="Times New Roman" w:hAnsi="Times New Roman"/>
          <w:i/>
          <w:sz w:val="24"/>
          <w:szCs w:val="24"/>
        </w:rPr>
        <w:t>/01/2023</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46302E">
        <w:rPr>
          <w:rFonts w:ascii="Times New Roman" w:hAnsi="Times New Roman"/>
          <w:sz w:val="24"/>
          <w:szCs w:val="24"/>
        </w:rPr>
        <w:t>Bashkse Lushnje,</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C646DA" w:rsidRDefault="00C646DA" w:rsidP="00C646DA">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C646DA" w:rsidRDefault="00C646DA" w:rsidP="00C646DA">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C646DA" w:rsidRDefault="00C646DA" w:rsidP="00C646DA">
      <w:pPr>
        <w:ind w:right="-81"/>
        <w:jc w:val="both"/>
        <w:rPr>
          <w:rFonts w:ascii="Times New Roman" w:hAnsi="Times New Roman"/>
          <w:sz w:val="24"/>
          <w:szCs w:val="24"/>
        </w:rPr>
      </w:pPr>
    </w:p>
    <w:p w:rsidR="00C646DA" w:rsidRDefault="00C646DA" w:rsidP="00C646DA">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646DA" w:rsidRDefault="00C646DA" w:rsidP="00C646DA">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C646DA" w:rsidRPr="00F260C4" w:rsidRDefault="00C646DA" w:rsidP="00C646DA">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C646DA" w:rsidRPr="0018293D" w:rsidRDefault="00C646DA" w:rsidP="00C646DA">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Nr.139/2015 “</w:t>
      </w:r>
      <w:r>
        <w:rPr>
          <w:rFonts w:ascii="Times New Roman" w:hAnsi="Times New Roman"/>
          <w:i/>
          <w:sz w:val="24"/>
          <w:szCs w:val="24"/>
        </w:rPr>
        <w:t>Pë</w:t>
      </w:r>
      <w:r w:rsidRPr="004156B8">
        <w:rPr>
          <w:rFonts w:ascii="Times New Roman" w:hAnsi="Times New Roman"/>
          <w:i/>
          <w:sz w:val="24"/>
          <w:szCs w:val="24"/>
        </w:rPr>
        <w:t>r vetqeverisjen vendore</w:t>
      </w:r>
      <w:r>
        <w:rPr>
          <w:rFonts w:ascii="Times New Roman" w:hAnsi="Times New Roman"/>
          <w:sz w:val="24"/>
          <w:szCs w:val="24"/>
        </w:rPr>
        <w:t>”</w:t>
      </w:r>
    </w:p>
    <w:p w:rsidR="00C646DA" w:rsidRPr="00D705AE" w:rsidRDefault="00C646DA" w:rsidP="00C646DA">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Nr.68/2017, “</w:t>
      </w:r>
      <w:r w:rsidRPr="00360445">
        <w:rPr>
          <w:rFonts w:ascii="Times New Roman" w:hAnsi="Times New Roman"/>
          <w:i/>
          <w:sz w:val="24"/>
          <w:szCs w:val="24"/>
        </w:rPr>
        <w:t>Per Financat e Veteqeverisjes Vendore</w:t>
      </w:r>
      <w:r>
        <w:rPr>
          <w:rFonts w:ascii="Times New Roman" w:hAnsi="Times New Roman"/>
          <w:sz w:val="24"/>
          <w:szCs w:val="24"/>
        </w:rPr>
        <w:t>”</w:t>
      </w:r>
    </w:p>
    <w:p w:rsidR="00C646DA" w:rsidRPr="00FF64A4" w:rsidRDefault="00C646DA" w:rsidP="00C646DA">
      <w:pPr>
        <w:pStyle w:val="ListParagraph"/>
        <w:numPr>
          <w:ilvl w:val="0"/>
          <w:numId w:val="1"/>
        </w:numPr>
        <w:ind w:right="-81"/>
        <w:jc w:val="both"/>
        <w:rPr>
          <w:rFonts w:ascii="Times New Roman" w:hAnsi="Times New Roman"/>
          <w:sz w:val="24"/>
          <w:szCs w:val="24"/>
          <w:lang w:val="sq-AL"/>
        </w:rPr>
      </w:pPr>
      <w:r w:rsidRPr="00FF64A4">
        <w:rPr>
          <w:rFonts w:ascii="Times New Roman" w:hAnsi="Times New Roman"/>
          <w:sz w:val="24"/>
          <w:szCs w:val="24"/>
        </w:rPr>
        <w:t xml:space="preserve">Njohuri mbi Ligjin </w:t>
      </w:r>
      <w:r>
        <w:rPr>
          <w:rFonts w:ascii="Times New Roman" w:hAnsi="Times New Roman"/>
          <w:sz w:val="24"/>
          <w:szCs w:val="24"/>
        </w:rPr>
        <w:t>Nr.10296,date 8.7.2010 “</w:t>
      </w:r>
      <w:r w:rsidRPr="00360445">
        <w:rPr>
          <w:rFonts w:ascii="Times New Roman" w:hAnsi="Times New Roman"/>
          <w:i/>
          <w:sz w:val="24"/>
          <w:szCs w:val="24"/>
        </w:rPr>
        <w:t>Per Menaxhimin Financiar dhe Kontrollin</w:t>
      </w:r>
      <w:r>
        <w:rPr>
          <w:rFonts w:ascii="Times New Roman" w:hAnsi="Times New Roman"/>
          <w:sz w:val="24"/>
          <w:szCs w:val="24"/>
        </w:rPr>
        <w:t>”</w:t>
      </w:r>
    </w:p>
    <w:p w:rsidR="00C646DA" w:rsidRDefault="00C646DA" w:rsidP="00C646DA">
      <w:pPr>
        <w:pStyle w:val="ListParagraph"/>
        <w:numPr>
          <w:ilvl w:val="0"/>
          <w:numId w:val="1"/>
        </w:numPr>
        <w:ind w:right="-81"/>
        <w:jc w:val="both"/>
        <w:rPr>
          <w:rFonts w:ascii="Times New Roman" w:hAnsi="Times New Roman"/>
          <w:sz w:val="24"/>
          <w:szCs w:val="24"/>
          <w:lang w:val="sq-AL"/>
        </w:rPr>
      </w:pPr>
      <w:r>
        <w:rPr>
          <w:rFonts w:ascii="Times New Roman" w:hAnsi="Times New Roman"/>
          <w:sz w:val="24"/>
          <w:szCs w:val="24"/>
          <w:lang w:val="sq-AL"/>
        </w:rPr>
        <w:t>Njohuri mbi Ligjin Nr.8438 “</w:t>
      </w:r>
      <w:r w:rsidRPr="00360445">
        <w:rPr>
          <w:rFonts w:ascii="Times New Roman" w:hAnsi="Times New Roman"/>
          <w:i/>
          <w:sz w:val="24"/>
          <w:szCs w:val="24"/>
          <w:lang w:val="sq-AL"/>
        </w:rPr>
        <w:t>Per Tatimin mbi te Ardhurat</w:t>
      </w:r>
      <w:r>
        <w:rPr>
          <w:rFonts w:ascii="Times New Roman" w:hAnsi="Times New Roman"/>
          <w:sz w:val="24"/>
          <w:szCs w:val="24"/>
          <w:lang w:val="sq-AL"/>
        </w:rPr>
        <w:t>”</w:t>
      </w:r>
    </w:p>
    <w:p w:rsidR="00C646DA" w:rsidRDefault="00C646DA" w:rsidP="00C646DA">
      <w:pPr>
        <w:pStyle w:val="ListParagraph"/>
        <w:ind w:right="-81"/>
        <w:jc w:val="both"/>
        <w:rPr>
          <w:rFonts w:ascii="Times New Roman" w:hAnsi="Times New Roman"/>
          <w:i/>
          <w:sz w:val="24"/>
          <w:szCs w:val="24"/>
        </w:rPr>
      </w:pPr>
    </w:p>
    <w:p w:rsidR="00C646DA" w:rsidRPr="00741EED" w:rsidRDefault="00C646DA" w:rsidP="00C646DA">
      <w:pPr>
        <w:pStyle w:val="ListParagraph"/>
        <w:ind w:right="-81"/>
        <w:jc w:val="both"/>
        <w:rPr>
          <w:rFonts w:ascii="Times New Roman" w:hAnsi="Times New Roman"/>
          <w:i/>
          <w:sz w:val="24"/>
          <w:szCs w:val="24"/>
          <w:highlight w:val="yellow"/>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C646DA" w:rsidRDefault="00C646DA" w:rsidP="00C646DA">
      <w:pPr>
        <w:jc w:val="both"/>
        <w:rPr>
          <w:rFonts w:ascii="Times New Roman" w:hAnsi="Times New Roman"/>
          <w:sz w:val="24"/>
          <w:szCs w:val="24"/>
        </w:rPr>
      </w:pPr>
    </w:p>
    <w:p w:rsidR="00C646DA" w:rsidRDefault="00C646DA" w:rsidP="00C646DA">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C646DA" w:rsidRDefault="00C646DA" w:rsidP="00C646DA">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C646DA" w:rsidRDefault="00C646DA" w:rsidP="00C646DA">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C646DA" w:rsidRDefault="00C646DA" w:rsidP="00C646DA">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C646DA" w:rsidRDefault="00C646DA" w:rsidP="00C646DA">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C646DA" w:rsidRDefault="00C646DA" w:rsidP="00C646DA">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C646DA" w:rsidRDefault="00C646DA" w:rsidP="00C646DA">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9" w:history="1">
        <w:r>
          <w:rPr>
            <w:rStyle w:val="Hyperlink"/>
            <w:sz w:val="24"/>
            <w:szCs w:val="24"/>
          </w:rPr>
          <w:t>ëëë</w:t>
        </w:r>
        <w:r w:rsidRPr="003710E4">
          <w:rPr>
            <w:rStyle w:val="Hyperlink"/>
            <w:sz w:val="24"/>
            <w:szCs w:val="24"/>
          </w:rPr>
          <w:t>.dap.gov.al</w:t>
        </w:r>
      </w:hyperlink>
      <w:r>
        <w:rPr>
          <w:rFonts w:ascii="Times New Roman" w:hAnsi="Times New Roman"/>
          <w:sz w:val="24"/>
          <w:szCs w:val="24"/>
        </w:rPr>
        <w:t>.</w:t>
      </w:r>
    </w:p>
    <w:p w:rsidR="00C646DA" w:rsidRDefault="0032039F" w:rsidP="00C646DA">
      <w:pPr>
        <w:jc w:val="both"/>
        <w:rPr>
          <w:rFonts w:ascii="Times New Roman" w:hAnsi="Times New Roman"/>
          <w:sz w:val="24"/>
          <w:szCs w:val="24"/>
        </w:rPr>
      </w:pPr>
      <w:hyperlink r:id="rId10" w:history="1">
        <w:r w:rsidR="00C646DA">
          <w:rPr>
            <w:rStyle w:val="Hyperlink"/>
            <w:sz w:val="24"/>
            <w:szCs w:val="24"/>
          </w:rPr>
          <w:t>http://dap.gov.al/2014-03-21-12-52-44/udhezime/426-udhezim-nr-2-date-27-03-2015</w:t>
        </w:r>
      </w:hyperlink>
    </w:p>
    <w:p w:rsidR="00C646DA" w:rsidRDefault="00C646DA" w:rsidP="00C646DA">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C646DA" w:rsidRDefault="00C646DA" w:rsidP="00C646DA">
      <w:pPr>
        <w:jc w:val="both"/>
        <w:rPr>
          <w:rFonts w:ascii="Times New Roman" w:hAnsi="Times New Roman"/>
          <w:sz w:val="24"/>
          <w:szCs w:val="24"/>
        </w:rPr>
      </w:pPr>
    </w:p>
    <w:p w:rsidR="00C646DA" w:rsidRDefault="00C646DA" w:rsidP="00C646DA">
      <w:pPr>
        <w:jc w:val="both"/>
        <w:rPr>
          <w:rFonts w:ascii="Times New Roman" w:hAnsi="Times New Roman"/>
          <w:sz w:val="24"/>
          <w:szCs w:val="24"/>
        </w:rPr>
      </w:pPr>
      <w:r>
        <w:rPr>
          <w:rFonts w:ascii="Times New Roman" w:hAnsi="Times New Roman"/>
          <w:sz w:val="24"/>
          <w:szCs w:val="24"/>
        </w:rPr>
        <w:lastRenderedPageBreak/>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C646DA" w:rsidRDefault="00C646DA" w:rsidP="00C646DA">
      <w:pPr>
        <w:jc w:val="both"/>
        <w:rPr>
          <w:rFonts w:ascii="Times New Roman" w:hAnsi="Times New Roman"/>
          <w:sz w:val="24"/>
          <w:szCs w:val="24"/>
        </w:rPr>
      </w:pPr>
    </w:p>
    <w:p w:rsidR="00C646DA" w:rsidRDefault="00C646DA" w:rsidP="00C646DA">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C646DA" w:rsidTr="001C3726">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C646DA" w:rsidRDefault="00C646DA" w:rsidP="001C3726">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C646DA" w:rsidRDefault="00C646DA" w:rsidP="00C646DA">
      <w:pPr>
        <w:jc w:val="both"/>
        <w:rPr>
          <w:rFonts w:ascii="Times New Roman" w:hAnsi="Times New Roman"/>
          <w:sz w:val="24"/>
          <w:szCs w:val="24"/>
        </w:rPr>
      </w:pPr>
    </w:p>
    <w:p w:rsidR="00C646DA" w:rsidRDefault="00C646DA" w:rsidP="00C646DA">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C646DA" w:rsidRDefault="00C646DA" w:rsidP="00C646DA">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C646DA" w:rsidRDefault="00C646DA" w:rsidP="00C646DA">
      <w:pPr>
        <w:jc w:val="both"/>
        <w:rPr>
          <w:rFonts w:ascii="Times New Roman" w:hAnsi="Times New Roman"/>
          <w:b/>
          <w:sz w:val="24"/>
          <w:szCs w:val="24"/>
        </w:rPr>
      </w:pPr>
    </w:p>
    <w:p w:rsidR="00C646DA" w:rsidRDefault="00C646DA" w:rsidP="00C646DA">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C646DA" w:rsidRDefault="00C646DA" w:rsidP="00C646DA">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C646DA" w:rsidRDefault="00C646DA" w:rsidP="00C646DA">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C646DA" w:rsidRDefault="00C646DA" w:rsidP="00C646DA">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C646DA" w:rsidRDefault="00C646DA" w:rsidP="00C646DA">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C646DA" w:rsidRDefault="00C646DA" w:rsidP="00C646DA">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C646DA" w:rsidRDefault="00C646DA" w:rsidP="00C646DA">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C646DA" w:rsidRDefault="00C646DA" w:rsidP="00C646DA">
      <w:pPr>
        <w:pStyle w:val="ListParagraph"/>
        <w:ind w:left="0"/>
        <w:jc w:val="both"/>
        <w:rPr>
          <w:rFonts w:ascii="Times New Roman" w:hAnsi="Times New Roman"/>
          <w:b/>
          <w:sz w:val="24"/>
          <w:szCs w:val="24"/>
        </w:rPr>
      </w:pPr>
    </w:p>
    <w:p w:rsidR="00C646DA" w:rsidRDefault="00C646DA" w:rsidP="00C646DA">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C646DA" w:rsidRDefault="00C646DA" w:rsidP="00C646DA">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 xml:space="preserve">Të zotërojnë diplomë të nivelit “Master Shkencor” apo “Profesional” në degën Juridik/Shkenca Shoqeore/Ekonomik. </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C646DA" w:rsidRDefault="00C646DA" w:rsidP="00C646DA">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sidRPr="004156B8">
        <w:rPr>
          <w:rFonts w:ascii="Times New Roman" w:hAnsi="Times New Roman"/>
          <w:color w:val="000000" w:themeColor="text1"/>
          <w:sz w:val="24"/>
          <w:szCs w:val="24"/>
        </w:rPr>
        <w:t xml:space="preserve">se </w:t>
      </w:r>
      <w:r>
        <w:rPr>
          <w:rFonts w:ascii="Times New Roman" w:hAnsi="Times New Roman"/>
          <w:color w:val="000000" w:themeColor="text1"/>
          <w:sz w:val="24"/>
          <w:szCs w:val="24"/>
        </w:rPr>
        <w:t>3</w:t>
      </w:r>
      <w:r w:rsidRPr="004156B8">
        <w:rPr>
          <w:rFonts w:ascii="Times New Roman" w:hAnsi="Times New Roman"/>
          <w:color w:val="000000" w:themeColor="text1"/>
          <w:sz w:val="24"/>
          <w:szCs w:val="24"/>
        </w:rPr>
        <w:t xml:space="preserve"> vite,</w:t>
      </w:r>
      <w:r>
        <w:rPr>
          <w:rFonts w:ascii="Times New Roman" w:hAnsi="Times New Roman"/>
          <w:color w:val="FF0000"/>
          <w:sz w:val="24"/>
          <w:szCs w:val="24"/>
        </w:rPr>
        <w:t xml:space="preserve"> </w:t>
      </w:r>
      <w:r>
        <w:rPr>
          <w:rFonts w:ascii="Times New Roman" w:hAnsi="Times New Roman"/>
          <w:sz w:val="24"/>
          <w:szCs w:val="24"/>
        </w:rPr>
        <w:t xml:space="preserve">në administratën shtetërore dhe/ose institucione të pavarura </w:t>
      </w:r>
    </w:p>
    <w:p w:rsidR="00C646DA" w:rsidRDefault="00C646DA" w:rsidP="00C646DA">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C646DA" w:rsidRDefault="00C646DA" w:rsidP="00C646DA">
      <w:pPr>
        <w:pStyle w:val="ListParagraph"/>
        <w:numPr>
          <w:ilvl w:val="0"/>
          <w:numId w:val="6"/>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C646DA" w:rsidRDefault="00C646DA" w:rsidP="00C646DA">
      <w:pPr>
        <w:pStyle w:val="ListParagraph"/>
        <w:jc w:val="both"/>
        <w:rPr>
          <w:rFonts w:ascii="Times New Roman" w:hAnsi="Times New Roman"/>
          <w:sz w:val="24"/>
          <w:szCs w:val="24"/>
        </w:rPr>
      </w:pPr>
    </w:p>
    <w:p w:rsidR="00C646DA" w:rsidRDefault="00C646DA" w:rsidP="00C646DA">
      <w:pPr>
        <w:pStyle w:val="ListParagraph"/>
        <w:jc w:val="both"/>
        <w:rPr>
          <w:rFonts w:ascii="Times New Roman" w:hAnsi="Times New Roman"/>
          <w:color w:val="000000"/>
          <w:sz w:val="24"/>
          <w:szCs w:val="24"/>
        </w:rPr>
      </w:pPr>
    </w:p>
    <w:p w:rsidR="00C646DA" w:rsidRDefault="00C646DA" w:rsidP="00C646DA">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C646DA" w:rsidRDefault="00C646DA" w:rsidP="00C646DA">
      <w:pPr>
        <w:jc w:val="both"/>
        <w:rPr>
          <w:rFonts w:ascii="Times New Roman" w:hAnsi="Times New Roman"/>
          <w:sz w:val="24"/>
          <w:szCs w:val="24"/>
        </w:rPr>
      </w:pPr>
    </w:p>
    <w:p w:rsidR="00C646DA" w:rsidRDefault="00C646DA" w:rsidP="00C646DA">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C646DA" w:rsidRDefault="00C646DA" w:rsidP="00C646DA">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C646DA" w:rsidRDefault="0032039F" w:rsidP="00C646DA">
      <w:pPr>
        <w:pStyle w:val="ListParagraph"/>
        <w:ind w:left="360"/>
        <w:rPr>
          <w:rFonts w:ascii="Times New Roman" w:hAnsi="Times New Roman"/>
          <w:color w:val="0000FF"/>
          <w:sz w:val="24"/>
          <w:szCs w:val="24"/>
          <w:u w:val="single"/>
        </w:rPr>
      </w:pPr>
      <w:hyperlink r:id="rId11" w:history="1">
        <w:r w:rsidR="00C646DA">
          <w:rPr>
            <w:rStyle w:val="Hyperlink"/>
            <w:sz w:val="24"/>
            <w:szCs w:val="24"/>
          </w:rPr>
          <w:t>http://dap.gov.al/vende-vakante/udhezime-Dokumente/219-udhezime-Dokumente</w:t>
        </w:r>
      </w:hyperlink>
    </w:p>
    <w:p w:rsidR="00C646DA" w:rsidRDefault="00C646DA" w:rsidP="00C646DA">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C646DA" w:rsidRDefault="00C646DA" w:rsidP="00C646DA">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C646DA" w:rsidRDefault="00C646DA" w:rsidP="00C646DA">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C646DA" w:rsidRDefault="00C646DA" w:rsidP="00C646DA">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C646DA" w:rsidRDefault="00C646DA" w:rsidP="00C646DA">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C646DA" w:rsidRDefault="00C646DA" w:rsidP="00C646DA">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rsidR="00C646DA" w:rsidRDefault="00C646DA" w:rsidP="00C646DA">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rsidR="00C646DA" w:rsidRDefault="00C646DA" w:rsidP="00C646DA">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C646DA" w:rsidRDefault="00C646DA" w:rsidP="00C646DA">
      <w:pPr>
        <w:pStyle w:val="ListParagraph"/>
        <w:ind w:left="360"/>
        <w:rPr>
          <w:rFonts w:ascii="Times New Roman" w:hAnsi="Times New Roman"/>
          <w:sz w:val="24"/>
          <w:szCs w:val="24"/>
        </w:rPr>
      </w:pPr>
    </w:p>
    <w:p w:rsidR="00C646DA" w:rsidRDefault="00C646DA" w:rsidP="00C646DA">
      <w:pPr>
        <w:jc w:val="both"/>
        <w:rPr>
          <w:rFonts w:ascii="Times New Roman" w:hAnsi="Times New Roman"/>
          <w:b/>
          <w:i/>
          <w:sz w:val="24"/>
          <w:szCs w:val="24"/>
        </w:rPr>
      </w:pPr>
      <w:r>
        <w:rPr>
          <w:rFonts w:ascii="Times New Roman" w:hAnsi="Times New Roman"/>
          <w:b/>
          <w:i/>
          <w:sz w:val="24"/>
          <w:szCs w:val="24"/>
        </w:rPr>
        <w:t>Dokumentet duhet të dorëzohen me postë apo drejtpërsëdrejti</w:t>
      </w:r>
      <w:r w:rsidR="00166779">
        <w:rPr>
          <w:rFonts w:ascii="Times New Roman" w:hAnsi="Times New Roman"/>
          <w:b/>
          <w:i/>
          <w:sz w:val="24"/>
          <w:szCs w:val="24"/>
        </w:rPr>
        <w:t xml:space="preserve"> në institucion, brenda dates 18</w:t>
      </w:r>
      <w:r w:rsidRPr="009374EE">
        <w:rPr>
          <w:rFonts w:ascii="Times New Roman" w:hAnsi="Times New Roman"/>
          <w:b/>
          <w:i/>
          <w:sz w:val="24"/>
          <w:szCs w:val="24"/>
        </w:rPr>
        <w:t>/</w:t>
      </w:r>
      <w:r w:rsidR="00166779">
        <w:rPr>
          <w:rFonts w:ascii="Times New Roman" w:hAnsi="Times New Roman"/>
          <w:b/>
          <w:i/>
          <w:sz w:val="24"/>
          <w:szCs w:val="24"/>
        </w:rPr>
        <w:t>01/2023</w:t>
      </w:r>
      <w:r>
        <w:rPr>
          <w:rFonts w:ascii="Times New Roman" w:hAnsi="Times New Roman"/>
          <w:b/>
          <w:i/>
          <w:sz w:val="24"/>
          <w:szCs w:val="24"/>
        </w:rPr>
        <w:t>, në Bashkine Lushnje</w:t>
      </w:r>
    </w:p>
    <w:p w:rsidR="00C646DA" w:rsidRDefault="00C646DA" w:rsidP="00C646DA">
      <w:pPr>
        <w:jc w:val="both"/>
        <w:rPr>
          <w:rFonts w:ascii="Times New Roman" w:hAnsi="Times New Roman"/>
          <w:b/>
          <w:i/>
          <w:sz w:val="24"/>
          <w:szCs w:val="24"/>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C646DA" w:rsidTr="001C3726">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C646DA" w:rsidRDefault="00C646DA" w:rsidP="001C3726">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C646DA" w:rsidRDefault="00C646DA" w:rsidP="00C646DA">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C646DA" w:rsidRDefault="00C646DA" w:rsidP="00C646DA">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C646DA" w:rsidRDefault="00C646DA" w:rsidP="00C646DA">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C646DA" w:rsidRDefault="00C646DA" w:rsidP="00C646DA">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C646DA" w:rsidRDefault="00C646DA" w:rsidP="00C646DA">
      <w:pPr>
        <w:jc w:val="both"/>
        <w:rPr>
          <w:rFonts w:ascii="Times New Roman" w:hAnsi="Times New Roman"/>
          <w:sz w:val="24"/>
          <w:szCs w:val="24"/>
        </w:rPr>
      </w:pPr>
    </w:p>
    <w:p w:rsidR="00C646DA" w:rsidRDefault="00C646DA" w:rsidP="00C646DA">
      <w:pPr>
        <w:jc w:val="both"/>
        <w:rPr>
          <w:rFonts w:ascii="Times New Roman" w:hAnsi="Times New Roman"/>
          <w:sz w:val="24"/>
          <w:szCs w:val="24"/>
        </w:rPr>
      </w:pPr>
      <w:r>
        <w:rPr>
          <w:rFonts w:ascii="Times New Roman" w:hAnsi="Times New Roman"/>
          <w:sz w:val="24"/>
          <w:szCs w:val="24"/>
        </w:rPr>
        <w:t xml:space="preserve">Në datën </w:t>
      </w:r>
      <w:r w:rsidR="00166779">
        <w:rPr>
          <w:rFonts w:ascii="Times New Roman" w:hAnsi="Times New Roman"/>
          <w:color w:val="000000" w:themeColor="text1"/>
          <w:sz w:val="24"/>
          <w:szCs w:val="24"/>
        </w:rPr>
        <w:t>23/01</w:t>
      </w:r>
      <w:r w:rsidRPr="004156B8">
        <w:rPr>
          <w:rFonts w:ascii="Times New Roman" w:hAnsi="Times New Roman"/>
          <w:color w:val="000000" w:themeColor="text1"/>
          <w:sz w:val="24"/>
          <w:szCs w:val="24"/>
        </w:rPr>
        <w:t>/202</w:t>
      </w:r>
      <w:r w:rsidR="00166779">
        <w:rPr>
          <w:rFonts w:ascii="Times New Roman" w:hAnsi="Times New Roman"/>
          <w:color w:val="000000" w:themeColor="text1"/>
          <w:sz w:val="24"/>
          <w:szCs w:val="24"/>
        </w:rPr>
        <w:t>3</w:t>
      </w:r>
      <w:r>
        <w:rPr>
          <w:rFonts w:ascii="Times New Roman" w:hAnsi="Times New Roman"/>
          <w:color w:val="FF0000"/>
          <w:sz w:val="24"/>
          <w:szCs w:val="24"/>
        </w:rPr>
        <w:t xml:space="preserve"> </w:t>
      </w:r>
      <w:r>
        <w:rPr>
          <w:rFonts w:ascii="Times New Roman" w:hAnsi="Times New Roman"/>
          <w:i/>
          <w:sz w:val="24"/>
          <w:szCs w:val="24"/>
        </w:rPr>
        <w:t>,</w:t>
      </w:r>
      <w:r>
        <w:rPr>
          <w:rFonts w:ascii="Times New Roman" w:hAnsi="Times New Roman"/>
          <w:sz w:val="24"/>
          <w:szCs w:val="24"/>
        </w:rPr>
        <w:t xml:space="preserve">njësia e menaxhimit të burimeve njerëzore </w:t>
      </w:r>
      <w:r w:rsidRPr="004156B8">
        <w:rPr>
          <w:rFonts w:ascii="Times New Roman" w:hAnsi="Times New Roman"/>
          <w:color w:val="000000" w:themeColor="text1"/>
          <w:sz w:val="24"/>
          <w:szCs w:val="24"/>
        </w:rPr>
        <w:t>të Bashkia Lushnje,</w:t>
      </w:r>
      <w:r>
        <w:rPr>
          <w:rFonts w:ascii="Times New Roman" w:hAnsi="Times New Roman"/>
          <w:color w:val="000000" w:themeColor="text1"/>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C646DA" w:rsidRDefault="00C646DA" w:rsidP="00C646DA">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C646DA" w:rsidRDefault="00C646DA" w:rsidP="00C646DA">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lastRenderedPageBreak/>
              <w:t>2.4</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C646DA" w:rsidRDefault="00C646DA" w:rsidP="00C646DA">
      <w:pPr>
        <w:jc w:val="both"/>
        <w:rPr>
          <w:rFonts w:ascii="Times New Roman" w:hAnsi="Times New Roman"/>
          <w:sz w:val="24"/>
          <w:szCs w:val="24"/>
        </w:rPr>
      </w:pPr>
    </w:p>
    <w:p w:rsidR="00C646DA" w:rsidRDefault="00C646DA" w:rsidP="00C646DA">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646DA" w:rsidRDefault="00C646DA" w:rsidP="00C646DA">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C646DA" w:rsidRPr="00F260C4" w:rsidRDefault="00C646DA" w:rsidP="00C646DA">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C646DA" w:rsidRPr="00C646DA" w:rsidRDefault="00C646DA" w:rsidP="00C646DA">
      <w:pPr>
        <w:pStyle w:val="ListParagraph"/>
        <w:numPr>
          <w:ilvl w:val="0"/>
          <w:numId w:val="9"/>
        </w:numPr>
        <w:ind w:right="-81"/>
        <w:jc w:val="both"/>
        <w:rPr>
          <w:rFonts w:ascii="Times New Roman" w:hAnsi="Times New Roman"/>
          <w:i/>
          <w:sz w:val="24"/>
          <w:szCs w:val="24"/>
        </w:rPr>
      </w:pPr>
      <w:r w:rsidRPr="00C646DA">
        <w:rPr>
          <w:rFonts w:ascii="Times New Roman" w:hAnsi="Times New Roman"/>
          <w:sz w:val="24"/>
          <w:szCs w:val="24"/>
        </w:rPr>
        <w:t>Njohuritë mbi Ligjin Nr.139/2015 “Per vetqeverisjen vendore”</w:t>
      </w:r>
    </w:p>
    <w:p w:rsidR="00C646DA" w:rsidRPr="00D705AE" w:rsidRDefault="00C646DA" w:rsidP="00C646DA">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Nr.68/2017, “</w:t>
      </w:r>
      <w:r w:rsidRPr="00360445">
        <w:rPr>
          <w:rFonts w:ascii="Times New Roman" w:hAnsi="Times New Roman"/>
          <w:i/>
          <w:sz w:val="24"/>
          <w:szCs w:val="24"/>
        </w:rPr>
        <w:t>Per Financat e Veteqeverisjes Vendore</w:t>
      </w:r>
      <w:r>
        <w:rPr>
          <w:rFonts w:ascii="Times New Roman" w:hAnsi="Times New Roman"/>
          <w:sz w:val="24"/>
          <w:szCs w:val="24"/>
        </w:rPr>
        <w:t>”</w:t>
      </w:r>
    </w:p>
    <w:p w:rsidR="00C646DA" w:rsidRPr="00FF64A4" w:rsidRDefault="00C646DA" w:rsidP="00C646DA">
      <w:pPr>
        <w:pStyle w:val="ListParagraph"/>
        <w:numPr>
          <w:ilvl w:val="0"/>
          <w:numId w:val="9"/>
        </w:numPr>
        <w:ind w:right="-81"/>
        <w:jc w:val="both"/>
        <w:rPr>
          <w:rFonts w:ascii="Times New Roman" w:hAnsi="Times New Roman"/>
          <w:sz w:val="24"/>
          <w:szCs w:val="24"/>
          <w:lang w:val="sq-AL"/>
        </w:rPr>
      </w:pPr>
      <w:r w:rsidRPr="00FF64A4">
        <w:rPr>
          <w:rFonts w:ascii="Times New Roman" w:hAnsi="Times New Roman"/>
          <w:sz w:val="24"/>
          <w:szCs w:val="24"/>
        </w:rPr>
        <w:t xml:space="preserve">Njohuri mbi Ligjin </w:t>
      </w:r>
      <w:r>
        <w:rPr>
          <w:rFonts w:ascii="Times New Roman" w:hAnsi="Times New Roman"/>
          <w:sz w:val="24"/>
          <w:szCs w:val="24"/>
        </w:rPr>
        <w:t>Nr.10296,date 8.7.2010 “</w:t>
      </w:r>
      <w:r w:rsidRPr="00360445">
        <w:rPr>
          <w:rFonts w:ascii="Times New Roman" w:hAnsi="Times New Roman"/>
          <w:i/>
          <w:sz w:val="24"/>
          <w:szCs w:val="24"/>
        </w:rPr>
        <w:t>Per Menaxhimin Financiar dhe Kontrollin</w:t>
      </w:r>
      <w:r>
        <w:rPr>
          <w:rFonts w:ascii="Times New Roman" w:hAnsi="Times New Roman"/>
          <w:sz w:val="24"/>
          <w:szCs w:val="24"/>
        </w:rPr>
        <w:t>”</w:t>
      </w:r>
    </w:p>
    <w:p w:rsidR="00C646DA" w:rsidRPr="00C646DA" w:rsidRDefault="00C646DA" w:rsidP="00C646DA">
      <w:pPr>
        <w:pStyle w:val="ListParagraph"/>
        <w:numPr>
          <w:ilvl w:val="0"/>
          <w:numId w:val="9"/>
        </w:numPr>
        <w:ind w:right="-81"/>
        <w:jc w:val="both"/>
        <w:rPr>
          <w:rFonts w:ascii="Times New Roman" w:hAnsi="Times New Roman"/>
          <w:sz w:val="24"/>
          <w:szCs w:val="24"/>
          <w:lang w:val="sq-AL"/>
        </w:rPr>
      </w:pPr>
      <w:r>
        <w:rPr>
          <w:rFonts w:ascii="Times New Roman" w:hAnsi="Times New Roman"/>
          <w:sz w:val="24"/>
          <w:szCs w:val="24"/>
          <w:lang w:val="sq-AL"/>
        </w:rPr>
        <w:t>Njohuri mbi Ligjin Nr.8438 “</w:t>
      </w:r>
      <w:r w:rsidRPr="00360445">
        <w:rPr>
          <w:rFonts w:ascii="Times New Roman" w:hAnsi="Times New Roman"/>
          <w:i/>
          <w:sz w:val="24"/>
          <w:szCs w:val="24"/>
          <w:lang w:val="sq-AL"/>
        </w:rPr>
        <w:t>Per Tatimin mbi te Ardhurat</w:t>
      </w:r>
      <w:r>
        <w:rPr>
          <w:rFonts w:ascii="Times New Roman" w:hAnsi="Times New Roman"/>
          <w:sz w:val="24"/>
          <w:szCs w:val="24"/>
          <w:lang w:val="sq-AL"/>
        </w:rPr>
        <w:t>”</w:t>
      </w:r>
    </w:p>
    <w:p w:rsidR="00C646DA" w:rsidRDefault="00C646DA" w:rsidP="00C646DA">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C646DA" w:rsidRDefault="00C646DA" w:rsidP="00C646DA">
      <w:pPr>
        <w:pStyle w:val="ListParagraph"/>
        <w:ind w:right="-81"/>
        <w:jc w:val="both"/>
        <w:rPr>
          <w:rFonts w:ascii="Times New Roman" w:hAnsi="Times New Roman"/>
          <w:sz w:val="24"/>
          <w:szCs w:val="24"/>
        </w:rPr>
      </w:pPr>
    </w:p>
    <w:p w:rsidR="00C646DA" w:rsidRDefault="00C646DA" w:rsidP="00C646DA">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C646DA" w:rsidRDefault="00C646DA" w:rsidP="00C646DA">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rsidR="00C646DA" w:rsidRDefault="00C646DA" w:rsidP="00C646DA">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C646DA" w:rsidRDefault="00C646DA" w:rsidP="00C646DA">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C646DA" w:rsidRDefault="00C646DA" w:rsidP="00C646DA">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2" w:history="1">
        <w:r>
          <w:rPr>
            <w:rStyle w:val="Hyperlink"/>
            <w:sz w:val="24"/>
          </w:rPr>
          <w:t>ëëë</w:t>
        </w:r>
        <w:r w:rsidRPr="003710E4">
          <w:rPr>
            <w:rStyle w:val="Hyperlink"/>
            <w:sz w:val="24"/>
          </w:rPr>
          <w:t>.dap.gov.al</w:t>
        </w:r>
      </w:hyperlink>
    </w:p>
    <w:p w:rsidR="00C646DA" w:rsidRDefault="0032039F" w:rsidP="00C646DA">
      <w:pPr>
        <w:ind w:left="720" w:right="-81"/>
        <w:jc w:val="both"/>
        <w:rPr>
          <w:rFonts w:ascii="Times New Roman" w:hAnsi="Times New Roman"/>
          <w:sz w:val="28"/>
          <w:szCs w:val="24"/>
        </w:rPr>
      </w:pPr>
      <w:hyperlink r:id="rId13" w:history="1">
        <w:r w:rsidR="00C646DA">
          <w:rPr>
            <w:rStyle w:val="Hyperlink"/>
            <w:sz w:val="24"/>
          </w:rPr>
          <w:t>http://dap.gov.al/2014-03-21-12-52-44/udhezime/426-udhezim-nr-2-date-27-03-2015</w:t>
        </w:r>
      </w:hyperlink>
    </w:p>
    <w:p w:rsidR="00C646DA" w:rsidRDefault="00C646DA" w:rsidP="00C646DA">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C646DA" w:rsidTr="001C3726">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C646DA" w:rsidRDefault="00C646DA" w:rsidP="001C3726">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C646DA" w:rsidRDefault="00C646DA" w:rsidP="001C3726">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C646DA" w:rsidRDefault="00C646DA" w:rsidP="00C646DA">
      <w:pPr>
        <w:jc w:val="both"/>
        <w:rPr>
          <w:rFonts w:ascii="Times New Roman" w:hAnsi="Times New Roman"/>
          <w:sz w:val="24"/>
          <w:szCs w:val="24"/>
        </w:rPr>
      </w:pPr>
    </w:p>
    <w:p w:rsidR="00C646DA" w:rsidRDefault="00C646DA" w:rsidP="00C646DA">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Pr="004C4B8C">
        <w:rPr>
          <w:rFonts w:ascii="Times New Roman" w:hAnsi="Times New Roman"/>
          <w:color w:val="000000" w:themeColor="text1"/>
          <w:sz w:val="24"/>
          <w:szCs w:val="24"/>
        </w:rPr>
        <w:t>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C646DA" w:rsidRDefault="00C646DA" w:rsidP="00C646DA">
      <w:pPr>
        <w:jc w:val="both"/>
        <w:rPr>
          <w:rFonts w:ascii="Times New Roman" w:hAnsi="Times New Roman"/>
          <w:sz w:val="24"/>
          <w:szCs w:val="24"/>
        </w:rPr>
      </w:pPr>
    </w:p>
    <w:p w:rsidR="00C646DA" w:rsidRPr="002F7D48" w:rsidRDefault="00C646DA" w:rsidP="00C646DA">
      <w:pPr>
        <w:rPr>
          <w:szCs w:val="24"/>
        </w:rPr>
      </w:pPr>
    </w:p>
    <w:p w:rsidR="00C646DA" w:rsidRDefault="00C646DA" w:rsidP="00C646DA"/>
    <w:p w:rsidR="00A941C7" w:rsidRDefault="00A941C7"/>
    <w:sectPr w:rsidR="00A941C7" w:rsidSect="009C0327">
      <w:headerReference w:type="default" r:id="rId14"/>
      <w:footerReference w:type="default" r:id="rId15"/>
      <w:headerReference w:type="first" r:id="rId16"/>
      <w:pgSz w:w="11907" w:h="16839" w:code="9"/>
      <w:pgMar w:top="1388"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CC5" w:rsidRDefault="003D7CC5" w:rsidP="007608EF">
      <w:pPr>
        <w:spacing w:after="0" w:line="240" w:lineRule="auto"/>
      </w:pPr>
      <w:r>
        <w:separator/>
      </w:r>
    </w:p>
  </w:endnote>
  <w:endnote w:type="continuationSeparator" w:id="1">
    <w:p w:rsidR="003D7CC5" w:rsidRDefault="003D7CC5" w:rsidP="007608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C646D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32039F"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32039F" w:rsidRPr="00513217">
      <w:rPr>
        <w:rFonts w:ascii="Times New Roman" w:hAnsi="Times New Roman"/>
        <w:sz w:val="20"/>
        <w:szCs w:val="20"/>
      </w:rPr>
      <w:fldChar w:fldCharType="separate"/>
    </w:r>
    <w:r w:rsidR="00166779">
      <w:rPr>
        <w:rFonts w:ascii="Times New Roman" w:hAnsi="Times New Roman"/>
        <w:noProof/>
        <w:sz w:val="20"/>
        <w:szCs w:val="20"/>
      </w:rPr>
      <w:t>7</w:t>
    </w:r>
    <w:r w:rsidR="0032039F"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CC5" w:rsidRDefault="003D7CC5" w:rsidP="007608EF">
      <w:pPr>
        <w:spacing w:after="0" w:line="240" w:lineRule="auto"/>
      </w:pPr>
      <w:r>
        <w:separator/>
      </w:r>
    </w:p>
  </w:footnote>
  <w:footnote w:type="continuationSeparator" w:id="1">
    <w:p w:rsidR="003D7CC5" w:rsidRDefault="003D7CC5" w:rsidP="007608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C646DA" w:rsidP="00034F24">
    <w:pPr>
      <w:pStyle w:val="Header"/>
      <w:jc w:val="right"/>
      <w:rPr>
        <w:rFonts w:ascii="Times New Roman" w:hAnsi="Times New Roman"/>
        <w:sz w:val="20"/>
        <w:szCs w:val="20"/>
      </w:rPr>
    </w:pPr>
    <w:r>
      <w:rPr>
        <w:rFonts w:ascii="Times New Roman" w:hAnsi="Times New Roman"/>
        <w:sz w:val="20"/>
        <w:szCs w:val="20"/>
      </w:rPr>
      <w:t>BASHKIA  LUSHNJE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C646DA"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F8514B6"/>
    <w:multiLevelType w:val="hybridMultilevel"/>
    <w:tmpl w:val="5D8AD5B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668A7809"/>
    <w:multiLevelType w:val="hybridMultilevel"/>
    <w:tmpl w:val="9CB2E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646DA"/>
    <w:rsid w:val="00166779"/>
    <w:rsid w:val="0032039F"/>
    <w:rsid w:val="003D7CC5"/>
    <w:rsid w:val="005A7990"/>
    <w:rsid w:val="00631EE0"/>
    <w:rsid w:val="007608EF"/>
    <w:rsid w:val="00A941C7"/>
    <w:rsid w:val="00C646DA"/>
    <w:rsid w:val="00D963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6D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646DA"/>
    <w:pPr>
      <w:ind w:left="720"/>
      <w:contextualSpacing/>
    </w:pPr>
  </w:style>
  <w:style w:type="paragraph" w:styleId="Header">
    <w:name w:val="header"/>
    <w:basedOn w:val="Normal"/>
    <w:link w:val="HeaderChar"/>
    <w:uiPriority w:val="99"/>
    <w:rsid w:val="00C6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6DA"/>
    <w:rPr>
      <w:rFonts w:ascii="Calibri" w:eastAsia="Calibri" w:hAnsi="Calibri" w:cs="Times New Roman"/>
    </w:rPr>
  </w:style>
  <w:style w:type="paragraph" w:styleId="Footer">
    <w:name w:val="footer"/>
    <w:basedOn w:val="Normal"/>
    <w:link w:val="FooterChar"/>
    <w:uiPriority w:val="99"/>
    <w:rsid w:val="00C6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6DA"/>
    <w:rPr>
      <w:rFonts w:ascii="Calibri" w:eastAsia="Calibri" w:hAnsi="Calibri" w:cs="Times New Roman"/>
    </w:rPr>
  </w:style>
  <w:style w:type="character" w:styleId="Hyperlink">
    <w:name w:val="Hyperlink"/>
    <w:basedOn w:val="DefaultParagraphFont"/>
    <w:uiPriority w:val="99"/>
    <w:rsid w:val="00C646DA"/>
    <w:rPr>
      <w:rFonts w:cs="Times New Roman"/>
      <w:color w:val="0000FF"/>
      <w:u w:val="single"/>
    </w:rPr>
  </w:style>
  <w:style w:type="character" w:customStyle="1" w:styleId="ListParagraphChar">
    <w:name w:val="List Paragraph Char"/>
    <w:basedOn w:val="DefaultParagraphFont"/>
    <w:link w:val="ListParagraph"/>
    <w:uiPriority w:val="34"/>
    <w:locked/>
    <w:rsid w:val="00C646D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hyperlink" Target="http://dap.gov.al/2014-03-21-12-52-44/udhezime/426-udhezim-nr-2-date-27-03-201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p.gov.a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vende-vakante/udhezime-dokumenta/219-udhezime-dokumen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p.gov.al/2014-03-21-12-52-44/udhezime/426-udhezim-nr-2-date-27-03-2015" TargetMode="External"/><Relationship Id="rId4" Type="http://schemas.openxmlformats.org/officeDocument/2006/relationships/settings" Target="settings.xml"/><Relationship Id="rId9" Type="http://schemas.openxmlformats.org/officeDocument/2006/relationships/hyperlink" Target="http://www.dap.gov.a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AFE00-0A79-452D-B0B0-413C2E52C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2021</Words>
  <Characters>11521</Characters>
  <Application>Microsoft Office Word</Application>
  <DocSecurity>0</DocSecurity>
  <Lines>96</Lines>
  <Paragraphs>27</Paragraphs>
  <ScaleCrop>false</ScaleCrop>
  <Company>Grizli777</Company>
  <LinksUpToDate>false</LinksUpToDate>
  <CharactersWithSpaces>13515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2</cp:revision>
  <cp:lastPrinted>2022-08-11T07:51:00Z</cp:lastPrinted>
  <dcterms:created xsi:type="dcterms:W3CDTF">2023-01-04T09:11:00Z</dcterms:created>
  <dcterms:modified xsi:type="dcterms:W3CDTF">2023-01-04T09:11:00Z</dcterms:modified>
</cp:coreProperties>
</file>