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1B1" w:rsidRPr="001351B2" w:rsidRDefault="001841B1" w:rsidP="001841B1">
      <w:pPr>
        <w:rPr>
          <w:b/>
        </w:rPr>
      </w:pPr>
    </w:p>
    <w:p w:rsidR="001841B1" w:rsidRPr="001351B2" w:rsidRDefault="001841B1" w:rsidP="001841B1">
      <w:pPr>
        <w:rPr>
          <w:b/>
        </w:rPr>
      </w:pPr>
      <w:r w:rsidRPr="001351B2"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2553970</wp:posOffset>
            </wp:positionH>
            <wp:positionV relativeFrom="paragraph">
              <wp:posOffset>-9525</wp:posOffset>
            </wp:positionV>
            <wp:extent cx="504190" cy="666115"/>
            <wp:effectExtent l="0" t="0" r="0" b="635"/>
            <wp:wrapSquare wrapText="bothSides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41B1" w:rsidRPr="001351B2" w:rsidRDefault="001841B1" w:rsidP="001841B1">
      <w:pPr>
        <w:rPr>
          <w:b/>
        </w:rPr>
      </w:pPr>
    </w:p>
    <w:p w:rsidR="001841B1" w:rsidRPr="001351B2" w:rsidRDefault="001841B1" w:rsidP="001841B1">
      <w:pPr>
        <w:pStyle w:val="NoSpacing"/>
        <w:spacing w:line="276" w:lineRule="auto"/>
        <w:jc w:val="center"/>
        <w:rPr>
          <w:b/>
        </w:rPr>
      </w:pPr>
      <w:r w:rsidRPr="001351B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228600</wp:posOffset>
                </wp:positionH>
                <wp:positionV relativeFrom="paragraph">
                  <wp:posOffset>139065</wp:posOffset>
                </wp:positionV>
                <wp:extent cx="5493385" cy="10160"/>
                <wp:effectExtent l="0" t="0" r="31115" b="2794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93385" cy="10160"/>
                        </a:xfrm>
                        <a:prstGeom prst="line">
                          <a:avLst/>
                        </a:prstGeom>
                        <a:noFill/>
                        <a:ln w="1143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431C63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8pt,10.95pt" to="450.5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" strokecolor="windowText" strokeweight=".9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Pr="001351B2">
        <w:rPr>
          <w:b/>
        </w:rPr>
        <w:t xml:space="preserve">           </w:t>
      </w:r>
    </w:p>
    <w:p w:rsidR="001841B1" w:rsidRPr="001351B2" w:rsidRDefault="001841B1" w:rsidP="001841B1">
      <w:pPr>
        <w:pStyle w:val="NoSpacing"/>
        <w:spacing w:line="276" w:lineRule="auto"/>
        <w:rPr>
          <w:b/>
        </w:rPr>
      </w:pPr>
      <w:r w:rsidRPr="001351B2">
        <w:rPr>
          <w:b/>
        </w:rPr>
        <w:t xml:space="preserve">               </w:t>
      </w:r>
    </w:p>
    <w:p w:rsidR="001841B1" w:rsidRPr="001351B2" w:rsidRDefault="001841B1" w:rsidP="001841B1">
      <w:pPr>
        <w:pStyle w:val="NoSpacing"/>
        <w:spacing w:line="276" w:lineRule="auto"/>
        <w:jc w:val="center"/>
        <w:rPr>
          <w:b/>
        </w:rPr>
      </w:pPr>
      <w:r w:rsidRPr="001351B2">
        <w:rPr>
          <w:b/>
        </w:rPr>
        <w:t>REPUBLIKA E SHQIPËRISË</w:t>
      </w:r>
    </w:p>
    <w:p w:rsidR="001841B1" w:rsidRPr="001351B2" w:rsidRDefault="001841B1" w:rsidP="001841B1">
      <w:pPr>
        <w:pStyle w:val="NoSpacing"/>
        <w:spacing w:line="276" w:lineRule="auto"/>
        <w:jc w:val="center"/>
        <w:rPr>
          <w:b/>
        </w:rPr>
      </w:pPr>
      <w:r w:rsidRPr="001351B2">
        <w:rPr>
          <w:b/>
        </w:rPr>
        <w:t>BASHKIA SHIJAK</w:t>
      </w:r>
    </w:p>
    <w:p w:rsidR="001841B1" w:rsidRPr="001351B2" w:rsidRDefault="001841B1" w:rsidP="001841B1">
      <w:pPr>
        <w:pStyle w:val="NoSpacing"/>
        <w:spacing w:line="276" w:lineRule="auto"/>
        <w:jc w:val="center"/>
        <w:rPr>
          <w:b/>
        </w:rPr>
      </w:pPr>
      <w:r w:rsidRPr="001351B2">
        <w:rPr>
          <w:b/>
        </w:rPr>
        <w:t>DREJTORIA E MENAXHIMIT TË BURIMEVE NJERËZORE</w:t>
      </w:r>
    </w:p>
    <w:p w:rsidR="001841B1" w:rsidRPr="001351B2" w:rsidRDefault="001841B1" w:rsidP="001841B1">
      <w:pPr>
        <w:pStyle w:val="NoSpacing"/>
        <w:spacing w:line="276" w:lineRule="auto"/>
        <w:rPr>
          <w:b/>
        </w:rPr>
      </w:pPr>
      <w:r w:rsidRPr="001351B2">
        <w:rPr>
          <w:b/>
        </w:rPr>
        <w:t xml:space="preserve">                                                </w:t>
      </w:r>
    </w:p>
    <w:p w:rsidR="001841B1" w:rsidRPr="001351B2" w:rsidRDefault="001841B1" w:rsidP="001841B1">
      <w:pPr>
        <w:pStyle w:val="NoSpacing"/>
        <w:spacing w:line="276" w:lineRule="auto"/>
        <w:jc w:val="center"/>
        <w:rPr>
          <w:b/>
        </w:rPr>
      </w:pPr>
    </w:p>
    <w:p w:rsidR="001841B1" w:rsidRPr="001351B2" w:rsidRDefault="001841B1" w:rsidP="001841B1">
      <w:pPr>
        <w:spacing w:line="276" w:lineRule="auto"/>
        <w:jc w:val="both"/>
        <w:rPr>
          <w:b/>
        </w:rPr>
      </w:pPr>
      <w:r w:rsidRPr="001351B2">
        <w:rPr>
          <w:b/>
        </w:rPr>
        <w:t>Nr._______Prot.</w:t>
      </w:r>
      <w:r w:rsidRPr="001351B2">
        <w:rPr>
          <w:b/>
        </w:rPr>
        <w:tab/>
        <w:t xml:space="preserve">                                       </w:t>
      </w:r>
      <w:r w:rsidR="002B64B9">
        <w:rPr>
          <w:b/>
        </w:rPr>
        <w:t xml:space="preserve">                   Shijak, më 14.12</w:t>
      </w:r>
      <w:r w:rsidR="00575F44">
        <w:rPr>
          <w:b/>
        </w:rPr>
        <w:t>.2022</w:t>
      </w:r>
      <w:r w:rsidRPr="001351B2">
        <w:rPr>
          <w:b/>
        </w:rPr>
        <w:t xml:space="preserve">        </w:t>
      </w:r>
    </w:p>
    <w:p w:rsidR="001841B1" w:rsidRPr="001351B2" w:rsidRDefault="001841B1" w:rsidP="001841B1">
      <w:pPr>
        <w:spacing w:line="276" w:lineRule="auto"/>
        <w:jc w:val="center"/>
        <w:rPr>
          <w:b/>
        </w:rPr>
      </w:pPr>
    </w:p>
    <w:p w:rsidR="001841B1" w:rsidRPr="001351B2" w:rsidRDefault="001841B1" w:rsidP="001841B1">
      <w:pPr>
        <w:tabs>
          <w:tab w:val="left" w:pos="3784"/>
        </w:tabs>
        <w:spacing w:line="276" w:lineRule="auto"/>
        <w:jc w:val="both"/>
        <w:rPr>
          <w:b/>
        </w:rPr>
      </w:pPr>
    </w:p>
    <w:p w:rsidR="001841B1" w:rsidRPr="001351B2" w:rsidRDefault="001841B1" w:rsidP="001841B1">
      <w:pPr>
        <w:tabs>
          <w:tab w:val="left" w:pos="3784"/>
        </w:tabs>
        <w:spacing w:line="276" w:lineRule="auto"/>
        <w:jc w:val="both"/>
        <w:rPr>
          <w:b/>
        </w:rPr>
      </w:pPr>
    </w:p>
    <w:p w:rsidR="001841B1" w:rsidRPr="001351B2" w:rsidRDefault="001841B1" w:rsidP="001841B1">
      <w:pPr>
        <w:pStyle w:val="NoSpacing"/>
        <w:spacing w:line="276" w:lineRule="auto"/>
        <w:jc w:val="center"/>
        <w:rPr>
          <w:b/>
          <w:u w:val="single"/>
          <w:lang w:val="pt-BR"/>
        </w:rPr>
      </w:pPr>
      <w:r w:rsidRPr="001351B2">
        <w:rPr>
          <w:b/>
          <w:u w:val="single"/>
          <w:lang w:val="pt-BR"/>
        </w:rPr>
        <w:t xml:space="preserve">SHPALLJE PËR POZICION TË LIRË PUNE </w:t>
      </w:r>
    </w:p>
    <w:p w:rsidR="001841B1" w:rsidRPr="001351B2" w:rsidRDefault="001841B1" w:rsidP="001841B1">
      <w:pPr>
        <w:pStyle w:val="NoSpacing"/>
        <w:spacing w:line="276" w:lineRule="auto"/>
        <w:jc w:val="center"/>
        <w:rPr>
          <w:b/>
          <w:u w:val="single"/>
          <w:lang w:val="pt-BR"/>
        </w:rPr>
      </w:pPr>
      <w:r w:rsidRPr="001351B2">
        <w:rPr>
          <w:b/>
          <w:u w:val="single"/>
          <w:lang w:val="pt-BR"/>
        </w:rPr>
        <w:t>NË STRUKTURËN E SHËRBIMIT TE MZSH-SË</w:t>
      </w:r>
    </w:p>
    <w:p w:rsidR="001841B1" w:rsidRPr="001351B2" w:rsidRDefault="001841B1" w:rsidP="001841B1">
      <w:pPr>
        <w:pStyle w:val="NoSpacing"/>
        <w:spacing w:line="276" w:lineRule="auto"/>
        <w:jc w:val="center"/>
        <w:rPr>
          <w:b/>
          <w:lang w:val="pt-BR"/>
        </w:rPr>
      </w:pPr>
    </w:p>
    <w:p w:rsidR="001841B1" w:rsidRPr="001351B2" w:rsidRDefault="001841B1" w:rsidP="001841B1">
      <w:pPr>
        <w:pStyle w:val="NoSpacing"/>
        <w:spacing w:line="276" w:lineRule="auto"/>
        <w:jc w:val="both"/>
        <w:rPr>
          <w:lang w:val="pt-BR"/>
        </w:rPr>
      </w:pPr>
    </w:p>
    <w:p w:rsidR="001841B1" w:rsidRPr="001351B2" w:rsidRDefault="001841B1" w:rsidP="001841B1">
      <w:pPr>
        <w:pStyle w:val="NoSpacing"/>
        <w:spacing w:line="276" w:lineRule="auto"/>
        <w:jc w:val="both"/>
        <w:rPr>
          <w:lang w:val="pt-BR"/>
        </w:rPr>
      </w:pPr>
      <w:r w:rsidRPr="001351B2">
        <w:rPr>
          <w:lang w:val="pt-BR"/>
        </w:rPr>
        <w:t>Në zbatim të Ligjit nr.152/2015 “Për shërbimin e mbrojtjes nga zjarri dhe shpëtimin” Bashkia Shijak shpall pozicionin e vendit të lirë të punës për:</w:t>
      </w:r>
    </w:p>
    <w:p w:rsidR="001841B1" w:rsidRPr="001351B2" w:rsidRDefault="001841B1" w:rsidP="001841B1">
      <w:pPr>
        <w:pStyle w:val="NoSpacing"/>
        <w:spacing w:line="276" w:lineRule="auto"/>
        <w:jc w:val="both"/>
        <w:rPr>
          <w:lang w:val="pt-BR"/>
        </w:rPr>
      </w:pPr>
    </w:p>
    <w:p w:rsidR="001841B1" w:rsidRPr="001351B2" w:rsidRDefault="000E6808" w:rsidP="001841B1">
      <w:pPr>
        <w:pStyle w:val="NoSpacing"/>
        <w:numPr>
          <w:ilvl w:val="0"/>
          <w:numId w:val="6"/>
        </w:numPr>
        <w:spacing w:line="276" w:lineRule="auto"/>
        <w:rPr>
          <w:b/>
          <w:lang w:val="pt-BR"/>
        </w:rPr>
      </w:pPr>
      <w:r>
        <w:rPr>
          <w:b/>
          <w:lang w:val="pt-BR"/>
        </w:rPr>
        <w:t>1</w:t>
      </w:r>
      <w:r w:rsidR="001841B1" w:rsidRPr="001351B2">
        <w:rPr>
          <w:b/>
          <w:lang w:val="pt-BR"/>
        </w:rPr>
        <w:t xml:space="preserve"> ( </w:t>
      </w:r>
      <w:r>
        <w:rPr>
          <w:b/>
          <w:lang w:val="pt-BR"/>
        </w:rPr>
        <w:t>një</w:t>
      </w:r>
      <w:r w:rsidR="001841B1" w:rsidRPr="001351B2">
        <w:rPr>
          <w:b/>
          <w:lang w:val="pt-BR"/>
        </w:rPr>
        <w:t>) punonjës zjarrfikës të nivelit bazë.</w:t>
      </w:r>
    </w:p>
    <w:p w:rsidR="001841B1" w:rsidRPr="001351B2" w:rsidRDefault="001841B1" w:rsidP="001841B1">
      <w:pPr>
        <w:pStyle w:val="NoSpacing"/>
        <w:spacing w:line="276" w:lineRule="auto"/>
        <w:rPr>
          <w:b/>
          <w:lang w:val="pt-BR"/>
        </w:rPr>
      </w:pPr>
    </w:p>
    <w:p w:rsidR="001841B1" w:rsidRPr="001351B2" w:rsidRDefault="001841B1" w:rsidP="001841B1">
      <w:pPr>
        <w:pStyle w:val="NoSpacing"/>
        <w:spacing w:line="276" w:lineRule="auto"/>
        <w:rPr>
          <w:b/>
          <w:lang w:val="pt-BR"/>
        </w:rPr>
      </w:pPr>
    </w:p>
    <w:p w:rsidR="001841B1" w:rsidRPr="001351B2" w:rsidRDefault="001841B1" w:rsidP="001841B1">
      <w:pPr>
        <w:pStyle w:val="NoSpacing"/>
        <w:spacing w:line="276" w:lineRule="auto"/>
        <w:rPr>
          <w:b/>
          <w:lang w:val="pt-BR"/>
        </w:rPr>
      </w:pPr>
      <w:r w:rsidRPr="001351B2">
        <w:rPr>
          <w:b/>
          <w:lang w:val="pt-BR"/>
        </w:rPr>
        <w:t>Misoni</w:t>
      </w:r>
    </w:p>
    <w:p w:rsidR="001841B1" w:rsidRPr="001351B2" w:rsidRDefault="001841B1" w:rsidP="001841B1">
      <w:pPr>
        <w:shd w:val="clear" w:color="auto" w:fill="FFFFFF"/>
        <w:spacing w:line="276" w:lineRule="auto"/>
        <w:jc w:val="both"/>
        <w:rPr>
          <w:noProof/>
          <w:spacing w:val="-7"/>
          <w:lang w:val="it-IT"/>
        </w:rPr>
      </w:pPr>
      <w:r w:rsidRPr="001351B2">
        <w:rPr>
          <w:noProof/>
          <w:spacing w:val="-7"/>
          <w:lang w:val="it-IT"/>
        </w:rPr>
        <w:t xml:space="preserve">Shërbimi i mbrojtjes nga zjarri dhe shpëtimin, </w:t>
      </w:r>
      <w:r w:rsidRPr="001351B2">
        <w:rPr>
          <w:noProof/>
          <w:spacing w:val="-6"/>
          <w:lang w:val="it-IT"/>
        </w:rPr>
        <w:t xml:space="preserve">është strukturë e </w:t>
      </w:r>
      <w:r w:rsidRPr="001351B2">
        <w:rPr>
          <w:noProof/>
          <w:spacing w:val="-9"/>
          <w:lang w:val="it-IT"/>
        </w:rPr>
        <w:t xml:space="preserve">specializuar e gatishmërisë së përhershme dhe ka si mision të tij </w:t>
      </w:r>
      <w:r w:rsidRPr="001351B2">
        <w:rPr>
          <w:noProof/>
          <w:spacing w:val="-7"/>
          <w:lang w:val="it-IT"/>
        </w:rPr>
        <w:t xml:space="preserve">inspektimin, parandalimin, me </w:t>
      </w:r>
      <w:r w:rsidRPr="001351B2">
        <w:rPr>
          <w:noProof/>
          <w:lang w:val="it-IT"/>
        </w:rPr>
        <w:t xml:space="preserve">masat e mbrojtjes nga zjarri, ndërhyrjen për </w:t>
      </w:r>
      <w:r w:rsidRPr="001351B2">
        <w:rPr>
          <w:noProof/>
          <w:spacing w:val="-9"/>
          <w:lang w:val="it-IT"/>
        </w:rPr>
        <w:t xml:space="preserve">shuarjen e zjarreve, shpëtimin e jetës, gjësë së gjallë, </w:t>
      </w:r>
      <w:r w:rsidRPr="001351B2">
        <w:rPr>
          <w:noProof/>
          <w:lang w:val="it-IT"/>
        </w:rPr>
        <w:t xml:space="preserve">pronës, mjedisit, pyjeve dhe kullotave në </w:t>
      </w:r>
      <w:r w:rsidRPr="001351B2">
        <w:rPr>
          <w:noProof/>
          <w:spacing w:val="-6"/>
          <w:lang w:val="it-IT"/>
        </w:rPr>
        <w:t xml:space="preserve">aksidente të ndryshme, fatkeqësi natyrore, si dhe </w:t>
      </w:r>
      <w:r w:rsidRPr="001351B2">
        <w:rPr>
          <w:noProof/>
          <w:spacing w:val="-7"/>
          <w:lang w:val="it-IT"/>
        </w:rPr>
        <w:t>në ato të shkaktuara nga dora e njeriut.</w:t>
      </w:r>
    </w:p>
    <w:p w:rsidR="001841B1" w:rsidRPr="001351B2" w:rsidRDefault="001841B1" w:rsidP="001841B1">
      <w:pPr>
        <w:shd w:val="clear" w:color="auto" w:fill="FFFFFF"/>
        <w:spacing w:line="276" w:lineRule="auto"/>
        <w:jc w:val="both"/>
        <w:rPr>
          <w:noProof/>
          <w:spacing w:val="-7"/>
          <w:lang w:val="it-IT"/>
        </w:rPr>
      </w:pPr>
    </w:p>
    <w:p w:rsidR="001841B1" w:rsidRPr="001351B2" w:rsidRDefault="001841B1" w:rsidP="001841B1">
      <w:pPr>
        <w:shd w:val="clear" w:color="auto" w:fill="FFFFFF"/>
        <w:spacing w:line="276" w:lineRule="auto"/>
        <w:jc w:val="both"/>
        <w:rPr>
          <w:b/>
          <w:noProof/>
          <w:spacing w:val="-7"/>
          <w:lang w:val="it-IT"/>
        </w:rPr>
      </w:pPr>
    </w:p>
    <w:p w:rsidR="001841B1" w:rsidRPr="001351B2" w:rsidRDefault="001841B1" w:rsidP="001841B1">
      <w:pPr>
        <w:shd w:val="clear" w:color="auto" w:fill="FFFFFF"/>
        <w:spacing w:line="276" w:lineRule="auto"/>
        <w:jc w:val="both"/>
        <w:rPr>
          <w:b/>
          <w:noProof/>
          <w:spacing w:val="-7"/>
          <w:lang w:val="it-IT"/>
        </w:rPr>
      </w:pPr>
      <w:r w:rsidRPr="001351B2">
        <w:rPr>
          <w:b/>
          <w:noProof/>
          <w:spacing w:val="-7"/>
          <w:lang w:val="it-IT"/>
        </w:rPr>
        <w:t>Detyrat edhe përgjegjësitë</w:t>
      </w:r>
    </w:p>
    <w:p w:rsidR="001841B1" w:rsidRPr="001351B2" w:rsidRDefault="001841B1" w:rsidP="001841B1">
      <w:pPr>
        <w:shd w:val="clear" w:color="auto" w:fill="FFFFFF"/>
        <w:spacing w:line="276" w:lineRule="auto"/>
        <w:jc w:val="both"/>
        <w:rPr>
          <w:lang w:val="de-DE"/>
        </w:rPr>
      </w:pPr>
      <w:r w:rsidRPr="001351B2">
        <w:rPr>
          <w:noProof/>
          <w:spacing w:val="-5"/>
          <w:lang w:val="de-DE"/>
        </w:rPr>
        <w:t xml:space="preserve">Ndërhyn me të gjitha mjetet dhe forcat që </w:t>
      </w:r>
      <w:r w:rsidRPr="001351B2">
        <w:rPr>
          <w:noProof/>
          <w:spacing w:val="-2"/>
          <w:lang w:val="de-DE"/>
        </w:rPr>
        <w:t xml:space="preserve">disponon për shuarjen e zjarreve, shpëtimin e </w:t>
      </w:r>
      <w:r w:rsidRPr="001351B2">
        <w:rPr>
          <w:noProof/>
          <w:spacing w:val="-5"/>
          <w:lang w:val="de-DE"/>
        </w:rPr>
        <w:t xml:space="preserve">jetës së njeriut, gjësë së gjallë e pronës, për çdo </w:t>
      </w:r>
      <w:r w:rsidRPr="001351B2">
        <w:rPr>
          <w:noProof/>
          <w:spacing w:val="-7"/>
          <w:lang w:val="de-DE"/>
        </w:rPr>
        <w:t xml:space="preserve">rast, aksident, incident, fatkeqësi dhe emergjenca </w:t>
      </w:r>
      <w:r w:rsidRPr="001351B2">
        <w:rPr>
          <w:noProof/>
          <w:lang w:val="de-DE"/>
        </w:rPr>
        <w:t>të ndryshme;</w:t>
      </w:r>
    </w:p>
    <w:p w:rsidR="001841B1" w:rsidRPr="001351B2" w:rsidRDefault="001841B1" w:rsidP="001841B1">
      <w:pPr>
        <w:shd w:val="clear" w:color="auto" w:fill="FFFFFF"/>
        <w:spacing w:line="276" w:lineRule="auto"/>
        <w:jc w:val="both"/>
        <w:rPr>
          <w:lang w:val="de-DE"/>
        </w:rPr>
      </w:pPr>
      <w:r w:rsidRPr="001351B2">
        <w:rPr>
          <w:noProof/>
          <w:spacing w:val="-6"/>
          <w:lang w:val="de-DE"/>
        </w:rPr>
        <w:t xml:space="preserve">Organizon punën për rritjen e gatishmërinë </w:t>
      </w:r>
      <w:r w:rsidRPr="001351B2">
        <w:rPr>
          <w:noProof/>
          <w:spacing w:val="-13"/>
          <w:lang w:val="de-DE"/>
        </w:rPr>
        <w:t>së mjeteve, pajisjeve për rritjen e</w:t>
      </w:r>
      <w:r w:rsidRPr="001351B2">
        <w:rPr>
          <w:lang w:val="de-DE"/>
        </w:rPr>
        <w:t xml:space="preserve"> </w:t>
      </w:r>
      <w:r w:rsidRPr="001351B2">
        <w:rPr>
          <w:noProof/>
          <w:spacing w:val="-6"/>
          <w:lang w:val="de-DE"/>
        </w:rPr>
        <w:t>efikasitetit në ndërhyrjen për shuarjen e zjarreve dhe shpëtimin</w:t>
      </w:r>
      <w:r w:rsidRPr="001351B2">
        <w:rPr>
          <w:noProof/>
          <w:lang w:val="de-DE"/>
        </w:rPr>
        <w:t>;</w:t>
      </w:r>
    </w:p>
    <w:p w:rsidR="001841B1" w:rsidRPr="001351B2" w:rsidRDefault="001841B1" w:rsidP="001841B1">
      <w:pPr>
        <w:shd w:val="clear" w:color="auto" w:fill="FFFFFF"/>
        <w:spacing w:line="276" w:lineRule="auto"/>
        <w:jc w:val="both"/>
        <w:rPr>
          <w:lang w:val="de-DE"/>
        </w:rPr>
      </w:pPr>
      <w:r w:rsidRPr="001351B2">
        <w:rPr>
          <w:noProof/>
          <w:spacing w:val="-7"/>
          <w:lang w:val="de-DE"/>
        </w:rPr>
        <w:t xml:space="preserve">Organizon stërvitje, takime e </w:t>
      </w:r>
      <w:r w:rsidRPr="001351B2">
        <w:rPr>
          <w:noProof/>
          <w:lang w:val="de-DE"/>
        </w:rPr>
        <w:t xml:space="preserve">trajnime me institucione dhe subjekte të </w:t>
      </w:r>
      <w:r w:rsidRPr="001351B2">
        <w:rPr>
          <w:noProof/>
          <w:spacing w:val="-6"/>
          <w:lang w:val="de-DE"/>
        </w:rPr>
        <w:t xml:space="preserve">ndryshme, për dhënien e njohurive mbi sigurinë </w:t>
      </w:r>
      <w:r w:rsidRPr="001351B2">
        <w:rPr>
          <w:noProof/>
          <w:lang w:val="de-DE"/>
        </w:rPr>
        <w:t>nga zjarri;</w:t>
      </w:r>
    </w:p>
    <w:p w:rsidR="001841B1" w:rsidRPr="001351B2" w:rsidRDefault="001841B1" w:rsidP="001841B1">
      <w:pPr>
        <w:shd w:val="clear" w:color="auto" w:fill="FFFFFF"/>
        <w:spacing w:line="276" w:lineRule="auto"/>
        <w:jc w:val="both"/>
        <w:rPr>
          <w:lang w:val="de-DE"/>
        </w:rPr>
      </w:pPr>
      <w:r w:rsidRPr="001351B2">
        <w:rPr>
          <w:noProof/>
          <w:spacing w:val="-5"/>
          <w:lang w:val="de-DE"/>
        </w:rPr>
        <w:t xml:space="preserve">Bashkëpunon me strukturat e Policisë së </w:t>
      </w:r>
      <w:r w:rsidRPr="001351B2">
        <w:rPr>
          <w:noProof/>
          <w:spacing w:val="-2"/>
          <w:lang w:val="de-DE"/>
        </w:rPr>
        <w:t xml:space="preserve">Shtetit, me institucione të sigurisë publike, </w:t>
      </w:r>
      <w:r w:rsidRPr="001351B2">
        <w:rPr>
          <w:noProof/>
          <w:spacing w:val="-5"/>
          <w:lang w:val="de-DE"/>
        </w:rPr>
        <w:t xml:space="preserve">strukturat e Forcave të Armatosura, shërbimin e </w:t>
      </w:r>
      <w:r w:rsidRPr="001351B2">
        <w:rPr>
          <w:noProof/>
          <w:spacing w:val="-10"/>
          <w:lang w:val="de-DE"/>
        </w:rPr>
        <w:t>Mbrojtjes</w:t>
      </w:r>
      <w:r w:rsidRPr="001351B2">
        <w:rPr>
          <w:noProof/>
          <w:lang w:val="de-DE"/>
        </w:rPr>
        <w:t xml:space="preserve"> </w:t>
      </w:r>
      <w:r w:rsidRPr="001351B2">
        <w:rPr>
          <w:noProof/>
          <w:spacing w:val="-15"/>
          <w:lang w:val="de-DE"/>
        </w:rPr>
        <w:t>Civile,</w:t>
      </w:r>
      <w:r w:rsidRPr="001351B2">
        <w:rPr>
          <w:noProof/>
          <w:lang w:val="de-DE"/>
        </w:rPr>
        <w:t xml:space="preserve"> </w:t>
      </w:r>
      <w:r w:rsidRPr="001351B2">
        <w:rPr>
          <w:noProof/>
          <w:spacing w:val="-9"/>
          <w:lang w:val="de-DE"/>
        </w:rPr>
        <w:t>shërbimin</w:t>
      </w:r>
      <w:r w:rsidRPr="001351B2">
        <w:rPr>
          <w:noProof/>
          <w:lang w:val="de-DE"/>
        </w:rPr>
        <w:t xml:space="preserve"> e </w:t>
      </w:r>
      <w:r w:rsidRPr="001351B2">
        <w:rPr>
          <w:noProof/>
          <w:spacing w:val="-11"/>
          <w:lang w:val="de-DE"/>
        </w:rPr>
        <w:t>urgjencës</w:t>
      </w:r>
      <w:r w:rsidRPr="001351B2">
        <w:rPr>
          <w:lang w:val="de-DE"/>
        </w:rPr>
        <w:t xml:space="preserve"> </w:t>
      </w:r>
      <w:r w:rsidRPr="001351B2">
        <w:rPr>
          <w:noProof/>
          <w:spacing w:val="-6"/>
          <w:lang w:val="de-DE"/>
        </w:rPr>
        <w:t xml:space="preserve">mjekësore, për shpëtimin e jetës së njerëzve e të </w:t>
      </w:r>
      <w:r w:rsidRPr="001351B2">
        <w:rPr>
          <w:noProof/>
          <w:spacing w:val="-9"/>
          <w:lang w:val="de-DE"/>
        </w:rPr>
        <w:t xml:space="preserve">pronës nga zjarri, rreziqet teknologjike, fatkeqësitë </w:t>
      </w:r>
      <w:r w:rsidRPr="001351B2">
        <w:rPr>
          <w:noProof/>
          <w:lang w:val="de-DE"/>
        </w:rPr>
        <w:t>natyrore e fatkeqësi të tjera;</w:t>
      </w:r>
    </w:p>
    <w:p w:rsidR="001841B1" w:rsidRPr="001351B2" w:rsidRDefault="001841B1" w:rsidP="001841B1">
      <w:pPr>
        <w:shd w:val="clear" w:color="auto" w:fill="FFFFFF"/>
        <w:spacing w:line="276" w:lineRule="auto"/>
        <w:jc w:val="both"/>
        <w:rPr>
          <w:noProof/>
          <w:spacing w:val="-3"/>
          <w:lang w:val="de-DE"/>
        </w:rPr>
      </w:pPr>
      <w:r w:rsidRPr="001351B2">
        <w:rPr>
          <w:noProof/>
          <w:spacing w:val="-3"/>
          <w:lang w:val="de-DE"/>
        </w:rPr>
        <w:lastRenderedPageBreak/>
        <w:t xml:space="preserve">Njofton, rregullisht, publikun për detyrat </w:t>
      </w:r>
      <w:r w:rsidRPr="001351B2">
        <w:rPr>
          <w:noProof/>
          <w:spacing w:val="-6"/>
          <w:lang w:val="de-DE"/>
        </w:rPr>
        <w:t xml:space="preserve">dhe masat në fushën e sigurisë nga zjarri dhe shpëtimin, për rreziqet që vijnë në rast zjarresh, </w:t>
      </w:r>
      <w:r w:rsidRPr="001351B2">
        <w:rPr>
          <w:noProof/>
          <w:spacing w:val="-5"/>
          <w:lang w:val="de-DE"/>
        </w:rPr>
        <w:t xml:space="preserve">fatkeqësish natyrore, teknologjike, si dhe për </w:t>
      </w:r>
      <w:r w:rsidRPr="001351B2">
        <w:rPr>
          <w:noProof/>
          <w:spacing w:val="-3"/>
          <w:lang w:val="de-DE"/>
        </w:rPr>
        <w:t>mënyrën e dhënies së ndihmës në këto raste.</w:t>
      </w:r>
    </w:p>
    <w:p w:rsidR="001841B1" w:rsidRPr="001351B2" w:rsidRDefault="001841B1" w:rsidP="001841B1">
      <w:pPr>
        <w:shd w:val="clear" w:color="auto" w:fill="FFFFFF"/>
        <w:spacing w:line="276" w:lineRule="auto"/>
        <w:jc w:val="both"/>
        <w:rPr>
          <w:noProof/>
          <w:spacing w:val="-3"/>
          <w:lang w:val="de-DE"/>
        </w:rPr>
      </w:pPr>
    </w:p>
    <w:p w:rsidR="001841B1" w:rsidRPr="001351B2" w:rsidRDefault="001841B1" w:rsidP="001841B1">
      <w:pPr>
        <w:shd w:val="clear" w:color="auto" w:fill="FFFFFF"/>
        <w:spacing w:line="276" w:lineRule="auto"/>
        <w:jc w:val="both"/>
        <w:rPr>
          <w:noProof/>
          <w:spacing w:val="-3"/>
          <w:lang w:val="de-DE"/>
        </w:rPr>
      </w:pPr>
    </w:p>
    <w:p w:rsidR="001841B1" w:rsidRPr="001351B2" w:rsidRDefault="001841B1" w:rsidP="001841B1">
      <w:pPr>
        <w:shd w:val="clear" w:color="auto" w:fill="FFFFFF"/>
        <w:spacing w:line="276" w:lineRule="auto"/>
        <w:jc w:val="both"/>
        <w:rPr>
          <w:b/>
          <w:noProof/>
          <w:spacing w:val="-3"/>
          <w:lang w:val="de-DE"/>
        </w:rPr>
      </w:pPr>
      <w:r w:rsidRPr="001351B2">
        <w:rPr>
          <w:b/>
          <w:noProof/>
          <w:spacing w:val="-3"/>
          <w:lang w:val="de-DE"/>
        </w:rPr>
        <w:t>Kushtet e punës</w:t>
      </w:r>
    </w:p>
    <w:p w:rsidR="001841B1" w:rsidRPr="001351B2" w:rsidRDefault="001841B1" w:rsidP="001841B1">
      <w:pPr>
        <w:shd w:val="clear" w:color="auto" w:fill="FFFFFF"/>
        <w:spacing w:line="276" w:lineRule="auto"/>
        <w:jc w:val="both"/>
        <w:rPr>
          <w:noProof/>
          <w:spacing w:val="-3"/>
          <w:lang w:val="de-DE"/>
        </w:rPr>
      </w:pPr>
      <w:r w:rsidRPr="001351B2">
        <w:rPr>
          <w:noProof/>
          <w:spacing w:val="-3"/>
          <w:lang w:val="de-DE"/>
        </w:rPr>
        <w:t>Shërbimi i MZSH i kryen detyrat duke qenë në gadishmëri 24 orë ne ditë, për të vepruar në çdo rast.</w:t>
      </w:r>
    </w:p>
    <w:p w:rsidR="001841B1" w:rsidRPr="001351B2" w:rsidRDefault="001841B1" w:rsidP="001841B1">
      <w:pPr>
        <w:shd w:val="clear" w:color="auto" w:fill="FFFFFF"/>
        <w:spacing w:line="276" w:lineRule="auto"/>
        <w:jc w:val="both"/>
        <w:rPr>
          <w:noProof/>
          <w:spacing w:val="-3"/>
          <w:lang w:val="de-DE"/>
        </w:rPr>
      </w:pPr>
      <w:r w:rsidRPr="001351B2">
        <w:rPr>
          <w:noProof/>
          <w:spacing w:val="-3"/>
          <w:lang w:val="de-DE"/>
        </w:rPr>
        <w:t>Shërbimi kruhet në grupe  të përbërë ngas 4 punonjës:</w:t>
      </w:r>
    </w:p>
    <w:p w:rsidR="001841B1" w:rsidRPr="001351B2" w:rsidRDefault="001841B1" w:rsidP="001841B1">
      <w:pPr>
        <w:numPr>
          <w:ilvl w:val="0"/>
          <w:numId w:val="5"/>
        </w:numPr>
        <w:shd w:val="clear" w:color="auto" w:fill="FFFFFF"/>
        <w:spacing w:line="276" w:lineRule="auto"/>
        <w:jc w:val="both"/>
        <w:rPr>
          <w:noProof/>
          <w:spacing w:val="-3"/>
          <w:lang w:val="de-DE"/>
        </w:rPr>
      </w:pPr>
      <w:r w:rsidRPr="001351B2">
        <w:rPr>
          <w:noProof/>
          <w:spacing w:val="-3"/>
          <w:lang w:val="de-DE"/>
        </w:rPr>
        <w:t>1 (një) përgjegjës grupi</w:t>
      </w:r>
    </w:p>
    <w:p w:rsidR="001841B1" w:rsidRPr="001351B2" w:rsidRDefault="001841B1" w:rsidP="001841B1">
      <w:pPr>
        <w:numPr>
          <w:ilvl w:val="0"/>
          <w:numId w:val="5"/>
        </w:numPr>
        <w:shd w:val="clear" w:color="auto" w:fill="FFFFFF"/>
        <w:spacing w:line="276" w:lineRule="auto"/>
        <w:jc w:val="both"/>
        <w:rPr>
          <w:noProof/>
          <w:spacing w:val="-3"/>
          <w:lang w:val="de-DE"/>
        </w:rPr>
      </w:pPr>
      <w:r w:rsidRPr="001351B2">
        <w:rPr>
          <w:noProof/>
          <w:spacing w:val="-3"/>
          <w:lang w:val="de-DE"/>
        </w:rPr>
        <w:t>1 (një) ndërlidhës</w:t>
      </w:r>
    </w:p>
    <w:p w:rsidR="001841B1" w:rsidRPr="001351B2" w:rsidRDefault="001841B1" w:rsidP="001841B1">
      <w:pPr>
        <w:numPr>
          <w:ilvl w:val="0"/>
          <w:numId w:val="5"/>
        </w:numPr>
        <w:shd w:val="clear" w:color="auto" w:fill="FFFFFF"/>
        <w:spacing w:line="276" w:lineRule="auto"/>
        <w:jc w:val="both"/>
        <w:rPr>
          <w:noProof/>
          <w:spacing w:val="-3"/>
          <w:lang w:val="de-DE"/>
        </w:rPr>
      </w:pPr>
      <w:r w:rsidRPr="001351B2">
        <w:rPr>
          <w:noProof/>
          <w:spacing w:val="-3"/>
          <w:lang w:val="de-DE"/>
        </w:rPr>
        <w:t>1 (një) shofer</w:t>
      </w:r>
    </w:p>
    <w:p w:rsidR="001841B1" w:rsidRPr="001351B2" w:rsidRDefault="001841B1" w:rsidP="001841B1">
      <w:pPr>
        <w:numPr>
          <w:ilvl w:val="0"/>
          <w:numId w:val="5"/>
        </w:numPr>
        <w:shd w:val="clear" w:color="auto" w:fill="FFFFFF"/>
        <w:spacing w:line="276" w:lineRule="auto"/>
        <w:jc w:val="both"/>
        <w:rPr>
          <w:noProof/>
          <w:spacing w:val="-3"/>
          <w:lang w:val="de-DE"/>
        </w:rPr>
      </w:pPr>
      <w:r w:rsidRPr="001351B2">
        <w:rPr>
          <w:noProof/>
          <w:spacing w:val="-3"/>
          <w:lang w:val="de-DE"/>
        </w:rPr>
        <w:t>1 (një) zjarrfikës.</w:t>
      </w:r>
    </w:p>
    <w:p w:rsidR="001841B1" w:rsidRPr="001351B2" w:rsidRDefault="001841B1" w:rsidP="001841B1">
      <w:pPr>
        <w:shd w:val="clear" w:color="auto" w:fill="FFFFFF"/>
        <w:spacing w:line="276" w:lineRule="auto"/>
        <w:jc w:val="both"/>
        <w:rPr>
          <w:noProof/>
          <w:spacing w:val="-3"/>
          <w:lang w:val="de-DE"/>
        </w:rPr>
      </w:pPr>
      <w:r w:rsidRPr="001351B2">
        <w:rPr>
          <w:noProof/>
          <w:spacing w:val="-3"/>
          <w:lang w:val="de-DE"/>
        </w:rPr>
        <w:t>Grupi kryen shërbim një herë në 3-4 ditë.</w:t>
      </w:r>
    </w:p>
    <w:p w:rsidR="001841B1" w:rsidRPr="001351B2" w:rsidRDefault="001841B1" w:rsidP="001841B1">
      <w:pPr>
        <w:shd w:val="clear" w:color="auto" w:fill="FFFFFF"/>
        <w:spacing w:line="276" w:lineRule="auto"/>
        <w:jc w:val="both"/>
        <w:rPr>
          <w:noProof/>
          <w:spacing w:val="-3"/>
          <w:lang w:val="de-DE"/>
        </w:rPr>
      </w:pPr>
      <w:r w:rsidRPr="001351B2">
        <w:rPr>
          <w:noProof/>
          <w:spacing w:val="-3"/>
          <w:lang w:val="de-DE"/>
        </w:rPr>
        <w:t>Çdo ditë zhvillon stërvitje në funksion të gadishmërisë dhe efektivitetit të punës në grup.</w:t>
      </w:r>
    </w:p>
    <w:p w:rsidR="001841B1" w:rsidRPr="001351B2" w:rsidRDefault="001841B1" w:rsidP="001841B1">
      <w:pPr>
        <w:shd w:val="clear" w:color="auto" w:fill="FFFFFF"/>
        <w:spacing w:line="276" w:lineRule="auto"/>
        <w:jc w:val="both"/>
        <w:rPr>
          <w:noProof/>
          <w:spacing w:val="-3"/>
          <w:lang w:val="de-DE"/>
        </w:rPr>
      </w:pPr>
      <w:r w:rsidRPr="001351B2">
        <w:rPr>
          <w:noProof/>
          <w:spacing w:val="-3"/>
          <w:lang w:val="de-DE"/>
        </w:rPr>
        <w:t>Në rastë të veçanta efektivi që është në pushim mund të thirret në detyrë (situatë emergjente).</w:t>
      </w:r>
    </w:p>
    <w:p w:rsidR="001841B1" w:rsidRPr="001351B2" w:rsidRDefault="001841B1" w:rsidP="001841B1">
      <w:pPr>
        <w:shd w:val="clear" w:color="auto" w:fill="FFFFFF"/>
        <w:spacing w:line="276" w:lineRule="auto"/>
        <w:jc w:val="both"/>
        <w:rPr>
          <w:b/>
          <w:noProof/>
          <w:spacing w:val="-3"/>
          <w:lang w:val="de-DE"/>
        </w:rPr>
      </w:pPr>
    </w:p>
    <w:p w:rsidR="001841B1" w:rsidRPr="001351B2" w:rsidRDefault="001841B1" w:rsidP="001841B1">
      <w:pPr>
        <w:shd w:val="clear" w:color="auto" w:fill="FFFFFF"/>
        <w:spacing w:line="276" w:lineRule="auto"/>
        <w:jc w:val="both"/>
        <w:rPr>
          <w:b/>
          <w:noProof/>
          <w:spacing w:val="-3"/>
          <w:lang w:val="de-DE"/>
        </w:rPr>
      </w:pPr>
    </w:p>
    <w:p w:rsidR="001841B1" w:rsidRPr="001351B2" w:rsidRDefault="001841B1" w:rsidP="001841B1">
      <w:pPr>
        <w:shd w:val="clear" w:color="auto" w:fill="FFFFFF"/>
        <w:spacing w:line="276" w:lineRule="auto"/>
        <w:jc w:val="both"/>
        <w:rPr>
          <w:b/>
          <w:noProof/>
          <w:spacing w:val="-3"/>
          <w:lang w:val="de-DE"/>
        </w:rPr>
      </w:pPr>
      <w:r w:rsidRPr="001351B2">
        <w:rPr>
          <w:b/>
          <w:noProof/>
          <w:spacing w:val="-3"/>
          <w:lang w:val="de-DE"/>
        </w:rPr>
        <w:t>Mundësitë e ecjes në karrierë</w:t>
      </w:r>
    </w:p>
    <w:p w:rsidR="001841B1" w:rsidRPr="001351B2" w:rsidRDefault="001841B1" w:rsidP="001841B1">
      <w:pPr>
        <w:shd w:val="clear" w:color="auto" w:fill="FFFFFF"/>
        <w:spacing w:line="276" w:lineRule="auto"/>
        <w:jc w:val="both"/>
        <w:rPr>
          <w:noProof/>
          <w:spacing w:val="-3"/>
          <w:lang w:val="de-DE"/>
        </w:rPr>
      </w:pPr>
      <w:r w:rsidRPr="001351B2">
        <w:rPr>
          <w:noProof/>
          <w:spacing w:val="-3"/>
          <w:lang w:val="de-DE"/>
        </w:rPr>
        <w:t>Punonjësi i MZSH është punonjës i administratës publike më status të veçantë, i cili rregullohet sipas Ligjit nr.152/2015.</w:t>
      </w:r>
    </w:p>
    <w:p w:rsidR="001841B1" w:rsidRPr="001351B2" w:rsidRDefault="001841B1" w:rsidP="001841B1">
      <w:pPr>
        <w:shd w:val="clear" w:color="auto" w:fill="FFFFFF"/>
        <w:spacing w:line="276" w:lineRule="auto"/>
        <w:jc w:val="both"/>
        <w:rPr>
          <w:noProof/>
          <w:spacing w:val="-3"/>
          <w:lang w:val="de-DE"/>
        </w:rPr>
      </w:pPr>
      <w:r w:rsidRPr="001351B2">
        <w:rPr>
          <w:noProof/>
          <w:spacing w:val="-3"/>
          <w:lang w:val="de-DE"/>
        </w:rPr>
        <w:t>Gradat e punonjësve operacionalë në shërbimin e MZSH janë:</w:t>
      </w:r>
    </w:p>
    <w:p w:rsidR="001841B1" w:rsidRPr="001351B2" w:rsidRDefault="001841B1" w:rsidP="001841B1">
      <w:pPr>
        <w:numPr>
          <w:ilvl w:val="0"/>
          <w:numId w:val="7"/>
        </w:numPr>
        <w:shd w:val="clear" w:color="auto" w:fill="FFFFFF"/>
        <w:spacing w:line="276" w:lineRule="auto"/>
        <w:rPr>
          <w:lang w:val="it-IT"/>
        </w:rPr>
      </w:pPr>
      <w:r w:rsidRPr="001351B2">
        <w:rPr>
          <w:noProof/>
          <w:spacing w:val="-9"/>
          <w:lang w:val="it-IT"/>
        </w:rPr>
        <w:t>“Asistent zjarrfikës”;</w:t>
      </w:r>
    </w:p>
    <w:p w:rsidR="001841B1" w:rsidRPr="001351B2" w:rsidRDefault="001841B1" w:rsidP="001841B1">
      <w:pPr>
        <w:numPr>
          <w:ilvl w:val="0"/>
          <w:numId w:val="7"/>
        </w:numPr>
        <w:shd w:val="clear" w:color="auto" w:fill="FFFFFF"/>
        <w:spacing w:line="276" w:lineRule="auto"/>
        <w:rPr>
          <w:lang w:val="it-IT"/>
        </w:rPr>
      </w:pPr>
      <w:r w:rsidRPr="001351B2">
        <w:rPr>
          <w:noProof/>
          <w:spacing w:val="-8"/>
          <w:lang w:val="it-IT"/>
        </w:rPr>
        <w:t>“Zjarrfikës”;</w:t>
      </w:r>
    </w:p>
    <w:p w:rsidR="001841B1" w:rsidRPr="001351B2" w:rsidRDefault="001841B1" w:rsidP="001841B1">
      <w:pPr>
        <w:numPr>
          <w:ilvl w:val="0"/>
          <w:numId w:val="7"/>
        </w:numPr>
        <w:shd w:val="clear" w:color="auto" w:fill="FFFFFF"/>
        <w:spacing w:line="276" w:lineRule="auto"/>
        <w:rPr>
          <w:lang w:val="it-IT"/>
        </w:rPr>
      </w:pPr>
      <w:r w:rsidRPr="001351B2">
        <w:rPr>
          <w:noProof/>
          <w:spacing w:val="-9"/>
          <w:lang w:val="it-IT"/>
        </w:rPr>
        <w:t>“Kryezjarrfikës”.</w:t>
      </w:r>
    </w:p>
    <w:p w:rsidR="001841B1" w:rsidRPr="001351B2" w:rsidRDefault="001841B1" w:rsidP="001841B1">
      <w:pPr>
        <w:shd w:val="clear" w:color="auto" w:fill="FFFFFF"/>
        <w:spacing w:line="276" w:lineRule="auto"/>
        <w:rPr>
          <w:b/>
          <w:noProof/>
          <w:spacing w:val="-9"/>
          <w:lang w:val="it-IT"/>
        </w:rPr>
      </w:pPr>
    </w:p>
    <w:p w:rsidR="001841B1" w:rsidRPr="001351B2" w:rsidRDefault="001841B1" w:rsidP="001841B1">
      <w:pPr>
        <w:shd w:val="clear" w:color="auto" w:fill="FFFFFF"/>
        <w:spacing w:line="276" w:lineRule="auto"/>
        <w:rPr>
          <w:b/>
          <w:noProof/>
          <w:spacing w:val="-9"/>
          <w:lang w:val="it-IT"/>
        </w:rPr>
      </w:pPr>
    </w:p>
    <w:p w:rsidR="001841B1" w:rsidRPr="001351B2" w:rsidRDefault="001841B1" w:rsidP="001841B1">
      <w:pPr>
        <w:shd w:val="clear" w:color="auto" w:fill="FFFFFF"/>
        <w:spacing w:line="276" w:lineRule="auto"/>
        <w:rPr>
          <w:b/>
          <w:noProof/>
          <w:spacing w:val="-9"/>
          <w:lang w:val="it-IT"/>
        </w:rPr>
      </w:pPr>
      <w:r w:rsidRPr="001351B2">
        <w:rPr>
          <w:b/>
          <w:noProof/>
          <w:spacing w:val="-9"/>
          <w:lang w:val="it-IT"/>
        </w:rPr>
        <w:t>Pagat dhe përfitimet</w:t>
      </w:r>
    </w:p>
    <w:p w:rsidR="001841B1" w:rsidRPr="001351B2" w:rsidRDefault="001841B1" w:rsidP="001841B1">
      <w:pPr>
        <w:shd w:val="clear" w:color="auto" w:fill="FFFFFF"/>
        <w:spacing w:line="276" w:lineRule="auto"/>
        <w:jc w:val="both"/>
        <w:rPr>
          <w:lang w:val="it-IT"/>
        </w:rPr>
      </w:pPr>
      <w:r w:rsidRPr="001351B2">
        <w:rPr>
          <w:noProof/>
          <w:spacing w:val="-5"/>
          <w:lang w:val="it-IT"/>
        </w:rPr>
        <w:t>Punonjësi me gradë i shërbimit të MZSH-</w:t>
      </w:r>
      <w:r w:rsidRPr="001351B2">
        <w:rPr>
          <w:noProof/>
          <w:spacing w:val="-7"/>
          <w:lang w:val="it-IT"/>
        </w:rPr>
        <w:t>së, për shkak të përgjegjësisë dhe rrezikshmërisë</w:t>
      </w:r>
      <w:r w:rsidRPr="001351B2">
        <w:rPr>
          <w:lang w:val="it-IT"/>
        </w:rPr>
        <w:t xml:space="preserve"> </w:t>
      </w:r>
      <w:r w:rsidRPr="001351B2">
        <w:rPr>
          <w:noProof/>
          <w:spacing w:val="-4"/>
          <w:lang w:val="it-IT"/>
        </w:rPr>
        <w:t xml:space="preserve">së lartë në detyrë, në raport me strukturat e tjera </w:t>
      </w:r>
      <w:r w:rsidRPr="001351B2">
        <w:rPr>
          <w:noProof/>
          <w:spacing w:val="-1"/>
          <w:lang w:val="it-IT"/>
        </w:rPr>
        <w:t xml:space="preserve">të administratës shtetërore, gëzon trajtim të </w:t>
      </w:r>
      <w:r w:rsidRPr="001351B2">
        <w:rPr>
          <w:noProof/>
          <w:spacing w:val="-6"/>
          <w:lang w:val="it-IT"/>
        </w:rPr>
        <w:t xml:space="preserve">veçantë, , në të cilin </w:t>
      </w:r>
      <w:r w:rsidRPr="001351B2">
        <w:rPr>
          <w:noProof/>
          <w:lang w:val="it-IT"/>
        </w:rPr>
        <w:t>përfshihen:</w:t>
      </w:r>
    </w:p>
    <w:p w:rsidR="001841B1" w:rsidRPr="001351B2" w:rsidRDefault="001841B1" w:rsidP="001841B1">
      <w:pPr>
        <w:shd w:val="clear" w:color="auto" w:fill="FFFFFF"/>
        <w:spacing w:line="276" w:lineRule="auto"/>
        <w:jc w:val="both"/>
        <w:rPr>
          <w:lang w:val="it-IT"/>
        </w:rPr>
      </w:pPr>
      <w:r w:rsidRPr="001351B2">
        <w:rPr>
          <w:noProof/>
          <w:spacing w:val="-7"/>
          <w:lang w:val="it-IT"/>
        </w:rPr>
        <w:t xml:space="preserve">a) paga mujore, e cila përbëhet nga paga për </w:t>
      </w:r>
      <w:r w:rsidRPr="001351B2">
        <w:rPr>
          <w:noProof/>
          <w:spacing w:val="-6"/>
          <w:lang w:val="it-IT"/>
        </w:rPr>
        <w:t xml:space="preserve">gradë, shtesa për çdo vit vjetërsie shërbimi dhe </w:t>
      </w:r>
      <w:r w:rsidRPr="001351B2">
        <w:rPr>
          <w:noProof/>
          <w:lang w:val="it-IT"/>
        </w:rPr>
        <w:t>shtesa për natyrë të veçantë pune;</w:t>
      </w:r>
    </w:p>
    <w:p w:rsidR="001841B1" w:rsidRPr="001351B2" w:rsidRDefault="001841B1" w:rsidP="001841B1">
      <w:pPr>
        <w:shd w:val="clear" w:color="auto" w:fill="FFFFFF"/>
        <w:spacing w:line="276" w:lineRule="auto"/>
        <w:jc w:val="both"/>
        <w:rPr>
          <w:lang w:val="it-IT"/>
        </w:rPr>
      </w:pPr>
      <w:r w:rsidRPr="001351B2">
        <w:rPr>
          <w:noProof/>
          <w:spacing w:val="-7"/>
          <w:lang w:val="it-IT"/>
        </w:rPr>
        <w:t xml:space="preserve">b) ndihma financiare në rastet e fatkeqësive në </w:t>
      </w:r>
      <w:r w:rsidRPr="001351B2">
        <w:rPr>
          <w:noProof/>
          <w:spacing w:val="-8"/>
          <w:lang w:val="it-IT"/>
        </w:rPr>
        <w:t xml:space="preserve">familje, sipas përcaktimeve ligjore dhe nënligjore </w:t>
      </w:r>
      <w:r w:rsidRPr="001351B2">
        <w:rPr>
          <w:noProof/>
          <w:lang w:val="it-IT"/>
        </w:rPr>
        <w:t>në fuqi;</w:t>
      </w:r>
    </w:p>
    <w:p w:rsidR="001841B1" w:rsidRPr="001351B2" w:rsidRDefault="001841B1" w:rsidP="001841B1">
      <w:pPr>
        <w:shd w:val="clear" w:color="auto" w:fill="FFFFFF"/>
        <w:spacing w:line="276" w:lineRule="auto"/>
        <w:jc w:val="both"/>
        <w:rPr>
          <w:lang w:val="it-IT"/>
        </w:rPr>
      </w:pPr>
      <w:r w:rsidRPr="001351B2">
        <w:rPr>
          <w:noProof/>
          <w:spacing w:val="-6"/>
          <w:lang w:val="it-IT"/>
        </w:rPr>
        <w:t xml:space="preserve">c) ndihma e menjëhershme financiare, në rast </w:t>
      </w:r>
      <w:r w:rsidRPr="001351B2">
        <w:rPr>
          <w:noProof/>
          <w:spacing w:val="-1"/>
          <w:lang w:val="it-IT"/>
        </w:rPr>
        <w:t xml:space="preserve">të dëmtimit të rëndë të pronës, për shkak të </w:t>
      </w:r>
      <w:r w:rsidRPr="001351B2">
        <w:rPr>
          <w:noProof/>
          <w:spacing w:val="-8"/>
          <w:lang w:val="it-IT"/>
        </w:rPr>
        <w:t>detyrës, sipas akteve të vlerësimit të dëmit.</w:t>
      </w:r>
    </w:p>
    <w:p w:rsidR="001841B1" w:rsidRPr="001351B2" w:rsidRDefault="001841B1" w:rsidP="001841B1">
      <w:pPr>
        <w:shd w:val="clear" w:color="auto" w:fill="FFFFFF"/>
        <w:spacing w:line="276" w:lineRule="auto"/>
        <w:jc w:val="both"/>
        <w:rPr>
          <w:noProof/>
          <w:spacing w:val="-8"/>
          <w:lang w:val="it-IT"/>
        </w:rPr>
      </w:pPr>
      <w:r w:rsidRPr="001351B2">
        <w:rPr>
          <w:noProof/>
          <w:lang w:val="it-IT"/>
        </w:rPr>
        <w:t xml:space="preserve">Procedurat e trajtimit financiar gjatë </w:t>
      </w:r>
      <w:r w:rsidRPr="001351B2">
        <w:rPr>
          <w:noProof/>
          <w:spacing w:val="-5"/>
          <w:lang w:val="it-IT"/>
        </w:rPr>
        <w:t xml:space="preserve">qëndrimit në punë të punonjësit të shërbimit të </w:t>
      </w:r>
      <w:r w:rsidRPr="001351B2">
        <w:rPr>
          <w:noProof/>
          <w:spacing w:val="-9"/>
          <w:lang w:val="it-IT"/>
        </w:rPr>
        <w:t xml:space="preserve">MZSH-së,  përcaktohen </w:t>
      </w:r>
      <w:r w:rsidRPr="001351B2">
        <w:rPr>
          <w:noProof/>
          <w:spacing w:val="-8"/>
          <w:lang w:val="it-IT"/>
        </w:rPr>
        <w:t>me vendim të Këshillit të Ministrave.</w:t>
      </w:r>
    </w:p>
    <w:p w:rsidR="001841B1" w:rsidRPr="001351B2" w:rsidRDefault="001841B1" w:rsidP="001841B1">
      <w:pPr>
        <w:shd w:val="clear" w:color="auto" w:fill="FFFFFF"/>
        <w:spacing w:line="276" w:lineRule="auto"/>
        <w:jc w:val="both"/>
        <w:rPr>
          <w:noProof/>
          <w:spacing w:val="-8"/>
          <w:lang w:val="it-IT"/>
        </w:rPr>
      </w:pPr>
    </w:p>
    <w:p w:rsidR="001841B1" w:rsidRPr="001351B2" w:rsidRDefault="001841B1" w:rsidP="001841B1">
      <w:pPr>
        <w:shd w:val="clear" w:color="auto" w:fill="FFFFFF"/>
        <w:spacing w:line="276" w:lineRule="auto"/>
        <w:jc w:val="both"/>
        <w:rPr>
          <w:b/>
          <w:noProof/>
          <w:spacing w:val="-8"/>
          <w:lang w:val="it-IT"/>
        </w:rPr>
      </w:pPr>
    </w:p>
    <w:p w:rsidR="001841B1" w:rsidRPr="001351B2" w:rsidRDefault="001841B1" w:rsidP="001841B1">
      <w:pPr>
        <w:shd w:val="clear" w:color="auto" w:fill="FFFFFF"/>
        <w:spacing w:line="276" w:lineRule="auto"/>
        <w:jc w:val="both"/>
        <w:rPr>
          <w:b/>
          <w:noProof/>
          <w:spacing w:val="-8"/>
          <w:lang w:val="it-IT"/>
        </w:rPr>
      </w:pPr>
    </w:p>
    <w:p w:rsidR="001841B1" w:rsidRPr="001351B2" w:rsidRDefault="001841B1" w:rsidP="001841B1">
      <w:pPr>
        <w:shd w:val="clear" w:color="auto" w:fill="FFFFFF"/>
        <w:spacing w:line="276" w:lineRule="auto"/>
        <w:jc w:val="both"/>
        <w:rPr>
          <w:b/>
          <w:noProof/>
          <w:spacing w:val="-8"/>
          <w:lang w:val="it-IT"/>
        </w:rPr>
      </w:pPr>
      <w:r w:rsidRPr="001351B2">
        <w:rPr>
          <w:b/>
          <w:noProof/>
          <w:spacing w:val="-8"/>
          <w:lang w:val="it-IT"/>
        </w:rPr>
        <w:t>Kriteret e domosdoshme për zgjedhjen e aplikantëve:</w:t>
      </w:r>
    </w:p>
    <w:p w:rsidR="001841B1" w:rsidRPr="001351B2" w:rsidRDefault="001841B1" w:rsidP="001841B1">
      <w:pPr>
        <w:shd w:val="clear" w:color="auto" w:fill="FFFFFF"/>
        <w:spacing w:line="276" w:lineRule="auto"/>
        <w:jc w:val="both"/>
        <w:rPr>
          <w:lang w:val="it-IT"/>
        </w:rPr>
      </w:pPr>
      <w:r w:rsidRPr="001351B2">
        <w:rPr>
          <w:lang w:val="it-IT"/>
        </w:rPr>
        <w:lastRenderedPageBreak/>
        <w:t>Për pranimin në pozicionin e punonjësit zjarrfikës, niveli bazë, në bashki, kandidati duhet të plotësojë këto kritere:</w:t>
      </w:r>
    </w:p>
    <w:p w:rsidR="001841B1" w:rsidRPr="001351B2" w:rsidRDefault="001841B1" w:rsidP="001841B1">
      <w:pPr>
        <w:shd w:val="clear" w:color="auto" w:fill="FFFFFF"/>
        <w:spacing w:line="276" w:lineRule="auto"/>
      </w:pPr>
      <w:r w:rsidRPr="001351B2">
        <w:rPr>
          <w:noProof/>
          <w:spacing w:val="-8"/>
        </w:rPr>
        <w:t>a) të jetë shtetas shqiptar;</w:t>
      </w:r>
    </w:p>
    <w:p w:rsidR="001841B1" w:rsidRPr="001351B2" w:rsidRDefault="001841B1" w:rsidP="001841B1">
      <w:pPr>
        <w:shd w:val="clear" w:color="auto" w:fill="FFFFFF"/>
        <w:spacing w:line="276" w:lineRule="auto"/>
      </w:pPr>
      <w:r w:rsidRPr="001351B2">
        <w:rPr>
          <w:noProof/>
          <w:spacing w:val="-7"/>
        </w:rPr>
        <w:t>b) të ketë zotësi të plotë për të vepruar;</w:t>
      </w:r>
    </w:p>
    <w:p w:rsidR="001841B1" w:rsidRPr="001351B2" w:rsidRDefault="001841B1" w:rsidP="001841B1">
      <w:pPr>
        <w:shd w:val="clear" w:color="auto" w:fill="FFFFFF"/>
        <w:spacing w:line="276" w:lineRule="auto"/>
        <w:jc w:val="both"/>
      </w:pPr>
      <w:r w:rsidRPr="001351B2">
        <w:rPr>
          <w:noProof/>
          <w:spacing w:val="-5"/>
        </w:rPr>
        <w:t xml:space="preserve">c) të jetë në gjendje të mirë shëndetësore dhe </w:t>
      </w:r>
      <w:r w:rsidRPr="001351B2">
        <w:rPr>
          <w:noProof/>
          <w:spacing w:val="-6"/>
        </w:rPr>
        <w:t xml:space="preserve">i/e aftë fizikisht për të kryer detyra me rrezik të </w:t>
      </w:r>
      <w:r w:rsidRPr="001351B2">
        <w:rPr>
          <w:noProof/>
        </w:rPr>
        <w:t>shtuar;</w:t>
      </w:r>
    </w:p>
    <w:p w:rsidR="001841B1" w:rsidRPr="001351B2" w:rsidRDefault="001841B1" w:rsidP="001841B1">
      <w:pPr>
        <w:shd w:val="clear" w:color="auto" w:fill="FFFFFF"/>
        <w:spacing w:line="276" w:lineRule="auto"/>
        <w:jc w:val="both"/>
      </w:pPr>
      <w:r w:rsidRPr="001351B2">
        <w:rPr>
          <w:noProof/>
          <w:spacing w:val="-2"/>
        </w:rPr>
        <w:t xml:space="preserve">ç) të mos jetë i përjashtuar nga shërbimi </w:t>
      </w:r>
      <w:r w:rsidRPr="001351B2">
        <w:rPr>
          <w:noProof/>
          <w:spacing w:val="-7"/>
        </w:rPr>
        <w:t xml:space="preserve">zjarrfikës, Policia e Shtetit apo nga institucionet e </w:t>
      </w:r>
      <w:r w:rsidRPr="001351B2">
        <w:rPr>
          <w:noProof/>
        </w:rPr>
        <w:t>tjera të administratës publike;</w:t>
      </w:r>
    </w:p>
    <w:p w:rsidR="001841B1" w:rsidRPr="001351B2" w:rsidRDefault="001841B1" w:rsidP="001841B1">
      <w:pPr>
        <w:shd w:val="clear" w:color="auto" w:fill="FFFFFF"/>
        <w:spacing w:line="276" w:lineRule="auto"/>
      </w:pPr>
      <w:r w:rsidRPr="001351B2">
        <w:rPr>
          <w:noProof/>
          <w:spacing w:val="-8"/>
        </w:rPr>
        <w:t>d) të ketë mbaruar arsimin e mesëm;</w:t>
      </w:r>
    </w:p>
    <w:p w:rsidR="001841B1" w:rsidRPr="001351B2" w:rsidRDefault="001841B1" w:rsidP="001841B1">
      <w:pPr>
        <w:shd w:val="clear" w:color="auto" w:fill="FFFFFF"/>
        <w:spacing w:line="276" w:lineRule="auto"/>
        <w:jc w:val="both"/>
      </w:pPr>
      <w:r w:rsidRPr="001351B2">
        <w:rPr>
          <w:noProof/>
        </w:rPr>
        <w:t xml:space="preserve">dh) të mos jetë i/e dënuar me vendim të </w:t>
      </w:r>
      <w:r w:rsidRPr="001351B2">
        <w:rPr>
          <w:noProof/>
          <w:spacing w:val="-5"/>
        </w:rPr>
        <w:t xml:space="preserve">formës së prerë, për kryerjen e një vepre penale </w:t>
      </w:r>
      <w:r w:rsidRPr="001351B2">
        <w:rPr>
          <w:noProof/>
        </w:rPr>
        <w:t>me dashje;</w:t>
      </w:r>
    </w:p>
    <w:p w:rsidR="001841B1" w:rsidRPr="001351B2" w:rsidRDefault="001841B1" w:rsidP="001841B1">
      <w:pPr>
        <w:shd w:val="clear" w:color="auto" w:fill="FFFFFF"/>
        <w:spacing w:line="276" w:lineRule="auto"/>
        <w:rPr>
          <w:lang w:val="it-IT"/>
        </w:rPr>
      </w:pPr>
      <w:r w:rsidRPr="001351B2">
        <w:rPr>
          <w:noProof/>
          <w:spacing w:val="-7"/>
          <w:lang w:val="it-IT"/>
        </w:rPr>
        <w:t>e) të jetë i/e moshës nën 30 vjeç;</w:t>
      </w:r>
    </w:p>
    <w:p w:rsidR="001841B1" w:rsidRPr="001351B2" w:rsidRDefault="001841B1" w:rsidP="001841B1">
      <w:pPr>
        <w:shd w:val="clear" w:color="auto" w:fill="FFFFFF"/>
        <w:spacing w:line="276" w:lineRule="auto"/>
        <w:jc w:val="both"/>
        <w:rPr>
          <w:lang w:val="it-IT"/>
        </w:rPr>
      </w:pPr>
      <w:r w:rsidRPr="001351B2">
        <w:rPr>
          <w:noProof/>
          <w:lang w:val="it-IT"/>
        </w:rPr>
        <w:t>ë) të ketë përfunduar testimin fiziko-</w:t>
      </w:r>
      <w:r w:rsidRPr="001351B2">
        <w:rPr>
          <w:noProof/>
          <w:spacing w:val="-8"/>
          <w:lang w:val="it-IT"/>
        </w:rPr>
        <w:t>profesional dhe kursin përkatës pranë Akademisë së Sigurisë ose në qendra të trajnimit zjarrfikës.</w:t>
      </w:r>
    </w:p>
    <w:p w:rsidR="001841B1" w:rsidRPr="001351B2" w:rsidRDefault="001841B1" w:rsidP="001841B1">
      <w:pPr>
        <w:shd w:val="clear" w:color="auto" w:fill="FFFFFF"/>
        <w:spacing w:line="276" w:lineRule="auto"/>
        <w:jc w:val="both"/>
        <w:rPr>
          <w:lang w:val="it-IT"/>
        </w:rPr>
      </w:pPr>
    </w:p>
    <w:p w:rsidR="001841B1" w:rsidRPr="001351B2" w:rsidRDefault="001841B1" w:rsidP="001841B1">
      <w:pPr>
        <w:shd w:val="clear" w:color="auto" w:fill="FFFFFF"/>
        <w:spacing w:line="276" w:lineRule="auto"/>
        <w:jc w:val="both"/>
        <w:rPr>
          <w:lang w:val="it-IT"/>
        </w:rPr>
      </w:pPr>
    </w:p>
    <w:p w:rsidR="001841B1" w:rsidRPr="001351B2" w:rsidRDefault="001841B1" w:rsidP="001841B1">
      <w:pPr>
        <w:shd w:val="clear" w:color="auto" w:fill="FFFFFF"/>
        <w:spacing w:line="276" w:lineRule="auto"/>
        <w:jc w:val="both"/>
        <w:rPr>
          <w:b/>
          <w:lang w:val="it-IT"/>
        </w:rPr>
      </w:pPr>
      <w:r w:rsidRPr="001351B2">
        <w:rPr>
          <w:b/>
          <w:lang w:val="it-IT"/>
        </w:rPr>
        <w:t xml:space="preserve">Dokumentacioni mënyra dhe afati i dorëzimi: </w:t>
      </w:r>
    </w:p>
    <w:p w:rsidR="001841B1" w:rsidRPr="001351B2" w:rsidRDefault="001841B1" w:rsidP="001841B1">
      <w:pPr>
        <w:pStyle w:val="Default"/>
        <w:numPr>
          <w:ilvl w:val="3"/>
          <w:numId w:val="4"/>
        </w:numPr>
        <w:spacing w:line="276" w:lineRule="auto"/>
        <w:jc w:val="both"/>
      </w:pPr>
      <w:proofErr w:type="spellStart"/>
      <w:r w:rsidRPr="001351B2">
        <w:t>Dokumentacioni</w:t>
      </w:r>
      <w:proofErr w:type="spellEnd"/>
      <w:r w:rsidRPr="001351B2">
        <w:t xml:space="preserve"> </w:t>
      </w:r>
      <w:proofErr w:type="spellStart"/>
      <w:r w:rsidRPr="001351B2">
        <w:t>duhet</w:t>
      </w:r>
      <w:proofErr w:type="spellEnd"/>
      <w:r w:rsidRPr="001351B2">
        <w:t xml:space="preserve"> </w:t>
      </w:r>
      <w:proofErr w:type="spellStart"/>
      <w:r w:rsidRPr="001351B2">
        <w:t>të</w:t>
      </w:r>
      <w:proofErr w:type="spellEnd"/>
      <w:r w:rsidRPr="001351B2">
        <w:t xml:space="preserve"> </w:t>
      </w:r>
      <w:proofErr w:type="spellStart"/>
      <w:r w:rsidRPr="001351B2">
        <w:t>dorëzohet</w:t>
      </w:r>
      <w:proofErr w:type="spellEnd"/>
      <w:r w:rsidRPr="001351B2">
        <w:t xml:space="preserve">  </w:t>
      </w:r>
      <w:proofErr w:type="spellStart"/>
      <w:r w:rsidRPr="001351B2">
        <w:t>pranë</w:t>
      </w:r>
      <w:proofErr w:type="spellEnd"/>
      <w:r w:rsidRPr="001351B2">
        <w:t xml:space="preserve"> </w:t>
      </w:r>
      <w:proofErr w:type="spellStart"/>
      <w:r w:rsidRPr="001351B2">
        <w:t>Drejtorisë</w:t>
      </w:r>
      <w:proofErr w:type="spellEnd"/>
      <w:r w:rsidRPr="001351B2">
        <w:t xml:space="preserve">  </w:t>
      </w:r>
      <w:proofErr w:type="spellStart"/>
      <w:r w:rsidRPr="001351B2">
        <w:t>së</w:t>
      </w:r>
      <w:proofErr w:type="spellEnd"/>
      <w:r w:rsidRPr="001351B2">
        <w:t xml:space="preserve"> </w:t>
      </w:r>
      <w:proofErr w:type="spellStart"/>
      <w:r w:rsidRPr="001351B2">
        <w:t>Menaxhimit</w:t>
      </w:r>
      <w:proofErr w:type="spellEnd"/>
      <w:r w:rsidRPr="001351B2">
        <w:t xml:space="preserve"> </w:t>
      </w:r>
      <w:proofErr w:type="spellStart"/>
      <w:r w:rsidRPr="001351B2">
        <w:t>të</w:t>
      </w:r>
      <w:proofErr w:type="spellEnd"/>
      <w:r w:rsidRPr="001351B2">
        <w:t xml:space="preserve">  </w:t>
      </w:r>
      <w:proofErr w:type="spellStart"/>
      <w:r w:rsidRPr="001351B2">
        <w:t>Burimeve</w:t>
      </w:r>
      <w:proofErr w:type="spellEnd"/>
    </w:p>
    <w:p w:rsidR="001841B1" w:rsidRPr="001351B2" w:rsidRDefault="001841B1" w:rsidP="001841B1">
      <w:pPr>
        <w:pStyle w:val="Default"/>
        <w:spacing w:line="276" w:lineRule="auto"/>
        <w:jc w:val="both"/>
      </w:pPr>
      <w:proofErr w:type="spellStart"/>
      <w:proofErr w:type="gramStart"/>
      <w:r w:rsidRPr="001351B2">
        <w:t>Njerëzore</w:t>
      </w:r>
      <w:proofErr w:type="spellEnd"/>
      <w:r w:rsidRPr="001351B2">
        <w:t xml:space="preserve">  </w:t>
      </w:r>
      <w:proofErr w:type="spellStart"/>
      <w:r w:rsidRPr="001351B2">
        <w:t>brenda</w:t>
      </w:r>
      <w:proofErr w:type="spellEnd"/>
      <w:proofErr w:type="gramEnd"/>
      <w:r w:rsidRPr="001351B2">
        <w:t xml:space="preserve"> </w:t>
      </w:r>
      <w:proofErr w:type="spellStart"/>
      <w:r w:rsidRPr="001351B2">
        <w:t>datës</w:t>
      </w:r>
      <w:proofErr w:type="spellEnd"/>
      <w:r w:rsidRPr="001351B2">
        <w:t xml:space="preserve"> </w:t>
      </w:r>
      <w:r w:rsidR="00415B96">
        <w:rPr>
          <w:b/>
        </w:rPr>
        <w:t>26.12</w:t>
      </w:r>
      <w:r w:rsidR="00575F44">
        <w:rPr>
          <w:b/>
        </w:rPr>
        <w:t>.2022</w:t>
      </w:r>
      <w:r w:rsidRPr="001351B2">
        <w:rPr>
          <w:b/>
        </w:rPr>
        <w:t>.</w:t>
      </w:r>
      <w:r w:rsidRPr="001351B2">
        <w:t xml:space="preserve"> </w:t>
      </w:r>
      <w:proofErr w:type="spellStart"/>
      <w:r w:rsidRPr="001351B2">
        <w:t>Dokumentat</w:t>
      </w:r>
      <w:proofErr w:type="spellEnd"/>
      <w:r w:rsidRPr="001351B2">
        <w:t xml:space="preserve"> </w:t>
      </w:r>
      <w:proofErr w:type="spellStart"/>
      <w:r w:rsidRPr="001351B2">
        <w:t>që</w:t>
      </w:r>
      <w:proofErr w:type="spellEnd"/>
      <w:r w:rsidRPr="001351B2">
        <w:t xml:space="preserve"> </w:t>
      </w:r>
      <w:proofErr w:type="spellStart"/>
      <w:r w:rsidRPr="001351B2">
        <w:t>nuk</w:t>
      </w:r>
      <w:proofErr w:type="spellEnd"/>
      <w:r w:rsidRPr="001351B2">
        <w:t xml:space="preserve"> </w:t>
      </w:r>
      <w:proofErr w:type="spellStart"/>
      <w:r w:rsidRPr="001351B2">
        <w:t>dorëzohen</w:t>
      </w:r>
      <w:proofErr w:type="spellEnd"/>
      <w:r w:rsidRPr="001351B2">
        <w:t xml:space="preserve"> </w:t>
      </w:r>
      <w:proofErr w:type="spellStart"/>
      <w:proofErr w:type="gramStart"/>
      <w:r w:rsidRPr="001351B2">
        <w:t>brenda</w:t>
      </w:r>
      <w:proofErr w:type="spellEnd"/>
      <w:proofErr w:type="gramEnd"/>
      <w:r w:rsidRPr="001351B2">
        <w:t xml:space="preserve"> </w:t>
      </w:r>
      <w:proofErr w:type="spellStart"/>
      <w:r w:rsidRPr="001351B2">
        <w:t>këtij</w:t>
      </w:r>
      <w:proofErr w:type="spellEnd"/>
      <w:r w:rsidRPr="001351B2">
        <w:t xml:space="preserve"> </w:t>
      </w:r>
      <w:proofErr w:type="spellStart"/>
      <w:r w:rsidRPr="001351B2">
        <w:t>afati</w:t>
      </w:r>
      <w:proofErr w:type="spellEnd"/>
      <w:r w:rsidRPr="001351B2">
        <w:t xml:space="preserve"> </w:t>
      </w:r>
      <w:proofErr w:type="spellStart"/>
      <w:r w:rsidRPr="001351B2">
        <w:t>nuk</w:t>
      </w:r>
      <w:proofErr w:type="spellEnd"/>
      <w:r w:rsidRPr="001351B2">
        <w:t xml:space="preserve"> </w:t>
      </w:r>
      <w:proofErr w:type="spellStart"/>
      <w:r w:rsidRPr="001351B2">
        <w:t>pranohen</w:t>
      </w:r>
      <w:proofErr w:type="spellEnd"/>
      <w:r w:rsidRPr="001351B2">
        <w:t>.</w:t>
      </w:r>
    </w:p>
    <w:p w:rsidR="001841B1" w:rsidRPr="001351B2" w:rsidRDefault="001841B1" w:rsidP="001841B1">
      <w:pPr>
        <w:pStyle w:val="Default"/>
        <w:spacing w:line="276" w:lineRule="auto"/>
        <w:ind w:left="360"/>
        <w:jc w:val="both"/>
      </w:pPr>
    </w:p>
    <w:p w:rsidR="001841B1" w:rsidRPr="001351B2" w:rsidRDefault="001841B1" w:rsidP="001841B1">
      <w:pPr>
        <w:pStyle w:val="Default"/>
        <w:numPr>
          <w:ilvl w:val="3"/>
          <w:numId w:val="4"/>
        </w:numPr>
        <w:spacing w:line="276" w:lineRule="auto"/>
        <w:jc w:val="both"/>
      </w:pPr>
      <w:proofErr w:type="spellStart"/>
      <w:r w:rsidRPr="001351B2">
        <w:t>Dokumenat</w:t>
      </w:r>
      <w:proofErr w:type="spellEnd"/>
      <w:r w:rsidRPr="001351B2">
        <w:t xml:space="preserve"> </w:t>
      </w:r>
      <w:proofErr w:type="spellStart"/>
      <w:r w:rsidRPr="001351B2">
        <w:t>që</w:t>
      </w:r>
      <w:proofErr w:type="spellEnd"/>
      <w:r w:rsidRPr="001351B2">
        <w:t xml:space="preserve"> </w:t>
      </w:r>
      <w:proofErr w:type="spellStart"/>
      <w:r w:rsidRPr="001351B2">
        <w:t>duhet</w:t>
      </w:r>
      <w:proofErr w:type="spellEnd"/>
      <w:r w:rsidRPr="001351B2">
        <w:t xml:space="preserve"> </w:t>
      </w:r>
      <w:proofErr w:type="spellStart"/>
      <w:r w:rsidRPr="001351B2">
        <w:t>të</w:t>
      </w:r>
      <w:proofErr w:type="spellEnd"/>
      <w:r w:rsidRPr="001351B2">
        <w:t xml:space="preserve"> </w:t>
      </w:r>
      <w:proofErr w:type="spellStart"/>
      <w:r w:rsidRPr="001351B2">
        <w:t>paraqiten</w:t>
      </w:r>
      <w:proofErr w:type="spellEnd"/>
      <w:r w:rsidRPr="001351B2">
        <w:t xml:space="preserve"> </w:t>
      </w:r>
      <w:proofErr w:type="spellStart"/>
      <w:r w:rsidRPr="001351B2">
        <w:t>janë</w:t>
      </w:r>
      <w:proofErr w:type="spellEnd"/>
      <w:r w:rsidRPr="001351B2">
        <w:t>:</w:t>
      </w:r>
    </w:p>
    <w:p w:rsidR="001841B1" w:rsidRPr="001351B2" w:rsidRDefault="001841B1" w:rsidP="001841B1">
      <w:pPr>
        <w:pStyle w:val="Default"/>
        <w:numPr>
          <w:ilvl w:val="0"/>
          <w:numId w:val="1"/>
        </w:numPr>
        <w:spacing w:line="276" w:lineRule="auto"/>
        <w:jc w:val="both"/>
      </w:pPr>
      <w:proofErr w:type="spellStart"/>
      <w:r w:rsidRPr="001351B2">
        <w:t>Kërkesë</w:t>
      </w:r>
      <w:proofErr w:type="spellEnd"/>
      <w:r w:rsidRPr="001351B2">
        <w:t xml:space="preserve"> </w:t>
      </w:r>
      <w:proofErr w:type="spellStart"/>
      <w:r w:rsidRPr="001351B2">
        <w:t>drejtuar</w:t>
      </w:r>
      <w:proofErr w:type="spellEnd"/>
      <w:r w:rsidRPr="001351B2">
        <w:t xml:space="preserve"> </w:t>
      </w:r>
      <w:proofErr w:type="spellStart"/>
      <w:r w:rsidRPr="001351B2">
        <w:t>institucionit</w:t>
      </w:r>
      <w:proofErr w:type="spellEnd"/>
      <w:r w:rsidRPr="001351B2">
        <w:t xml:space="preserve"> </w:t>
      </w:r>
      <w:proofErr w:type="spellStart"/>
      <w:r w:rsidRPr="001351B2">
        <w:t>të</w:t>
      </w:r>
      <w:proofErr w:type="spellEnd"/>
      <w:r w:rsidRPr="001351B2">
        <w:t xml:space="preserve"> </w:t>
      </w:r>
      <w:proofErr w:type="spellStart"/>
      <w:r w:rsidRPr="001351B2">
        <w:t>bashkisë</w:t>
      </w:r>
      <w:proofErr w:type="spellEnd"/>
      <w:r w:rsidRPr="001351B2">
        <w:t xml:space="preserve"> (</w:t>
      </w:r>
      <w:proofErr w:type="spellStart"/>
      <w:r w:rsidRPr="001351B2">
        <w:t>Sektori</w:t>
      </w:r>
      <w:proofErr w:type="spellEnd"/>
      <w:r w:rsidRPr="001351B2">
        <w:t xml:space="preserve"> MZSH);</w:t>
      </w:r>
    </w:p>
    <w:p w:rsidR="001841B1" w:rsidRPr="001351B2" w:rsidRDefault="001841B1" w:rsidP="001841B1">
      <w:pPr>
        <w:pStyle w:val="Default"/>
        <w:numPr>
          <w:ilvl w:val="0"/>
          <w:numId w:val="1"/>
        </w:numPr>
        <w:spacing w:line="276" w:lineRule="auto"/>
        <w:jc w:val="both"/>
      </w:pPr>
      <w:proofErr w:type="spellStart"/>
      <w:r w:rsidRPr="001351B2">
        <w:t>Diplomë</w:t>
      </w:r>
      <w:proofErr w:type="spellEnd"/>
      <w:r w:rsidRPr="001351B2">
        <w:t xml:space="preserve"> </w:t>
      </w:r>
      <w:proofErr w:type="spellStart"/>
      <w:r w:rsidRPr="001351B2">
        <w:t>të</w:t>
      </w:r>
      <w:proofErr w:type="spellEnd"/>
      <w:r w:rsidRPr="001351B2">
        <w:t xml:space="preserve"> </w:t>
      </w:r>
      <w:proofErr w:type="spellStart"/>
      <w:r w:rsidRPr="001351B2">
        <w:t>njëhsuar</w:t>
      </w:r>
      <w:proofErr w:type="spellEnd"/>
      <w:r w:rsidRPr="001351B2">
        <w:t xml:space="preserve"> me </w:t>
      </w:r>
      <w:proofErr w:type="spellStart"/>
      <w:r w:rsidRPr="001351B2">
        <w:t>origjinalin</w:t>
      </w:r>
      <w:proofErr w:type="spellEnd"/>
      <w:r w:rsidRPr="001351B2">
        <w:t xml:space="preserve"> </w:t>
      </w:r>
      <w:proofErr w:type="spellStart"/>
      <w:r w:rsidRPr="001351B2">
        <w:t>të</w:t>
      </w:r>
      <w:proofErr w:type="spellEnd"/>
      <w:r w:rsidRPr="001351B2">
        <w:t xml:space="preserve"> </w:t>
      </w:r>
      <w:proofErr w:type="spellStart"/>
      <w:r w:rsidRPr="001351B2">
        <w:t>arsimit</w:t>
      </w:r>
      <w:proofErr w:type="spellEnd"/>
      <w:r w:rsidRPr="001351B2">
        <w:t xml:space="preserve"> </w:t>
      </w:r>
      <w:proofErr w:type="spellStart"/>
      <w:r w:rsidRPr="001351B2">
        <w:t>të</w:t>
      </w:r>
      <w:proofErr w:type="spellEnd"/>
      <w:r w:rsidRPr="001351B2">
        <w:t xml:space="preserve"> </w:t>
      </w:r>
      <w:proofErr w:type="spellStart"/>
      <w:r w:rsidRPr="001351B2">
        <w:t>mesëm</w:t>
      </w:r>
      <w:proofErr w:type="spellEnd"/>
      <w:r w:rsidRPr="001351B2">
        <w:t>;</w:t>
      </w:r>
    </w:p>
    <w:p w:rsidR="001841B1" w:rsidRPr="001351B2" w:rsidRDefault="001841B1" w:rsidP="001841B1">
      <w:pPr>
        <w:pStyle w:val="Default"/>
        <w:numPr>
          <w:ilvl w:val="0"/>
          <w:numId w:val="1"/>
        </w:numPr>
        <w:spacing w:line="276" w:lineRule="auto"/>
        <w:jc w:val="both"/>
      </w:pPr>
      <w:proofErr w:type="spellStart"/>
      <w:r w:rsidRPr="001351B2">
        <w:t>Raport</w:t>
      </w:r>
      <w:proofErr w:type="spellEnd"/>
      <w:r w:rsidRPr="001351B2">
        <w:t xml:space="preserve"> </w:t>
      </w:r>
      <w:proofErr w:type="spellStart"/>
      <w:r w:rsidRPr="001351B2">
        <w:t>mjeko-ligjor</w:t>
      </w:r>
      <w:proofErr w:type="spellEnd"/>
      <w:r w:rsidRPr="001351B2">
        <w:t xml:space="preserve"> </w:t>
      </w:r>
      <w:proofErr w:type="spellStart"/>
      <w:r w:rsidRPr="001351B2">
        <w:t>nga</w:t>
      </w:r>
      <w:proofErr w:type="spellEnd"/>
      <w:r w:rsidRPr="001351B2">
        <w:t xml:space="preserve"> </w:t>
      </w:r>
      <w:proofErr w:type="spellStart"/>
      <w:r w:rsidRPr="001351B2">
        <w:t>autoriteti</w:t>
      </w:r>
      <w:proofErr w:type="spellEnd"/>
      <w:r w:rsidRPr="001351B2">
        <w:t xml:space="preserve"> </w:t>
      </w:r>
      <w:proofErr w:type="spellStart"/>
      <w:r w:rsidRPr="001351B2">
        <w:t>kompetent</w:t>
      </w:r>
      <w:proofErr w:type="spellEnd"/>
      <w:r w:rsidRPr="001351B2">
        <w:t xml:space="preserve">, </w:t>
      </w:r>
      <w:proofErr w:type="spellStart"/>
      <w:r w:rsidRPr="001351B2">
        <w:t>që</w:t>
      </w:r>
      <w:proofErr w:type="spellEnd"/>
      <w:r w:rsidRPr="001351B2">
        <w:t xml:space="preserve"> </w:t>
      </w:r>
      <w:proofErr w:type="spellStart"/>
      <w:r w:rsidRPr="001351B2">
        <w:t>vërteton</w:t>
      </w:r>
      <w:proofErr w:type="spellEnd"/>
      <w:r w:rsidRPr="001351B2">
        <w:t xml:space="preserve"> “</w:t>
      </w:r>
      <w:proofErr w:type="spellStart"/>
      <w:r w:rsidRPr="001351B2">
        <w:t>gjendje</w:t>
      </w:r>
      <w:proofErr w:type="spellEnd"/>
      <w:r w:rsidRPr="001351B2">
        <w:t xml:space="preserve"> </w:t>
      </w:r>
      <w:proofErr w:type="spellStart"/>
      <w:r w:rsidRPr="001351B2">
        <w:t>të</w:t>
      </w:r>
      <w:proofErr w:type="spellEnd"/>
      <w:r w:rsidRPr="001351B2">
        <w:t xml:space="preserve"> </w:t>
      </w:r>
      <w:proofErr w:type="spellStart"/>
      <w:r w:rsidRPr="001351B2">
        <w:t>mirë</w:t>
      </w:r>
      <w:proofErr w:type="spellEnd"/>
      <w:r w:rsidRPr="001351B2">
        <w:t xml:space="preserve"> </w:t>
      </w:r>
      <w:proofErr w:type="spellStart"/>
      <w:r w:rsidRPr="001351B2">
        <w:t>shëndetësore</w:t>
      </w:r>
      <w:proofErr w:type="spellEnd"/>
      <w:r w:rsidRPr="001351B2">
        <w:t xml:space="preserve"> </w:t>
      </w:r>
      <w:proofErr w:type="spellStart"/>
      <w:r w:rsidRPr="001351B2">
        <w:t>dhe</w:t>
      </w:r>
      <w:proofErr w:type="spellEnd"/>
      <w:r w:rsidRPr="001351B2">
        <w:t xml:space="preserve"> </w:t>
      </w:r>
      <w:proofErr w:type="spellStart"/>
      <w:r w:rsidRPr="001351B2">
        <w:t>i</w:t>
      </w:r>
      <w:proofErr w:type="spellEnd"/>
      <w:r w:rsidRPr="001351B2">
        <w:t xml:space="preserve">/e </w:t>
      </w:r>
      <w:proofErr w:type="spellStart"/>
      <w:r w:rsidRPr="001351B2">
        <w:t>aftë</w:t>
      </w:r>
      <w:proofErr w:type="spellEnd"/>
      <w:r w:rsidRPr="001351B2">
        <w:t xml:space="preserve"> </w:t>
      </w:r>
      <w:proofErr w:type="spellStart"/>
      <w:r w:rsidRPr="001351B2">
        <w:t>fizikisht</w:t>
      </w:r>
      <w:proofErr w:type="spellEnd"/>
      <w:r w:rsidRPr="001351B2">
        <w:t xml:space="preserve"> </w:t>
      </w:r>
      <w:proofErr w:type="spellStart"/>
      <w:r w:rsidRPr="001351B2">
        <w:t>për</w:t>
      </w:r>
      <w:proofErr w:type="spellEnd"/>
      <w:r w:rsidRPr="001351B2">
        <w:t xml:space="preserve"> </w:t>
      </w:r>
      <w:proofErr w:type="spellStart"/>
      <w:r w:rsidRPr="001351B2">
        <w:t>të</w:t>
      </w:r>
      <w:proofErr w:type="spellEnd"/>
      <w:r w:rsidRPr="001351B2">
        <w:t xml:space="preserve"> </w:t>
      </w:r>
      <w:proofErr w:type="spellStart"/>
      <w:r w:rsidRPr="001351B2">
        <w:t>kryer</w:t>
      </w:r>
      <w:proofErr w:type="spellEnd"/>
      <w:r w:rsidRPr="001351B2">
        <w:t xml:space="preserve"> </w:t>
      </w:r>
      <w:proofErr w:type="spellStart"/>
      <w:r w:rsidRPr="001351B2">
        <w:t>detyra</w:t>
      </w:r>
      <w:proofErr w:type="spellEnd"/>
      <w:r w:rsidRPr="001351B2">
        <w:t xml:space="preserve"> me </w:t>
      </w:r>
      <w:proofErr w:type="spellStart"/>
      <w:r w:rsidRPr="001351B2">
        <w:t>rrezik</w:t>
      </w:r>
      <w:proofErr w:type="spellEnd"/>
      <w:r w:rsidRPr="001351B2">
        <w:t xml:space="preserve"> </w:t>
      </w:r>
      <w:proofErr w:type="spellStart"/>
      <w:r w:rsidRPr="001351B2">
        <w:t>të</w:t>
      </w:r>
      <w:proofErr w:type="spellEnd"/>
      <w:r w:rsidRPr="001351B2">
        <w:t xml:space="preserve"> </w:t>
      </w:r>
      <w:proofErr w:type="spellStart"/>
      <w:r w:rsidRPr="001351B2">
        <w:t>shtuar</w:t>
      </w:r>
      <w:proofErr w:type="spellEnd"/>
      <w:r w:rsidRPr="001351B2">
        <w:t>”;</w:t>
      </w:r>
    </w:p>
    <w:p w:rsidR="001841B1" w:rsidRPr="001351B2" w:rsidRDefault="001841B1" w:rsidP="001841B1">
      <w:pPr>
        <w:pStyle w:val="Default"/>
        <w:numPr>
          <w:ilvl w:val="0"/>
          <w:numId w:val="1"/>
        </w:numPr>
        <w:spacing w:line="276" w:lineRule="auto"/>
        <w:jc w:val="both"/>
      </w:pPr>
      <w:proofErr w:type="spellStart"/>
      <w:r w:rsidRPr="001351B2">
        <w:t>Referencë</w:t>
      </w:r>
      <w:proofErr w:type="spellEnd"/>
      <w:r w:rsidRPr="001351B2">
        <w:t xml:space="preserve"> me </w:t>
      </w:r>
      <w:proofErr w:type="spellStart"/>
      <w:r w:rsidRPr="001351B2">
        <w:t>karakteristika</w:t>
      </w:r>
      <w:proofErr w:type="spellEnd"/>
      <w:r w:rsidRPr="001351B2">
        <w:t xml:space="preserve"> </w:t>
      </w:r>
      <w:proofErr w:type="spellStart"/>
      <w:r w:rsidRPr="001351B2">
        <w:t>specifike</w:t>
      </w:r>
      <w:proofErr w:type="spellEnd"/>
      <w:r w:rsidRPr="001351B2">
        <w:t xml:space="preserve"> </w:t>
      </w:r>
      <w:proofErr w:type="spellStart"/>
      <w:r w:rsidRPr="001351B2">
        <w:t>nga</w:t>
      </w:r>
      <w:proofErr w:type="spellEnd"/>
      <w:r w:rsidRPr="001351B2">
        <w:t xml:space="preserve"> </w:t>
      </w:r>
      <w:proofErr w:type="spellStart"/>
      <w:r w:rsidRPr="001351B2">
        <w:t>punëdhënësi</w:t>
      </w:r>
      <w:proofErr w:type="spellEnd"/>
      <w:r w:rsidRPr="001351B2">
        <w:t xml:space="preserve"> </w:t>
      </w:r>
      <w:proofErr w:type="spellStart"/>
      <w:r w:rsidRPr="001351B2">
        <w:t>i</w:t>
      </w:r>
      <w:proofErr w:type="spellEnd"/>
      <w:r w:rsidRPr="001351B2">
        <w:t xml:space="preserve"> </w:t>
      </w:r>
      <w:proofErr w:type="spellStart"/>
      <w:r w:rsidRPr="001351B2">
        <w:t>fundit</w:t>
      </w:r>
      <w:proofErr w:type="spellEnd"/>
      <w:r w:rsidRPr="001351B2">
        <w:t xml:space="preserve">, </w:t>
      </w:r>
      <w:proofErr w:type="spellStart"/>
      <w:r w:rsidRPr="001351B2">
        <w:t>nëse</w:t>
      </w:r>
      <w:proofErr w:type="spellEnd"/>
      <w:r w:rsidRPr="001351B2">
        <w:t xml:space="preserve"> </w:t>
      </w:r>
      <w:proofErr w:type="spellStart"/>
      <w:r w:rsidRPr="001351B2">
        <w:t>është</w:t>
      </w:r>
      <w:proofErr w:type="spellEnd"/>
      <w:r w:rsidRPr="001351B2">
        <w:t xml:space="preserve"> </w:t>
      </w:r>
      <w:proofErr w:type="spellStart"/>
      <w:r w:rsidRPr="001351B2">
        <w:t>rasti</w:t>
      </w:r>
      <w:proofErr w:type="spellEnd"/>
      <w:r w:rsidRPr="001351B2">
        <w:t>;</w:t>
      </w:r>
    </w:p>
    <w:p w:rsidR="001841B1" w:rsidRPr="001351B2" w:rsidRDefault="001841B1" w:rsidP="001841B1">
      <w:pPr>
        <w:pStyle w:val="Default"/>
        <w:numPr>
          <w:ilvl w:val="0"/>
          <w:numId w:val="1"/>
        </w:numPr>
        <w:spacing w:line="276" w:lineRule="auto"/>
        <w:jc w:val="both"/>
      </w:pPr>
      <w:proofErr w:type="spellStart"/>
      <w:r w:rsidRPr="001351B2">
        <w:t>Vetdeklarim</w:t>
      </w:r>
      <w:proofErr w:type="spellEnd"/>
      <w:r w:rsidRPr="001351B2">
        <w:t xml:space="preserve"> </w:t>
      </w:r>
      <w:proofErr w:type="spellStart"/>
      <w:r w:rsidRPr="001351B2">
        <w:t>i</w:t>
      </w:r>
      <w:proofErr w:type="spellEnd"/>
      <w:r w:rsidRPr="001351B2">
        <w:t xml:space="preserve"> </w:t>
      </w:r>
      <w:proofErr w:type="spellStart"/>
      <w:r w:rsidRPr="001351B2">
        <w:t>gjendjes</w:t>
      </w:r>
      <w:proofErr w:type="spellEnd"/>
      <w:r w:rsidRPr="001351B2">
        <w:t xml:space="preserve"> </w:t>
      </w:r>
      <w:proofErr w:type="spellStart"/>
      <w:r w:rsidRPr="001351B2">
        <w:t>gjyqësore</w:t>
      </w:r>
      <w:proofErr w:type="spellEnd"/>
      <w:r w:rsidRPr="001351B2">
        <w:t>;</w:t>
      </w:r>
    </w:p>
    <w:p w:rsidR="001841B1" w:rsidRPr="001351B2" w:rsidRDefault="001841B1" w:rsidP="001841B1">
      <w:pPr>
        <w:pStyle w:val="Default"/>
        <w:numPr>
          <w:ilvl w:val="0"/>
          <w:numId w:val="1"/>
        </w:numPr>
        <w:spacing w:line="276" w:lineRule="auto"/>
        <w:jc w:val="both"/>
      </w:pPr>
      <w:proofErr w:type="spellStart"/>
      <w:r w:rsidRPr="001351B2">
        <w:t>Vërtetim</w:t>
      </w:r>
      <w:proofErr w:type="spellEnd"/>
      <w:r w:rsidRPr="001351B2">
        <w:t xml:space="preserve"> </w:t>
      </w:r>
      <w:proofErr w:type="spellStart"/>
      <w:r w:rsidRPr="001351B2">
        <w:t>nga</w:t>
      </w:r>
      <w:proofErr w:type="spellEnd"/>
      <w:r w:rsidRPr="001351B2">
        <w:t xml:space="preserve"> </w:t>
      </w:r>
      <w:proofErr w:type="spellStart"/>
      <w:r w:rsidRPr="001351B2">
        <w:t>Gjykata</w:t>
      </w:r>
      <w:proofErr w:type="spellEnd"/>
      <w:r w:rsidRPr="001351B2">
        <w:t xml:space="preserve"> e </w:t>
      </w:r>
      <w:proofErr w:type="spellStart"/>
      <w:r w:rsidRPr="001351B2">
        <w:t>Rrethit</w:t>
      </w:r>
      <w:proofErr w:type="spellEnd"/>
      <w:r w:rsidRPr="001351B2">
        <w:t xml:space="preserve"> </w:t>
      </w:r>
      <w:proofErr w:type="spellStart"/>
      <w:r w:rsidRPr="001351B2">
        <w:t>Gjyqësor</w:t>
      </w:r>
      <w:proofErr w:type="spellEnd"/>
      <w:r w:rsidRPr="001351B2">
        <w:t xml:space="preserve"> </w:t>
      </w:r>
      <w:proofErr w:type="spellStart"/>
      <w:r w:rsidRPr="001351B2">
        <w:t>dhe</w:t>
      </w:r>
      <w:proofErr w:type="spellEnd"/>
      <w:r w:rsidRPr="001351B2">
        <w:t xml:space="preserve"> </w:t>
      </w:r>
      <w:proofErr w:type="spellStart"/>
      <w:r w:rsidRPr="001351B2">
        <w:t>Prokuroria</w:t>
      </w:r>
      <w:proofErr w:type="spellEnd"/>
      <w:r w:rsidRPr="001351B2">
        <w:t xml:space="preserve"> e </w:t>
      </w:r>
      <w:proofErr w:type="spellStart"/>
      <w:r w:rsidRPr="001351B2">
        <w:t>Rrethit</w:t>
      </w:r>
      <w:proofErr w:type="spellEnd"/>
      <w:r w:rsidRPr="001351B2">
        <w:t xml:space="preserve"> </w:t>
      </w:r>
      <w:proofErr w:type="spellStart"/>
      <w:r w:rsidRPr="001351B2">
        <w:t>Gjyqësor</w:t>
      </w:r>
      <w:proofErr w:type="spellEnd"/>
      <w:r w:rsidRPr="001351B2">
        <w:t>;</w:t>
      </w:r>
    </w:p>
    <w:p w:rsidR="001841B1" w:rsidRPr="001351B2" w:rsidRDefault="001841B1" w:rsidP="001841B1">
      <w:pPr>
        <w:pStyle w:val="Default"/>
        <w:numPr>
          <w:ilvl w:val="0"/>
          <w:numId w:val="1"/>
        </w:numPr>
        <w:spacing w:line="276" w:lineRule="auto"/>
        <w:jc w:val="both"/>
      </w:pPr>
      <w:r w:rsidRPr="001351B2">
        <w:t>Curriculum Vitae;</w:t>
      </w:r>
    </w:p>
    <w:p w:rsidR="001841B1" w:rsidRPr="001351B2" w:rsidRDefault="001841B1" w:rsidP="001841B1">
      <w:pPr>
        <w:pStyle w:val="Default"/>
        <w:numPr>
          <w:ilvl w:val="0"/>
          <w:numId w:val="1"/>
        </w:numPr>
        <w:spacing w:line="276" w:lineRule="auto"/>
        <w:jc w:val="both"/>
      </w:pPr>
      <w:proofErr w:type="spellStart"/>
      <w:r w:rsidRPr="001351B2">
        <w:t>Certifikatë</w:t>
      </w:r>
      <w:proofErr w:type="spellEnd"/>
      <w:r w:rsidRPr="001351B2">
        <w:t xml:space="preserve"> </w:t>
      </w:r>
      <w:proofErr w:type="spellStart"/>
      <w:r w:rsidRPr="001351B2">
        <w:t>familjare</w:t>
      </w:r>
      <w:proofErr w:type="spellEnd"/>
      <w:r w:rsidRPr="001351B2">
        <w:t>;</w:t>
      </w:r>
    </w:p>
    <w:p w:rsidR="001841B1" w:rsidRPr="001351B2" w:rsidRDefault="001841B1" w:rsidP="001841B1">
      <w:pPr>
        <w:pStyle w:val="Default"/>
        <w:numPr>
          <w:ilvl w:val="0"/>
          <w:numId w:val="1"/>
        </w:numPr>
        <w:spacing w:line="276" w:lineRule="auto"/>
        <w:jc w:val="both"/>
      </w:pPr>
      <w:r w:rsidRPr="001351B2">
        <w:t xml:space="preserve">Kopje </w:t>
      </w:r>
      <w:proofErr w:type="spellStart"/>
      <w:r w:rsidRPr="001351B2">
        <w:t>të</w:t>
      </w:r>
      <w:proofErr w:type="spellEnd"/>
      <w:r w:rsidRPr="001351B2">
        <w:t xml:space="preserve"> </w:t>
      </w:r>
      <w:proofErr w:type="spellStart"/>
      <w:r w:rsidRPr="001351B2">
        <w:t>kartës</w:t>
      </w:r>
      <w:proofErr w:type="spellEnd"/>
      <w:r w:rsidRPr="001351B2">
        <w:t xml:space="preserve"> </w:t>
      </w:r>
      <w:proofErr w:type="spellStart"/>
      <w:r w:rsidRPr="001351B2">
        <w:t>së</w:t>
      </w:r>
      <w:proofErr w:type="spellEnd"/>
      <w:r w:rsidRPr="001351B2">
        <w:t xml:space="preserve"> </w:t>
      </w:r>
      <w:proofErr w:type="spellStart"/>
      <w:r w:rsidRPr="001351B2">
        <w:t>identitetit</w:t>
      </w:r>
      <w:proofErr w:type="spellEnd"/>
      <w:r w:rsidRPr="001351B2">
        <w:t>;</w:t>
      </w:r>
    </w:p>
    <w:p w:rsidR="001841B1" w:rsidRPr="001351B2" w:rsidRDefault="001841B1" w:rsidP="001841B1">
      <w:pPr>
        <w:pStyle w:val="Default"/>
        <w:numPr>
          <w:ilvl w:val="0"/>
          <w:numId w:val="1"/>
        </w:numPr>
        <w:spacing w:line="276" w:lineRule="auto"/>
        <w:jc w:val="both"/>
      </w:pPr>
      <w:proofErr w:type="spellStart"/>
      <w:r w:rsidRPr="001351B2">
        <w:t>Certifikata</w:t>
      </w:r>
      <w:proofErr w:type="spellEnd"/>
      <w:r w:rsidRPr="001351B2">
        <w:t xml:space="preserve">, </w:t>
      </w:r>
      <w:proofErr w:type="spellStart"/>
      <w:r w:rsidRPr="001351B2">
        <w:t>trajnime</w:t>
      </w:r>
      <w:proofErr w:type="spellEnd"/>
      <w:r w:rsidRPr="001351B2">
        <w:t xml:space="preserve"> </w:t>
      </w:r>
      <w:proofErr w:type="spellStart"/>
      <w:r w:rsidRPr="001351B2">
        <w:t>profesionale</w:t>
      </w:r>
      <w:proofErr w:type="spellEnd"/>
      <w:r w:rsidRPr="001351B2">
        <w:t xml:space="preserve"> </w:t>
      </w:r>
      <w:proofErr w:type="spellStart"/>
      <w:r w:rsidRPr="001351B2">
        <w:t>në</w:t>
      </w:r>
      <w:proofErr w:type="spellEnd"/>
      <w:r w:rsidRPr="001351B2">
        <w:t xml:space="preserve"> </w:t>
      </w:r>
      <w:proofErr w:type="spellStart"/>
      <w:r w:rsidRPr="001351B2">
        <w:t>fushën</w:t>
      </w:r>
      <w:proofErr w:type="spellEnd"/>
      <w:r w:rsidRPr="001351B2">
        <w:t xml:space="preserve"> e MZSH </w:t>
      </w:r>
      <w:proofErr w:type="spellStart"/>
      <w:r w:rsidRPr="001351B2">
        <w:t>nëse</w:t>
      </w:r>
      <w:proofErr w:type="spellEnd"/>
      <w:r w:rsidRPr="001351B2">
        <w:t xml:space="preserve"> </w:t>
      </w:r>
      <w:proofErr w:type="spellStart"/>
      <w:r w:rsidRPr="001351B2">
        <w:t>ka</w:t>
      </w:r>
      <w:proofErr w:type="spellEnd"/>
      <w:r w:rsidRPr="001351B2">
        <w:t>;</w:t>
      </w:r>
    </w:p>
    <w:p w:rsidR="001841B1" w:rsidRPr="001351B2" w:rsidRDefault="001841B1" w:rsidP="001841B1">
      <w:pPr>
        <w:pStyle w:val="Default"/>
        <w:numPr>
          <w:ilvl w:val="0"/>
          <w:numId w:val="1"/>
        </w:numPr>
        <w:spacing w:line="276" w:lineRule="auto"/>
        <w:jc w:val="both"/>
      </w:pPr>
      <w:proofErr w:type="spellStart"/>
      <w:r w:rsidRPr="001351B2">
        <w:t>Librezë</w:t>
      </w:r>
      <w:proofErr w:type="spellEnd"/>
      <w:r w:rsidRPr="001351B2">
        <w:t xml:space="preserve"> </w:t>
      </w:r>
      <w:proofErr w:type="spellStart"/>
      <w:r w:rsidRPr="001351B2">
        <w:t>pune</w:t>
      </w:r>
      <w:proofErr w:type="spellEnd"/>
      <w:r w:rsidRPr="001351B2">
        <w:t xml:space="preserve"> </w:t>
      </w:r>
      <w:proofErr w:type="spellStart"/>
      <w:r w:rsidRPr="001351B2">
        <w:t>të</w:t>
      </w:r>
      <w:proofErr w:type="spellEnd"/>
      <w:r w:rsidRPr="001351B2">
        <w:t xml:space="preserve"> </w:t>
      </w:r>
      <w:proofErr w:type="spellStart"/>
      <w:r w:rsidRPr="001351B2">
        <w:t>njëhsuar</w:t>
      </w:r>
      <w:proofErr w:type="spellEnd"/>
      <w:r w:rsidRPr="001351B2">
        <w:t xml:space="preserve"> me </w:t>
      </w:r>
      <w:proofErr w:type="spellStart"/>
      <w:r w:rsidRPr="001351B2">
        <w:t>origjinalin</w:t>
      </w:r>
      <w:proofErr w:type="spellEnd"/>
      <w:r w:rsidRPr="001351B2">
        <w:t>;</w:t>
      </w:r>
    </w:p>
    <w:p w:rsidR="00575F44" w:rsidRPr="001351B2" w:rsidRDefault="00575F44" w:rsidP="001841B1">
      <w:pPr>
        <w:pStyle w:val="Default"/>
        <w:numPr>
          <w:ilvl w:val="0"/>
          <w:numId w:val="1"/>
        </w:numPr>
        <w:spacing w:line="276" w:lineRule="auto"/>
        <w:jc w:val="both"/>
      </w:pPr>
      <w:proofErr w:type="spellStart"/>
      <w:r>
        <w:t>Leje</w:t>
      </w:r>
      <w:proofErr w:type="spellEnd"/>
      <w:r>
        <w:t xml:space="preserve"> </w:t>
      </w:r>
      <w:proofErr w:type="spellStart"/>
      <w:r>
        <w:t>drejtimi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gramStart"/>
      <w:r w:rsidR="00506D89">
        <w:t>B .</w:t>
      </w:r>
      <w:proofErr w:type="gramEnd"/>
    </w:p>
    <w:p w:rsidR="001841B1" w:rsidRPr="001351B2" w:rsidRDefault="001841B1" w:rsidP="001841B1">
      <w:pPr>
        <w:pStyle w:val="Default"/>
        <w:spacing w:line="276" w:lineRule="auto"/>
        <w:ind w:left="360"/>
        <w:jc w:val="both"/>
      </w:pPr>
    </w:p>
    <w:p w:rsidR="001841B1" w:rsidRPr="001351B2" w:rsidRDefault="001841B1" w:rsidP="001841B1">
      <w:pPr>
        <w:pStyle w:val="Default"/>
        <w:numPr>
          <w:ilvl w:val="3"/>
          <w:numId w:val="4"/>
        </w:numPr>
        <w:spacing w:line="276" w:lineRule="auto"/>
        <w:jc w:val="both"/>
      </w:pPr>
      <w:proofErr w:type="spellStart"/>
      <w:r w:rsidRPr="001351B2">
        <w:t>Mungesa</w:t>
      </w:r>
      <w:proofErr w:type="spellEnd"/>
      <w:r w:rsidRPr="001351B2">
        <w:t xml:space="preserve"> e </w:t>
      </w:r>
      <w:proofErr w:type="spellStart"/>
      <w:r w:rsidRPr="001351B2">
        <w:t>njërit</w:t>
      </w:r>
      <w:proofErr w:type="spellEnd"/>
      <w:r w:rsidRPr="001351B2">
        <w:t xml:space="preserve"> </w:t>
      </w:r>
      <w:proofErr w:type="spellStart"/>
      <w:r w:rsidRPr="001351B2">
        <w:t>prej</w:t>
      </w:r>
      <w:proofErr w:type="spellEnd"/>
      <w:r w:rsidRPr="001351B2">
        <w:t xml:space="preserve"> </w:t>
      </w:r>
      <w:proofErr w:type="spellStart"/>
      <w:r w:rsidRPr="001351B2">
        <w:t>dokumentave</w:t>
      </w:r>
      <w:proofErr w:type="spellEnd"/>
      <w:r w:rsidRPr="001351B2">
        <w:t xml:space="preserve"> </w:t>
      </w:r>
      <w:proofErr w:type="spellStart"/>
      <w:r w:rsidRPr="001351B2">
        <w:t>të</w:t>
      </w:r>
      <w:proofErr w:type="spellEnd"/>
      <w:r w:rsidRPr="001351B2">
        <w:t xml:space="preserve"> </w:t>
      </w:r>
      <w:proofErr w:type="spellStart"/>
      <w:r w:rsidRPr="001351B2">
        <w:t>mësipërme</w:t>
      </w:r>
      <w:proofErr w:type="spellEnd"/>
      <w:r w:rsidRPr="001351B2">
        <w:t xml:space="preserve"> </w:t>
      </w:r>
      <w:proofErr w:type="spellStart"/>
      <w:r w:rsidRPr="001351B2">
        <w:t>apo</w:t>
      </w:r>
      <w:proofErr w:type="spellEnd"/>
      <w:r w:rsidRPr="001351B2">
        <w:t xml:space="preserve"> </w:t>
      </w:r>
      <w:proofErr w:type="spellStart"/>
      <w:r w:rsidRPr="001351B2">
        <w:t>pavlefshmëria</w:t>
      </w:r>
      <w:proofErr w:type="spellEnd"/>
      <w:r w:rsidRPr="001351B2">
        <w:t xml:space="preserve"> e </w:t>
      </w:r>
      <w:proofErr w:type="spellStart"/>
      <w:r w:rsidRPr="001351B2">
        <w:t>dokumentave</w:t>
      </w:r>
      <w:proofErr w:type="spellEnd"/>
      <w:r w:rsidRPr="001351B2">
        <w:t xml:space="preserve"> </w:t>
      </w:r>
    </w:p>
    <w:p w:rsidR="001841B1" w:rsidRPr="001351B2" w:rsidRDefault="001841B1" w:rsidP="001841B1">
      <w:pPr>
        <w:pStyle w:val="Default"/>
        <w:spacing w:line="276" w:lineRule="auto"/>
        <w:jc w:val="both"/>
      </w:pPr>
      <w:proofErr w:type="spellStart"/>
      <w:proofErr w:type="gramStart"/>
      <w:r w:rsidRPr="001351B2">
        <w:t>sjell</w:t>
      </w:r>
      <w:proofErr w:type="spellEnd"/>
      <w:proofErr w:type="gramEnd"/>
      <w:r w:rsidRPr="001351B2">
        <w:t xml:space="preserve"> </w:t>
      </w:r>
      <w:proofErr w:type="spellStart"/>
      <w:r w:rsidRPr="001351B2">
        <w:t>skualifikimin</w:t>
      </w:r>
      <w:proofErr w:type="spellEnd"/>
      <w:r w:rsidRPr="001351B2">
        <w:t xml:space="preserve"> e </w:t>
      </w:r>
      <w:proofErr w:type="spellStart"/>
      <w:r w:rsidRPr="001351B2">
        <w:t>kandidatit</w:t>
      </w:r>
      <w:proofErr w:type="spellEnd"/>
      <w:r w:rsidRPr="001351B2">
        <w:t>.</w:t>
      </w:r>
    </w:p>
    <w:p w:rsidR="001841B1" w:rsidRPr="001351B2" w:rsidRDefault="001841B1" w:rsidP="001841B1">
      <w:pPr>
        <w:shd w:val="clear" w:color="auto" w:fill="FFFFFF"/>
        <w:spacing w:line="276" w:lineRule="auto"/>
        <w:jc w:val="both"/>
        <w:rPr>
          <w:lang w:val="it-IT"/>
        </w:rPr>
      </w:pPr>
    </w:p>
    <w:p w:rsidR="001841B1" w:rsidRPr="001351B2" w:rsidRDefault="001841B1" w:rsidP="001841B1">
      <w:pPr>
        <w:shd w:val="clear" w:color="auto" w:fill="FFFFFF"/>
        <w:spacing w:line="276" w:lineRule="auto"/>
        <w:rPr>
          <w:noProof/>
          <w:spacing w:val="-9"/>
          <w:lang w:val="it-IT"/>
        </w:rPr>
      </w:pPr>
    </w:p>
    <w:p w:rsidR="001841B1" w:rsidRPr="001351B2" w:rsidRDefault="001841B1" w:rsidP="001841B1">
      <w:pPr>
        <w:shd w:val="clear" w:color="auto" w:fill="FFFFFF"/>
        <w:spacing w:line="276" w:lineRule="auto"/>
        <w:rPr>
          <w:lang w:val="it-IT"/>
        </w:rPr>
      </w:pPr>
    </w:p>
    <w:p w:rsidR="001841B1" w:rsidRPr="001351B2" w:rsidRDefault="001841B1" w:rsidP="001841B1">
      <w:pPr>
        <w:spacing w:line="276" w:lineRule="auto"/>
        <w:jc w:val="both"/>
      </w:pPr>
      <w:r w:rsidRPr="001351B2">
        <w:t xml:space="preserve">Në datën </w:t>
      </w:r>
      <w:r w:rsidR="00415B96">
        <w:rPr>
          <w:b/>
        </w:rPr>
        <w:t>30.12</w:t>
      </w:r>
      <w:r w:rsidR="00575F44">
        <w:rPr>
          <w:b/>
        </w:rPr>
        <w:t>.2022</w:t>
      </w:r>
      <w:r w:rsidRPr="001351B2">
        <w:rPr>
          <w:b/>
        </w:rPr>
        <w:t xml:space="preserve"> </w:t>
      </w:r>
      <w:r w:rsidRPr="001351B2">
        <w:t xml:space="preserve"> Drejtoria e Menaxhimit të  Burimeve Njerëzore  të Bashkise Shijak  do të shpallë në portalin “Shërbimi Kombëtar i Punësimit” dhe  në stendën e informimit të publikut listën e kandidatëve që plotësojnë kriteret e aplikimit. </w:t>
      </w:r>
    </w:p>
    <w:p w:rsidR="001841B1" w:rsidRPr="001351B2" w:rsidRDefault="001841B1" w:rsidP="001841B1">
      <w:pPr>
        <w:spacing w:line="276" w:lineRule="auto"/>
        <w:jc w:val="both"/>
      </w:pPr>
    </w:p>
    <w:p w:rsidR="001841B1" w:rsidRPr="001351B2" w:rsidRDefault="001841B1" w:rsidP="001841B1">
      <w:pPr>
        <w:spacing w:line="276" w:lineRule="auto"/>
        <w:jc w:val="both"/>
      </w:pPr>
      <w:r w:rsidRPr="001351B2">
        <w:lastRenderedPageBreak/>
        <w:t xml:space="preserve">Në të njëjtën datë kandidatët që nuk i kriteret e aplikimit  do të njoftohen individualisht nga Drejtoria e Menaxhimit te  Burimeve Njerëzore të Bashkisë Shijak  , nëpërmjet email- it të tyre, për shkaqet e moskualifikimit. </w:t>
      </w:r>
    </w:p>
    <w:p w:rsidR="001841B1" w:rsidRPr="001351B2" w:rsidRDefault="001841B1" w:rsidP="001841B1">
      <w:pPr>
        <w:shd w:val="clear" w:color="auto" w:fill="FFFFFF"/>
        <w:spacing w:line="276" w:lineRule="auto"/>
        <w:jc w:val="both"/>
        <w:rPr>
          <w:b/>
          <w:noProof/>
          <w:spacing w:val="-3"/>
          <w:lang w:val="de-DE"/>
        </w:rPr>
      </w:pPr>
    </w:p>
    <w:p w:rsidR="001841B1" w:rsidRPr="001351B2" w:rsidRDefault="001841B1" w:rsidP="001841B1">
      <w:pPr>
        <w:shd w:val="clear" w:color="auto" w:fill="FFFFFF"/>
        <w:spacing w:line="276" w:lineRule="auto"/>
        <w:jc w:val="both"/>
        <w:rPr>
          <w:b/>
          <w:lang w:val="pt-BR"/>
        </w:rPr>
      </w:pPr>
    </w:p>
    <w:p w:rsidR="001841B1" w:rsidRPr="001351B2" w:rsidRDefault="001841B1" w:rsidP="001841B1">
      <w:pPr>
        <w:spacing w:line="276" w:lineRule="auto"/>
        <w:jc w:val="both"/>
        <w:rPr>
          <w:b/>
        </w:rPr>
      </w:pPr>
      <w:r w:rsidRPr="001351B2">
        <w:rPr>
          <w:b/>
        </w:rPr>
        <w:t>Fushat e njohurive, aftësitë dhe cilësitë mbi të cilat do të zhvillohet intervista</w:t>
      </w:r>
    </w:p>
    <w:p w:rsidR="001841B1" w:rsidRPr="001351B2" w:rsidRDefault="001841B1" w:rsidP="001841B1">
      <w:pPr>
        <w:spacing w:line="276" w:lineRule="auto"/>
        <w:jc w:val="both"/>
      </w:pPr>
      <w:r w:rsidRPr="001351B2">
        <w:t xml:space="preserve">Kandidatët do të testohen  me shkrim për njohuritë e tyre mbi: </w:t>
      </w:r>
    </w:p>
    <w:p w:rsidR="001841B1" w:rsidRPr="001351B2" w:rsidRDefault="001841B1" w:rsidP="001841B1">
      <w:pPr>
        <w:numPr>
          <w:ilvl w:val="0"/>
          <w:numId w:val="3"/>
        </w:numPr>
        <w:spacing w:line="276" w:lineRule="auto"/>
        <w:jc w:val="both"/>
      </w:pPr>
      <w:r w:rsidRPr="001351B2">
        <w:t>Ligjin nr.152/2015 “Për shërbimin e mbrojtjes nga zjarri dhe shpëtimin”</w:t>
      </w:r>
    </w:p>
    <w:p w:rsidR="001841B1" w:rsidRPr="001351B2" w:rsidRDefault="001841B1" w:rsidP="001841B1">
      <w:pPr>
        <w:numPr>
          <w:ilvl w:val="0"/>
          <w:numId w:val="3"/>
        </w:numPr>
        <w:spacing w:line="276" w:lineRule="auto"/>
        <w:jc w:val="both"/>
      </w:pPr>
      <w:r w:rsidRPr="001351B2">
        <w:t>Rregulloren e MZSH-së.</w:t>
      </w:r>
    </w:p>
    <w:p w:rsidR="001841B1" w:rsidRPr="001351B2" w:rsidRDefault="001841B1" w:rsidP="001841B1">
      <w:pPr>
        <w:pStyle w:val="Default"/>
        <w:spacing w:line="276" w:lineRule="auto"/>
        <w:jc w:val="both"/>
        <w:rPr>
          <w:b/>
          <w:bCs/>
        </w:rPr>
      </w:pPr>
    </w:p>
    <w:p w:rsidR="001841B1" w:rsidRPr="001351B2" w:rsidRDefault="001841B1" w:rsidP="001841B1">
      <w:pPr>
        <w:pStyle w:val="Default"/>
        <w:spacing w:line="276" w:lineRule="auto"/>
        <w:jc w:val="both"/>
        <w:rPr>
          <w:b/>
          <w:bCs/>
        </w:rPr>
      </w:pPr>
    </w:p>
    <w:p w:rsidR="001841B1" w:rsidRPr="001351B2" w:rsidRDefault="001841B1" w:rsidP="001841B1">
      <w:pPr>
        <w:pStyle w:val="Default"/>
        <w:spacing w:line="276" w:lineRule="auto"/>
        <w:jc w:val="both"/>
        <w:rPr>
          <w:b/>
          <w:bCs/>
        </w:rPr>
      </w:pPr>
      <w:proofErr w:type="spellStart"/>
      <w:r w:rsidRPr="001351B2">
        <w:rPr>
          <w:b/>
          <w:bCs/>
        </w:rPr>
        <w:t>Mënyra</w:t>
      </w:r>
      <w:proofErr w:type="spellEnd"/>
      <w:r w:rsidRPr="001351B2">
        <w:rPr>
          <w:b/>
          <w:bCs/>
        </w:rPr>
        <w:t xml:space="preserve"> e </w:t>
      </w:r>
      <w:proofErr w:type="spellStart"/>
      <w:r w:rsidRPr="001351B2">
        <w:rPr>
          <w:b/>
          <w:bCs/>
        </w:rPr>
        <w:t>vlerësimit</w:t>
      </w:r>
      <w:proofErr w:type="spellEnd"/>
      <w:r w:rsidRPr="001351B2">
        <w:rPr>
          <w:b/>
          <w:bCs/>
        </w:rPr>
        <w:t xml:space="preserve"> </w:t>
      </w:r>
      <w:proofErr w:type="spellStart"/>
      <w:r w:rsidRPr="001351B2">
        <w:rPr>
          <w:b/>
          <w:bCs/>
        </w:rPr>
        <w:t>të</w:t>
      </w:r>
      <w:proofErr w:type="spellEnd"/>
      <w:r w:rsidRPr="001351B2">
        <w:rPr>
          <w:b/>
          <w:bCs/>
        </w:rPr>
        <w:t xml:space="preserve"> </w:t>
      </w:r>
      <w:proofErr w:type="spellStart"/>
      <w:r w:rsidRPr="001351B2">
        <w:rPr>
          <w:b/>
          <w:bCs/>
        </w:rPr>
        <w:t>kandidatëve</w:t>
      </w:r>
      <w:proofErr w:type="spellEnd"/>
      <w:r w:rsidRPr="001351B2">
        <w:rPr>
          <w:b/>
          <w:bCs/>
        </w:rPr>
        <w:t xml:space="preserve"> </w:t>
      </w:r>
    </w:p>
    <w:p w:rsidR="001841B1" w:rsidRPr="001351B2" w:rsidRDefault="001841B1" w:rsidP="001841B1">
      <w:pPr>
        <w:pStyle w:val="Default"/>
        <w:spacing w:line="276" w:lineRule="auto"/>
        <w:jc w:val="both"/>
      </w:pPr>
      <w:proofErr w:type="spellStart"/>
      <w:r w:rsidRPr="001351B2">
        <w:t>Kandidatët</w:t>
      </w:r>
      <w:proofErr w:type="spellEnd"/>
      <w:r w:rsidRPr="001351B2">
        <w:t xml:space="preserve"> do </w:t>
      </w:r>
      <w:proofErr w:type="spellStart"/>
      <w:r w:rsidRPr="001351B2">
        <w:t>të</w:t>
      </w:r>
      <w:proofErr w:type="spellEnd"/>
      <w:r w:rsidRPr="001351B2">
        <w:t xml:space="preserve"> </w:t>
      </w:r>
      <w:proofErr w:type="spellStart"/>
      <w:r w:rsidRPr="001351B2">
        <w:t>vlerësohen</w:t>
      </w:r>
      <w:proofErr w:type="spellEnd"/>
      <w:r w:rsidRPr="001351B2">
        <w:t xml:space="preserve"> me </w:t>
      </w:r>
      <w:proofErr w:type="spellStart"/>
      <w:r w:rsidRPr="001351B2">
        <w:t>pikë</w:t>
      </w:r>
      <w:proofErr w:type="spellEnd"/>
      <w:r w:rsidRPr="001351B2">
        <w:t xml:space="preserve"> </w:t>
      </w:r>
      <w:proofErr w:type="spellStart"/>
      <w:r w:rsidRPr="001351B2">
        <w:t>sipas</w:t>
      </w:r>
      <w:proofErr w:type="spellEnd"/>
      <w:r w:rsidRPr="001351B2">
        <w:t xml:space="preserve"> </w:t>
      </w:r>
      <w:proofErr w:type="spellStart"/>
      <w:r w:rsidRPr="001351B2">
        <w:t>skemës</w:t>
      </w:r>
      <w:proofErr w:type="spellEnd"/>
      <w:r w:rsidRPr="001351B2">
        <w:t xml:space="preserve"> </w:t>
      </w:r>
      <w:proofErr w:type="spellStart"/>
      <w:r w:rsidRPr="001351B2">
        <w:t>së</w:t>
      </w:r>
      <w:proofErr w:type="spellEnd"/>
      <w:r w:rsidRPr="001351B2">
        <w:t xml:space="preserve"> </w:t>
      </w:r>
      <w:proofErr w:type="spellStart"/>
      <w:r w:rsidRPr="001351B2">
        <w:t>vlerësimit</w:t>
      </w:r>
      <w:proofErr w:type="spellEnd"/>
      <w:r w:rsidRPr="001351B2">
        <w:t xml:space="preserve"> </w:t>
      </w:r>
      <w:proofErr w:type="spellStart"/>
      <w:r w:rsidRPr="001351B2">
        <w:t>si</w:t>
      </w:r>
      <w:proofErr w:type="spellEnd"/>
      <w:r w:rsidRPr="001351B2">
        <w:t xml:space="preserve"> </w:t>
      </w:r>
      <w:proofErr w:type="spellStart"/>
      <w:r w:rsidRPr="001351B2">
        <w:t>më</w:t>
      </w:r>
      <w:proofErr w:type="spellEnd"/>
      <w:r w:rsidRPr="001351B2">
        <w:t xml:space="preserve"> </w:t>
      </w:r>
      <w:proofErr w:type="spellStart"/>
      <w:r w:rsidRPr="001351B2">
        <w:t>poshtë</w:t>
      </w:r>
      <w:proofErr w:type="spellEnd"/>
      <w:r w:rsidRPr="001351B2">
        <w:t>:</w:t>
      </w:r>
    </w:p>
    <w:p w:rsidR="001841B1" w:rsidRPr="001351B2" w:rsidRDefault="001841B1" w:rsidP="001841B1">
      <w:pPr>
        <w:pStyle w:val="Default"/>
        <w:numPr>
          <w:ilvl w:val="0"/>
          <w:numId w:val="2"/>
        </w:numPr>
        <w:spacing w:line="276" w:lineRule="auto"/>
        <w:jc w:val="both"/>
      </w:pPr>
      <w:r w:rsidRPr="001351B2">
        <w:t xml:space="preserve">10 </w:t>
      </w:r>
      <w:proofErr w:type="spellStart"/>
      <w:r w:rsidRPr="001351B2">
        <w:t>pikë</w:t>
      </w:r>
      <w:proofErr w:type="spellEnd"/>
      <w:r w:rsidRPr="001351B2">
        <w:t xml:space="preserve"> </w:t>
      </w:r>
      <w:proofErr w:type="spellStart"/>
      <w:r w:rsidRPr="001351B2">
        <w:t>për</w:t>
      </w:r>
      <w:proofErr w:type="spellEnd"/>
      <w:r w:rsidRPr="001351B2">
        <w:t xml:space="preserve"> </w:t>
      </w:r>
      <w:proofErr w:type="spellStart"/>
      <w:r w:rsidRPr="001351B2">
        <w:t>dokumentacionin</w:t>
      </w:r>
      <w:proofErr w:type="spellEnd"/>
      <w:r w:rsidRPr="001351B2">
        <w:t xml:space="preserve"> e </w:t>
      </w:r>
      <w:proofErr w:type="spellStart"/>
      <w:r w:rsidRPr="001351B2">
        <w:t>dorëzuar</w:t>
      </w:r>
      <w:proofErr w:type="spellEnd"/>
      <w:r w:rsidRPr="001351B2">
        <w:t xml:space="preserve"> </w:t>
      </w:r>
    </w:p>
    <w:p w:rsidR="001841B1" w:rsidRPr="001351B2" w:rsidRDefault="001841B1" w:rsidP="001841B1">
      <w:pPr>
        <w:pStyle w:val="Default"/>
        <w:numPr>
          <w:ilvl w:val="0"/>
          <w:numId w:val="2"/>
        </w:numPr>
        <w:spacing w:line="276" w:lineRule="auto"/>
        <w:jc w:val="both"/>
      </w:pPr>
      <w:r w:rsidRPr="001351B2">
        <w:t xml:space="preserve">50 </w:t>
      </w:r>
      <w:proofErr w:type="spellStart"/>
      <w:r w:rsidRPr="001351B2">
        <w:t>pikë</w:t>
      </w:r>
      <w:proofErr w:type="spellEnd"/>
      <w:r w:rsidRPr="001351B2">
        <w:t xml:space="preserve"> </w:t>
      </w:r>
      <w:proofErr w:type="spellStart"/>
      <w:r w:rsidRPr="001351B2">
        <w:t>vlerësimi</w:t>
      </w:r>
      <w:proofErr w:type="spellEnd"/>
      <w:r w:rsidRPr="001351B2">
        <w:t xml:space="preserve"> me </w:t>
      </w:r>
      <w:proofErr w:type="spellStart"/>
      <w:r w:rsidRPr="001351B2">
        <w:t>shkrim</w:t>
      </w:r>
      <w:proofErr w:type="spellEnd"/>
      <w:r w:rsidRPr="001351B2">
        <w:t>.</w:t>
      </w:r>
    </w:p>
    <w:p w:rsidR="001841B1" w:rsidRPr="001351B2" w:rsidRDefault="001841B1" w:rsidP="001841B1">
      <w:pPr>
        <w:pStyle w:val="Default"/>
        <w:numPr>
          <w:ilvl w:val="0"/>
          <w:numId w:val="2"/>
        </w:numPr>
        <w:spacing w:line="276" w:lineRule="auto"/>
        <w:jc w:val="both"/>
      </w:pPr>
      <w:r w:rsidRPr="001351B2">
        <w:t xml:space="preserve">40 </w:t>
      </w:r>
      <w:proofErr w:type="spellStart"/>
      <w:r w:rsidRPr="001351B2">
        <w:t>pikë</w:t>
      </w:r>
      <w:proofErr w:type="spellEnd"/>
      <w:r w:rsidRPr="001351B2">
        <w:t xml:space="preserve"> </w:t>
      </w:r>
      <w:proofErr w:type="spellStart"/>
      <w:r w:rsidRPr="001351B2">
        <w:t>testimi</w:t>
      </w:r>
      <w:proofErr w:type="spellEnd"/>
      <w:r w:rsidRPr="001351B2">
        <w:t xml:space="preserve"> </w:t>
      </w:r>
      <w:proofErr w:type="spellStart"/>
      <w:r w:rsidRPr="001351B2">
        <w:t>fizik</w:t>
      </w:r>
      <w:proofErr w:type="spellEnd"/>
      <w:r w:rsidRPr="001351B2">
        <w:t>.</w:t>
      </w:r>
    </w:p>
    <w:p w:rsidR="001841B1" w:rsidRPr="001351B2" w:rsidRDefault="001841B1" w:rsidP="001841B1">
      <w:pPr>
        <w:spacing w:line="276" w:lineRule="auto"/>
        <w:jc w:val="both"/>
      </w:pPr>
    </w:p>
    <w:p w:rsidR="001841B1" w:rsidRPr="001351B2" w:rsidRDefault="001841B1" w:rsidP="001841B1">
      <w:pPr>
        <w:spacing w:line="276" w:lineRule="auto"/>
        <w:jc w:val="both"/>
      </w:pPr>
      <w:r w:rsidRPr="001351B2">
        <w:t>Kandidati që merr më pak se 55 pikë nuk konsiderohet i suksesshëm.</w:t>
      </w:r>
    </w:p>
    <w:p w:rsidR="001841B1" w:rsidRPr="001351B2" w:rsidRDefault="001841B1" w:rsidP="001841B1">
      <w:pPr>
        <w:spacing w:line="276" w:lineRule="auto"/>
        <w:ind w:left="360"/>
        <w:jc w:val="both"/>
      </w:pPr>
    </w:p>
    <w:p w:rsidR="001841B1" w:rsidRPr="001351B2" w:rsidRDefault="001841B1" w:rsidP="001841B1">
      <w:pPr>
        <w:spacing w:line="276" w:lineRule="auto"/>
        <w:jc w:val="both"/>
      </w:pPr>
      <w:r w:rsidRPr="001351B2">
        <w:t xml:space="preserve">Testimi me shkrim do të zhvillohet në datën </w:t>
      </w:r>
      <w:r w:rsidR="00415B96">
        <w:rPr>
          <w:b/>
        </w:rPr>
        <w:t>05.01</w:t>
      </w:r>
      <w:r w:rsidR="00575F44">
        <w:rPr>
          <w:b/>
        </w:rPr>
        <w:t>.20</w:t>
      </w:r>
      <w:r w:rsidR="00415B96">
        <w:rPr>
          <w:b/>
        </w:rPr>
        <w:t>23</w:t>
      </w:r>
      <w:bookmarkStart w:id="0" w:name="_GoBack"/>
      <w:bookmarkEnd w:id="0"/>
      <w:r w:rsidRPr="001351B2">
        <w:rPr>
          <w:b/>
        </w:rPr>
        <w:t xml:space="preserve"> , ora 10:00</w:t>
      </w:r>
      <w:r w:rsidRPr="001351B2">
        <w:t xml:space="preserve"> në mjediset e sallës së mbledhjeve të Bashkisë Shijak.</w:t>
      </w:r>
    </w:p>
    <w:p w:rsidR="001841B1" w:rsidRPr="001351B2" w:rsidRDefault="001841B1" w:rsidP="001841B1">
      <w:pPr>
        <w:spacing w:line="276" w:lineRule="auto"/>
        <w:jc w:val="both"/>
        <w:rPr>
          <w:color w:val="000000"/>
          <w:lang w:val="pt-BR"/>
        </w:rPr>
      </w:pPr>
    </w:p>
    <w:p w:rsidR="001841B1" w:rsidRPr="001351B2" w:rsidRDefault="001841B1" w:rsidP="001841B1">
      <w:pPr>
        <w:spacing w:line="276" w:lineRule="auto"/>
        <w:jc w:val="both"/>
        <w:rPr>
          <w:color w:val="000000"/>
          <w:lang w:val="pt-BR"/>
        </w:rPr>
      </w:pPr>
      <w:r w:rsidRPr="001351B2">
        <w:rPr>
          <w:color w:val="000000"/>
          <w:lang w:val="pt-BR"/>
        </w:rPr>
        <w:t>Shkresa përpilohet në 4 (katër) kopje.</w:t>
      </w:r>
    </w:p>
    <w:p w:rsidR="00506D89" w:rsidRDefault="00506D89" w:rsidP="001841B1">
      <w:pPr>
        <w:pStyle w:val="NoSpacing"/>
        <w:spacing w:line="276" w:lineRule="auto"/>
        <w:rPr>
          <w:b/>
          <w:color w:val="000000"/>
          <w:lang w:val="pt-BR"/>
        </w:rPr>
      </w:pPr>
    </w:p>
    <w:p w:rsidR="000E6808" w:rsidRPr="001351B2" w:rsidRDefault="000E6808" w:rsidP="001841B1">
      <w:pPr>
        <w:pStyle w:val="NoSpacing"/>
        <w:spacing w:line="276" w:lineRule="auto"/>
        <w:rPr>
          <w:b/>
          <w:color w:val="000000"/>
          <w:lang w:val="pt-BR"/>
        </w:rPr>
      </w:pPr>
    </w:p>
    <w:p w:rsidR="001841B1" w:rsidRPr="001351B2" w:rsidRDefault="001841B1" w:rsidP="001841B1">
      <w:pPr>
        <w:pStyle w:val="NoSpacing"/>
        <w:spacing w:line="276" w:lineRule="auto"/>
      </w:pPr>
    </w:p>
    <w:p w:rsidR="001841B1" w:rsidRPr="001351B2" w:rsidRDefault="001841B1" w:rsidP="001841B1">
      <w:pPr>
        <w:pStyle w:val="NoSpacing"/>
        <w:spacing w:line="276" w:lineRule="auto"/>
        <w:jc w:val="center"/>
        <w:rPr>
          <w:b/>
        </w:rPr>
      </w:pPr>
      <w:r w:rsidRPr="001351B2">
        <w:rPr>
          <w:b/>
        </w:rPr>
        <w:t>KRYETARI</w:t>
      </w:r>
    </w:p>
    <w:p w:rsidR="001841B1" w:rsidRPr="001351B2" w:rsidRDefault="001841B1" w:rsidP="001841B1">
      <w:pPr>
        <w:pStyle w:val="NoSpacing"/>
        <w:spacing w:line="276" w:lineRule="auto"/>
        <w:jc w:val="center"/>
        <w:rPr>
          <w:b/>
        </w:rPr>
      </w:pPr>
      <w:r>
        <w:rPr>
          <w:b/>
        </w:rPr>
        <w:t>Elton Arbana</w:t>
      </w:r>
    </w:p>
    <w:p w:rsidR="001841B1" w:rsidRPr="001351B2" w:rsidRDefault="001841B1" w:rsidP="001841B1">
      <w:pPr>
        <w:spacing w:line="276" w:lineRule="auto"/>
        <w:jc w:val="center"/>
        <w:rPr>
          <w:b/>
        </w:rPr>
      </w:pPr>
    </w:p>
    <w:p w:rsidR="0013798C" w:rsidRDefault="00415B96"/>
    <w:sectPr w:rsidR="001379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1684B"/>
    <w:multiLevelType w:val="hybridMultilevel"/>
    <w:tmpl w:val="451498B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0AF3FD4"/>
    <w:multiLevelType w:val="hybridMultilevel"/>
    <w:tmpl w:val="C0620BC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373C466B"/>
    <w:multiLevelType w:val="hybridMultilevel"/>
    <w:tmpl w:val="37C85AA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51C7C9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 w:tplc="DE7A88AE">
      <w:start w:val="1"/>
      <w:numFmt w:val="lowerLetter"/>
      <w:lvlText w:val="%3)"/>
      <w:lvlJc w:val="left"/>
      <w:pPr>
        <w:ind w:left="3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A476FEE"/>
    <w:multiLevelType w:val="hybridMultilevel"/>
    <w:tmpl w:val="30E88F92"/>
    <w:lvl w:ilvl="0" w:tplc="C9B22E64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A6A2271"/>
    <w:multiLevelType w:val="hybridMultilevel"/>
    <w:tmpl w:val="0928AE96"/>
    <w:lvl w:ilvl="0" w:tplc="1E96A490">
      <w:numFmt w:val="bullet"/>
      <w:lvlText w:val="-"/>
      <w:lvlJc w:val="left"/>
      <w:pPr>
        <w:ind w:left="360" w:hanging="360"/>
      </w:pPr>
      <w:rPr>
        <w:rFonts w:ascii="Bookman Old Style" w:eastAsia="Times New Roman" w:hAnsi="Bookman Old Style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2991D27"/>
    <w:multiLevelType w:val="hybridMultilevel"/>
    <w:tmpl w:val="7BE68D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1B1"/>
    <w:rsid w:val="000E6808"/>
    <w:rsid w:val="001841B1"/>
    <w:rsid w:val="002B64B9"/>
    <w:rsid w:val="00415B96"/>
    <w:rsid w:val="00506D89"/>
    <w:rsid w:val="00575F44"/>
    <w:rsid w:val="00992049"/>
    <w:rsid w:val="00A84250"/>
    <w:rsid w:val="00CA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FE231F-15F8-46FC-BD55-3DDBA2E31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41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qFormat/>
    <w:rsid w:val="001841B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GB"/>
    </w:rPr>
  </w:style>
  <w:style w:type="paragraph" w:styleId="NoSpacing">
    <w:name w:val="No Spacing"/>
    <w:link w:val="NoSpacingChar"/>
    <w:qFormat/>
    <w:rsid w:val="001841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link w:val="NoSpacing"/>
    <w:rsid w:val="001841B1"/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DefaultChar">
    <w:name w:val="Default Char"/>
    <w:link w:val="Default"/>
    <w:locked/>
    <w:rsid w:val="001841B1"/>
    <w:rPr>
      <w:rFonts w:ascii="Times New Roman" w:eastAsia="Calibri" w:hAnsi="Times New Roman" w:cs="Times New Roman"/>
      <w:color w:val="000000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5F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F44"/>
    <w:rPr>
      <w:rFonts w:ascii="Segoe UI" w:eastAsia="Times New Roman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974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Sektori juridik</dc:creator>
  <cp:keywords/>
  <dc:description/>
  <cp:lastModifiedBy>hp</cp:lastModifiedBy>
  <cp:revision>2</cp:revision>
  <cp:lastPrinted>2022-09-01T09:52:00Z</cp:lastPrinted>
  <dcterms:created xsi:type="dcterms:W3CDTF">2022-12-16T11:14:00Z</dcterms:created>
  <dcterms:modified xsi:type="dcterms:W3CDTF">2022-12-16T11:14:00Z</dcterms:modified>
</cp:coreProperties>
</file>