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5E65C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3C2340EC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2F7E6DFC" w14:textId="37FEABBE" w:rsidR="00C7781B" w:rsidRPr="00D72E88" w:rsidRDefault="00C7781B" w:rsidP="00D72E8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noProof/>
          <w:sz w:val="24"/>
          <w:szCs w:val="24"/>
          <w:lang w:val="sq-AL" w:eastAsia="sq-AL"/>
        </w:rPr>
        <w:drawing>
          <wp:anchor distT="0" distB="0" distL="114300" distR="114300" simplePos="0" relativeHeight="251661312" behindDoc="0" locked="0" layoutInCell="1" allowOverlap="1" wp14:anchorId="618E6EBF" wp14:editId="6E9DD4EE">
            <wp:simplePos x="0" y="0"/>
            <wp:positionH relativeFrom="column">
              <wp:posOffset>2764790</wp:posOffset>
            </wp:positionH>
            <wp:positionV relativeFrom="paragraph">
              <wp:posOffset>100330</wp:posOffset>
            </wp:positionV>
            <wp:extent cx="609600" cy="7461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E24A1" w14:textId="77777777" w:rsidR="00C7781B" w:rsidRPr="00D72E88" w:rsidRDefault="00C7781B" w:rsidP="00D72E8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eastAsia="Times New Roman" w:cstheme="minorHAnsi"/>
          <w:sz w:val="24"/>
          <w:szCs w:val="24"/>
          <w:lang w:val="sq-AL" w:eastAsia="sq-AL"/>
        </w:rPr>
      </w:pPr>
    </w:p>
    <w:p w14:paraId="70E00449" w14:textId="77777777" w:rsidR="00C7781B" w:rsidRPr="00D72E88" w:rsidRDefault="00C7781B" w:rsidP="00D72E8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eastAsia="Times New Roman" w:cstheme="minorHAnsi"/>
          <w:sz w:val="24"/>
          <w:szCs w:val="24"/>
          <w:lang w:val="sq-AL" w:eastAsia="sq-AL"/>
        </w:rPr>
      </w:pPr>
    </w:p>
    <w:p w14:paraId="5D114F84" w14:textId="77777777" w:rsidR="00C7781B" w:rsidRPr="00D72E88" w:rsidRDefault="00C7781B" w:rsidP="00D72E88">
      <w:pPr>
        <w:widowControl w:val="0"/>
        <w:autoSpaceDE w:val="0"/>
        <w:autoSpaceDN w:val="0"/>
        <w:adjustRightInd w:val="0"/>
        <w:spacing w:after="0" w:line="361" w:lineRule="exact"/>
        <w:jc w:val="center"/>
        <w:rPr>
          <w:rFonts w:eastAsia="Times New Roman" w:cstheme="minorHAnsi"/>
          <w:sz w:val="24"/>
          <w:szCs w:val="24"/>
          <w:lang w:val="sq-AL" w:eastAsia="sq-AL"/>
        </w:rPr>
      </w:pPr>
    </w:p>
    <w:p w14:paraId="7C24637A" w14:textId="77777777" w:rsidR="00C7781B" w:rsidRPr="00D72E88" w:rsidRDefault="00C7781B" w:rsidP="00D72E88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eastAsia="Times New Roman" w:cstheme="minorHAnsi"/>
          <w:b/>
          <w:bCs/>
          <w:color w:val="C00000"/>
          <w:sz w:val="24"/>
          <w:szCs w:val="24"/>
          <w:lang w:val="sq-AL" w:eastAsia="sq-AL"/>
        </w:rPr>
      </w:pPr>
    </w:p>
    <w:p w14:paraId="16EC6D31" w14:textId="77777777" w:rsidR="00D72E88" w:rsidRDefault="00D72E88" w:rsidP="00D72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sq-AL" w:eastAsia="sq-AL"/>
        </w:rPr>
      </w:pPr>
      <w:r>
        <w:rPr>
          <w:rFonts w:eastAsia="Times New Roman" w:cstheme="minorHAnsi"/>
          <w:b/>
          <w:bCs/>
          <w:sz w:val="24"/>
          <w:szCs w:val="24"/>
          <w:lang w:val="sq-AL" w:eastAsia="sq-AL"/>
        </w:rPr>
        <w:t xml:space="preserve">                                                          </w:t>
      </w:r>
    </w:p>
    <w:p w14:paraId="1B092813" w14:textId="36F60361" w:rsidR="00C7781B" w:rsidRPr="00D72E88" w:rsidRDefault="00C7781B" w:rsidP="00D72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b/>
          <w:bCs/>
          <w:sz w:val="24"/>
          <w:szCs w:val="24"/>
          <w:lang w:val="sq-AL" w:eastAsia="sq-AL"/>
        </w:rPr>
        <w:t>REPUBLIKA E SHQIPËRISË</w:t>
      </w:r>
    </w:p>
    <w:p w14:paraId="495311FB" w14:textId="77777777" w:rsidR="00C7781B" w:rsidRPr="00D72E88" w:rsidRDefault="00C7781B" w:rsidP="00D72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b/>
          <w:bCs/>
          <w:sz w:val="24"/>
          <w:szCs w:val="24"/>
          <w:lang w:val="sq-AL" w:eastAsia="sq-AL"/>
        </w:rPr>
        <w:t>BASHKIA VLORË</w:t>
      </w:r>
    </w:p>
    <w:p w14:paraId="12E5A30D" w14:textId="0725B92F" w:rsidR="00C7781B" w:rsidRDefault="00C7781B" w:rsidP="00D72E88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eastAsia="Times New Roman" w:cstheme="minorHAnsi"/>
          <w:b/>
          <w:bCs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b/>
          <w:bCs/>
          <w:sz w:val="24"/>
          <w:szCs w:val="24"/>
          <w:lang w:val="sq-AL" w:eastAsia="sq-AL"/>
        </w:rPr>
        <w:t>DREJTORIA E BURIMEVE NJERËZORE</w:t>
      </w:r>
    </w:p>
    <w:p w14:paraId="4D3E0562" w14:textId="77777777" w:rsidR="00D72E88" w:rsidRPr="00D72E88" w:rsidRDefault="00D72E88" w:rsidP="00D72E88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eastAsia="Times New Roman" w:cstheme="minorHAnsi"/>
          <w:b/>
          <w:bCs/>
          <w:sz w:val="24"/>
          <w:szCs w:val="24"/>
          <w:lang w:val="sq-AL" w:eastAsia="sq-AL"/>
        </w:rPr>
      </w:pPr>
    </w:p>
    <w:p w14:paraId="0EACED89" w14:textId="77777777" w:rsidR="00C7781B" w:rsidRPr="00D72E88" w:rsidRDefault="00C7781B" w:rsidP="00C7781B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8"/>
          <w:szCs w:val="28"/>
          <w:lang w:val="sq-AL" w:eastAsia="sq-AL"/>
        </w:rPr>
      </w:pPr>
      <w:r w:rsidRPr="00D72E88">
        <w:rPr>
          <w:rFonts w:eastAsia="Times New Roman" w:cstheme="minorHAnsi"/>
          <w:b/>
          <w:bCs/>
          <w:color w:val="C00000"/>
          <w:sz w:val="28"/>
          <w:szCs w:val="28"/>
          <w:lang w:val="sq-AL" w:eastAsia="sq-AL"/>
        </w:rPr>
        <w:t>SHPALLJE PËR LËVIZJE PARALELE</w:t>
      </w:r>
    </w:p>
    <w:p w14:paraId="1B216302" w14:textId="77777777" w:rsidR="00C7781B" w:rsidRPr="00D72E88" w:rsidRDefault="00C7781B" w:rsidP="00C7781B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eastAsia="Times New Roman" w:cstheme="minorHAnsi"/>
          <w:sz w:val="28"/>
          <w:szCs w:val="28"/>
          <w:lang w:val="sq-AL" w:eastAsia="sq-AL"/>
        </w:rPr>
      </w:pPr>
    </w:p>
    <w:p w14:paraId="6AE00D14" w14:textId="25F2661F" w:rsidR="00C7781B" w:rsidRPr="00D72E88" w:rsidRDefault="00C7781B" w:rsidP="00C7781B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8"/>
          <w:szCs w:val="28"/>
          <w:lang w:val="sq-AL" w:eastAsia="sq-AL"/>
        </w:rPr>
      </w:pPr>
      <w:r w:rsidRPr="00D72E88">
        <w:rPr>
          <w:rFonts w:eastAsia="Times New Roman" w:cstheme="minorHAnsi"/>
          <w:b/>
          <w:bCs/>
          <w:color w:val="C00000"/>
          <w:sz w:val="28"/>
          <w:szCs w:val="28"/>
          <w:lang w:val="sq-AL" w:eastAsia="sq-AL"/>
        </w:rPr>
        <w:t>DHE NGRITJE N</w:t>
      </w:r>
      <w:r w:rsidR="00D24A5B" w:rsidRPr="00D72E88">
        <w:rPr>
          <w:rFonts w:eastAsia="Times New Roman" w:cstheme="minorHAnsi"/>
          <w:b/>
          <w:bCs/>
          <w:color w:val="C00000"/>
          <w:sz w:val="28"/>
          <w:szCs w:val="28"/>
          <w:lang w:val="sq-AL" w:eastAsia="sq-AL"/>
        </w:rPr>
        <w:t>Ë</w:t>
      </w:r>
      <w:r w:rsidRPr="00D72E88">
        <w:rPr>
          <w:rFonts w:eastAsia="Times New Roman" w:cstheme="minorHAnsi"/>
          <w:b/>
          <w:bCs/>
          <w:color w:val="C00000"/>
          <w:sz w:val="28"/>
          <w:szCs w:val="28"/>
          <w:lang w:val="sq-AL" w:eastAsia="sq-AL"/>
        </w:rPr>
        <w:t xml:space="preserve"> DETYR</w:t>
      </w:r>
      <w:r w:rsidR="00D24A5B" w:rsidRPr="00D72E88">
        <w:rPr>
          <w:rFonts w:eastAsia="Times New Roman" w:cstheme="minorHAnsi"/>
          <w:b/>
          <w:bCs/>
          <w:color w:val="C00000"/>
          <w:sz w:val="28"/>
          <w:szCs w:val="28"/>
          <w:lang w:val="sq-AL" w:eastAsia="sq-AL"/>
        </w:rPr>
        <w:t>Ë</w:t>
      </w:r>
    </w:p>
    <w:p w14:paraId="3062B1CD" w14:textId="77777777" w:rsidR="00C7781B" w:rsidRPr="00D72E88" w:rsidRDefault="00C7781B" w:rsidP="00C7781B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eastAsia="Times New Roman" w:cstheme="minorHAnsi"/>
          <w:sz w:val="28"/>
          <w:szCs w:val="28"/>
          <w:lang w:val="sq-AL" w:eastAsia="sq-AL"/>
        </w:rPr>
      </w:pPr>
    </w:p>
    <w:p w14:paraId="554BD0ED" w14:textId="73B23D6C" w:rsidR="00C7781B" w:rsidRPr="00D72E88" w:rsidRDefault="00C7781B" w:rsidP="00C7781B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color w:val="C00000"/>
          <w:sz w:val="28"/>
          <w:szCs w:val="28"/>
          <w:lang w:val="sq-AL" w:eastAsia="sq-AL"/>
        </w:rPr>
      </w:pPr>
      <w:r w:rsidRPr="00D72E88">
        <w:rPr>
          <w:rFonts w:eastAsia="Times New Roman" w:cstheme="minorHAnsi"/>
          <w:b/>
          <w:bCs/>
          <w:color w:val="C00000"/>
          <w:sz w:val="28"/>
          <w:szCs w:val="28"/>
          <w:lang w:val="sq-AL" w:eastAsia="sq-AL"/>
        </w:rPr>
        <w:t>(</w:t>
      </w:r>
      <w:r w:rsidRPr="00D72E88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Përgjegjës, në Nj</w:t>
      </w:r>
      <w:r w:rsidR="00D24A5B" w:rsidRPr="00D72E88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ë</w:t>
      </w:r>
      <w:r w:rsidRPr="00D72E88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sin</w:t>
      </w:r>
      <w:r w:rsidR="00D24A5B" w:rsidRPr="00D72E88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ë</w:t>
      </w:r>
      <w:r w:rsidRPr="00D72E88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 xml:space="preserve"> e Prokurimit</w:t>
      </w:r>
      <w:r w:rsidRPr="00D72E88">
        <w:rPr>
          <w:rFonts w:eastAsia="Times New Roman" w:cstheme="minorHAnsi"/>
          <w:b/>
          <w:bCs/>
          <w:color w:val="C00000"/>
          <w:sz w:val="28"/>
          <w:szCs w:val="28"/>
          <w:lang w:val="sq-AL" w:eastAsia="sq-AL"/>
        </w:rPr>
        <w:t>)</w:t>
      </w:r>
    </w:p>
    <w:p w14:paraId="589AEA90" w14:textId="6F899FA2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170" w:lineRule="exact"/>
        <w:rPr>
          <w:rFonts w:eastAsia="Times New Roman" w:cstheme="minorHAnsi"/>
          <w:sz w:val="28"/>
          <w:szCs w:val="28"/>
          <w:lang w:val="sq-AL" w:eastAsia="sq-AL"/>
        </w:rPr>
      </w:pPr>
      <w:r w:rsidRPr="00D72E88">
        <w:rPr>
          <w:rFonts w:eastAsia="Times New Roman" w:cstheme="minorHAnsi"/>
          <w:noProof/>
          <w:sz w:val="28"/>
          <w:szCs w:val="28"/>
          <w:lang w:val="sq-AL" w:eastAsia="sq-AL"/>
        </w:rPr>
        <w:drawing>
          <wp:anchor distT="0" distB="0" distL="114300" distR="114300" simplePos="0" relativeHeight="251663360" behindDoc="1" locked="0" layoutInCell="0" allowOverlap="1" wp14:anchorId="303B736C" wp14:editId="222B3B2B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587AE" w14:textId="17EB40C3" w:rsidR="00C7781B" w:rsidRPr="00B2670C" w:rsidRDefault="00C7781B" w:rsidP="00C7781B">
      <w:pPr>
        <w:keepNext/>
        <w:tabs>
          <w:tab w:val="left" w:pos="9630"/>
        </w:tabs>
        <w:spacing w:before="240" w:after="60" w:line="276" w:lineRule="auto"/>
        <w:jc w:val="center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q-AL"/>
        </w:rPr>
      </w:pPr>
      <w:r w:rsidRPr="00B2670C">
        <w:rPr>
          <w:rFonts w:eastAsia="Times New Roman" w:cstheme="minorHAnsi"/>
          <w:b/>
          <w:bCs/>
          <w:kern w:val="32"/>
          <w:sz w:val="28"/>
          <w:szCs w:val="28"/>
          <w:lang w:val="sq-AL" w:eastAsia="sq-AL"/>
        </w:rPr>
        <w:t xml:space="preserve">Lloji i diplomës: “Shkenca Juridike” </w:t>
      </w:r>
      <w:r w:rsidRPr="00B2670C">
        <w:rPr>
          <w:rFonts w:eastAsia="Times New Roman" w:cstheme="minorHAnsi"/>
          <w:b/>
          <w:bCs/>
          <w:kern w:val="32"/>
          <w:sz w:val="28"/>
          <w:szCs w:val="28"/>
          <w:lang w:val="sq-AL"/>
        </w:rPr>
        <w:t>niveli minimal i diplomës "Master shkencor"</w:t>
      </w:r>
    </w:p>
    <w:p w14:paraId="1CD2F13C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rPr>
          <w:rFonts w:eastAsia="Times New Roman" w:cstheme="minorHAnsi"/>
          <w:b/>
          <w:bCs/>
          <w:sz w:val="24"/>
          <w:szCs w:val="24"/>
          <w:lang w:val="sq-AL" w:eastAsia="sq-AL"/>
        </w:rPr>
      </w:pPr>
      <w:bookmarkStart w:id="0" w:name="_GoBack"/>
      <w:bookmarkEnd w:id="0"/>
    </w:p>
    <w:p w14:paraId="637D4829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Në zbatim të nenit 26, të ligjit 152/2013 “Për nëpunësin civil”,i ndryshuar, si dhe të Kreut II dhe III të VKM nr.242, datë 18.03.2015, </w:t>
      </w:r>
      <w:r w:rsidRPr="00D72E88">
        <w:rPr>
          <w:rFonts w:eastAsia="Times New Roman" w:cstheme="minorHAnsi"/>
          <w:b/>
          <w:sz w:val="24"/>
          <w:szCs w:val="24"/>
          <w:lang w:val="sq-AL" w:eastAsia="sq-AL"/>
        </w:rPr>
        <w:t xml:space="preserve">Drejtoria e Burimeve Njerëzore e Bashkisë Vlorë </w:t>
      </w:r>
      <w:r w:rsidRPr="00D72E88">
        <w:rPr>
          <w:rFonts w:eastAsia="Times New Roman" w:cstheme="minorHAnsi"/>
          <w:sz w:val="24"/>
          <w:szCs w:val="24"/>
          <w:lang w:val="sq-AL" w:eastAsia="sq-AL"/>
        </w:rPr>
        <w:t>shpall procedurat e lëvizjes paralele, ngritjes në detyrë në pozicionin:</w:t>
      </w:r>
    </w:p>
    <w:p w14:paraId="58464408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eastAsia="Times New Roman" w:cstheme="minorHAnsi"/>
          <w:sz w:val="24"/>
          <w:szCs w:val="24"/>
          <w:lang w:val="sq-AL" w:eastAsia="sq-AL"/>
        </w:rPr>
      </w:pPr>
    </w:p>
    <w:p w14:paraId="1AACB968" w14:textId="5EE53347" w:rsidR="00C7781B" w:rsidRPr="00DC57D5" w:rsidRDefault="00C7781B" w:rsidP="00C7781B">
      <w:pPr>
        <w:widowControl w:val="0"/>
        <w:autoSpaceDE w:val="0"/>
        <w:autoSpaceDN w:val="0"/>
        <w:adjustRightInd w:val="0"/>
        <w:spacing w:after="0" w:line="351" w:lineRule="exact"/>
        <w:jc w:val="center"/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</w:pPr>
      <w:r w:rsidRPr="00DC57D5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Përgjegjës</w:t>
      </w:r>
      <w:r w:rsidR="00D24A5B" w:rsidRPr="00DC57D5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,</w:t>
      </w:r>
      <w:r w:rsidRPr="00DC57D5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 xml:space="preserve"> në Nj</w:t>
      </w:r>
      <w:r w:rsidR="00D24A5B" w:rsidRPr="00DC57D5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ë</w:t>
      </w:r>
      <w:r w:rsidRPr="00DC57D5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sin</w:t>
      </w:r>
      <w:r w:rsidR="00D24A5B" w:rsidRPr="00DC57D5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>ë</w:t>
      </w:r>
      <w:r w:rsidRPr="00DC57D5">
        <w:rPr>
          <w:rFonts w:eastAsia="Times New Roman" w:cstheme="minorHAnsi"/>
          <w:b/>
          <w:color w:val="C00000"/>
          <w:sz w:val="28"/>
          <w:szCs w:val="28"/>
          <w:lang w:val="sq-AL" w:eastAsia="sq-AL"/>
        </w:rPr>
        <w:t xml:space="preserve"> e Prokurimit, Drejtoria Juridike :  Klasa III A</w:t>
      </w:r>
    </w:p>
    <w:p w14:paraId="6F517DBB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351" w:lineRule="exact"/>
        <w:jc w:val="center"/>
        <w:rPr>
          <w:rFonts w:eastAsia="Times New Roman" w:cstheme="minorHAnsi"/>
          <w:sz w:val="24"/>
          <w:szCs w:val="24"/>
          <w:lang w:val="sq-AL" w:eastAsia="sq-AL"/>
        </w:rPr>
      </w:pPr>
    </w:p>
    <w:p w14:paraId="24515C8E" w14:textId="14BE811D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eastAsia="Times New Roman" w:cstheme="minorHAnsi"/>
          <w:color w:val="C00000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noProof/>
          <w:sz w:val="24"/>
          <w:szCs w:val="24"/>
          <w:lang w:val="sq-AL" w:eastAsia="sq-AL"/>
        </w:rPr>
        <w:drawing>
          <wp:anchor distT="0" distB="0" distL="114300" distR="114300" simplePos="0" relativeHeight="251659264" behindDoc="1" locked="0" layoutInCell="0" allowOverlap="1" wp14:anchorId="73C7CE7F" wp14:editId="518C7703">
            <wp:simplePos x="0" y="0"/>
            <wp:positionH relativeFrom="column">
              <wp:posOffset>85725</wp:posOffset>
            </wp:positionH>
            <wp:positionV relativeFrom="paragraph">
              <wp:posOffset>180975</wp:posOffset>
            </wp:positionV>
            <wp:extent cx="6264910" cy="1626235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88388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eastAsia="Times New Roman" w:cstheme="minorHAnsi"/>
          <w:color w:val="C00000"/>
          <w:sz w:val="24"/>
          <w:szCs w:val="24"/>
          <w:lang w:val="sq-AL" w:eastAsia="sq-AL"/>
        </w:rPr>
      </w:pPr>
    </w:p>
    <w:p w14:paraId="3EBAF157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color w:val="C00000"/>
          <w:sz w:val="24"/>
          <w:szCs w:val="24"/>
          <w:lang w:val="sq-AL" w:eastAsia="sq-AL"/>
        </w:rPr>
        <w:t>Pozicioni më sipër u ofrohet fillimisht nëpunësve civilë të së njëjtës kategori për procedurën e lëvizjes paralele ne sherbimin civil!</w:t>
      </w:r>
    </w:p>
    <w:p w14:paraId="24C976E4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351" w:lineRule="exact"/>
        <w:rPr>
          <w:rFonts w:eastAsia="Times New Roman" w:cstheme="minorHAnsi"/>
          <w:b/>
          <w:sz w:val="24"/>
          <w:szCs w:val="24"/>
          <w:lang w:val="sq-AL" w:eastAsia="sq-AL"/>
        </w:rPr>
      </w:pPr>
    </w:p>
    <w:p w14:paraId="5FE2CBF6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Vetëm në rast se, në përfundim të procedurës së lëvizjes paralele, rezulton se pozicioni është ende vakant, ai është i vlefshëm për konkurimin nëpërmjet procedurës së ngritjes në detyrë. </w:t>
      </w:r>
    </w:p>
    <w:p w14:paraId="1AB792FB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eastAsia="Times New Roman" w:cstheme="minorHAnsi"/>
          <w:sz w:val="24"/>
          <w:szCs w:val="24"/>
          <w:lang w:val="sq-AL" w:eastAsia="sq-AL"/>
        </w:rPr>
      </w:pPr>
    </w:p>
    <w:p w14:paraId="0F8E6F45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664F5380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eastAsia="Times New Roman" w:cstheme="minorHAnsi"/>
          <w:b/>
          <w:bCs/>
          <w:sz w:val="24"/>
          <w:szCs w:val="24"/>
          <w:lang w:val="sq-AL" w:eastAsia="sq-AL"/>
        </w:rPr>
      </w:pPr>
    </w:p>
    <w:p w14:paraId="0C434080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eastAsia="Times New Roman" w:cstheme="minorHAnsi"/>
          <w:b/>
          <w:bCs/>
          <w:sz w:val="24"/>
          <w:szCs w:val="24"/>
          <w:lang w:val="sq-AL" w:eastAsia="sq-AL"/>
        </w:rPr>
      </w:pPr>
    </w:p>
    <w:p w14:paraId="0B0E30AA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eastAsia="Times New Roman" w:cstheme="minorHAnsi"/>
          <w:b/>
          <w:bCs/>
          <w:sz w:val="24"/>
          <w:szCs w:val="24"/>
          <w:lang w:val="sq-AL" w:eastAsia="sq-AL"/>
        </w:rPr>
      </w:pPr>
    </w:p>
    <w:p w14:paraId="3A6DAC25" w14:textId="77777777" w:rsidR="00C7781B" w:rsidRPr="00DC57D5" w:rsidRDefault="00C7781B" w:rsidP="00DC57D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eastAsia="Times New Roman" w:cstheme="minorHAnsi"/>
          <w:sz w:val="28"/>
          <w:szCs w:val="28"/>
          <w:lang w:val="sq-AL" w:eastAsia="sq-AL"/>
        </w:rPr>
      </w:pPr>
      <w:r w:rsidRPr="00DC57D5">
        <w:rPr>
          <w:rFonts w:eastAsia="Times New Roman" w:cstheme="minorHAnsi"/>
          <w:b/>
          <w:bCs/>
          <w:sz w:val="28"/>
          <w:szCs w:val="28"/>
          <w:lang w:val="sq-AL" w:eastAsia="sq-AL"/>
        </w:rPr>
        <w:t>Për të dy procedurat lëvizje paralele dhe ngritje në detyrë aplikohet në të njëjtën kohë!</w:t>
      </w:r>
    </w:p>
    <w:p w14:paraId="577A9D39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48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15EE8620" w14:textId="30612E29" w:rsidR="00C7781B" w:rsidRDefault="00C7781B" w:rsidP="00C7781B">
      <w:pPr>
        <w:widowControl w:val="0"/>
        <w:autoSpaceDE w:val="0"/>
        <w:autoSpaceDN w:val="0"/>
        <w:adjustRightInd w:val="0"/>
        <w:spacing w:after="0" w:line="248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1B34A85F" w14:textId="77777777" w:rsidR="00833764" w:rsidRPr="00D72E88" w:rsidRDefault="00833764" w:rsidP="00C7781B">
      <w:pPr>
        <w:widowControl w:val="0"/>
        <w:autoSpaceDE w:val="0"/>
        <w:autoSpaceDN w:val="0"/>
        <w:adjustRightInd w:val="0"/>
        <w:spacing w:after="0" w:line="248" w:lineRule="exact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C7781B" w:rsidRPr="00D72E88" w14:paraId="0BA5E2E6" w14:textId="77777777" w:rsidTr="00833764">
        <w:trPr>
          <w:trHeight w:val="1400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7A9C3B1C" w14:textId="2A5689BC" w:rsidR="00C7781B" w:rsidRPr="00D72E88" w:rsidRDefault="00D72E88" w:rsidP="0083376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  <w:t xml:space="preserve">                              </w:t>
            </w:r>
            <w:r w:rsidR="00C7781B" w:rsidRPr="00D72E88"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569497EF" w14:textId="5F989CF5" w:rsidR="00C7781B" w:rsidRPr="00D72E88" w:rsidRDefault="00C7781B" w:rsidP="0083376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  <w:t xml:space="preserve">                </w:t>
            </w:r>
            <w:r w:rsidR="00D72E88"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  <w:t xml:space="preserve">            </w:t>
            </w:r>
            <w:r w:rsidRPr="00D72E88"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  <w:t xml:space="preserve"> </w:t>
            </w:r>
            <w:r w:rsidRP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>LËVIZJE PARALELE:</w:t>
            </w:r>
            <w:r w:rsidRP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ab/>
              <w:t xml:space="preserve">    </w:t>
            </w:r>
            <w:r w:rsid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</w:t>
            </w:r>
            <w:r w:rsidR="0084611B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>02</w:t>
            </w:r>
            <w:r w:rsidRP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</w:t>
            </w:r>
            <w:r w:rsidR="0084611B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>janar</w:t>
            </w:r>
            <w:r w:rsidRP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202</w:t>
            </w:r>
            <w:r w:rsidR="0084611B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1D9581EB" w14:textId="74CB126D" w:rsidR="00C7781B" w:rsidRPr="00833764" w:rsidRDefault="00C7781B" w:rsidP="00833764">
            <w:pPr>
              <w:autoSpaceDE w:val="0"/>
              <w:autoSpaceDN w:val="0"/>
              <w:adjustRightInd w:val="0"/>
              <w:spacing w:after="0" w:line="360" w:lineRule="auto"/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</w:pPr>
          </w:p>
        </w:tc>
      </w:tr>
      <w:tr w:rsidR="00C7781B" w:rsidRPr="00D72E88" w14:paraId="6E8A39CE" w14:textId="77777777" w:rsidTr="00833764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75FE52D0" w14:textId="10C6CD2C" w:rsidR="00C7781B" w:rsidRPr="00D72E88" w:rsidRDefault="00D72E88" w:rsidP="0083376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  <w:t xml:space="preserve">                            </w:t>
            </w:r>
            <w:r w:rsidR="00C7781B" w:rsidRPr="00D72E88">
              <w:rPr>
                <w:rFonts w:eastAsia="Calibri" w:cstheme="minorHAnsi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38BBFDC8" w14:textId="31FC574B" w:rsidR="00C7781B" w:rsidRPr="00D72E88" w:rsidRDefault="00C7781B" w:rsidP="0083376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 w:cstheme="minorHAnsi"/>
                <w:color w:val="C00000"/>
                <w:sz w:val="28"/>
                <w:szCs w:val="28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              </w:t>
            </w:r>
            <w:r w:rsid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            </w:t>
            </w:r>
            <w:r w:rsidRP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NGRITJE NË DETYRË :     </w:t>
            </w:r>
            <w:r w:rsid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 </w:t>
            </w:r>
            <w:r w:rsidR="0084611B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>07</w:t>
            </w:r>
            <w:r w:rsidRP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</w:t>
            </w:r>
            <w:r w:rsidR="0084611B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>janar</w:t>
            </w:r>
            <w:r w:rsidRPr="00D72E88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 xml:space="preserve"> 202</w:t>
            </w:r>
            <w:r w:rsidR="0084611B"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081D9520" w14:textId="77777777" w:rsidR="00833764" w:rsidRDefault="00833764" w:rsidP="00833764">
            <w:pPr>
              <w:autoSpaceDE w:val="0"/>
              <w:autoSpaceDN w:val="0"/>
              <w:adjustRightInd w:val="0"/>
              <w:spacing w:after="0" w:line="360" w:lineRule="auto"/>
              <w:rPr>
                <w:rFonts w:eastAsia="Calibri" w:cstheme="minorHAnsi"/>
                <w:b/>
                <w:bCs/>
                <w:color w:val="C00000"/>
                <w:sz w:val="28"/>
                <w:szCs w:val="28"/>
                <w:lang w:val="sq-AL"/>
              </w:rPr>
            </w:pPr>
          </w:p>
          <w:p w14:paraId="5B88E01A" w14:textId="77777777" w:rsidR="00833764" w:rsidRDefault="00833764" w:rsidP="00833764">
            <w:pPr>
              <w:autoSpaceDE w:val="0"/>
              <w:autoSpaceDN w:val="0"/>
              <w:adjustRightInd w:val="0"/>
              <w:spacing w:after="0" w:line="360" w:lineRule="auto"/>
              <w:rPr>
                <w:rFonts w:eastAsia="Calibri" w:cstheme="minorHAnsi"/>
                <w:sz w:val="28"/>
                <w:szCs w:val="28"/>
                <w:lang w:val="sq-AL"/>
              </w:rPr>
            </w:pPr>
          </w:p>
          <w:p w14:paraId="1F03C430" w14:textId="2D8ED4DD" w:rsidR="00833764" w:rsidRPr="00D72E88" w:rsidRDefault="00833764" w:rsidP="00833764">
            <w:pPr>
              <w:autoSpaceDE w:val="0"/>
              <w:autoSpaceDN w:val="0"/>
              <w:adjustRightInd w:val="0"/>
              <w:spacing w:after="0" w:line="360" w:lineRule="auto"/>
              <w:rPr>
                <w:rFonts w:eastAsia="Calibri" w:cstheme="minorHAnsi"/>
                <w:sz w:val="28"/>
                <w:szCs w:val="28"/>
                <w:lang w:val="sq-AL"/>
              </w:rPr>
            </w:pPr>
          </w:p>
        </w:tc>
      </w:tr>
    </w:tbl>
    <w:p w14:paraId="39A6B0FE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4AE0C0A3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788593D1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3784A13A" w14:textId="77777777" w:rsidR="00C7781B" w:rsidRPr="00D72E88" w:rsidRDefault="00C7781B" w:rsidP="00C7781B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FFFF00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b/>
          <w:bCs/>
          <w:color w:val="FFFF00"/>
          <w:sz w:val="24"/>
          <w:szCs w:val="24"/>
          <w:lang w:val="sq-AL" w:eastAsia="sq-AL"/>
        </w:rPr>
        <w:t xml:space="preserve">Përshkrimi përgjithësues i punës për pozicionin më sipër është: </w:t>
      </w:r>
    </w:p>
    <w:p w14:paraId="762A01E9" w14:textId="77777777" w:rsidR="00C7781B" w:rsidRPr="00D72E88" w:rsidRDefault="00C7781B" w:rsidP="00C7781B">
      <w:pPr>
        <w:spacing w:after="0" w:line="240" w:lineRule="auto"/>
        <w:ind w:left="720"/>
        <w:contextualSpacing/>
        <w:rPr>
          <w:rFonts w:eastAsia="Times New Roman" w:cstheme="minorHAnsi"/>
          <w:sz w:val="24"/>
          <w:szCs w:val="24"/>
          <w:lang w:val="sq-AL"/>
        </w:rPr>
      </w:pPr>
    </w:p>
    <w:p w14:paraId="5DAB42CA" w14:textId="1C27465F" w:rsidR="00626826" w:rsidRPr="00D72E88" w:rsidRDefault="00626826" w:rsidP="0062682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sq-AL"/>
        </w:rPr>
      </w:pPr>
      <w:r w:rsidRPr="00D72E88">
        <w:rPr>
          <w:rFonts w:cstheme="minorHAnsi"/>
          <w:sz w:val="24"/>
          <w:szCs w:val="24"/>
          <w:lang w:val="sq-AL"/>
        </w:rPr>
        <w:t xml:space="preserve">Administron në </w:t>
      </w:r>
      <w:r w:rsidRPr="00D72E88">
        <w:rPr>
          <w:rFonts w:cstheme="minorHAnsi"/>
          <w:spacing w:val="4"/>
          <w:sz w:val="24"/>
          <w:szCs w:val="24"/>
          <w:lang w:val="sq-AL"/>
        </w:rPr>
        <w:t xml:space="preserve">mënyrë të vazhdueshme procesin e prokurimit dhe vepron ne baze te urdherave te Kryetarit te Bashkise per perdorimin e kodit te institucionit ne faqen e internetit </w:t>
      </w:r>
      <w:r w:rsidR="00DC57D5">
        <w:rPr>
          <w:rFonts w:cstheme="minorHAnsi"/>
          <w:spacing w:val="4"/>
          <w:sz w:val="24"/>
          <w:szCs w:val="24"/>
          <w:lang w:val="sq-AL"/>
        </w:rPr>
        <w:t>www</w:t>
      </w:r>
      <w:r w:rsidRPr="00D72E88">
        <w:rPr>
          <w:rFonts w:cstheme="minorHAnsi"/>
          <w:spacing w:val="4"/>
          <w:sz w:val="24"/>
          <w:szCs w:val="24"/>
          <w:lang w:val="sq-AL"/>
        </w:rPr>
        <w:t xml:space="preserve">.app.gov.al. </w:t>
      </w:r>
    </w:p>
    <w:p w14:paraId="0E2E1F85" w14:textId="77777777" w:rsidR="00626826" w:rsidRPr="00D72E88" w:rsidRDefault="00626826" w:rsidP="0062682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sq-AL"/>
        </w:rPr>
      </w:pPr>
      <w:r w:rsidRPr="00D72E88">
        <w:rPr>
          <w:rFonts w:cstheme="minorHAnsi"/>
          <w:iCs/>
          <w:spacing w:val="-2"/>
          <w:sz w:val="24"/>
          <w:szCs w:val="24"/>
          <w:lang w:val="sq-AL"/>
        </w:rPr>
        <w:t>Përgjegjet për sigurimin e të dhënave të nevojshme nga strukturat përkatëse në institucion dhe përgatitjen e</w:t>
      </w:r>
      <w:r w:rsidRPr="00D72E88">
        <w:rPr>
          <w:rFonts w:cstheme="minorHAnsi"/>
          <w:iCs/>
          <w:spacing w:val="-2"/>
          <w:sz w:val="24"/>
          <w:szCs w:val="24"/>
          <w:vertAlign w:val="superscript"/>
          <w:lang w:val="sq-AL"/>
        </w:rPr>
        <w:t xml:space="preserve"> </w:t>
      </w:r>
      <w:r w:rsidRPr="00D72E88">
        <w:rPr>
          <w:rFonts w:cstheme="minorHAnsi"/>
          <w:spacing w:val="-2"/>
          <w:sz w:val="24"/>
          <w:szCs w:val="24"/>
          <w:lang w:val="sq-AL"/>
        </w:rPr>
        <w:t xml:space="preserve">regjistrit të </w:t>
      </w:r>
      <w:r w:rsidRPr="00D72E88">
        <w:rPr>
          <w:rFonts w:cstheme="minorHAnsi"/>
          <w:sz w:val="24"/>
          <w:szCs w:val="24"/>
          <w:lang w:val="sq-AL"/>
        </w:rPr>
        <w:t xml:space="preserve">parashikimit të prokurimeve publike, të regjistrit të realizimit, për hartimin dhe </w:t>
      </w:r>
      <w:r w:rsidRPr="00D72E88">
        <w:rPr>
          <w:rFonts w:cstheme="minorHAnsi"/>
          <w:spacing w:val="-4"/>
          <w:sz w:val="24"/>
          <w:szCs w:val="24"/>
          <w:lang w:val="sq-AL"/>
        </w:rPr>
        <w:t xml:space="preserve">dërgimin e njoftimeve për botim brenda afateve kohore, për hartimin e urdhrave të prokurimit, për mbledhjen e të gjitha materialeve të nevojshme që u bashkëlidhen </w:t>
      </w:r>
      <w:r w:rsidRPr="00D72E88">
        <w:rPr>
          <w:rFonts w:cstheme="minorHAnsi"/>
          <w:spacing w:val="11"/>
          <w:sz w:val="24"/>
          <w:szCs w:val="24"/>
          <w:lang w:val="sq-AL"/>
        </w:rPr>
        <w:t>dokumenteve të tenderit (si për shembull, hartat, skicat, planet, etj).</w:t>
      </w:r>
    </w:p>
    <w:p w14:paraId="1A7BE685" w14:textId="77777777" w:rsidR="00626826" w:rsidRPr="00D72E88" w:rsidRDefault="00626826" w:rsidP="0062682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sq-AL"/>
        </w:rPr>
      </w:pPr>
      <w:r w:rsidRPr="00D72E88">
        <w:rPr>
          <w:rFonts w:cstheme="minorHAnsi"/>
          <w:iCs/>
          <w:spacing w:val="-2"/>
          <w:sz w:val="24"/>
          <w:szCs w:val="24"/>
          <w:lang w:val="sq-AL"/>
        </w:rPr>
        <w:t xml:space="preserve">Përgjegjet </w:t>
      </w:r>
      <w:r w:rsidRPr="00D72E88">
        <w:rPr>
          <w:rFonts w:cstheme="minorHAnsi"/>
          <w:spacing w:val="-1"/>
          <w:sz w:val="24"/>
          <w:szCs w:val="24"/>
          <w:lang w:val="sq-AL"/>
        </w:rPr>
        <w:t>për hartimin e dokumenteve të tenderit, kërkesat për kualifikim dhe kriteret e vlerësimit, specifikimet teknike etj.</w:t>
      </w:r>
    </w:p>
    <w:p w14:paraId="1E472E72" w14:textId="77777777" w:rsidR="00626826" w:rsidRPr="00D72E88" w:rsidRDefault="00626826" w:rsidP="0062682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sq-AL"/>
        </w:rPr>
      </w:pPr>
      <w:r w:rsidRPr="00D72E88">
        <w:rPr>
          <w:rFonts w:cstheme="minorHAnsi"/>
          <w:iCs/>
          <w:spacing w:val="-2"/>
          <w:sz w:val="24"/>
          <w:szCs w:val="24"/>
          <w:lang w:val="sq-AL"/>
        </w:rPr>
        <w:t>Përgjegjet për</w:t>
      </w:r>
      <w:r w:rsidRPr="00D72E88">
        <w:rPr>
          <w:rFonts w:cstheme="minorHAnsi"/>
          <w:spacing w:val="11"/>
          <w:sz w:val="24"/>
          <w:szCs w:val="24"/>
          <w:lang w:val="sq-AL"/>
        </w:rPr>
        <w:t xml:space="preserve"> </w:t>
      </w:r>
      <w:r w:rsidRPr="00D72E88">
        <w:rPr>
          <w:rFonts w:cstheme="minorHAnsi"/>
          <w:sz w:val="24"/>
          <w:szCs w:val="24"/>
          <w:lang w:val="sq-AL"/>
        </w:rPr>
        <w:t>mirëmbajtjen e regjistrit zyrtar të zbatimit të procedurave, duke përfshirë edhe procesverbalet e mbledhjeve, si dhe për llogaritjen e çmimeve të shitjes së dokumenteve të tenderit që u jepen operatorëve ekonomikë me kërkesë të tyre.</w:t>
      </w:r>
    </w:p>
    <w:p w14:paraId="2BCD92BF" w14:textId="77777777" w:rsidR="00626826" w:rsidRPr="00D72E88" w:rsidRDefault="00626826" w:rsidP="0062682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sq-AL"/>
        </w:rPr>
      </w:pPr>
      <w:r w:rsidRPr="00D72E88">
        <w:rPr>
          <w:rFonts w:cstheme="minorHAnsi"/>
          <w:iCs/>
          <w:spacing w:val="-2"/>
          <w:sz w:val="24"/>
          <w:szCs w:val="24"/>
          <w:lang w:val="sq-AL"/>
        </w:rPr>
        <w:t xml:space="preserve">Përgjegjet </w:t>
      </w:r>
      <w:r w:rsidRPr="00D72E88">
        <w:rPr>
          <w:rFonts w:cstheme="minorHAnsi"/>
          <w:spacing w:val="2"/>
          <w:sz w:val="24"/>
          <w:szCs w:val="24"/>
          <w:lang w:val="sq-AL"/>
        </w:rPr>
        <w:t xml:space="preserve">për lëshimin e një kopjeje të dokumenteve </w:t>
      </w:r>
      <w:r w:rsidRPr="00D72E88">
        <w:rPr>
          <w:rFonts w:cstheme="minorHAnsi"/>
          <w:sz w:val="24"/>
          <w:szCs w:val="24"/>
          <w:lang w:val="sq-AL"/>
        </w:rPr>
        <w:t>të tenderit për çdo operator ekonomik</w:t>
      </w:r>
      <w:r w:rsidRPr="00D72E88">
        <w:rPr>
          <w:rFonts w:cstheme="minorHAnsi"/>
          <w:i/>
          <w:iCs/>
          <w:sz w:val="24"/>
          <w:szCs w:val="24"/>
          <w:lang w:val="sq-AL"/>
        </w:rPr>
        <w:t>.</w:t>
      </w:r>
    </w:p>
    <w:p w14:paraId="0883803B" w14:textId="77777777" w:rsidR="00626826" w:rsidRPr="00D72E88" w:rsidRDefault="00626826" w:rsidP="0062682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it-IT"/>
        </w:rPr>
      </w:pPr>
      <w:r w:rsidRPr="00D72E88">
        <w:rPr>
          <w:rFonts w:cstheme="minorHAnsi"/>
          <w:sz w:val="24"/>
          <w:szCs w:val="24"/>
          <w:lang w:val="it-IT"/>
        </w:rPr>
        <w:t>Jep sqarime për dokumentet e tenderit Komisionit te Vleresimit te Ofertave.</w:t>
      </w:r>
    </w:p>
    <w:p w14:paraId="37DB1EEA" w14:textId="77777777" w:rsidR="00626826" w:rsidRPr="00D72E88" w:rsidRDefault="00626826" w:rsidP="0062682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en-GB"/>
        </w:rPr>
      </w:pPr>
      <w:r w:rsidRPr="00D72E88">
        <w:rPr>
          <w:rFonts w:cstheme="minorHAnsi"/>
          <w:sz w:val="24"/>
          <w:szCs w:val="24"/>
          <w:lang w:val="en-GB"/>
        </w:rPr>
        <w:t xml:space="preserve">Ne </w:t>
      </w:r>
      <w:proofErr w:type="spellStart"/>
      <w:r w:rsidRPr="00D72E88">
        <w:rPr>
          <w:rFonts w:cstheme="minorHAnsi"/>
          <w:sz w:val="24"/>
          <w:szCs w:val="24"/>
          <w:lang w:val="en-GB"/>
        </w:rPr>
        <w:t>perfundim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z w:val="24"/>
          <w:szCs w:val="24"/>
          <w:lang w:val="en-GB"/>
        </w:rPr>
        <w:t>te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procedures se </w:t>
      </w:r>
      <w:proofErr w:type="spellStart"/>
      <w:r w:rsidRPr="00D72E88">
        <w:rPr>
          <w:rFonts w:cstheme="minorHAnsi"/>
          <w:sz w:val="24"/>
          <w:szCs w:val="24"/>
          <w:lang w:val="en-GB"/>
        </w:rPr>
        <w:t>prokurimit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z w:val="24"/>
          <w:szCs w:val="24"/>
          <w:lang w:val="en-GB"/>
        </w:rPr>
        <w:t>harton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z w:val="24"/>
          <w:szCs w:val="24"/>
          <w:lang w:val="en-GB"/>
        </w:rPr>
        <w:t>kontraten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z w:val="24"/>
          <w:szCs w:val="24"/>
          <w:lang w:val="en-GB"/>
        </w:rPr>
        <w:t>qe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do </w:t>
      </w:r>
      <w:proofErr w:type="spellStart"/>
      <w:r w:rsidRPr="00D72E88">
        <w:rPr>
          <w:rFonts w:cstheme="minorHAnsi"/>
          <w:sz w:val="24"/>
          <w:szCs w:val="24"/>
          <w:lang w:val="en-GB"/>
        </w:rPr>
        <w:t>te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z w:val="24"/>
          <w:szCs w:val="24"/>
          <w:lang w:val="en-GB"/>
        </w:rPr>
        <w:t>lidhet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me </w:t>
      </w:r>
      <w:proofErr w:type="spellStart"/>
      <w:r w:rsidRPr="00D72E88">
        <w:rPr>
          <w:rFonts w:cstheme="minorHAnsi"/>
          <w:sz w:val="24"/>
          <w:szCs w:val="24"/>
          <w:lang w:val="en-GB"/>
        </w:rPr>
        <w:t>shoqerine</w:t>
      </w:r>
      <w:proofErr w:type="spellEnd"/>
      <w:r w:rsidRPr="00D72E88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z w:val="24"/>
          <w:szCs w:val="24"/>
          <w:lang w:val="en-GB"/>
        </w:rPr>
        <w:t>fituese</w:t>
      </w:r>
      <w:proofErr w:type="spellEnd"/>
      <w:r w:rsidRPr="00D72E88">
        <w:rPr>
          <w:rFonts w:cstheme="minorHAnsi"/>
          <w:sz w:val="24"/>
          <w:szCs w:val="24"/>
          <w:lang w:val="en-GB"/>
        </w:rPr>
        <w:t>.</w:t>
      </w:r>
    </w:p>
    <w:p w14:paraId="6C3DDBC9" w14:textId="3201DFF3" w:rsidR="00626826" w:rsidRPr="00D72E88" w:rsidRDefault="00626826" w:rsidP="00D72E88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en-GB"/>
        </w:rPr>
      </w:pP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Kryen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 ne </w:t>
      </w: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menyre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elektronike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 </w:t>
      </w:r>
      <w:proofErr w:type="spellStart"/>
      <w:proofErr w:type="gramStart"/>
      <w:r w:rsidRPr="00D72E88">
        <w:rPr>
          <w:rFonts w:cstheme="minorHAnsi"/>
          <w:spacing w:val="11"/>
          <w:sz w:val="24"/>
          <w:szCs w:val="24"/>
          <w:lang w:val="en-GB"/>
        </w:rPr>
        <w:t>njoftimet,modifikimet</w:t>
      </w:r>
      <w:proofErr w:type="spellEnd"/>
      <w:proofErr w:type="gram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, </w:t>
      </w: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arshivimet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, </w:t>
      </w: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etj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. </w:t>
      </w: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te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procedurave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te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 xml:space="preserve"> </w:t>
      </w:r>
      <w:proofErr w:type="spellStart"/>
      <w:r w:rsidRPr="00D72E88">
        <w:rPr>
          <w:rFonts w:cstheme="minorHAnsi"/>
          <w:spacing w:val="11"/>
          <w:sz w:val="24"/>
          <w:szCs w:val="24"/>
          <w:lang w:val="en-GB"/>
        </w:rPr>
        <w:t>prokurimit</w:t>
      </w:r>
      <w:proofErr w:type="spellEnd"/>
      <w:r w:rsidRPr="00D72E88">
        <w:rPr>
          <w:rFonts w:cstheme="minorHAnsi"/>
          <w:spacing w:val="11"/>
          <w:sz w:val="24"/>
          <w:szCs w:val="24"/>
          <w:lang w:val="en-GB"/>
        </w:rPr>
        <w:t>.</w:t>
      </w:r>
    </w:p>
    <w:p w14:paraId="1C2593A0" w14:textId="77777777" w:rsidR="00626826" w:rsidRPr="00D72E88" w:rsidRDefault="00626826" w:rsidP="00626826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cstheme="minorHAnsi"/>
          <w:spacing w:val="4"/>
          <w:sz w:val="24"/>
          <w:szCs w:val="24"/>
          <w:lang w:val="it-IT"/>
        </w:rPr>
      </w:pPr>
      <w:r w:rsidRPr="00D72E88">
        <w:rPr>
          <w:rFonts w:cstheme="minorHAnsi"/>
          <w:sz w:val="24"/>
          <w:szCs w:val="24"/>
          <w:lang w:val="it-IT"/>
        </w:rPr>
        <w:t>Kryen inventarizimin e dosjes te procedurave te prokurimit dhe kujdeset per dorezimin e tyre ne arkivin e Bashkise Vlore ne menyren dhe ne afatin te parashikuar ne ligj.</w:t>
      </w:r>
    </w:p>
    <w:p w14:paraId="378F828F" w14:textId="77777777" w:rsidR="00D24A5B" w:rsidRPr="00D72E88" w:rsidRDefault="00626826" w:rsidP="00D24A5B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cstheme="minorHAnsi"/>
          <w:sz w:val="24"/>
          <w:szCs w:val="24"/>
          <w:lang w:val="it-IT"/>
        </w:rPr>
        <w:t>Mban lidhje te vazhdueshme me Agjencine e Prokurimit Publik dhe institucione te specializuara per zgjidhjen me efikasitet te problemeve ligjore qe lindin gjate procedurave te prokurimit publik.</w:t>
      </w:r>
    </w:p>
    <w:p w14:paraId="5D88FD42" w14:textId="5AC0F54D" w:rsidR="00C7781B" w:rsidRPr="00D72E88" w:rsidRDefault="00D24A5B" w:rsidP="00D24A5B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C7781B" w:rsidRPr="00D72E88" w14:paraId="70FECF70" w14:textId="77777777" w:rsidTr="00673813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6B68AF81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2A21E299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FF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val="sq-AL"/>
              </w:rPr>
              <w:t>LËVIZJA PARALELE</w:t>
            </w:r>
          </w:p>
        </w:tc>
      </w:tr>
    </w:tbl>
    <w:p w14:paraId="7A68DCF1" w14:textId="77777777" w:rsidR="00C7781B" w:rsidRPr="00D72E88" w:rsidRDefault="00C7781B" w:rsidP="00C7781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b/>
          <w:bCs/>
          <w:color w:val="FF0000"/>
          <w:sz w:val="24"/>
          <w:szCs w:val="24"/>
          <w:bdr w:val="nil"/>
          <w:lang w:val="sq-AL"/>
        </w:rPr>
      </w:pPr>
    </w:p>
    <w:p w14:paraId="23F10110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Kanë të drejtë të aplikojnë për këtë procedurë vetëm nëpunësit civilë të së njëjtës kategori, në të gjitha insitucionet pjesë e shërbimit civil.</w:t>
      </w:r>
    </w:p>
    <w:p w14:paraId="6FC291DC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44" w:lineRule="exact"/>
        <w:rPr>
          <w:rFonts w:eastAsia="Times New Roman" w:cstheme="minorHAnsi"/>
          <w:color w:val="FF0000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7781B" w:rsidRPr="00B2670C" w14:paraId="261A6568" w14:textId="77777777" w:rsidTr="00673813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14:paraId="166296F7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646E3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sz w:val="24"/>
                <w:szCs w:val="24"/>
                <w:lang w:val="sq-AL"/>
              </w:rPr>
              <w:t xml:space="preserve">KUSHTET PËR LËVIZJEN PARALELE DHE KRITERET E VEÇANTA </w:t>
            </w:r>
          </w:p>
        </w:tc>
      </w:tr>
    </w:tbl>
    <w:p w14:paraId="5DB112AF" w14:textId="77777777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b/>
          <w:sz w:val="24"/>
          <w:szCs w:val="24"/>
          <w:lang w:val="sq-AL" w:eastAsia="sq-AL"/>
        </w:rPr>
      </w:pPr>
    </w:p>
    <w:p w14:paraId="6D269D7C" w14:textId="77777777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b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b/>
          <w:sz w:val="24"/>
          <w:szCs w:val="24"/>
          <w:lang w:val="sq-AL" w:eastAsia="sq-AL"/>
        </w:rPr>
        <w:t>Kushtet minimale që duhet të plotësojë kandidati për këtë procedurë janë:</w:t>
      </w:r>
    </w:p>
    <w:p w14:paraId="7D749D0C" w14:textId="77777777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sz w:val="24"/>
          <w:szCs w:val="24"/>
          <w:lang w:val="sq-AL" w:eastAsia="sq-AL"/>
        </w:rPr>
      </w:pPr>
    </w:p>
    <w:p w14:paraId="7DB9D110" w14:textId="1D3A7AC8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a) Të jetë nëpunës civil i konfirmuar, brenda së njëjtës kategori (III A)</w:t>
      </w:r>
    </w:p>
    <w:p w14:paraId="5C964ED1" w14:textId="77777777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b) Të mos ketë masë disiplinore në fuqi;</w:t>
      </w:r>
    </w:p>
    <w:p w14:paraId="0D5A9972" w14:textId="1A4DFC8D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c) Të ketë të paktën vlerësimin e fundit “Mirë” apo “Shumë mirë”;</w:t>
      </w:r>
    </w:p>
    <w:p w14:paraId="67BD6502" w14:textId="60F849CA" w:rsidR="00C7781B" w:rsidRDefault="00C02FF2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sz w:val="24"/>
          <w:szCs w:val="24"/>
          <w:lang w:val="sq-AL" w:eastAsia="sq-AL"/>
        </w:rPr>
      </w:pPr>
      <w:bookmarkStart w:id="1" w:name="_Hlk122703206"/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d) Të ketë 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>t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 xml:space="preserve"> pakt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>n mbi 8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 xml:space="preserve"> 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>vjet p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>rvoj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 xml:space="preserve"> pune, nga t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 xml:space="preserve"> cilat t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 xml:space="preserve"> pakt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>n 3 vjet n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 xml:space="preserve"> fush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>n e prokurimeve dhe t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 xml:space="preserve"> pakt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>n 2 vjet n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 xml:space="preserve"> nj</w:t>
      </w:r>
      <w:r w:rsidR="001732C6">
        <w:rPr>
          <w:rFonts w:eastAsia="Times New Roman" w:cstheme="minorHAnsi"/>
          <w:sz w:val="24"/>
          <w:szCs w:val="24"/>
          <w:lang w:val="sq-AL" w:eastAsia="sq-AL"/>
        </w:rPr>
        <w:t>ë</w:t>
      </w:r>
      <w:r w:rsidR="00EB5B32">
        <w:rPr>
          <w:rFonts w:eastAsia="Times New Roman" w:cstheme="minorHAnsi"/>
          <w:sz w:val="24"/>
          <w:szCs w:val="24"/>
          <w:lang w:val="sq-AL" w:eastAsia="sq-AL"/>
        </w:rPr>
        <w:t xml:space="preserve"> pozicion drejtues. </w:t>
      </w:r>
    </w:p>
    <w:p w14:paraId="3F143C51" w14:textId="77777777" w:rsidR="00EB5B32" w:rsidRPr="00D72E88" w:rsidRDefault="00EB5B32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sz w:val="24"/>
          <w:szCs w:val="24"/>
          <w:lang w:val="sq-AL" w:eastAsia="sq-AL"/>
        </w:rPr>
      </w:pPr>
    </w:p>
    <w:bookmarkEnd w:id="1"/>
    <w:p w14:paraId="67D8D936" w14:textId="77777777" w:rsidR="00C7781B" w:rsidRPr="00D72E88" w:rsidRDefault="00C7781B" w:rsidP="00C7781B">
      <w:pPr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</w:pPr>
      <w:r w:rsidRPr="00D72E88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sq-AL"/>
        </w:rPr>
        <w:t>Kandidatët duhet të plotësojnë kërkesat e posaçme si vijon:</w:t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  <w:t> </w:t>
      </w:r>
      <w:r w:rsidRPr="00D72E88">
        <w:rPr>
          <w:rFonts w:eastAsia="Times New Roman" w:cstheme="minorHAnsi"/>
          <w:color w:val="000000"/>
          <w:sz w:val="24"/>
          <w:szCs w:val="24"/>
          <w:lang w:val="sq-AL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  <w:t>a - Të zotërojnë një diplomë të nivelit "Master shkencor" në Shkenca Juridike.</w:t>
      </w:r>
    </w:p>
    <w:p w14:paraId="0511E482" w14:textId="77777777" w:rsidR="00C7781B" w:rsidRPr="00D72E88" w:rsidRDefault="00C7781B" w:rsidP="00C7781B">
      <w:pPr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</w:pP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  <w:t xml:space="preserve">  Edhe diploma e nivelit "Bachelor" duhet të jetë në të njëjtën fushë. </w:t>
      </w:r>
    </w:p>
    <w:p w14:paraId="1A77F452" w14:textId="77777777" w:rsidR="00C7781B" w:rsidRPr="00D72E88" w:rsidRDefault="00C7781B" w:rsidP="00C7781B">
      <w:pPr>
        <w:spacing w:after="0" w:line="240" w:lineRule="auto"/>
        <w:ind w:left="1440"/>
        <w:contextualSpacing/>
        <w:rPr>
          <w:rFonts w:eastAsia="Times New Roman" w:cstheme="minorHAnsi"/>
          <w:sz w:val="24"/>
          <w:szCs w:val="24"/>
          <w:lang w:val="sq-AL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C7781B" w:rsidRPr="00B2670C" w14:paraId="4DC1C22F" w14:textId="77777777" w:rsidTr="00673813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06E49DE6" w14:textId="77777777" w:rsidR="00C7781B" w:rsidRPr="00D72E88" w:rsidRDefault="00C7781B" w:rsidP="00C7781B">
            <w:pPr>
              <w:spacing w:after="0" w:line="36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 w:rsidRPr="00D72E88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14:paraId="0B8A2533" w14:textId="77777777" w:rsidR="00C7781B" w:rsidRPr="00D72E88" w:rsidRDefault="00C7781B" w:rsidP="00C7781B">
            <w:pPr>
              <w:spacing w:after="0" w:line="360" w:lineRule="atLeast"/>
              <w:rPr>
                <w:rFonts w:eastAsia="Times New Roman" w:cstheme="minorHAnsi"/>
                <w:b/>
                <w:bCs/>
                <w:caps/>
                <w:color w:val="000000"/>
                <w:sz w:val="24"/>
                <w:szCs w:val="24"/>
                <w:lang w:val="it-IT"/>
              </w:rPr>
            </w:pPr>
            <w:r w:rsidRPr="00D72E88">
              <w:rPr>
                <w:rFonts w:eastAsia="Times New Roman" w:cstheme="minorHAnsi"/>
                <w:b/>
                <w:bCs/>
                <w:caps/>
                <w:color w:val="000000"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1D4368CE" w14:textId="7001AF4E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eastAsia="Times New Roman" w:cstheme="minorHAnsi"/>
          <w:b/>
          <w:bCs/>
          <w:i/>
          <w:iCs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 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hyperlink r:id="rId8" w:history="1">
        <w:r w:rsidR="001F2D81" w:rsidRPr="00D72E88">
          <w:rPr>
            <w:rStyle w:val="Hyperlink"/>
            <w:rFonts w:eastAsia="Times New Roman" w:cstheme="minorHAnsi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b - Fotokopje të diplomës (perfshire edhe diplomen bachelor). Për diplomat e marra jashtë Republikës së Shqipërisë të përcillet njehsimi nga Ministria e Arsimit dhe e Sportit;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c - Fotokopje të librezës së punës (të gjitha faqet që vërtetojnë eksperiencën në punë); 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d - Fotokopje të letërnjoftimit (ID); 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e - Vërtetim të gjendjes shëndetësore; 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g - Vlerësimin e fundit nga eprori direkt;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  <w:r w:rsidRPr="00D72E88">
        <w:rPr>
          <w:rFonts w:eastAsia="Times New Roman" w:cstheme="minorHAnsi"/>
          <w:color w:val="000000"/>
          <w:sz w:val="24"/>
          <w:szCs w:val="24"/>
          <w:lang w:val="it-IT"/>
        </w:rPr>
        <w:br/>
      </w:r>
    </w:p>
    <w:p w14:paraId="3E18779C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eastAsia="Times New Roman" w:cstheme="minorHAnsi"/>
          <w:b/>
          <w:bCs/>
          <w:i/>
          <w:iCs/>
          <w:sz w:val="24"/>
          <w:szCs w:val="24"/>
          <w:lang w:val="sq-AL" w:eastAsia="sq-AL"/>
        </w:rPr>
      </w:pPr>
    </w:p>
    <w:p w14:paraId="4BB16E2B" w14:textId="0DCE54FA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b/>
          <w:bCs/>
          <w:i/>
          <w:iCs/>
          <w:sz w:val="24"/>
          <w:szCs w:val="24"/>
          <w:lang w:val="sq-AL" w:eastAsia="sq-AL"/>
        </w:rPr>
        <w:t xml:space="preserve">Dokumentat duhet të dorëzohen me postë apo drejtpërsëdrejti në institucion, brenda datës </w:t>
      </w:r>
      <w:r w:rsidR="0084611B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02</w:t>
      </w:r>
      <w:r w:rsidRPr="00D72E88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.</w:t>
      </w:r>
      <w:r w:rsidR="0084611B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01</w:t>
      </w:r>
      <w:r w:rsidRPr="00D72E88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.202</w:t>
      </w:r>
      <w:r w:rsidR="0084611B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3</w:t>
      </w:r>
    </w:p>
    <w:p w14:paraId="70DC40EF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Bashkia Vlorë</w:t>
      </w:r>
    </w:p>
    <w:p w14:paraId="4CB3FE72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Drejtoria e Burimeve Njerëzore</w:t>
      </w:r>
    </w:p>
    <w:p w14:paraId="30352B5D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Sheshi “4 Heronjtë”</w:t>
      </w:r>
    </w:p>
    <w:p w14:paraId="02CD615C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Vlorë, 9401</w:t>
      </w:r>
    </w:p>
    <w:p w14:paraId="1C1CC058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Times New Roman" w:cstheme="minorHAnsi"/>
          <w:sz w:val="24"/>
          <w:szCs w:val="24"/>
          <w:lang w:val="sq-AL" w:eastAsia="sq-AL"/>
        </w:rPr>
      </w:pPr>
    </w:p>
    <w:p w14:paraId="160BB31C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7781B" w:rsidRPr="00B2670C" w14:paraId="5ACCF3A3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9E2FA0F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9FF6D3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color w:val="000000"/>
                <w:sz w:val="24"/>
                <w:szCs w:val="24"/>
                <w:lang w:val="sq-AL"/>
              </w:rPr>
              <w:t xml:space="preserve">REZULTATET PËR FAZËN E VERIFIKIMIT PARAPRAK </w:t>
            </w:r>
          </w:p>
        </w:tc>
      </w:tr>
    </w:tbl>
    <w:p w14:paraId="03AB9F24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41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6A04E345" w14:textId="5E942B52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Në datën </w:t>
      </w:r>
      <w:r w:rsidR="0084611B">
        <w:rPr>
          <w:rFonts w:eastAsia="Times New Roman" w:cstheme="minorHAnsi"/>
          <w:b/>
          <w:color w:val="FF0000"/>
          <w:sz w:val="24"/>
          <w:szCs w:val="24"/>
          <w:lang w:val="sq-AL" w:eastAsia="sq-AL"/>
        </w:rPr>
        <w:t>04</w:t>
      </w:r>
      <w:r w:rsidRPr="00D72E88">
        <w:rPr>
          <w:rFonts w:eastAsia="Times New Roman" w:cstheme="minorHAnsi"/>
          <w:b/>
          <w:color w:val="FF0000"/>
          <w:sz w:val="24"/>
          <w:szCs w:val="24"/>
          <w:lang w:val="sq-AL" w:eastAsia="sq-AL"/>
        </w:rPr>
        <w:t>.</w:t>
      </w:r>
      <w:r w:rsidR="0084611B">
        <w:rPr>
          <w:rFonts w:eastAsia="Times New Roman" w:cstheme="minorHAnsi"/>
          <w:b/>
          <w:color w:val="FF0000"/>
          <w:sz w:val="24"/>
          <w:szCs w:val="24"/>
          <w:lang w:val="sq-AL" w:eastAsia="sq-AL"/>
        </w:rPr>
        <w:t>01</w:t>
      </w:r>
      <w:r w:rsidRPr="00D72E88">
        <w:rPr>
          <w:rFonts w:eastAsia="Times New Roman" w:cstheme="minorHAnsi"/>
          <w:b/>
          <w:color w:val="FF0000"/>
          <w:sz w:val="24"/>
          <w:szCs w:val="24"/>
          <w:lang w:val="sq-AL" w:eastAsia="sq-AL"/>
        </w:rPr>
        <w:t>.202</w:t>
      </w:r>
      <w:r w:rsidR="0084611B">
        <w:rPr>
          <w:rFonts w:eastAsia="Times New Roman" w:cstheme="minorHAnsi"/>
          <w:b/>
          <w:color w:val="FF0000"/>
          <w:sz w:val="24"/>
          <w:szCs w:val="24"/>
          <w:lang w:val="sq-AL" w:eastAsia="sq-AL"/>
        </w:rPr>
        <w:t>3</w:t>
      </w:r>
      <w:r w:rsidRPr="00D72E88">
        <w:rPr>
          <w:rFonts w:eastAsia="Times New Roman" w:cstheme="minorHAnsi"/>
          <w:b/>
          <w:color w:val="FF0000"/>
          <w:sz w:val="24"/>
          <w:szCs w:val="24"/>
          <w:lang w:val="sq-AL" w:eastAsia="sq-AL"/>
        </w:rPr>
        <w:t xml:space="preserve"> </w:t>
      </w: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Drejtoria e Burimeve Njerëzore në Bashkinë Vlorë do të shpallë në portalin “Shërbimi Kombëtar i Punësimit” dhe në faqen e internetit të Bashkisë, </w:t>
      </w:r>
      <w:r w:rsidRPr="00D72E88">
        <w:rPr>
          <w:rFonts w:eastAsia="Times New Roman" w:cstheme="minorHAnsi"/>
          <w:b/>
          <w:sz w:val="24"/>
          <w:szCs w:val="24"/>
          <w:lang w:val="sq-AL" w:eastAsia="sq-AL"/>
        </w:rPr>
        <w:t>listën e kandidatëve</w:t>
      </w: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 që plotësojnë kushtet e lëvizjes paralele dhe kriteret e veçanta, </w:t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  <w:t> si dhe datën, vendin dhe orën e saktë ku do të zhvillohet intervista.</w:t>
      </w:r>
    </w:p>
    <w:p w14:paraId="588FBAF0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jc w:val="both"/>
        <w:rPr>
          <w:rFonts w:eastAsia="Times New Roman" w:cstheme="minorHAnsi"/>
          <w:sz w:val="24"/>
          <w:szCs w:val="24"/>
          <w:lang w:val="sq-AL" w:eastAsia="sq-AL"/>
        </w:rPr>
      </w:pPr>
    </w:p>
    <w:p w14:paraId="1D03601B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Në të njëjtën datë kandidatët që nuk i plotësojnë kushtet e lëvizjes paralele dhe kriteret e veçanta do të njoftohen individualisht nga Drejtoria e Burimeve Njerëzore në Bashkinë Vlorë, </w:t>
      </w:r>
      <w:r w:rsidRPr="00D72E88">
        <w:rPr>
          <w:rFonts w:eastAsia="Times New Roman" w:cstheme="minorHAnsi"/>
          <w:sz w:val="24"/>
          <w:szCs w:val="24"/>
          <w:u w:val="single"/>
          <w:lang w:val="sq-AL" w:eastAsia="sq-AL"/>
        </w:rPr>
        <w:t>nëpërmjet adresës së e-mail</w:t>
      </w:r>
      <w:r w:rsidRPr="00D72E88">
        <w:rPr>
          <w:rFonts w:eastAsia="Times New Roman" w:cstheme="minorHAnsi"/>
          <w:sz w:val="24"/>
          <w:szCs w:val="24"/>
          <w:lang w:val="sq-AL" w:eastAsia="sq-AL"/>
        </w:rPr>
        <w:t>, për shkaqet e moskualifikimit.</w:t>
      </w:r>
    </w:p>
    <w:p w14:paraId="258ABA43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eastAsia="Times New Roman" w:cstheme="minorHAnsi"/>
          <w:b/>
          <w:bCs/>
          <w:sz w:val="24"/>
          <w:szCs w:val="24"/>
          <w:lang w:val="sq-AL" w:eastAsia="sq-AL"/>
        </w:rPr>
      </w:pPr>
    </w:p>
    <w:p w14:paraId="561856A2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eastAsia="Times New Roman" w:cstheme="minorHAnsi"/>
          <w:b/>
          <w:bCs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7781B" w:rsidRPr="00B2670C" w14:paraId="44659522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EC06AD3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CF2906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>FUSHAT E NJOHURIVE, AFTËSITË DHE CILËSITË MBI TË CILAT DO TË ZHVILLOHET INTERVISTA</w:t>
            </w:r>
          </w:p>
        </w:tc>
      </w:tr>
    </w:tbl>
    <w:p w14:paraId="08171DE9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eastAsia="Times New Roman" w:cstheme="minorHAnsi"/>
          <w:b/>
          <w:bCs/>
          <w:sz w:val="24"/>
          <w:szCs w:val="24"/>
          <w:lang w:val="sq-AL" w:eastAsia="sq-AL"/>
        </w:rPr>
      </w:pPr>
    </w:p>
    <w:p w14:paraId="79E31DFA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Kandidatët do të vlerësohen në lidhje me:</w:t>
      </w:r>
    </w:p>
    <w:p w14:paraId="1901F1B7" w14:textId="77777777" w:rsidR="00C7781B" w:rsidRPr="00D72E88" w:rsidRDefault="00C7781B" w:rsidP="00C7781B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Ligjin nr. 139/2015 “Për vetëqeverisjes vendore”</w:t>
      </w:r>
    </w:p>
    <w:p w14:paraId="7AA2B08D" w14:textId="77777777" w:rsidR="00C7781B" w:rsidRPr="00D72E88" w:rsidRDefault="00C7781B" w:rsidP="00C7781B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Ligjin nr.152/2013 “Për nëpunësin civil”</w:t>
      </w:r>
    </w:p>
    <w:p w14:paraId="4A0CA339" w14:textId="6F07AC49" w:rsidR="00626826" w:rsidRPr="00D72E88" w:rsidRDefault="00D24A5B" w:rsidP="00C7781B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L</w:t>
      </w:r>
      <w:r w:rsidR="00626826" w:rsidRPr="00D72E88">
        <w:rPr>
          <w:rFonts w:eastAsia="Times New Roman" w:cstheme="minorHAnsi"/>
          <w:sz w:val="24"/>
          <w:szCs w:val="24"/>
          <w:lang w:val="sq-AL" w:eastAsia="sq-AL"/>
        </w:rPr>
        <w:t>igji</w:t>
      </w: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 </w:t>
      </w:r>
      <w:r w:rsidR="00C02FF2" w:rsidRPr="00D72E88">
        <w:rPr>
          <w:rFonts w:eastAsia="Times New Roman" w:cstheme="minorHAnsi"/>
          <w:sz w:val="24"/>
          <w:szCs w:val="24"/>
          <w:lang w:val="sq-AL" w:eastAsia="sq-AL"/>
        </w:rPr>
        <w:t xml:space="preserve"> </w:t>
      </w:r>
      <w:r w:rsidR="00626826" w:rsidRPr="00D72E88">
        <w:rPr>
          <w:rFonts w:eastAsia="Times New Roman" w:cstheme="minorHAnsi"/>
          <w:sz w:val="24"/>
          <w:szCs w:val="24"/>
          <w:lang w:val="sq-AL" w:eastAsia="sq-AL"/>
        </w:rPr>
        <w:t xml:space="preserve"> nr. 162 /2020 “Për Prokurimin Publik”</w:t>
      </w:r>
    </w:p>
    <w:p w14:paraId="3A3E1524" w14:textId="026BC806" w:rsidR="00C7781B" w:rsidRPr="00D72E88" w:rsidRDefault="00C7781B" w:rsidP="00C7781B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17C52D69" w14:textId="77777777" w:rsidR="00D24A5B" w:rsidRPr="00D72E88" w:rsidRDefault="00D24A5B" w:rsidP="00D24A5B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/>
        </w:rPr>
        <w:t xml:space="preserve">Ligjin nr. 119/2014 “Për të drejtën e informimit” </w:t>
      </w:r>
    </w:p>
    <w:p w14:paraId="5E8F4B35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b/>
          <w:bCs/>
          <w:color w:val="1F497D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832"/>
      </w:tblGrid>
      <w:tr w:rsidR="00C7781B" w:rsidRPr="00B2670C" w14:paraId="662B5484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A452BD0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AE9233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MËNYRA E VLERËSIMIT TË KANDIDATËVE </w:t>
            </w:r>
          </w:p>
        </w:tc>
      </w:tr>
    </w:tbl>
    <w:p w14:paraId="27562951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</w:p>
    <w:p w14:paraId="2F7BC857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Kandidatët do të vlerësohen për jetëshkrimin, eksperiencat, trajnimet, kualifikimet e lidhura me </w:t>
      </w:r>
      <w:r w:rsidRPr="00D72E88">
        <w:rPr>
          <w:rFonts w:eastAsia="Times New Roman" w:cstheme="minorHAnsi"/>
          <w:sz w:val="24"/>
          <w:szCs w:val="24"/>
          <w:lang w:val="sq-AL" w:eastAsia="sq-AL"/>
        </w:rPr>
        <w:lastRenderedPageBreak/>
        <w:t xml:space="preserve">fushën, si dhe vlerësimet pozitive. </w:t>
      </w:r>
    </w:p>
    <w:p w14:paraId="3AC1891F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Kandidatët gjatë intervistës së strukturuar me gojë do të vlerësohen në lidhje me:</w:t>
      </w:r>
    </w:p>
    <w:p w14:paraId="2DB64A19" w14:textId="77777777" w:rsidR="00C7781B" w:rsidRPr="00D72E88" w:rsidRDefault="00C7781B" w:rsidP="00C7781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Njohuritë, aftësitë, kompetencën në lidhje me përshkrimin e pozicionit të punës; </w:t>
      </w:r>
    </w:p>
    <w:p w14:paraId="454560C5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43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119E4E8B" w14:textId="77777777" w:rsidR="00C7781B" w:rsidRPr="00D72E88" w:rsidRDefault="00C7781B" w:rsidP="00C7781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Eksperiencën e tyre të mëparshme; </w:t>
      </w:r>
    </w:p>
    <w:p w14:paraId="0137F055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44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A0BAB71" w14:textId="77777777" w:rsidR="00C7781B" w:rsidRPr="00D72E88" w:rsidRDefault="00C7781B" w:rsidP="00C7781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Motivimin, aspiratat dhe pritshmëritë e tyre për karrierën. </w:t>
      </w:r>
    </w:p>
    <w:p w14:paraId="0CBD0198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eastAsia="Times New Roman" w:cstheme="minorHAnsi"/>
          <w:sz w:val="24"/>
          <w:szCs w:val="24"/>
          <w:lang w:val="sq-AL" w:eastAsia="sq-AL"/>
        </w:rPr>
      </w:pPr>
    </w:p>
    <w:p w14:paraId="49F2E69B" w14:textId="77777777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color w:val="000000"/>
          <w:sz w:val="24"/>
          <w:szCs w:val="24"/>
          <w:lang w:val="sq-AL" w:eastAsia="sq-AL"/>
        </w:rPr>
        <w:t>Struktura e ndarjes së pikëve të vlerësimit të kandidatëve është, si më poshtë vijon:</w:t>
      </w:r>
    </w:p>
    <w:p w14:paraId="06859F9B" w14:textId="77777777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color w:val="000000"/>
          <w:sz w:val="24"/>
          <w:szCs w:val="24"/>
          <w:lang w:val="sq-AL" w:eastAsia="sq-AL"/>
        </w:rPr>
        <w:t xml:space="preserve">a) </w:t>
      </w:r>
      <w:r w:rsidRPr="00D72E88">
        <w:rPr>
          <w:rFonts w:eastAsia="Times New Roman" w:cstheme="minorHAnsi"/>
          <w:b/>
          <w:color w:val="000000"/>
          <w:sz w:val="24"/>
          <w:szCs w:val="24"/>
          <w:lang w:val="sq-AL" w:eastAsia="sq-AL"/>
        </w:rPr>
        <w:t>40 pikë</w:t>
      </w:r>
      <w:r w:rsidRPr="00D72E88">
        <w:rPr>
          <w:rFonts w:eastAsia="Times New Roman" w:cstheme="minorHAnsi"/>
          <w:color w:val="000000"/>
          <w:sz w:val="24"/>
          <w:szCs w:val="24"/>
          <w:lang w:val="sq-AL" w:eastAsia="sq-AL"/>
        </w:rPr>
        <w:t xml:space="preserve"> për dokumentacionin e dorëzuar, i ndarë: 20 pikë për përvojën, 10 pikë për trajnimet apo kualifikimet e lidhura me fushën përkatëse, si dhe 10 pikë për certifikimin pozitiv;</w:t>
      </w:r>
    </w:p>
    <w:p w14:paraId="4F48A1DF" w14:textId="77777777" w:rsidR="00C7781B" w:rsidRPr="00D72E88" w:rsidRDefault="00C7781B" w:rsidP="00C7781B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color w:val="000000"/>
          <w:sz w:val="24"/>
          <w:szCs w:val="24"/>
          <w:lang w:val="sq-AL" w:eastAsia="sq-AL"/>
        </w:rPr>
        <w:t>b</w:t>
      </w:r>
      <w:r w:rsidRPr="00D72E88">
        <w:rPr>
          <w:rFonts w:eastAsia="Times New Roman" w:cstheme="minorHAnsi"/>
          <w:b/>
          <w:color w:val="000000"/>
          <w:sz w:val="24"/>
          <w:szCs w:val="24"/>
          <w:lang w:val="sq-AL" w:eastAsia="sq-AL"/>
        </w:rPr>
        <w:t>) 60 pikë</w:t>
      </w:r>
      <w:r w:rsidRPr="00D72E88">
        <w:rPr>
          <w:rFonts w:eastAsia="Times New Roman" w:cstheme="minorHAnsi"/>
          <w:color w:val="000000"/>
          <w:sz w:val="24"/>
          <w:szCs w:val="24"/>
          <w:lang w:val="sq-AL" w:eastAsia="sq-AL"/>
        </w:rPr>
        <w:t xml:space="preserve"> intervista me gojë.</w:t>
      </w:r>
    </w:p>
    <w:p w14:paraId="3076DA6E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eastAsia="Times New Roman" w:cstheme="minorHAnsi"/>
          <w:sz w:val="24"/>
          <w:szCs w:val="24"/>
          <w:lang w:val="sq-AL" w:eastAsia="sq-AL"/>
        </w:rPr>
      </w:pPr>
    </w:p>
    <w:p w14:paraId="5AA66F72" w14:textId="3E0A275E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8A26A6">
        <w:rPr>
          <w:rFonts w:eastAsia="Calibri" w:cstheme="minorHAnsi"/>
          <w:sz w:val="24"/>
          <w:szCs w:val="24"/>
          <w:lang w:val="sq-AL"/>
        </w:rPr>
        <w:t>www</w:t>
      </w:r>
      <w:r w:rsidRPr="00D72E88">
        <w:rPr>
          <w:rFonts w:eastAsia="Calibri" w:cstheme="minorHAnsi"/>
          <w:sz w:val="24"/>
          <w:szCs w:val="24"/>
          <w:lang w:val="sq-AL"/>
        </w:rPr>
        <w:t xml:space="preserve">.dap.gov.al” </w:t>
      </w:r>
    </w:p>
    <w:p w14:paraId="3E0E5F2D" w14:textId="77777777" w:rsidR="00C7781B" w:rsidRPr="00D72E88" w:rsidRDefault="00B2670C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FF"/>
          <w:sz w:val="24"/>
          <w:szCs w:val="24"/>
          <w:lang w:val="sq-AL"/>
        </w:rPr>
      </w:pPr>
      <w:hyperlink r:id="rId9" w:history="1">
        <w:r w:rsidR="00C7781B" w:rsidRPr="00D72E88">
          <w:rPr>
            <w:rFonts w:eastAsia="Calibri" w:cstheme="minorHAnsi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4866175D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FF"/>
          <w:sz w:val="24"/>
          <w:szCs w:val="24"/>
          <w:lang w:val="sq-AL"/>
        </w:rPr>
      </w:pPr>
    </w:p>
    <w:p w14:paraId="0F9B38B5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0DB3D23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832"/>
      </w:tblGrid>
      <w:tr w:rsidR="00C7781B" w:rsidRPr="00B2670C" w14:paraId="1E1B0C37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5C54933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95E910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0EB06822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eastAsia="Times New Roman" w:cstheme="minorHAnsi"/>
          <w:sz w:val="24"/>
          <w:szCs w:val="24"/>
          <w:lang w:val="sq-AL" w:eastAsia="sq-AL"/>
        </w:rPr>
      </w:pPr>
    </w:p>
    <w:p w14:paraId="2097A523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Në përfundim të vlerësimit të kandidatëve, Drejtoria e Burimeve Njerëzore të Bashkisë Vlorë do të shpallë fituesin në portalin “Shërbimi Kombëtar i Punësimit” dhe në faqen zyrtare të Bashkisë.</w:t>
      </w:r>
    </w:p>
    <w:p w14:paraId="74A6FFCF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jc w:val="both"/>
        <w:rPr>
          <w:rFonts w:eastAsia="Times New Roman" w:cstheme="minorHAnsi"/>
          <w:sz w:val="24"/>
          <w:szCs w:val="24"/>
          <w:lang w:val="sq-AL" w:eastAsia="sq-AL"/>
        </w:rPr>
      </w:pPr>
    </w:p>
    <w:p w14:paraId="45B0AF12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Të gjithë kandidatët pjesëmarrës në këtë procedurë do të njoftohen në mënyrë elektronike për shpalljen e fituesit.</w:t>
      </w:r>
    </w:p>
    <w:p w14:paraId="26391D95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eastAsia="Times New Roman" w:cstheme="minorHAnsi"/>
          <w:sz w:val="24"/>
          <w:szCs w:val="24"/>
          <w:lang w:val="sq-AL" w:eastAsia="sq-AL"/>
        </w:rPr>
      </w:pPr>
    </w:p>
    <w:p w14:paraId="7830A103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93" w:lineRule="exact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C7781B" w:rsidRPr="00D72E88" w14:paraId="6625A2FA" w14:textId="77777777" w:rsidTr="00673813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7C9DDFA8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4F9A1BB4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C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C00000"/>
                <w:sz w:val="24"/>
                <w:szCs w:val="24"/>
                <w:lang w:val="sq-AL"/>
              </w:rPr>
              <w:t>NGRITJE NË</w:t>
            </w: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D72E88">
              <w:rPr>
                <w:rFonts w:eastAsia="Calibri" w:cstheme="minorHAnsi"/>
                <w:b/>
                <w:bCs/>
                <w:color w:val="C00000"/>
                <w:sz w:val="24"/>
                <w:szCs w:val="24"/>
                <w:lang w:val="sq-AL"/>
              </w:rPr>
              <w:t xml:space="preserve">DETYRË </w:t>
            </w:r>
          </w:p>
        </w:tc>
      </w:tr>
    </w:tbl>
    <w:p w14:paraId="4CEA41D0" w14:textId="50A0A338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93" w:lineRule="exact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noProof/>
          <w:sz w:val="24"/>
          <w:szCs w:val="24"/>
          <w:lang w:val="sq-AL" w:eastAsia="sq-AL"/>
        </w:rPr>
        <w:drawing>
          <wp:anchor distT="0" distB="0" distL="114300" distR="114300" simplePos="0" relativeHeight="251660288" behindDoc="1" locked="0" layoutInCell="0" allowOverlap="1" wp14:anchorId="5349DD4A" wp14:editId="063594F8">
            <wp:simplePos x="0" y="0"/>
            <wp:positionH relativeFrom="column">
              <wp:posOffset>-27940</wp:posOffset>
            </wp:positionH>
            <wp:positionV relativeFrom="paragraph">
              <wp:posOffset>161290</wp:posOffset>
            </wp:positionV>
            <wp:extent cx="6160135" cy="134493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B9F1B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743A0C7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337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87BE78E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color w:val="C00000"/>
          <w:sz w:val="24"/>
          <w:szCs w:val="24"/>
          <w:lang w:val="sq-AL" w:eastAsia="sq-AL"/>
        </w:rPr>
        <w:t xml:space="preserve">Vetëm në rast se pozicioni i renditur në fillim të kësaj shpalljeje, në përfundim të procedurës së lëvizjes paralele, rezulton se ende është vakant, ky pozicion është i vlefshëm për konkurimin nëpërmjet procedurës së ngritjes në detyrë. </w:t>
      </w:r>
    </w:p>
    <w:p w14:paraId="246F16B1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color w:val="C00000"/>
          <w:sz w:val="24"/>
          <w:szCs w:val="24"/>
          <w:lang w:val="sq-AL" w:eastAsia="sq-AL"/>
        </w:rPr>
        <w:t>Këtë Informacion do ta merrni në faqen e Bashkisë Vlorë.</w:t>
      </w:r>
    </w:p>
    <w:p w14:paraId="54C6518D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eastAsia="Times New Roman" w:cstheme="minorHAnsi"/>
          <w:sz w:val="24"/>
          <w:szCs w:val="24"/>
          <w:lang w:val="sq-AL" w:eastAsia="sq-AL"/>
        </w:rPr>
      </w:pPr>
    </w:p>
    <w:p w14:paraId="5733727A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eastAsia="Times New Roman" w:cstheme="minorHAnsi"/>
          <w:sz w:val="24"/>
          <w:szCs w:val="24"/>
          <w:lang w:val="sq-AL" w:eastAsia="sq-AL"/>
        </w:rPr>
      </w:pPr>
    </w:p>
    <w:p w14:paraId="6BBB8D81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eastAsia="Times New Roman" w:cstheme="minorHAnsi"/>
          <w:sz w:val="24"/>
          <w:szCs w:val="24"/>
          <w:lang w:val="sq-AL" w:eastAsia="sq-AL"/>
        </w:rPr>
      </w:pPr>
    </w:p>
    <w:p w14:paraId="1530903E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7781B" w:rsidRPr="00B2670C" w14:paraId="72C55FD0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31A501A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7FA40E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KUSHTET QË DUHET TË PLOTËSOJË KANDIDATI NË PROCEDURËN E NGRITJES NË DETYRË DHE KRITERET E VEÇANTA </w:t>
            </w:r>
          </w:p>
        </w:tc>
      </w:tr>
    </w:tbl>
    <w:p w14:paraId="18F99E49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eastAsia="Times New Roman" w:cstheme="minorHAnsi"/>
          <w:sz w:val="24"/>
          <w:szCs w:val="24"/>
          <w:lang w:val="sq-AL" w:eastAsia="sq-AL"/>
        </w:rPr>
      </w:pPr>
    </w:p>
    <w:p w14:paraId="3B3A0367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6" w:right="20"/>
        <w:jc w:val="both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Për këtë procedurë kanë të drejtë të aplikojnë nepunesit civil te nje kategorie paraardhëse (vetem nje kategori me e ulet), te punësuar ne te njëjtin apo në institucione të tjera te shërbimit civil që plotësojnë kushtet për ngritje në detyrë të  cilët plotësojnë kërkesat e veçanta per vendin e lire. </w:t>
      </w:r>
    </w:p>
    <w:p w14:paraId="3BA158B1" w14:textId="77777777" w:rsidR="00C7781B" w:rsidRPr="00D72E88" w:rsidRDefault="00C7781B" w:rsidP="00C7781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both"/>
        <w:rPr>
          <w:rFonts w:eastAsia="Times New Roman" w:cstheme="minorHAnsi"/>
          <w:color w:val="00B050"/>
          <w:sz w:val="24"/>
          <w:szCs w:val="24"/>
          <w:lang w:val="sq-AL" w:eastAsia="sq-AL"/>
        </w:rPr>
      </w:pPr>
    </w:p>
    <w:p w14:paraId="37D442B6" w14:textId="77777777" w:rsidR="00C7781B" w:rsidRPr="00D72E88" w:rsidRDefault="00C7781B" w:rsidP="00C7781B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</w:pPr>
      <w:r w:rsidRPr="00D72E88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sq-AL" w:eastAsia="sq-AL"/>
        </w:rPr>
        <w:t>Kushtet që duhet të plotësojë kandidati (nepunesi civil) në procedurën e ngritjes ne detyre janë:</w:t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  <w:t> </w:t>
      </w:r>
    </w:p>
    <w:p w14:paraId="651013BC" w14:textId="77777777" w:rsidR="00C7781B" w:rsidRPr="00D72E88" w:rsidRDefault="00C7781B" w:rsidP="00C7781B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</w:pPr>
    </w:p>
    <w:p w14:paraId="34D20869" w14:textId="77777777" w:rsidR="00C7781B" w:rsidRPr="00D72E88" w:rsidRDefault="00C7781B" w:rsidP="00C7781B">
      <w:pPr>
        <w:numPr>
          <w:ilvl w:val="0"/>
          <w:numId w:val="6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</w:pP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  <w:t>Të jetë nëpunës civil i konfirmuar ne kategorine IVA.</w:t>
      </w:r>
    </w:p>
    <w:p w14:paraId="78997A4F" w14:textId="77777777" w:rsidR="00C7781B" w:rsidRPr="00D72E88" w:rsidRDefault="00C7781B" w:rsidP="00C7781B">
      <w:pPr>
        <w:numPr>
          <w:ilvl w:val="0"/>
          <w:numId w:val="6"/>
        </w:numPr>
        <w:spacing w:after="0" w:line="276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</w:pP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 w:eastAsia="sq-AL"/>
        </w:rPr>
        <w:t>Te mos kete mase disiplinore ne fuqi (te vërtetuar me nje dokument nga institucioni)</w:t>
      </w:r>
    </w:p>
    <w:p w14:paraId="32F6248F" w14:textId="09314D78" w:rsidR="00C7781B" w:rsidRDefault="00C7781B" w:rsidP="00C7781B">
      <w:pPr>
        <w:numPr>
          <w:ilvl w:val="0"/>
          <w:numId w:val="6"/>
        </w:numPr>
        <w:shd w:val="clear" w:color="auto" w:fill="FFFFFF"/>
        <w:spacing w:after="0" w:line="132" w:lineRule="atLeast"/>
        <w:jc w:val="both"/>
        <w:textAlignment w:val="baseline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Të ketë të paktën vlerësimin e fundit “Mirë” apo “Shumë mirë”;</w:t>
      </w:r>
    </w:p>
    <w:p w14:paraId="74F54E43" w14:textId="4944C544" w:rsidR="00EB5B32" w:rsidRPr="00EB5B32" w:rsidRDefault="00EB5B32" w:rsidP="00EB5B32">
      <w:pPr>
        <w:rPr>
          <w:rFonts w:cstheme="minorHAnsi"/>
          <w:lang w:val="sq-AL" w:eastAsia="sq-AL"/>
        </w:rPr>
      </w:pPr>
      <w:r w:rsidRPr="00EB5B32">
        <w:rPr>
          <w:rFonts w:cstheme="minorHAnsi"/>
          <w:lang w:val="sq-AL" w:eastAsia="sq-AL"/>
        </w:rPr>
        <w:lastRenderedPageBreak/>
        <w:t>d) Të ketë t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 xml:space="preserve"> pakt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>n mbi 8</w:t>
      </w:r>
      <w:r>
        <w:rPr>
          <w:rFonts w:cstheme="minorHAnsi"/>
          <w:lang w:val="sq-AL" w:eastAsia="sq-AL"/>
        </w:rPr>
        <w:t xml:space="preserve"> </w:t>
      </w:r>
      <w:r w:rsidRPr="00EB5B32">
        <w:rPr>
          <w:rFonts w:cstheme="minorHAnsi"/>
          <w:lang w:val="sq-AL" w:eastAsia="sq-AL"/>
        </w:rPr>
        <w:t>vjet p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>rvoj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 xml:space="preserve"> pune, nga t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 xml:space="preserve"> cilat t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 xml:space="preserve"> pakt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>n 3 vjet n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 xml:space="preserve"> fush</w:t>
      </w:r>
      <w:r>
        <w:rPr>
          <w:rFonts w:cstheme="minorHAnsi"/>
          <w:lang w:val="sq-AL" w:eastAsia="sq-AL"/>
        </w:rPr>
        <w:t>ë</w:t>
      </w:r>
      <w:r w:rsidRPr="00EB5B32">
        <w:rPr>
          <w:rFonts w:cstheme="minorHAnsi"/>
          <w:lang w:val="sq-AL" w:eastAsia="sq-AL"/>
        </w:rPr>
        <w:t>n e prokurime</w:t>
      </w:r>
      <w:r>
        <w:rPr>
          <w:rFonts w:cstheme="minorHAnsi"/>
          <w:lang w:val="sq-AL" w:eastAsia="sq-AL"/>
        </w:rPr>
        <w:t xml:space="preserve">ve. </w:t>
      </w:r>
      <w:r w:rsidRPr="00EB5B32">
        <w:rPr>
          <w:rFonts w:cstheme="minorHAnsi"/>
          <w:lang w:val="sq-AL" w:eastAsia="sq-AL"/>
        </w:rPr>
        <w:t xml:space="preserve"> </w:t>
      </w:r>
    </w:p>
    <w:p w14:paraId="6A618DAA" w14:textId="77777777" w:rsidR="00C02FF2" w:rsidRPr="00D72E88" w:rsidRDefault="00C02FF2" w:rsidP="00C02FF2">
      <w:pPr>
        <w:shd w:val="clear" w:color="auto" w:fill="FFFFFF"/>
        <w:spacing w:after="0" w:line="132" w:lineRule="atLeast"/>
        <w:ind w:left="720"/>
        <w:jc w:val="both"/>
        <w:textAlignment w:val="baseline"/>
        <w:rPr>
          <w:rFonts w:eastAsia="Times New Roman" w:cstheme="minorHAnsi"/>
          <w:sz w:val="24"/>
          <w:szCs w:val="24"/>
          <w:lang w:val="sq-AL" w:eastAsia="sq-AL"/>
        </w:rPr>
      </w:pPr>
    </w:p>
    <w:p w14:paraId="1609FEB5" w14:textId="77777777" w:rsidR="00C02FF2" w:rsidRPr="00D72E88" w:rsidRDefault="00C7781B" w:rsidP="00C02FF2">
      <w:pPr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</w:pPr>
      <w:r w:rsidRPr="00D72E88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sq-AL"/>
        </w:rPr>
        <w:t>Kandidatët duhet të plotësojnë kërkesat e posaçme si vijon:</w:t>
      </w: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  <w:t> </w:t>
      </w:r>
      <w:r w:rsidRPr="00D72E88">
        <w:rPr>
          <w:rFonts w:eastAsia="Times New Roman" w:cstheme="minorHAnsi"/>
          <w:color w:val="000000"/>
          <w:sz w:val="24"/>
          <w:szCs w:val="24"/>
          <w:lang w:val="sq-AL"/>
        </w:rPr>
        <w:br/>
      </w:r>
      <w:r w:rsidR="00C02FF2"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  <w:t>a - Të zotërojnë një diplomë të nivelit "Master shkencor" në Shkenca Juridike.</w:t>
      </w:r>
    </w:p>
    <w:p w14:paraId="5E51BE3E" w14:textId="187D2033" w:rsidR="00C7781B" w:rsidRPr="00D72E88" w:rsidRDefault="00C02FF2" w:rsidP="00C02FF2">
      <w:pPr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</w:pPr>
      <w:r w:rsidRPr="00D72E88">
        <w:rPr>
          <w:rFonts w:eastAsia="Times New Roman" w:cstheme="minorHAnsi"/>
          <w:color w:val="000000"/>
          <w:sz w:val="24"/>
          <w:szCs w:val="24"/>
          <w:shd w:val="clear" w:color="auto" w:fill="FFFFFF"/>
          <w:lang w:val="sq-AL"/>
        </w:rPr>
        <w:t xml:space="preserve">  Edhe diploma e nivelit "Bachelor" duhet të jetë në të njëjtën fushë.</w:t>
      </w:r>
    </w:p>
    <w:p w14:paraId="00FC2918" w14:textId="77777777" w:rsidR="00C7781B" w:rsidRPr="00D72E88" w:rsidRDefault="00C7781B" w:rsidP="00C7781B">
      <w:pPr>
        <w:spacing w:after="0" w:line="276" w:lineRule="auto"/>
        <w:ind w:left="720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832"/>
      </w:tblGrid>
      <w:tr w:rsidR="00C7781B" w:rsidRPr="00B2670C" w14:paraId="6AC86F6E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4C125A7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bookmarkStart w:id="2" w:name="page5"/>
            <w:bookmarkEnd w:id="2"/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CE70C0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DOKUMENTACIONI, MËNYRA DHE AFATI I DORËZIMIT </w:t>
            </w:r>
          </w:p>
        </w:tc>
      </w:tr>
    </w:tbl>
    <w:p w14:paraId="2667CE91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1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776C5109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Kandidatët që aplikojnë duhet të dorëzojnë dokumentat si më poshtë:  </w:t>
      </w:r>
    </w:p>
    <w:p w14:paraId="116DC799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>a-Jetëshkrim i plotësuar në përputhje me dokumentin tip që e gjeni në linkun:</w:t>
      </w:r>
    </w:p>
    <w:p w14:paraId="3B8EFFD7" w14:textId="2D7273F8" w:rsidR="00C7781B" w:rsidRPr="00D72E88" w:rsidRDefault="00B2670C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sq-AL"/>
        </w:rPr>
      </w:pPr>
      <w:hyperlink r:id="rId11" w:history="1">
        <w:r w:rsidR="001F2D81" w:rsidRPr="00D72E88">
          <w:rPr>
            <w:rStyle w:val="Hyperlink"/>
            <w:rFonts w:eastAsia="Calibri" w:cstheme="minorHAnsi"/>
            <w:sz w:val="24"/>
            <w:szCs w:val="24"/>
            <w:lang w:val="sq-AL"/>
          </w:rPr>
          <w:t>http://www.dap.gov.al/legjislacioni/udhezime-manuale/60-jeteshkrimi-standard</w:t>
        </w:r>
      </w:hyperlink>
    </w:p>
    <w:p w14:paraId="77F9AAFA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>b-Fotokopje të diplomës perfshire edhe diplomen bachelor</w:t>
      </w:r>
    </w:p>
    <w:p w14:paraId="40212AC9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c-Fotokopje të librezës së punës (të gjitha faqet që vërtetojnë eksperiencën në punë); </w:t>
      </w:r>
    </w:p>
    <w:p w14:paraId="5373457F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d-Cdo dokumentacion tjetër që vërteton trajnimet, kualifikimet, arsimim shtesë, vlerësimet pozitive apo të tjera të përmendura në jetëshkrimin tuaj; </w:t>
      </w:r>
    </w:p>
    <w:p w14:paraId="083E093C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e-Fotokopje të letërnjoftimit (ID); </w:t>
      </w:r>
    </w:p>
    <w:p w14:paraId="4EF4EC15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f-Vërtetim të gjendjes shëndetësore; </w:t>
      </w:r>
    </w:p>
    <w:p w14:paraId="2511BEB1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>g-Vetëdeklarim të gjendjes gjyqësore / Vërtetim të gjendjes gjyqësore.</w:t>
      </w:r>
    </w:p>
    <w:p w14:paraId="34CD56B5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>h-</w:t>
      </w:r>
      <w:r w:rsidRPr="00D72E88">
        <w:rPr>
          <w:rFonts w:eastAsia="Calibri" w:cstheme="minorHAnsi"/>
          <w:color w:val="000000"/>
          <w:sz w:val="24"/>
          <w:szCs w:val="24"/>
          <w:lang w:val="sq-AL"/>
        </w:rPr>
        <w:t>Vlerësimin e fundit nga eprori direkt.</w:t>
      </w:r>
    </w:p>
    <w:p w14:paraId="44841F64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sq-AL"/>
        </w:rPr>
      </w:pPr>
      <w:r w:rsidRPr="00D72E88">
        <w:rPr>
          <w:rFonts w:eastAsia="Calibri" w:cstheme="minorHAnsi"/>
          <w:color w:val="000000"/>
          <w:sz w:val="24"/>
          <w:szCs w:val="24"/>
          <w:lang w:val="sq-AL"/>
        </w:rPr>
        <w:t xml:space="preserve">i- Vertetim qe nuk ka </w:t>
      </w:r>
      <w:r w:rsidRPr="00D72E88">
        <w:rPr>
          <w:rFonts w:eastAsia="Calibri" w:cstheme="minorHAnsi"/>
          <w:color w:val="000000"/>
          <w:sz w:val="24"/>
          <w:szCs w:val="24"/>
          <w:shd w:val="clear" w:color="auto" w:fill="FFFFFF"/>
          <w:lang w:val="sq-AL"/>
        </w:rPr>
        <w:t>mase disiplinore ne fuqi</w:t>
      </w:r>
    </w:p>
    <w:p w14:paraId="1BB51DAA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color w:val="002060"/>
          <w:sz w:val="24"/>
          <w:szCs w:val="24"/>
          <w:lang w:val="sq-AL"/>
        </w:rPr>
      </w:pPr>
    </w:p>
    <w:p w14:paraId="0E3FD089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sq-AL"/>
        </w:rPr>
      </w:pPr>
      <w:r w:rsidRPr="00D72E88">
        <w:rPr>
          <w:rFonts w:eastAsia="Calibri" w:cstheme="minorHAnsi"/>
          <w:color w:val="000000"/>
          <w:sz w:val="24"/>
          <w:szCs w:val="24"/>
          <w:lang w:val="sq-AL"/>
        </w:rPr>
        <w:t>Aplikimi dhe dorëzimi i të gjitha dokumentave të cituara më sipër, do të bëhet në Bashkinë Vlorë.</w:t>
      </w:r>
    </w:p>
    <w:p w14:paraId="412FE013" w14:textId="1073500E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eastAsia="Times New Roman" w:cstheme="minorHAnsi"/>
          <w:b/>
          <w:bCs/>
          <w:i/>
          <w:iCs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b/>
          <w:bCs/>
          <w:i/>
          <w:iCs/>
          <w:sz w:val="24"/>
          <w:szCs w:val="24"/>
          <w:lang w:val="sq-AL" w:eastAsia="sq-AL"/>
        </w:rPr>
        <w:t xml:space="preserve">Dokumentat e aplikimit duhet të dorëzohen me postë apo drejtpërsëdrejti në institucion, brenda datës </w:t>
      </w:r>
      <w:r w:rsidR="0084611B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07</w:t>
      </w:r>
      <w:r w:rsidRPr="00D72E88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.</w:t>
      </w:r>
      <w:r w:rsidR="0084611B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01</w:t>
      </w:r>
      <w:r w:rsidRPr="00D72E88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.202</w:t>
      </w:r>
      <w:r w:rsidR="0084611B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>3</w:t>
      </w:r>
      <w:r w:rsidRPr="00D72E88">
        <w:rPr>
          <w:rFonts w:eastAsia="Times New Roman" w:cstheme="minorHAnsi"/>
          <w:b/>
          <w:bCs/>
          <w:i/>
          <w:iCs/>
          <w:color w:val="FF0000"/>
          <w:sz w:val="24"/>
          <w:szCs w:val="24"/>
          <w:lang w:val="sq-AL" w:eastAsia="sq-AL"/>
        </w:rPr>
        <w:t xml:space="preserve">  </w:t>
      </w:r>
      <w:r w:rsidRPr="00D72E88">
        <w:rPr>
          <w:rFonts w:eastAsia="Times New Roman" w:cstheme="minorHAnsi"/>
          <w:b/>
          <w:bCs/>
          <w:i/>
          <w:iCs/>
          <w:sz w:val="24"/>
          <w:szCs w:val="24"/>
          <w:lang w:val="sq-AL" w:eastAsia="sq-AL"/>
        </w:rPr>
        <w:t>n</w:t>
      </w:r>
      <w:r w:rsidRPr="00D72E88">
        <w:rPr>
          <w:rFonts w:eastAsia="Times New Roman" w:cstheme="minorHAnsi"/>
          <w:b/>
          <w:bCs/>
          <w:iCs/>
          <w:sz w:val="24"/>
          <w:szCs w:val="24"/>
          <w:lang w:val="sq-AL" w:eastAsia="sq-AL"/>
        </w:rPr>
        <w:t>ë adresën:</w:t>
      </w:r>
    </w:p>
    <w:p w14:paraId="64B41D9B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Calibri" w:cstheme="minorHAnsi"/>
          <w:b/>
          <w:bCs/>
          <w:iCs/>
          <w:color w:val="000000"/>
          <w:sz w:val="24"/>
          <w:szCs w:val="24"/>
          <w:lang w:val="sq-AL"/>
        </w:rPr>
      </w:pPr>
      <w:r w:rsidRPr="00D72E88">
        <w:rPr>
          <w:rFonts w:eastAsia="Calibri" w:cstheme="minorHAnsi"/>
          <w:b/>
          <w:bCs/>
          <w:iCs/>
          <w:color w:val="000000"/>
          <w:sz w:val="24"/>
          <w:szCs w:val="24"/>
          <w:lang w:val="sq-AL"/>
        </w:rPr>
        <w:t>Bashkia Vlorë</w:t>
      </w:r>
    </w:p>
    <w:p w14:paraId="6CE0A1F1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Calibri" w:cstheme="minorHAnsi"/>
          <w:b/>
          <w:bCs/>
          <w:iCs/>
          <w:color w:val="000000"/>
          <w:sz w:val="24"/>
          <w:szCs w:val="24"/>
          <w:lang w:val="sq-AL"/>
        </w:rPr>
      </w:pPr>
      <w:r w:rsidRPr="00D72E88">
        <w:rPr>
          <w:rFonts w:eastAsia="Calibri" w:cstheme="minorHAnsi"/>
          <w:b/>
          <w:bCs/>
          <w:iCs/>
          <w:color w:val="000000"/>
          <w:sz w:val="24"/>
          <w:szCs w:val="24"/>
          <w:lang w:val="sq-AL"/>
        </w:rPr>
        <w:t>Sheshi “4 Heronjtë”</w:t>
      </w:r>
    </w:p>
    <w:p w14:paraId="00B18434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Calibri" w:cstheme="minorHAnsi"/>
          <w:b/>
          <w:bCs/>
          <w:iCs/>
          <w:color w:val="000000"/>
          <w:sz w:val="24"/>
          <w:szCs w:val="24"/>
          <w:lang w:val="sq-AL"/>
        </w:rPr>
      </w:pPr>
      <w:r w:rsidRPr="00D72E88">
        <w:rPr>
          <w:rFonts w:eastAsia="Calibri" w:cstheme="minorHAnsi"/>
          <w:b/>
          <w:bCs/>
          <w:iCs/>
          <w:color w:val="000000"/>
          <w:sz w:val="24"/>
          <w:szCs w:val="24"/>
          <w:lang w:val="sq-AL"/>
        </w:rPr>
        <w:t>Vlorë, 9401</w:t>
      </w:r>
    </w:p>
    <w:p w14:paraId="352976DD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ind w:left="1440"/>
        <w:rPr>
          <w:rFonts w:eastAsia="Calibri" w:cstheme="minorHAnsi"/>
          <w:b/>
          <w:bCs/>
          <w:iCs/>
          <w:color w:val="000000"/>
          <w:sz w:val="24"/>
          <w:szCs w:val="24"/>
          <w:lang w:val="sq-AL"/>
        </w:rPr>
      </w:pPr>
      <w:r w:rsidRPr="00D72E88">
        <w:rPr>
          <w:rFonts w:eastAsia="Calibri" w:cstheme="minorHAnsi"/>
          <w:b/>
          <w:bCs/>
          <w:iCs/>
          <w:color w:val="000000"/>
          <w:sz w:val="24"/>
          <w:szCs w:val="24"/>
          <w:lang w:val="sq-AL"/>
        </w:rPr>
        <w:t>Shqipëri</w:t>
      </w:r>
    </w:p>
    <w:p w14:paraId="12C1CA11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</w:p>
    <w:p w14:paraId="2F719B9F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7781B" w:rsidRPr="00B2670C" w14:paraId="50D5A38A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46BEFC0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D977CC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REZULTATET PËR FAZËN E VERIFIKIMIT PARAPRAK </w:t>
            </w:r>
          </w:p>
        </w:tc>
      </w:tr>
    </w:tbl>
    <w:p w14:paraId="2EEFBFD6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</w:p>
    <w:p w14:paraId="3E9F36AE" w14:textId="3C1BF3C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color w:val="FF0000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Në datën </w:t>
      </w:r>
      <w:r w:rsidR="0084611B">
        <w:rPr>
          <w:rFonts w:eastAsia="Calibri" w:cstheme="minorHAnsi"/>
          <w:b/>
          <w:color w:val="FF0000"/>
          <w:sz w:val="24"/>
          <w:szCs w:val="24"/>
          <w:lang w:val="sq-AL"/>
        </w:rPr>
        <w:t>17</w:t>
      </w:r>
      <w:r w:rsidRPr="00D72E88">
        <w:rPr>
          <w:rFonts w:eastAsia="Calibri" w:cstheme="minorHAnsi"/>
          <w:b/>
          <w:color w:val="FF0000"/>
          <w:sz w:val="24"/>
          <w:szCs w:val="24"/>
          <w:lang w:val="sq-AL"/>
        </w:rPr>
        <w:t>.01.2023</w:t>
      </w:r>
      <w:r w:rsidRPr="00D72E88">
        <w:rPr>
          <w:rFonts w:eastAsia="Calibri" w:cstheme="minorHAnsi"/>
          <w:sz w:val="24"/>
          <w:szCs w:val="24"/>
          <w:lang w:val="sq-AL"/>
        </w:rPr>
        <w:t xml:space="preserve"> Drejtoria e Burimeve Njerëzore në Bashkinë Vlorë do të shpallë në faqen zyrtare të internetit dhe në portalin “Shërbimi Kombëtar i Punësimit”, listën e kandidatëve që plotësojnë kushtet dhe kërkesat e posaçme për procedurën e ngritjes ne detyre, si dhe datën, vendin dhe orën e saktë ku do të zhvillohet testimi me shkrim dhe intervista.  </w:t>
      </w:r>
    </w:p>
    <w:p w14:paraId="7D01850D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Në të njëjtën datë kandidatët që nuk i plotësojnë kushtet e ngritjes në detyrë do të njoftohen individualisht në mënyrë elektronike nga Bashkia Vlorë, për shkaqet e moskualifikimit </w:t>
      </w:r>
      <w:r w:rsidRPr="00D72E88">
        <w:rPr>
          <w:rFonts w:eastAsia="Calibri" w:cstheme="minorHAnsi"/>
          <w:iCs/>
          <w:sz w:val="24"/>
          <w:szCs w:val="24"/>
          <w:lang w:val="sq-AL"/>
        </w:rPr>
        <w:t>(nëpërmjet adresës së e-mail)</w:t>
      </w:r>
      <w:r w:rsidRPr="00D72E88">
        <w:rPr>
          <w:rFonts w:eastAsia="Calibri" w:cstheme="minorHAnsi"/>
          <w:sz w:val="24"/>
          <w:szCs w:val="24"/>
          <w:lang w:val="sq-AL"/>
        </w:rPr>
        <w:t xml:space="preserve">. </w:t>
      </w:r>
    </w:p>
    <w:p w14:paraId="3E5A4DBE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29653BFB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7781B" w:rsidRPr="00B2670C" w14:paraId="7060F3ED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BBACA60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F29593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527ACEE5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  <w:lang w:val="sq-AL"/>
        </w:rPr>
      </w:pPr>
    </w:p>
    <w:p w14:paraId="4C601483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  <w:lang w:val="sq-AL"/>
        </w:rPr>
      </w:pPr>
      <w:r w:rsidRPr="00D72E88">
        <w:rPr>
          <w:rFonts w:eastAsia="Calibri" w:cstheme="minorHAnsi"/>
          <w:b/>
          <w:bCs/>
          <w:sz w:val="24"/>
          <w:szCs w:val="24"/>
          <w:lang w:val="sq-AL"/>
        </w:rPr>
        <w:t xml:space="preserve">Kandidatët do të testohen me shkrim në lidhje me: </w:t>
      </w:r>
    </w:p>
    <w:p w14:paraId="1CFFBFF5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</w:p>
    <w:p w14:paraId="11C8A361" w14:textId="77777777" w:rsidR="00C02FF2" w:rsidRPr="00D72E88" w:rsidRDefault="00C02FF2" w:rsidP="00C02FF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Kandidatët do të vlerësohen në lidhje me:</w:t>
      </w:r>
    </w:p>
    <w:p w14:paraId="59306F84" w14:textId="77777777" w:rsidR="00C02FF2" w:rsidRPr="00D72E88" w:rsidRDefault="00C02FF2" w:rsidP="00C02FF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Ligjin nr. 139/2015 “Për vetëqeverisjes vendore”</w:t>
      </w:r>
    </w:p>
    <w:p w14:paraId="32330C65" w14:textId="77777777" w:rsidR="00C02FF2" w:rsidRPr="00D72E88" w:rsidRDefault="00C02FF2" w:rsidP="00C02FF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Ligjin nr.152/2013 “Për nëpunësin civil”</w:t>
      </w:r>
    </w:p>
    <w:p w14:paraId="6B6F58AE" w14:textId="77777777" w:rsidR="00C02FF2" w:rsidRPr="00D72E88" w:rsidRDefault="00C02FF2" w:rsidP="00C02FF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Ligji  nr. 162 /2020 “Për Prokurimin Publik”</w:t>
      </w:r>
    </w:p>
    <w:p w14:paraId="29A9EAD2" w14:textId="77777777" w:rsidR="00C02FF2" w:rsidRPr="00D72E88" w:rsidRDefault="00C02FF2" w:rsidP="00C02FF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76A24B6F" w14:textId="68BAB19B" w:rsidR="00C02FF2" w:rsidRPr="00D72E88" w:rsidRDefault="00C02FF2" w:rsidP="00C02FF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Ligjin nr. 119/2014 “Për të drejtën e informimit” </w:t>
      </w:r>
    </w:p>
    <w:p w14:paraId="5D3C777A" w14:textId="77777777" w:rsidR="00C02FF2" w:rsidRPr="00D72E88" w:rsidRDefault="00C02FF2" w:rsidP="00C02FF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</w:p>
    <w:p w14:paraId="4B34D6A9" w14:textId="77777777" w:rsidR="00C02FF2" w:rsidRPr="00D72E88" w:rsidRDefault="00C02FF2" w:rsidP="00C02FF2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sz w:val="24"/>
          <w:szCs w:val="24"/>
          <w:lang w:val="sq-AL" w:eastAsia="sq-AL"/>
        </w:rPr>
      </w:pPr>
    </w:p>
    <w:p w14:paraId="096B8DE5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eastAsia="Times New Roman" w:cstheme="minorHAnsi"/>
          <w:b/>
          <w:bCs/>
          <w:color w:val="1F497D"/>
          <w:sz w:val="24"/>
          <w:szCs w:val="24"/>
          <w:lang w:val="sq-AL" w:eastAsia="sq-AL"/>
        </w:rPr>
      </w:pPr>
    </w:p>
    <w:p w14:paraId="7E2F412F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  <w:lang w:val="sq-AL"/>
        </w:rPr>
      </w:pPr>
      <w:r w:rsidRPr="00D72E88">
        <w:rPr>
          <w:rFonts w:eastAsia="Calibri" w:cstheme="minorHAnsi"/>
          <w:b/>
          <w:bCs/>
          <w:sz w:val="24"/>
          <w:szCs w:val="24"/>
          <w:lang w:val="sq-AL"/>
        </w:rPr>
        <w:t xml:space="preserve">Kandidatët gjatë intervistës së strukturuar me gojë do të vlerësohen në lidhje me: </w:t>
      </w:r>
    </w:p>
    <w:p w14:paraId="75E4B4B6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</w:p>
    <w:p w14:paraId="61F5A812" w14:textId="77777777" w:rsidR="00C7781B" w:rsidRPr="00D72E88" w:rsidRDefault="00C7781B" w:rsidP="00C778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Njohuritë, aftësitë, kompetencën në lidhje me përshkrimin përgjithësues të punës për pozicionet; </w:t>
      </w:r>
    </w:p>
    <w:p w14:paraId="283DA16B" w14:textId="77777777" w:rsidR="00C7781B" w:rsidRPr="00D72E88" w:rsidRDefault="00C7781B" w:rsidP="00C778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Eksperiencën e tyre të mëparshme; </w:t>
      </w:r>
    </w:p>
    <w:p w14:paraId="5F664868" w14:textId="77777777" w:rsidR="00C7781B" w:rsidRPr="00D72E88" w:rsidRDefault="00C7781B" w:rsidP="00C778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Motivimin, aspiratat dhe pritshmëritë e tyre për karrierën. </w:t>
      </w:r>
    </w:p>
    <w:p w14:paraId="71F4A302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832"/>
      </w:tblGrid>
      <w:tr w:rsidR="00C7781B" w:rsidRPr="00B2670C" w14:paraId="07CAC845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11E6CC6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3FDB3F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MËNYRA E VLERËSIMIT TË KANDIDATËVE </w:t>
            </w:r>
          </w:p>
        </w:tc>
      </w:tr>
    </w:tbl>
    <w:p w14:paraId="0971C461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  <w:lang w:val="sq-AL"/>
        </w:rPr>
      </w:pPr>
    </w:p>
    <w:p w14:paraId="6C877163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b/>
          <w:bCs/>
          <w:sz w:val="24"/>
          <w:szCs w:val="24"/>
          <w:lang w:val="sq-AL"/>
        </w:rPr>
        <w:t xml:space="preserve">Kandidatët do të vlerësohen në lidhje me: </w:t>
      </w:r>
    </w:p>
    <w:p w14:paraId="2315CCFE" w14:textId="77777777" w:rsidR="00C7781B" w:rsidRPr="00D72E88" w:rsidRDefault="00C7781B" w:rsidP="00C778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deri në </w:t>
      </w:r>
      <w:r w:rsidRPr="00D72E88">
        <w:rPr>
          <w:rFonts w:eastAsia="Calibri" w:cstheme="minorHAnsi"/>
          <w:b/>
          <w:sz w:val="24"/>
          <w:szCs w:val="24"/>
          <w:lang w:val="sq-AL"/>
        </w:rPr>
        <w:t>20 pikë</w:t>
      </w:r>
      <w:r w:rsidRPr="00D72E88">
        <w:rPr>
          <w:rFonts w:eastAsia="Calibri" w:cstheme="minorHAnsi"/>
          <w:sz w:val="24"/>
          <w:szCs w:val="24"/>
          <w:lang w:val="sq-AL"/>
        </w:rPr>
        <w:t xml:space="preserve"> për dokumentacionin e dorëzuar</w:t>
      </w:r>
    </w:p>
    <w:p w14:paraId="1665E0A7" w14:textId="77777777" w:rsidR="00C7781B" w:rsidRPr="00D72E88" w:rsidRDefault="00C7781B" w:rsidP="00C778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deri në </w:t>
      </w:r>
      <w:r w:rsidRPr="00D72E88">
        <w:rPr>
          <w:rFonts w:eastAsia="Calibri" w:cstheme="minorHAnsi"/>
          <w:b/>
          <w:sz w:val="24"/>
          <w:szCs w:val="24"/>
          <w:lang w:val="sq-AL"/>
        </w:rPr>
        <w:t>40 pikë</w:t>
      </w:r>
      <w:r w:rsidRPr="00D72E88">
        <w:rPr>
          <w:rFonts w:eastAsia="Calibri" w:cstheme="minorHAnsi"/>
          <w:sz w:val="24"/>
          <w:szCs w:val="24"/>
          <w:lang w:val="sq-AL"/>
        </w:rPr>
        <w:t xml:space="preserve"> për vlerësimin me shkrim </w:t>
      </w:r>
    </w:p>
    <w:p w14:paraId="5D6818DE" w14:textId="77777777" w:rsidR="00C7781B" w:rsidRPr="00D72E88" w:rsidRDefault="00C7781B" w:rsidP="00C778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deri në </w:t>
      </w:r>
      <w:r w:rsidRPr="00D72E88">
        <w:rPr>
          <w:rFonts w:eastAsia="Calibri" w:cstheme="minorHAnsi"/>
          <w:b/>
          <w:sz w:val="24"/>
          <w:szCs w:val="24"/>
          <w:lang w:val="sq-AL"/>
        </w:rPr>
        <w:t>40 pikë</w:t>
      </w:r>
      <w:r w:rsidRPr="00D72E88">
        <w:rPr>
          <w:rFonts w:eastAsia="Calibri" w:cstheme="minorHAnsi"/>
          <w:sz w:val="24"/>
          <w:szCs w:val="24"/>
          <w:lang w:val="sq-AL"/>
        </w:rPr>
        <w:t xml:space="preserve"> për Intervistën e strukturuar me gojë </w:t>
      </w:r>
    </w:p>
    <w:p w14:paraId="7D8EF14F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</w:p>
    <w:p w14:paraId="6FCC5CC8" w14:textId="3FC7F25A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3E4833">
        <w:rPr>
          <w:rFonts w:eastAsia="Calibri" w:cstheme="minorHAnsi"/>
          <w:sz w:val="24"/>
          <w:szCs w:val="24"/>
          <w:lang w:val="sq-AL"/>
        </w:rPr>
        <w:t>www</w:t>
      </w:r>
      <w:r w:rsidRPr="00D72E88">
        <w:rPr>
          <w:rFonts w:eastAsia="Calibri" w:cstheme="minorHAnsi"/>
          <w:sz w:val="24"/>
          <w:szCs w:val="24"/>
          <w:lang w:val="sq-AL"/>
        </w:rPr>
        <w:t xml:space="preserve">.dap.gov.al” </w:t>
      </w:r>
    </w:p>
    <w:p w14:paraId="0E1052E1" w14:textId="77777777" w:rsidR="00C7781B" w:rsidRPr="00D72E88" w:rsidRDefault="00B2670C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hyperlink r:id="rId12" w:history="1">
        <w:r w:rsidR="00C7781B" w:rsidRPr="00D72E88">
          <w:rPr>
            <w:rFonts w:eastAsia="Calibri" w:cstheme="minorHAnsi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23483CB5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254DC3B9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335A4D20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832"/>
      </w:tblGrid>
      <w:tr w:rsidR="00C7781B" w:rsidRPr="00B2670C" w14:paraId="789DBF90" w14:textId="77777777" w:rsidTr="0067381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A4D91F4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sz w:val="24"/>
                <w:szCs w:val="24"/>
                <w:lang w:val="sq-AL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E5027F" w14:textId="77777777" w:rsidR="00C7781B" w:rsidRPr="00D72E88" w:rsidRDefault="00C7781B" w:rsidP="00C7781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000000"/>
                <w:sz w:val="24"/>
                <w:szCs w:val="24"/>
                <w:lang w:val="sq-AL"/>
              </w:rPr>
            </w:pPr>
            <w:r w:rsidRPr="00D72E88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56CAFA36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</w:p>
    <w:p w14:paraId="43EDD00B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sz w:val="24"/>
          <w:szCs w:val="24"/>
          <w:lang w:val="sq-AL"/>
        </w:rPr>
        <w:t xml:space="preserve">Në përfundim të vlerësimit të kandidatëve, Bashkia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D72E88">
        <w:rPr>
          <w:rFonts w:eastAsia="Calibri" w:cstheme="minorHAnsi"/>
          <w:iCs/>
          <w:sz w:val="24"/>
          <w:szCs w:val="24"/>
          <w:lang w:val="sq-AL"/>
        </w:rPr>
        <w:t>(nëpërmjet adresës së e-mail)</w:t>
      </w:r>
      <w:r w:rsidRPr="00D72E88">
        <w:rPr>
          <w:rFonts w:eastAsia="Calibri" w:cstheme="minorHAnsi"/>
          <w:sz w:val="24"/>
          <w:szCs w:val="24"/>
          <w:lang w:val="sq-AL"/>
        </w:rPr>
        <w:t xml:space="preserve">. </w:t>
      </w:r>
    </w:p>
    <w:p w14:paraId="15531B74" w14:textId="77777777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C00000"/>
          <w:sz w:val="24"/>
          <w:szCs w:val="24"/>
          <w:lang w:val="sq-AL" w:eastAsia="sq-AL"/>
        </w:rPr>
      </w:pPr>
    </w:p>
    <w:p w14:paraId="3050E25F" w14:textId="6947B36A" w:rsidR="00C7781B" w:rsidRPr="00D72E88" w:rsidRDefault="00C7781B" w:rsidP="00C7781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val="sq-AL"/>
        </w:rPr>
      </w:pPr>
      <w:r w:rsidRPr="00D72E88">
        <w:rPr>
          <w:rFonts w:eastAsia="Calibri" w:cstheme="minorHAnsi"/>
          <w:noProof/>
          <w:color w:val="000000"/>
          <w:sz w:val="24"/>
          <w:szCs w:val="24"/>
          <w:lang w:val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BB4329" wp14:editId="7CA1E128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750695"/>
                <wp:effectExtent l="0" t="0" r="27940" b="2159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7506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C6F95" w14:textId="77777777" w:rsidR="00C7781B" w:rsidRDefault="00C7781B" w:rsidP="00C7781B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në faqen e Bashkisë Vlorë për fazat e mëtejshme të procedurës së konkurimit:</w:t>
                            </w:r>
                          </w:p>
                          <w:p w14:paraId="4221925A" w14:textId="77777777" w:rsidR="00C7781B" w:rsidRDefault="00C7781B" w:rsidP="00C7781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CF85DC4" w14:textId="77777777" w:rsidR="00C7781B" w:rsidRDefault="00C7781B" w:rsidP="00C7781B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paraprak, </w:t>
                            </w:r>
                          </w:p>
                          <w:p w14:paraId="7F31DE39" w14:textId="77777777" w:rsidR="00C7781B" w:rsidRDefault="00C7781B" w:rsidP="00C7781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37272F7D" w14:textId="77777777" w:rsidR="00C7781B" w:rsidRDefault="00C7781B" w:rsidP="00C7781B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14:paraId="75558EC5" w14:textId="77777777" w:rsidR="00C7781B" w:rsidRDefault="00C7781B" w:rsidP="00C7781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6E531CE4" w14:textId="77777777" w:rsidR="00C7781B" w:rsidRDefault="00C7781B" w:rsidP="00C7781B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mënyrën e vlerësimit të kandidatëve. </w:t>
                            </w:r>
                          </w:p>
                          <w:p w14:paraId="05884474" w14:textId="77777777" w:rsidR="00C7781B" w:rsidRDefault="00C7781B" w:rsidP="00C7781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7B6BFBA" w14:textId="121CBC9E" w:rsidR="00C7781B" w:rsidRDefault="00C7781B" w:rsidP="00C7781B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të marrë këtë informacion, kandidatët duhet të vizitojnë në mënyrë të vazhdueshme faqen e Bashkisë Vlorë duke filluar nga data </w:t>
                            </w:r>
                            <w:r w:rsidR="0084611B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04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 w:rsidR="0084611B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01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.202</w:t>
                            </w:r>
                            <w:r w:rsidR="0084611B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BB4329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7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" fillcolor="#ffc" strokecolor="#c00000">
                <v:textbox style="mso-fit-shape-to-text:t">
                  <w:txbxContent>
                    <w:p w14:paraId="520C6F95" w14:textId="77777777" w:rsidR="00C7781B" w:rsidRDefault="00C7781B" w:rsidP="00C7781B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në faqen e Bashkisë Vlorë për fazat e mëtejshme të procedurës së konkurimit:</w:t>
                      </w:r>
                    </w:p>
                    <w:p w14:paraId="4221925A" w14:textId="77777777" w:rsidR="00C7781B" w:rsidRDefault="00C7781B" w:rsidP="00C7781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CF85DC4" w14:textId="77777777" w:rsidR="00C7781B" w:rsidRDefault="00C7781B" w:rsidP="00C7781B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paraprak, </w:t>
                      </w:r>
                    </w:p>
                    <w:p w14:paraId="7F31DE39" w14:textId="77777777" w:rsidR="00C7781B" w:rsidRDefault="00C7781B" w:rsidP="00C7781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37272F7D" w14:textId="77777777" w:rsidR="00C7781B" w:rsidRDefault="00C7781B" w:rsidP="00C7781B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14:paraId="75558EC5" w14:textId="77777777" w:rsidR="00C7781B" w:rsidRDefault="00C7781B" w:rsidP="00C7781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6E531CE4" w14:textId="77777777" w:rsidR="00C7781B" w:rsidRDefault="00C7781B" w:rsidP="00C7781B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mënyrën e vlerësimit të kandidatëve. </w:t>
                      </w:r>
                    </w:p>
                    <w:p w14:paraId="05884474" w14:textId="77777777" w:rsidR="00C7781B" w:rsidRDefault="00C7781B" w:rsidP="00C7781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7B6BFBA" w14:textId="121CBC9E" w:rsidR="00C7781B" w:rsidRDefault="00C7781B" w:rsidP="00C7781B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Për të marrë këtë informacion, kandidatët duhet të vizitojnë në mënyrë të vazhdueshme faqen e Bashkisë Vlorë duke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 w:rsidR="0084611B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04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 w:rsidR="0084611B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01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.202</w:t>
                      </w:r>
                      <w:r w:rsidR="0084611B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A0916F4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39C24A36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6DA5BC9A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0A4148A0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058BCC2A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F2416E9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068FD691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7273E0F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1784A6EF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704DE5D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70D370D2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7A9C1CB9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206EFE6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6F2E2CC8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5978F9E1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</w:p>
    <w:p w14:paraId="11170515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color w:val="000000"/>
          <w:sz w:val="24"/>
          <w:szCs w:val="24"/>
          <w:lang w:val="sq-AL" w:eastAsia="sq-AL"/>
        </w:rPr>
      </w:pPr>
    </w:p>
    <w:p w14:paraId="3B2AB006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color w:val="000000"/>
          <w:sz w:val="24"/>
          <w:szCs w:val="24"/>
          <w:lang w:val="sq-AL" w:eastAsia="sq-AL"/>
        </w:rPr>
      </w:pPr>
    </w:p>
    <w:p w14:paraId="6FAFB543" w14:textId="77777777" w:rsidR="00C7781B" w:rsidRPr="00D72E88" w:rsidRDefault="00C7781B" w:rsidP="00C7781B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4"/>
          <w:szCs w:val="24"/>
          <w:lang w:val="sq-AL" w:eastAsia="sq-AL"/>
        </w:rPr>
      </w:pPr>
      <w:r w:rsidRPr="00D72E88">
        <w:rPr>
          <w:rFonts w:eastAsia="Times New Roman" w:cstheme="minorHAnsi"/>
          <w:sz w:val="24"/>
          <w:szCs w:val="24"/>
          <w:lang w:val="sq-AL" w:eastAsia="sq-AL"/>
        </w:rPr>
        <w:t xml:space="preserve"> </w:t>
      </w:r>
    </w:p>
    <w:p w14:paraId="6ED4D6B3" w14:textId="77777777" w:rsidR="00B714A9" w:rsidRPr="00D72E88" w:rsidRDefault="00B714A9">
      <w:pPr>
        <w:rPr>
          <w:rFonts w:cstheme="minorHAnsi"/>
          <w:sz w:val="24"/>
          <w:szCs w:val="24"/>
          <w:lang w:val="sq-AL"/>
        </w:rPr>
      </w:pPr>
    </w:p>
    <w:sectPr w:rsidR="00B714A9" w:rsidRPr="00D72E88" w:rsidSect="00D44A1F">
      <w:pgSz w:w="11900" w:h="16838"/>
      <w:pgMar w:top="720" w:right="920" w:bottom="564" w:left="1134" w:header="720" w:footer="720" w:gutter="0"/>
      <w:cols w:space="720" w:equalWidth="0">
        <w:col w:w="964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17A7F"/>
    <w:multiLevelType w:val="hybridMultilevel"/>
    <w:tmpl w:val="6C8243E2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7F6C4E"/>
    <w:multiLevelType w:val="hybridMultilevel"/>
    <w:tmpl w:val="FDB80792"/>
    <w:lvl w:ilvl="0" w:tplc="D2466632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461BE"/>
    <w:multiLevelType w:val="hybridMultilevel"/>
    <w:tmpl w:val="A7CE1D12"/>
    <w:lvl w:ilvl="0" w:tplc="041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1B"/>
    <w:rsid w:val="001732C6"/>
    <w:rsid w:val="001F2D81"/>
    <w:rsid w:val="003E4833"/>
    <w:rsid w:val="004C7097"/>
    <w:rsid w:val="00626826"/>
    <w:rsid w:val="00833764"/>
    <w:rsid w:val="0084611B"/>
    <w:rsid w:val="008A26A6"/>
    <w:rsid w:val="0090161A"/>
    <w:rsid w:val="00B2670C"/>
    <w:rsid w:val="00B714A9"/>
    <w:rsid w:val="00C02FF2"/>
    <w:rsid w:val="00C7781B"/>
    <w:rsid w:val="00D24A5B"/>
    <w:rsid w:val="00D72E88"/>
    <w:rsid w:val="00DC57D5"/>
    <w:rsid w:val="00E31128"/>
    <w:rsid w:val="00E97BEA"/>
    <w:rsid w:val="00E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D5AA"/>
  <w15:chartTrackingRefBased/>
  <w15:docId w15:val="{463D0816-35D8-4A7F-A0B9-34D28977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82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6268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FF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60-jeteshkrimi-stand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2022-12-23T14:58:00Z</cp:lastPrinted>
  <dcterms:created xsi:type="dcterms:W3CDTF">2022-12-15T12:20:00Z</dcterms:created>
  <dcterms:modified xsi:type="dcterms:W3CDTF">2022-12-23T15:01:00Z</dcterms:modified>
</cp:coreProperties>
</file>