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9B" w:rsidRPr="00F87843" w:rsidRDefault="00301B9B" w:rsidP="00F87843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  <w:r w:rsidR="002971F3">
        <w:rPr>
          <w:rFonts w:ascii="Times New Roman" w:hAnsi="Times New Roman" w:cs="Times New Roman"/>
          <w:b/>
          <w:sz w:val="24"/>
          <w:szCs w:val="24"/>
        </w:rPr>
        <w:br/>
      </w: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29463E" w:rsidRDefault="0029463E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D30A7" w:rsidRDefault="009B02FF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710E15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</w:t>
      </w:r>
      <w:r w:rsidR="007615B2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</w:t>
      </w:r>
      <w:r w:rsidR="00301B9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  <w:r w:rsidR="007615B2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</w:t>
      </w:r>
    </w:p>
    <w:p w:rsidR="00F64163" w:rsidRPr="00357D2A" w:rsidRDefault="00F64163" w:rsidP="009A76C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263EB" w:rsidRPr="00A81BC9" w:rsidRDefault="006A20DA" w:rsidP="00F6416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301B9B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</w:t>
      </w:r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</w:t>
      </w:r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“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rokurorëve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 w:rsidR="00E71079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E71079">
        <w:rPr>
          <w:rFonts w:ascii="Times New Roman" w:hAnsi="Times New Roman" w:cs="Times New Roman"/>
          <w:sz w:val="24"/>
          <w:szCs w:val="24"/>
        </w:rPr>
        <w:t xml:space="preserve"> </w:t>
      </w:r>
      <w:r w:rsidR="005B46B2">
        <w:rPr>
          <w:rFonts w:ascii="Times New Roman" w:hAnsi="Times New Roman" w:cs="Times New Roman"/>
          <w:sz w:val="24"/>
          <w:szCs w:val="24"/>
        </w:rPr>
        <w:t xml:space="preserve">në </w:t>
      </w:r>
      <w:r w:rsidR="007615B2">
        <w:rPr>
          <w:rFonts w:ascii="Times New Roman" w:hAnsi="Times New Roman" w:cs="Times New Roman"/>
          <w:sz w:val="24"/>
          <w:szCs w:val="24"/>
        </w:rPr>
        <w:t xml:space="preserve">vendimin e </w:t>
      </w:r>
      <w:proofErr w:type="gramStart"/>
      <w:r w:rsidR="007615B2">
        <w:rPr>
          <w:rFonts w:ascii="Times New Roman" w:hAnsi="Times New Roman" w:cs="Times New Roman"/>
          <w:sz w:val="24"/>
          <w:szCs w:val="24"/>
        </w:rPr>
        <w:t>Kuvendit  nr</w:t>
      </w:r>
      <w:proofErr w:type="gramEnd"/>
      <w:r w:rsidR="007615B2">
        <w:rPr>
          <w:rFonts w:ascii="Times New Roman" w:hAnsi="Times New Roman" w:cs="Times New Roman"/>
          <w:sz w:val="24"/>
          <w:szCs w:val="24"/>
        </w:rPr>
        <w:t>. 35/2022</w:t>
      </w:r>
      <w:r w:rsidR="00E71079">
        <w:rPr>
          <w:rFonts w:ascii="Times New Roman" w:hAnsi="Times New Roman" w:cs="Times New Roman"/>
          <w:sz w:val="24"/>
          <w:szCs w:val="24"/>
        </w:rPr>
        <w:t xml:space="preserve"> “Për disa shtesa dhe ndryshime në vendimin e Kuvendit </w:t>
      </w:r>
      <w:r w:rsidR="003D233C">
        <w:rPr>
          <w:rFonts w:ascii="Times New Roman" w:hAnsi="Times New Roman" w:cs="Times New Roman"/>
          <w:sz w:val="24"/>
          <w:szCs w:val="24"/>
        </w:rPr>
        <w:t xml:space="preserve">   </w:t>
      </w:r>
      <w:r w:rsidR="00E71079">
        <w:rPr>
          <w:rFonts w:ascii="Times New Roman" w:hAnsi="Times New Roman" w:cs="Times New Roman"/>
          <w:sz w:val="24"/>
          <w:szCs w:val="24"/>
        </w:rPr>
        <w:t>nr. 92/2017 “Për miratimin e strukturës organizative, organikës dhe klasifikimit të pagave të personelit të Kolegjit të Posaçëm të Apelimit"</w:t>
      </w:r>
      <w:r w:rsidR="00A81BC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</w:t>
      </w:r>
      <w:r w:rsidR="004263EB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29463E" w:rsidRPr="00A81BC9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7615B2" w:rsidRPr="007615B2" w:rsidRDefault="007615B2" w:rsidP="007615B2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615B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- 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</w:rPr>
        <w:t>3 (tre) vende vakant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7615B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</w:rPr>
        <w:t xml:space="preserve">për pozicionin 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“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Këshilltar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Ligjor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”,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Njësinë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e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Shërbimit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Ligjor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me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afat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mandati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i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gjyqtarit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Kolegjit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Posaçëm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Apelimit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br/>
      </w:r>
    </w:p>
    <w:p w:rsidR="007615B2" w:rsidRPr="007615B2" w:rsidRDefault="007615B2" w:rsidP="007615B2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5B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- 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</w:rPr>
        <w:t>2 (dy) vende vakant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7615B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</w:rPr>
        <w:t xml:space="preserve">për pozicionin 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“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Këshilltar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Ekonomik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”,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Njësinë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e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Shërbimit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Ligjor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me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afat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mandati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i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gjyqtarit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Kolegjit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Posaçëm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Apelimit</w:t>
      </w:r>
      <w:proofErr w:type="spellEnd"/>
    </w:p>
    <w:p w:rsidR="00342B07" w:rsidRPr="0029463E" w:rsidRDefault="00342B07" w:rsidP="002971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13A4E" w:rsidRDefault="00F13A4E" w:rsidP="00342B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DD30A7" w:rsidRDefault="00F30C19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 TË POSAÇME</w:t>
      </w:r>
      <w:r w:rsidR="00E6195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PËR KËSHILLTAR</w:t>
      </w:r>
      <w:r w:rsidR="00056F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LIGJOR</w:t>
      </w: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F257FA" w:rsidRPr="0029463E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ketë përfunduar ciklin e dytë të studimeve universitare për drejtësi me diplomë “</w:t>
      </w:r>
      <w:proofErr w:type="spellStart"/>
      <w:r w:rsidRPr="0029463E">
        <w:rPr>
          <w:rFonts w:ascii="Times New Roman" w:hAnsi="Times New Roman" w:cs="Times New Roman"/>
          <w:color w:val="000000"/>
          <w:sz w:val="24"/>
          <w:szCs w:val="24"/>
        </w:rPr>
        <w:t>Master</w:t>
      </w:r>
      <w:proofErr w:type="spellEnd"/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 i shkencave” në Shqipëri ose stu</w:t>
      </w:r>
      <w:r w:rsidR="00F62530">
        <w:rPr>
          <w:rFonts w:ascii="Times New Roman" w:hAnsi="Times New Roman" w:cs="Times New Roman"/>
          <w:color w:val="000000"/>
          <w:sz w:val="24"/>
          <w:szCs w:val="24"/>
        </w:rPr>
        <w:t xml:space="preserve">dimet universitare për drejtësi 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jashtë vendit dhe ka marrë një diplomë të njësuar sipas rregullave për njësimin e diplomave, të parashikuar me ligj;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ketë një përvojë pune në sistemin e drejtësisë ose administratën publike jo më pak se 7 vjet;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mos jetë i dënuar me vendim të formës së prerë për kryerjen e një krimi, si dhe për kryerjen e një kundërvajtjeje penale me dashje, ose ndaj tij të mos ketë nisur një hetim penal;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Ndaj tij të mos jetë marrë masa disiplinore e largimit nga puna ose ndonjë masë tjetër disiplinore, e cila është ende në fuqi, sipas legjislacionit, në momentin e aplikimit; </w:t>
      </w:r>
    </w:p>
    <w:p w:rsidR="0077454E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zotërojë shumë mirë gjuhën angleze.</w:t>
      </w:r>
    </w:p>
    <w:p w:rsidR="0029463E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7615B2" w:rsidRDefault="007615B2" w:rsidP="007615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 TË POSAÇME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PËR KËSHILLTAR EKONOMIK</w:t>
      </w: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7615B2" w:rsidRPr="0029463E" w:rsidRDefault="007615B2" w:rsidP="007615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615B2" w:rsidRPr="0029463E" w:rsidRDefault="007615B2" w:rsidP="007615B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ketë përfunduar ciklin e dytë të studimeve universitare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në shkenca ekonomike, matematike ose në drejtësi me diplomë 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29463E">
        <w:rPr>
          <w:rFonts w:ascii="Times New Roman" w:hAnsi="Times New Roman" w:cs="Times New Roman"/>
          <w:color w:val="000000"/>
          <w:sz w:val="24"/>
          <w:szCs w:val="24"/>
        </w:rPr>
        <w:t>Master</w:t>
      </w:r>
      <w:proofErr w:type="spellEnd"/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 i shkencave” në Shqipëri ose stu</w:t>
      </w:r>
      <w:r>
        <w:rPr>
          <w:rFonts w:ascii="Times New Roman" w:hAnsi="Times New Roman" w:cs="Times New Roman"/>
          <w:color w:val="000000"/>
          <w:sz w:val="24"/>
          <w:szCs w:val="24"/>
        </w:rPr>
        <w:t>dimet u</w:t>
      </w:r>
      <w:r w:rsidR="00D7760F">
        <w:rPr>
          <w:rFonts w:ascii="Times New Roman" w:hAnsi="Times New Roman" w:cs="Times New Roman"/>
          <w:color w:val="000000"/>
          <w:sz w:val="24"/>
          <w:szCs w:val="24"/>
        </w:rPr>
        <w:t>niversitare për shkencat ekono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mike, matematikë ose drejtësi 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jashtë vendit dhe ka marrë një diplomë të njësuar sipas rregullave për njësimin e diplomave, të parashikuar me ligj; </w:t>
      </w:r>
    </w:p>
    <w:p w:rsidR="007615B2" w:rsidRPr="0029463E" w:rsidRDefault="007615B2" w:rsidP="007615B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ketë një përvojë pune në sistemin e drejtësisë ose administratën publike jo më pak se 7 vjet; </w:t>
      </w:r>
    </w:p>
    <w:p w:rsidR="007615B2" w:rsidRPr="0029463E" w:rsidRDefault="007615B2" w:rsidP="007615B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Të mos jetë i dënuar me vendim të formës së prerë për kryerjen e një krimi, si dhe për kryerjen e një kundërvajtjeje penale me dashje, ose ndaj tij të mos ketë nisur një hetim penal; </w:t>
      </w:r>
    </w:p>
    <w:p w:rsidR="007615B2" w:rsidRPr="0029463E" w:rsidRDefault="007615B2" w:rsidP="007615B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Ndaj tij të mos jetë marrë masa disiplinore e largimit nga puna ose ndonjë masë tjetër disiplinore, e cila është ende në fuqi, sipas legjislacionit, në momentin e aplikimit; </w:t>
      </w:r>
    </w:p>
    <w:p w:rsidR="007615B2" w:rsidRPr="0029463E" w:rsidRDefault="007615B2" w:rsidP="007615B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zotërojë shumë mirë gjuhën angleze.</w:t>
      </w:r>
    </w:p>
    <w:p w:rsidR="00BB2198" w:rsidRPr="007615B2" w:rsidRDefault="00BB2198" w:rsidP="0029463E">
      <w:pPr>
        <w:autoSpaceDE w:val="0"/>
        <w:autoSpaceDN w:val="0"/>
        <w:adjustRightInd w:val="0"/>
        <w:spacing w:after="0" w:line="276" w:lineRule="auto"/>
        <w:jc w:val="both"/>
      </w:pPr>
    </w:p>
    <w:p w:rsidR="00F257FA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40499D" w:rsidRPr="0029463E" w:rsidRDefault="0040499D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522063" w:rsidRPr="00515B85" w:rsidRDefault="00522063" w:rsidP="0052206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500156797"/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2645D0">
        <w:rPr>
          <w:rFonts w:ascii="Times New Roman" w:hAnsi="Times New Roman" w:cs="Times New Roman"/>
          <w:sz w:val="24"/>
          <w:szCs w:val="24"/>
        </w:rPr>
        <w:t xml:space="preserve">ligjit </w:t>
      </w:r>
      <w:r w:rsidR="000077BF">
        <w:rPr>
          <w:rFonts w:ascii="Times New Roman" w:hAnsi="Times New Roman" w:cs="Times New Roman"/>
          <w:sz w:val="24"/>
          <w:szCs w:val="24"/>
        </w:rPr>
        <w:t xml:space="preserve">    </w:t>
      </w:r>
      <w:r w:rsidRPr="002645D0">
        <w:rPr>
          <w:rFonts w:ascii="Times New Roman" w:hAnsi="Times New Roman" w:cs="Times New Roman"/>
          <w:sz w:val="24"/>
          <w:szCs w:val="24"/>
        </w:rPr>
        <w:t>nr.</w:t>
      </w:r>
      <w:r w:rsidR="000077BF">
        <w:rPr>
          <w:rFonts w:ascii="Times New Roman" w:hAnsi="Times New Roman" w:cs="Times New Roman"/>
          <w:sz w:val="24"/>
          <w:szCs w:val="24"/>
        </w:rPr>
        <w:t xml:space="preserve"> </w:t>
      </w:r>
      <w:r w:rsidRPr="002645D0">
        <w:rPr>
          <w:rFonts w:ascii="Times New Roman" w:hAnsi="Times New Roman" w:cs="Times New Roman"/>
          <w:sz w:val="24"/>
          <w:szCs w:val="24"/>
        </w:rPr>
        <w:t>7961, datë 12.7.1995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645D0">
        <w:rPr>
          <w:rFonts w:ascii="Times New Roman" w:hAnsi="Times New Roman" w:cs="Times New Roman"/>
          <w:sz w:val="24"/>
          <w:szCs w:val="24"/>
        </w:rPr>
        <w:t>"Kodi i Punës i Republikës së Shqipërisë"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2198" w:rsidRPr="00BB2198" w:rsidRDefault="00522063" w:rsidP="00954A1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B2198">
        <w:rPr>
          <w:rFonts w:ascii="Times New Roman" w:hAnsi="Times New Roman" w:cs="Times New Roman"/>
          <w:sz w:val="24"/>
          <w:szCs w:val="24"/>
        </w:rPr>
        <w:t xml:space="preserve">Kategoria e pagës për pozicionin e “Këshilltar Ligjor” </w:t>
      </w:r>
      <w:r w:rsidR="007615B2">
        <w:rPr>
          <w:rFonts w:ascii="Times New Roman" w:hAnsi="Times New Roman" w:cs="Times New Roman"/>
          <w:sz w:val="24"/>
          <w:szCs w:val="24"/>
        </w:rPr>
        <w:t xml:space="preserve">dhe “Këshilltar Ekonomik” </w:t>
      </w:r>
      <w:r w:rsidRPr="00BB2198">
        <w:rPr>
          <w:rFonts w:ascii="Times New Roman" w:hAnsi="Times New Roman" w:cs="Times New Roman"/>
          <w:sz w:val="24"/>
          <w:szCs w:val="24"/>
        </w:rPr>
        <w:t>është</w:t>
      </w:r>
      <w:r w:rsidR="00AC3F50" w:rsidRPr="00BB2198">
        <w:rPr>
          <w:rFonts w:ascii="Times New Roman" w:hAnsi="Times New Roman" w:cs="Times New Roman"/>
          <w:b/>
          <w:sz w:val="24"/>
          <w:szCs w:val="24"/>
        </w:rPr>
        <w:t xml:space="preserve"> 80% e </w:t>
      </w:r>
      <w:r w:rsidR="00E61956">
        <w:rPr>
          <w:rFonts w:ascii="Times New Roman" w:hAnsi="Times New Roman" w:cs="Times New Roman"/>
          <w:b/>
          <w:sz w:val="24"/>
          <w:szCs w:val="24"/>
        </w:rPr>
        <w:t xml:space="preserve">pagës </w:t>
      </w:r>
      <w:r w:rsidR="00AC3F50" w:rsidRPr="00BB2198">
        <w:rPr>
          <w:rFonts w:ascii="Times New Roman" w:hAnsi="Times New Roman" w:cs="Times New Roman"/>
          <w:b/>
          <w:sz w:val="24"/>
          <w:szCs w:val="24"/>
        </w:rPr>
        <w:t>G3*</w:t>
      </w:r>
      <w:r w:rsidR="00BB2198">
        <w:rPr>
          <w:rFonts w:ascii="Times New Roman" w:hAnsi="Times New Roman" w:cs="Times New Roman"/>
          <w:sz w:val="24"/>
          <w:szCs w:val="24"/>
        </w:rPr>
        <w:t xml:space="preserve">, </w:t>
      </w:r>
      <w:r w:rsidRPr="00BB2198">
        <w:rPr>
          <w:rFonts w:ascii="Times New Roman" w:hAnsi="Times New Roman" w:cs="Times New Roman"/>
          <w:sz w:val="24"/>
          <w:szCs w:val="24"/>
        </w:rPr>
        <w:t xml:space="preserve">sipas </w:t>
      </w:r>
      <w:r w:rsidR="00BB2198">
        <w:rPr>
          <w:rFonts w:ascii="Times New Roman" w:hAnsi="Times New Roman" w:cs="Times New Roman"/>
          <w:sz w:val="24"/>
          <w:szCs w:val="24"/>
        </w:rPr>
        <w:t xml:space="preserve">vendimit të Kuvendit  </w:t>
      </w:r>
      <w:r w:rsidR="007615B2">
        <w:rPr>
          <w:rFonts w:ascii="Times New Roman" w:hAnsi="Times New Roman" w:cs="Times New Roman"/>
          <w:sz w:val="24"/>
          <w:szCs w:val="24"/>
        </w:rPr>
        <w:t>nr. 35/2022</w:t>
      </w:r>
      <w:r w:rsidR="00BB2198">
        <w:rPr>
          <w:rFonts w:ascii="Times New Roman" w:hAnsi="Times New Roman" w:cs="Times New Roman"/>
          <w:sz w:val="24"/>
          <w:szCs w:val="24"/>
        </w:rPr>
        <w:t xml:space="preserve"> “Për disa shtesa dhe ndryshime në vendimin e Kuvendit nr. 92/2017 “Për miratimin e strukturës organizative, organikës dhe klasifikimit të pagave të personelit të Kolegjit të Posaçëm të Apelimit",</w:t>
      </w:r>
      <w:r w:rsidR="00BB219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B2198">
        <w:rPr>
          <w:rFonts w:ascii="Times New Roman" w:hAnsi="Times New Roman" w:cs="Times New Roman"/>
          <w:sz w:val="24"/>
          <w:szCs w:val="24"/>
        </w:rPr>
        <w:t>i ndryshuar.</w:t>
      </w:r>
    </w:p>
    <w:p w:rsidR="00F257FA" w:rsidRPr="00BB2198" w:rsidRDefault="00F257FA" w:rsidP="00954A1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paji</w:t>
      </w:r>
      <w:r w:rsidR="00A305E2" w:rsidRPr="00BB2198">
        <w:rPr>
          <w:rFonts w:ascii="Times New Roman" w:hAnsi="Times New Roman" w:cs="Times New Roman"/>
          <w:sz w:val="24"/>
          <w:szCs w:val="24"/>
          <w:lang w:val="en-GB"/>
        </w:rPr>
        <w:t>sur</w:t>
      </w:r>
      <w:proofErr w:type="spellEnd"/>
      <w:r w:rsidR="00A305E2"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305E2" w:rsidRPr="00BB2198">
        <w:rPr>
          <w:rFonts w:ascii="Times New Roman" w:hAnsi="Times New Roman" w:cs="Times New Roman"/>
          <w:sz w:val="24"/>
          <w:szCs w:val="24"/>
          <w:lang w:val="en-GB"/>
        </w:rPr>
        <w:t>Ç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ertifikat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04822" w:rsidRPr="00BB2198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B04822" w:rsidRPr="00BB2198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3.2015.</w:t>
      </w:r>
    </w:p>
    <w:bookmarkEnd w:id="0"/>
    <w:p w:rsidR="00F257FA" w:rsidRPr="0029463E" w:rsidRDefault="00F257FA" w:rsidP="002946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305E2" w:rsidRDefault="00A305E2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1DF4" w:rsidRPr="0029463E" w:rsidRDefault="00B11DF4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57FA" w:rsidRPr="0029463E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D7760F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="00D7760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2 </w:t>
      </w:r>
      <w:proofErr w:type="spellStart"/>
      <w:r w:rsidR="00D7760F">
        <w:rPr>
          <w:rFonts w:ascii="Times New Roman" w:hAnsi="Times New Roman" w:cs="Times New Roman"/>
          <w:b/>
          <w:sz w:val="24"/>
          <w:szCs w:val="24"/>
          <w:lang w:val="en-GB"/>
        </w:rPr>
        <w:t>gusht</w:t>
      </w:r>
      <w:proofErr w:type="spellEnd"/>
      <w:r w:rsidR="007615B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 </w:t>
      </w:r>
      <w:proofErr w:type="spellStart"/>
      <w:r w:rsidR="004745BB"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>datë</w:t>
      </w:r>
      <w:proofErr w:type="spellEnd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D7760F">
        <w:rPr>
          <w:rFonts w:ascii="Times New Roman" w:hAnsi="Times New Roman" w:cs="Times New Roman"/>
          <w:b/>
          <w:sz w:val="24"/>
          <w:szCs w:val="24"/>
          <w:lang w:val="en-GB"/>
        </w:rPr>
        <w:t>15</w:t>
      </w:r>
      <w:r w:rsidR="00710E1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D7760F">
        <w:rPr>
          <w:rFonts w:ascii="Times New Roman" w:hAnsi="Times New Roman" w:cs="Times New Roman"/>
          <w:b/>
          <w:sz w:val="24"/>
          <w:szCs w:val="24"/>
          <w:lang w:val="en-GB"/>
        </w:rPr>
        <w:t>shtator</w:t>
      </w:r>
      <w:proofErr w:type="spellEnd"/>
      <w:r w:rsidR="00710E1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2971F3" w:rsidRPr="00414E33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 w:rsidR="0077063C" w:rsidRPr="00414E33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A34F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056F68" w:rsidRPr="0050156A" w:rsidRDefault="00DD30A7" w:rsidP="00056F68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dokumentet përkatëse, me anë të postës zyrtare pranë institucionit të KPA-së në adresën: “Bulevardi “Dëshmorët e Kombit, </w:t>
      </w:r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Nr. </w:t>
      </w:r>
      <w:r w:rsidR="00386D75">
        <w:rPr>
          <w:rFonts w:ascii="Times New Roman" w:eastAsia="Times New Roman" w:hAnsi="Times New Roman" w:cs="Times New Roman"/>
          <w:sz w:val="24"/>
          <w:szCs w:val="24"/>
          <w:lang w:eastAsia="sq-AL"/>
        </w:rPr>
        <w:t>0</w:t>
      </w:r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3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Tiranë</w:t>
      </w:r>
      <w:r w:rsidR="0099540E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Aplikimi në rrugë postare duh</w:t>
      </w:r>
      <w:r w:rsidR="00B9758B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et të kryhet brenda datës </w:t>
      </w:r>
      <w:r w:rsidR="00D7760F">
        <w:rPr>
          <w:rFonts w:ascii="Times New Roman" w:hAnsi="Times New Roman" w:cs="Times New Roman"/>
          <w:b/>
          <w:sz w:val="24"/>
          <w:szCs w:val="24"/>
          <w:lang w:val="en-GB"/>
        </w:rPr>
        <w:t>15.09</w:t>
      </w:r>
      <w:r w:rsidR="000021D4">
        <w:rPr>
          <w:rFonts w:ascii="Times New Roman" w:hAnsi="Times New Roman" w:cs="Times New Roman"/>
          <w:b/>
          <w:sz w:val="24"/>
          <w:szCs w:val="24"/>
          <w:lang w:val="en-GB"/>
        </w:rPr>
        <w:t>.2</w:t>
      </w:r>
      <w:r w:rsidR="002971F3" w:rsidRPr="000021D4">
        <w:rPr>
          <w:rFonts w:ascii="Times New Roman" w:hAnsi="Times New Roman" w:cs="Times New Roman"/>
          <w:b/>
          <w:sz w:val="24"/>
          <w:szCs w:val="24"/>
          <w:lang w:val="en-GB"/>
        </w:rPr>
        <w:t>022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i cili duhet të vërtetohet me fletë-mandatin e lëshuar nga institucioni përkatës postar. KPA-ja do të konfirmojë nëpërmjet postës elektronike marrjen e aplikimit përkatës.</w:t>
      </w:r>
    </w:p>
    <w:p w:rsidR="0099540E" w:rsidRPr="0029463E" w:rsidRDefault="00DD30A7" w:rsidP="0029463E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dokumentacionin përkatës m</w:t>
      </w:r>
      <w:r w:rsidR="007615B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e anë të postës elektronike nga </w:t>
      </w:r>
      <w:r w:rsidR="00D7760F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data 02</w:t>
      </w:r>
      <w:r w:rsidR="007615B2" w:rsidRPr="007615B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.0</w:t>
      </w:r>
      <w:r w:rsidR="00D7760F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8</w:t>
      </w:r>
      <w:r w:rsidR="007615B2" w:rsidRPr="007615B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.2022</w:t>
      </w:r>
      <w:r w:rsidR="007615B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FE308D"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datë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D7760F">
        <w:rPr>
          <w:rFonts w:ascii="Times New Roman" w:hAnsi="Times New Roman" w:cs="Times New Roman"/>
          <w:b/>
          <w:sz w:val="24"/>
          <w:szCs w:val="24"/>
          <w:lang w:val="en-GB"/>
        </w:rPr>
        <w:t>15.09</w:t>
      </w:r>
      <w:r w:rsidR="000021D4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2971F3" w:rsidRPr="000021D4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 w:rsidR="003051A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në adresën </w:t>
      </w:r>
      <w:hyperlink r:id="rId9" w:history="1">
        <w:r w:rsidR="00A97C99" w:rsidRPr="00524256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KPA konfirmon nëpërmjet postës elektronike marrjen e aplikimit përkatës.</w:t>
      </w:r>
    </w:p>
    <w:p w:rsidR="0099540E" w:rsidRPr="0029463E" w:rsidRDefault="0099540E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Në kërkesën që paraqet, kandidati përcakton vendin vakant, për  të cilin është i interesuar të aplikojë. Bashkëlidhur me kërkesën, kandidati dorëzon 1 </w:t>
      </w:r>
      <w:r w:rsidR="0032069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332D42" w:rsidRPr="0029463E" w:rsidRDefault="00332D42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1956">
        <w:rPr>
          <w:rFonts w:ascii="Times New Roman" w:hAnsi="Times New Roman" w:cs="Times New Roman"/>
          <w:sz w:val="24"/>
          <w:szCs w:val="24"/>
          <w:lang w:val="en-GB"/>
        </w:rPr>
        <w:t>listë</w:t>
      </w:r>
      <w:proofErr w:type="spellEnd"/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1956">
        <w:rPr>
          <w:rFonts w:ascii="Times New Roman" w:hAnsi="Times New Roman" w:cs="Times New Roman"/>
          <w:sz w:val="24"/>
          <w:szCs w:val="24"/>
          <w:lang w:val="en-GB"/>
        </w:rPr>
        <w:t>notash</w:t>
      </w:r>
      <w:proofErr w:type="spellEnd"/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njohuritë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gjuhë</w:t>
      </w:r>
      <w:r w:rsidR="00E61956">
        <w:rPr>
          <w:rFonts w:ascii="Times New Roman" w:hAnsi="Times New Roman" w:cs="Times New Roman"/>
          <w:sz w:val="24"/>
          <w:szCs w:val="24"/>
          <w:lang w:val="en-GB"/>
        </w:rPr>
        <w:t>ve</w:t>
      </w:r>
      <w:proofErr w:type="spellEnd"/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195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1956">
        <w:rPr>
          <w:rFonts w:ascii="Times New Roman" w:hAnsi="Times New Roman" w:cs="Times New Roman"/>
          <w:sz w:val="24"/>
          <w:szCs w:val="24"/>
          <w:lang w:val="en-GB"/>
        </w:rPr>
        <w:t>huaja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orig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inal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50156A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stitucionit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njeh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615B2" w:rsidRPr="0029463E" w:rsidRDefault="007615B2" w:rsidP="007615B2">
      <w:pPr>
        <w:pStyle w:val="ListParagraph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E308D" w:rsidRDefault="0099540E" w:rsidP="00D541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penal; </w:t>
      </w:r>
    </w:p>
    <w:p w:rsidR="00FF4C2D" w:rsidRPr="002971F3" w:rsidRDefault="00FF4C2D" w:rsidP="00D541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vertëton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CA63BA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positive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D30A7" w:rsidRPr="0029463E" w:rsidRDefault="00DD30A7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B25B0B" w:rsidRDefault="00DD30A7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0021D4">
        <w:rPr>
          <w:rFonts w:ascii="Times New Roman" w:hAnsi="Times New Roman" w:cs="Times New Roman"/>
          <w:sz w:val="24"/>
          <w:szCs w:val="24"/>
          <w:lang w:eastAsia="sq-AL"/>
        </w:rPr>
        <w:t>sipas pikave 1-8</w:t>
      </w:r>
      <w:r w:rsidR="00C47BA4" w:rsidRPr="0029463E">
        <w:rPr>
          <w:rFonts w:ascii="Times New Roman" w:hAnsi="Times New Roman" w:cs="Times New Roman"/>
          <w:sz w:val="24"/>
          <w:szCs w:val="24"/>
          <w:lang w:eastAsia="sq-AL"/>
        </w:rPr>
        <w:t>.</w:t>
      </w:r>
    </w:p>
    <w:p w:rsidR="00F87843" w:rsidRDefault="00F87843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  <w:bookmarkStart w:id="1" w:name="_GoBack"/>
      <w:bookmarkEnd w:id="1"/>
    </w:p>
    <w:sectPr w:rsidR="00F87843" w:rsidSect="006A20DA">
      <w:footerReference w:type="default" r:id="rId10"/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50" w:rsidRDefault="00FE2D50" w:rsidP="00FE2D50">
      <w:pPr>
        <w:spacing w:after="0" w:line="240" w:lineRule="auto"/>
      </w:pPr>
      <w:r>
        <w:separator/>
      </w:r>
    </w:p>
  </w:endnote>
  <w:end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</w:p>
  <w:p w:rsidR="00FE2D50" w:rsidRPr="00FE2D50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</w:t>
    </w:r>
    <w:proofErr w:type="spellStart"/>
    <w:r w:rsidRPr="00FE2D50">
      <w:rPr>
        <w:rFonts w:ascii="Times New Roman" w:hAnsi="Times New Roman" w:cs="Times New Roman"/>
        <w:sz w:val="18"/>
        <w:szCs w:val="18"/>
      </w:rPr>
      <w:t>mail</w:t>
    </w:r>
    <w:proofErr w:type="spellEnd"/>
    <w:r w:rsidRPr="00FE2D50">
      <w:rPr>
        <w:rFonts w:ascii="Times New Roman" w:hAnsi="Times New Roman" w:cs="Times New Roman"/>
        <w:sz w:val="18"/>
        <w:szCs w:val="18"/>
      </w:rPr>
      <w:t xml:space="preserve">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FE2D50" w:rsidP="00FE2D50">
    <w:pPr>
      <w:pStyle w:val="Footer"/>
    </w:pPr>
  </w:p>
  <w:p w:rsidR="00FE2D50" w:rsidRDefault="00FE2D50" w:rsidP="00FE2D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50" w:rsidRDefault="00FE2D50" w:rsidP="00FE2D50">
      <w:pPr>
        <w:spacing w:after="0" w:line="240" w:lineRule="auto"/>
      </w:pPr>
      <w:r>
        <w:separator/>
      </w:r>
    </w:p>
  </w:footnote>
  <w:foot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67D1E"/>
    <w:multiLevelType w:val="hybridMultilevel"/>
    <w:tmpl w:val="F2D8E012"/>
    <w:lvl w:ilvl="0" w:tplc="B26EDD7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12"/>
  </w:num>
  <w:num w:numId="5">
    <w:abstractNumId w:val="18"/>
  </w:num>
  <w:num w:numId="6">
    <w:abstractNumId w:val="19"/>
  </w:num>
  <w:num w:numId="7">
    <w:abstractNumId w:val="17"/>
  </w:num>
  <w:num w:numId="8">
    <w:abstractNumId w:val="5"/>
  </w:num>
  <w:num w:numId="9">
    <w:abstractNumId w:val="14"/>
  </w:num>
  <w:num w:numId="10">
    <w:abstractNumId w:val="7"/>
  </w:num>
  <w:num w:numId="11">
    <w:abstractNumId w:val="16"/>
  </w:num>
  <w:num w:numId="12">
    <w:abstractNumId w:val="0"/>
  </w:num>
  <w:num w:numId="13">
    <w:abstractNumId w:val="8"/>
  </w:num>
  <w:num w:numId="14">
    <w:abstractNumId w:val="20"/>
  </w:num>
  <w:num w:numId="15">
    <w:abstractNumId w:val="9"/>
  </w:num>
  <w:num w:numId="16">
    <w:abstractNumId w:val="3"/>
  </w:num>
  <w:num w:numId="17">
    <w:abstractNumId w:val="13"/>
  </w:num>
  <w:num w:numId="18">
    <w:abstractNumId w:val="10"/>
  </w:num>
  <w:num w:numId="19">
    <w:abstractNumId w:val="6"/>
  </w:num>
  <w:num w:numId="20">
    <w:abstractNumId w:val="21"/>
  </w:num>
  <w:num w:numId="21">
    <w:abstractNumId w:val="2"/>
  </w:num>
  <w:num w:numId="22">
    <w:abstractNumId w:val="4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21D4"/>
    <w:rsid w:val="000077BF"/>
    <w:rsid w:val="00056F68"/>
    <w:rsid w:val="00072582"/>
    <w:rsid w:val="000C6FAB"/>
    <w:rsid w:val="000D3615"/>
    <w:rsid w:val="000F52C0"/>
    <w:rsid w:val="00131510"/>
    <w:rsid w:val="00160AC2"/>
    <w:rsid w:val="00214E0A"/>
    <w:rsid w:val="0028782D"/>
    <w:rsid w:val="00292C30"/>
    <w:rsid w:val="0029463E"/>
    <w:rsid w:val="002971F3"/>
    <w:rsid w:val="002A7703"/>
    <w:rsid w:val="0030119D"/>
    <w:rsid w:val="00301B9B"/>
    <w:rsid w:val="003051A2"/>
    <w:rsid w:val="00320699"/>
    <w:rsid w:val="00332D42"/>
    <w:rsid w:val="00342B07"/>
    <w:rsid w:val="00357D2A"/>
    <w:rsid w:val="00371682"/>
    <w:rsid w:val="00386D75"/>
    <w:rsid w:val="003C3B92"/>
    <w:rsid w:val="003D233C"/>
    <w:rsid w:val="003F6883"/>
    <w:rsid w:val="0040499D"/>
    <w:rsid w:val="00414E33"/>
    <w:rsid w:val="004254D0"/>
    <w:rsid w:val="004263EB"/>
    <w:rsid w:val="004745BB"/>
    <w:rsid w:val="004B27E0"/>
    <w:rsid w:val="0050156A"/>
    <w:rsid w:val="00522063"/>
    <w:rsid w:val="005B184D"/>
    <w:rsid w:val="005B46B2"/>
    <w:rsid w:val="005B5D98"/>
    <w:rsid w:val="005E0B82"/>
    <w:rsid w:val="00633B1F"/>
    <w:rsid w:val="0064553E"/>
    <w:rsid w:val="00660CBF"/>
    <w:rsid w:val="006A20DA"/>
    <w:rsid w:val="006A5A4B"/>
    <w:rsid w:val="006F274C"/>
    <w:rsid w:val="00710E15"/>
    <w:rsid w:val="007557A2"/>
    <w:rsid w:val="007615B2"/>
    <w:rsid w:val="0077063C"/>
    <w:rsid w:val="0077454E"/>
    <w:rsid w:val="00790493"/>
    <w:rsid w:val="007A1B22"/>
    <w:rsid w:val="00840F12"/>
    <w:rsid w:val="008E68D8"/>
    <w:rsid w:val="00932481"/>
    <w:rsid w:val="0099540E"/>
    <w:rsid w:val="009A76C0"/>
    <w:rsid w:val="009B02FF"/>
    <w:rsid w:val="009D3828"/>
    <w:rsid w:val="00A305E2"/>
    <w:rsid w:val="00A34F06"/>
    <w:rsid w:val="00A81BC9"/>
    <w:rsid w:val="00A97C99"/>
    <w:rsid w:val="00AA74A1"/>
    <w:rsid w:val="00AC3F50"/>
    <w:rsid w:val="00B04822"/>
    <w:rsid w:val="00B11DF4"/>
    <w:rsid w:val="00B25B0B"/>
    <w:rsid w:val="00B9758B"/>
    <w:rsid w:val="00BA21D0"/>
    <w:rsid w:val="00BB2198"/>
    <w:rsid w:val="00BD5A27"/>
    <w:rsid w:val="00C47BA4"/>
    <w:rsid w:val="00C83237"/>
    <w:rsid w:val="00CA63BA"/>
    <w:rsid w:val="00D005A8"/>
    <w:rsid w:val="00D541C8"/>
    <w:rsid w:val="00D7760F"/>
    <w:rsid w:val="00D943C6"/>
    <w:rsid w:val="00DD30A7"/>
    <w:rsid w:val="00DE74F5"/>
    <w:rsid w:val="00E46692"/>
    <w:rsid w:val="00E536D8"/>
    <w:rsid w:val="00E61956"/>
    <w:rsid w:val="00E71079"/>
    <w:rsid w:val="00E817C4"/>
    <w:rsid w:val="00F13A4E"/>
    <w:rsid w:val="00F257FA"/>
    <w:rsid w:val="00F30C19"/>
    <w:rsid w:val="00F62530"/>
    <w:rsid w:val="00F64163"/>
    <w:rsid w:val="00F87843"/>
    <w:rsid w:val="00F91966"/>
    <w:rsid w:val="00F9241A"/>
    <w:rsid w:val="00FE2D50"/>
    <w:rsid w:val="00FE308D"/>
    <w:rsid w:val="00FF4C2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krutime@kpa.a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66F1C-41D7-4AD1-A818-F60C58C2D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13</cp:revision>
  <cp:lastPrinted>2022-06-06T07:55:00Z</cp:lastPrinted>
  <dcterms:created xsi:type="dcterms:W3CDTF">2022-02-10T10:43:00Z</dcterms:created>
  <dcterms:modified xsi:type="dcterms:W3CDTF">2022-08-01T11:44:00Z</dcterms:modified>
</cp:coreProperties>
</file>