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0D" w:rsidRPr="00964088" w:rsidRDefault="00A36323" w:rsidP="00F6146B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964088">
        <w:rPr>
          <w:b/>
          <w:noProof/>
          <w:szCs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2E7BE3" wp14:editId="61537FD1">
            <wp:simplePos x="0" y="0"/>
            <wp:positionH relativeFrom="margin">
              <wp:posOffset>-457200</wp:posOffset>
            </wp:positionH>
            <wp:positionV relativeFrom="paragraph">
              <wp:posOffset>-559435</wp:posOffset>
            </wp:positionV>
            <wp:extent cx="6858000" cy="1095375"/>
            <wp:effectExtent l="0" t="0" r="0" b="9525"/>
            <wp:wrapNone/>
            <wp:docPr id="6" name="Picture 6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42B0D" w:rsidRPr="00964088" w:rsidRDefault="00D42B0D" w:rsidP="00F6146B">
      <w:pPr>
        <w:spacing w:after="0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0C0602" w:rsidRDefault="000C0602" w:rsidP="00A36323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D42B0D" w:rsidRPr="00964088" w:rsidRDefault="00D42B0D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lang w:val="de-DE"/>
        </w:rPr>
      </w:pPr>
      <w:r w:rsidRPr="00964088">
        <w:rPr>
          <w:rFonts w:ascii="Times New Roman" w:hAnsi="Times New Roman"/>
          <w:b/>
          <w:sz w:val="24"/>
          <w:lang w:val="de-DE"/>
        </w:rPr>
        <w:t>KËSHILLI I LARTË GJYQËSOR</w:t>
      </w:r>
    </w:p>
    <w:p w:rsidR="00D42B0D" w:rsidRPr="00964088" w:rsidRDefault="00D42B0D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DEPARTAMENTI I BURIMEVE NJERËZORE DHE SHËRBIMEVE ADMINISTRATIVE</w:t>
      </w:r>
    </w:p>
    <w:p w:rsidR="00247CB3" w:rsidRPr="00964088" w:rsidRDefault="00247CB3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  <w:r w:rsidRPr="00964088">
        <w:rPr>
          <w:rFonts w:ascii="Times New Roman" w:hAnsi="Times New Roman"/>
          <w:b/>
          <w:lang w:val="de-DE"/>
        </w:rPr>
        <w:t>DREJTORIA E BURIMEVE NJERËZORE</w:t>
      </w:r>
    </w:p>
    <w:p w:rsidR="00247CB3" w:rsidRPr="00964088" w:rsidRDefault="00247CB3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de-DE"/>
        </w:rPr>
      </w:pPr>
    </w:p>
    <w:p w:rsidR="00B8513E" w:rsidRPr="001F67F8" w:rsidRDefault="00862FAE" w:rsidP="00F6146B">
      <w:pPr>
        <w:tabs>
          <w:tab w:val="left" w:pos="2730"/>
        </w:tabs>
        <w:spacing w:after="0"/>
        <w:jc w:val="center"/>
        <w:rPr>
          <w:rFonts w:ascii="Times New Roman" w:hAnsi="Times New Roman"/>
          <w:sz w:val="24"/>
          <w:lang w:val="it-IT"/>
        </w:rPr>
      </w:pPr>
      <w:r>
        <w:rPr>
          <w:rFonts w:ascii="Times New Roman" w:hAnsi="Times New Roman"/>
          <w:sz w:val="24"/>
          <w:lang w:val="it-IT"/>
        </w:rPr>
        <w:tab/>
        <w:t xml:space="preserve">  </w:t>
      </w:r>
      <w:r w:rsidR="00B8513E">
        <w:rPr>
          <w:rFonts w:ascii="Times New Roman" w:hAnsi="Times New Roman"/>
          <w:lang w:val="de-DE"/>
        </w:rPr>
        <w:tab/>
      </w:r>
      <w:r w:rsidR="00B8513E">
        <w:rPr>
          <w:rFonts w:ascii="Times New Roman" w:hAnsi="Times New Roman"/>
          <w:lang w:val="de-DE"/>
        </w:rPr>
        <w:tab/>
      </w:r>
      <w:r w:rsidR="00B8513E">
        <w:rPr>
          <w:rFonts w:ascii="Times New Roman" w:hAnsi="Times New Roman"/>
          <w:lang w:val="de-DE"/>
        </w:rPr>
        <w:tab/>
      </w:r>
      <w:r w:rsidR="00B8513E">
        <w:rPr>
          <w:rFonts w:ascii="Times New Roman" w:hAnsi="Times New Roman"/>
          <w:lang w:val="de-DE"/>
        </w:rPr>
        <w:tab/>
      </w:r>
      <w:r w:rsidR="00B8513E">
        <w:rPr>
          <w:rFonts w:ascii="Times New Roman" w:hAnsi="Times New Roman"/>
          <w:lang w:val="de-DE"/>
        </w:rPr>
        <w:tab/>
      </w:r>
      <w:r w:rsidR="00B8513E" w:rsidRPr="001F67F8">
        <w:rPr>
          <w:rFonts w:ascii="Times New Roman" w:hAnsi="Times New Roman"/>
          <w:sz w:val="24"/>
          <w:lang w:val="it-IT"/>
        </w:rPr>
        <w:t xml:space="preserve">  </w:t>
      </w:r>
      <w:r w:rsidR="001F67F8">
        <w:rPr>
          <w:rFonts w:ascii="Times New Roman" w:hAnsi="Times New Roman"/>
          <w:sz w:val="24"/>
          <w:lang w:val="it-IT"/>
        </w:rPr>
        <w:t xml:space="preserve"> </w:t>
      </w:r>
      <w:r w:rsidR="00B8513E" w:rsidRPr="001F67F8">
        <w:rPr>
          <w:rFonts w:ascii="Times New Roman" w:hAnsi="Times New Roman"/>
          <w:sz w:val="24"/>
          <w:lang w:val="it-IT"/>
        </w:rPr>
        <w:t xml:space="preserve">      </w:t>
      </w:r>
      <w:r w:rsidR="001F67F8">
        <w:rPr>
          <w:rFonts w:ascii="Times New Roman" w:hAnsi="Times New Roman"/>
          <w:sz w:val="24"/>
          <w:lang w:val="it-IT"/>
        </w:rPr>
        <w:t xml:space="preserve">    </w:t>
      </w:r>
      <w:r>
        <w:rPr>
          <w:rFonts w:ascii="Times New Roman" w:hAnsi="Times New Roman"/>
          <w:sz w:val="24"/>
          <w:lang w:val="it-IT"/>
        </w:rPr>
        <w:t xml:space="preserve"> </w:t>
      </w:r>
      <w:r w:rsidR="001F67F8">
        <w:rPr>
          <w:rFonts w:ascii="Times New Roman" w:hAnsi="Times New Roman"/>
          <w:sz w:val="24"/>
          <w:lang w:val="it-IT"/>
        </w:rPr>
        <w:t xml:space="preserve"> </w:t>
      </w:r>
      <w:r w:rsidR="00B8513E" w:rsidRPr="001F67F8">
        <w:rPr>
          <w:rFonts w:ascii="Times New Roman" w:hAnsi="Times New Roman"/>
          <w:sz w:val="24"/>
          <w:lang w:val="it-IT"/>
        </w:rPr>
        <w:t xml:space="preserve">Tiranë, më datë </w:t>
      </w:r>
      <w:r w:rsidR="00D94126">
        <w:rPr>
          <w:rFonts w:ascii="Times New Roman" w:hAnsi="Times New Roman"/>
          <w:sz w:val="24"/>
          <w:lang w:val="it-IT"/>
        </w:rPr>
        <w:t>27.05</w:t>
      </w:r>
      <w:r w:rsidR="00B8513E" w:rsidRPr="001F67F8">
        <w:rPr>
          <w:rFonts w:ascii="Times New Roman" w:hAnsi="Times New Roman"/>
          <w:sz w:val="24"/>
          <w:lang w:val="it-IT"/>
        </w:rPr>
        <w:t>.2022</w:t>
      </w:r>
    </w:p>
    <w:p w:rsidR="001F67F8" w:rsidRDefault="001F67F8" w:rsidP="00F6146B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de-DE"/>
        </w:rPr>
      </w:pPr>
    </w:p>
    <w:p w:rsidR="002F1355" w:rsidRPr="00964088" w:rsidRDefault="002F1355" w:rsidP="00F6146B">
      <w:pPr>
        <w:tabs>
          <w:tab w:val="left" w:pos="2730"/>
        </w:tabs>
        <w:spacing w:after="0" w:line="276" w:lineRule="auto"/>
        <w:jc w:val="both"/>
        <w:rPr>
          <w:rFonts w:ascii="Times New Roman" w:hAnsi="Times New Roman"/>
          <w:b/>
          <w:sz w:val="24"/>
          <w:lang w:val="de-DE"/>
        </w:rPr>
      </w:pPr>
    </w:p>
    <w:p w:rsidR="00D42B0D" w:rsidRPr="00862FAE" w:rsidRDefault="00D42B0D" w:rsidP="00F6146B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62FAE">
        <w:rPr>
          <w:rFonts w:ascii="Times New Roman" w:hAnsi="Times New Roman" w:cs="Times New Roman"/>
          <w:b/>
          <w:sz w:val="28"/>
          <w:szCs w:val="28"/>
          <w:lang w:val="fr-FR"/>
        </w:rPr>
        <w:t>N j o f t i m</w:t>
      </w:r>
    </w:p>
    <w:p w:rsidR="008D00A7" w:rsidRPr="00862FAE" w:rsidRDefault="00D42B0D" w:rsidP="006D6381">
      <w:pPr>
        <w:ind w:left="-270" w:firstLine="270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proofErr w:type="spellStart"/>
      <w:proofErr w:type="gram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konkurimi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vend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lirë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pune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në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shërbimin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civil,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nëpërmjet </w:t>
      </w:r>
      <w:r w:rsidR="00C145AC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procedurës së lëvizjes paralele, 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>të ngritjes në detyrë</w:t>
      </w:r>
      <w:r w:rsidR="00C145AC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6E0683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nga jashtë </w:t>
      </w:r>
      <w:r w:rsidR="00C145AC" w:rsidRPr="00862FAE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894BF8" w:rsidRPr="00862FAE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6E0683" w:rsidRPr="00862FAE">
        <w:rPr>
          <w:rFonts w:ascii="Times New Roman" w:hAnsi="Times New Roman" w:cs="Times New Roman"/>
          <w:b/>
          <w:sz w:val="24"/>
          <w:szCs w:val="24"/>
          <w:lang w:val="de-DE"/>
        </w:rPr>
        <w:t>rbi</w:t>
      </w:r>
      <w:r w:rsidR="0015262B" w:rsidRPr="00862FAE">
        <w:rPr>
          <w:rFonts w:ascii="Times New Roman" w:hAnsi="Times New Roman" w:cs="Times New Roman"/>
          <w:b/>
          <w:sz w:val="24"/>
          <w:szCs w:val="24"/>
          <w:lang w:val="de-DE"/>
        </w:rPr>
        <w:t>mi</w:t>
      </w:r>
      <w:r w:rsidR="006E0683" w:rsidRPr="00862FAE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="00C145AC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për kategorinë e </w:t>
      </w:r>
      <w:r w:rsidR="009D7490" w:rsidRPr="00862FAE">
        <w:rPr>
          <w:rFonts w:ascii="Times New Roman" w:hAnsi="Times New Roman" w:cs="Times New Roman"/>
          <w:b/>
          <w:sz w:val="24"/>
          <w:szCs w:val="24"/>
          <w:lang w:val="de-DE"/>
        </w:rPr>
        <w:t>ul</w:t>
      </w:r>
      <w:r w:rsidR="007521BD" w:rsidRPr="00862FAE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9D7490" w:rsidRPr="00862FAE">
        <w:rPr>
          <w:rFonts w:ascii="Times New Roman" w:hAnsi="Times New Roman" w:cs="Times New Roman"/>
          <w:b/>
          <w:sz w:val="24"/>
          <w:szCs w:val="24"/>
          <w:lang w:val="de-DE"/>
        </w:rPr>
        <w:t>t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drejtuese.</w:t>
      </w:r>
    </w:p>
    <w:p w:rsidR="00D42B0D" w:rsidRPr="00862FAE" w:rsidRDefault="00D42B0D" w:rsidP="00F6146B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</w:t>
      </w:r>
      <w:r w:rsidR="00A24C3A" w:rsidRPr="00862FAE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neni 26,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VKM nr. 242, datë 18.</w:t>
      </w:r>
      <w:r w:rsidR="00986DF9" w:rsidRPr="00862FAE">
        <w:rPr>
          <w:rFonts w:ascii="Times New Roman" w:hAnsi="Times New Roman" w:cs="Times New Roman"/>
          <w:sz w:val="24"/>
          <w:szCs w:val="24"/>
          <w:lang w:val="pt-BR"/>
        </w:rPr>
        <w:t>0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3.2015 “Për plotësimin e vendeve të lira në kategorinë e ulët dhe të mesme drejtuese” i ndryshuar,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kreu II dhe kreu III, Këshilli i Lartë Gjyqësor, njofton shpalljen </w:t>
      </w:r>
      <w:r w:rsidR="005707CF" w:rsidRPr="00862FAE">
        <w:rPr>
          <w:rFonts w:ascii="Times New Roman" w:hAnsi="Times New Roman" w:cs="Times New Roman"/>
          <w:sz w:val="24"/>
          <w:szCs w:val="24"/>
          <w:lang w:val="de-DE"/>
        </w:rPr>
        <w:t>e konkurimit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për vend të lirë pune në shërbimin civil, nëpërmjet </w:t>
      </w:r>
      <w:r w:rsidR="00D87CB7" w:rsidRPr="00862FAE">
        <w:rPr>
          <w:rFonts w:ascii="Times New Roman" w:hAnsi="Times New Roman" w:cs="Times New Roman"/>
          <w:sz w:val="24"/>
          <w:szCs w:val="24"/>
          <w:lang w:val="de-DE"/>
        </w:rPr>
        <w:t>procedurës së lëvizjes paralele, ngritjes në detyrë dhe pranimit n</w:t>
      </w:r>
      <w:r w:rsidR="00894BF8" w:rsidRPr="00862FAE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sh</w:t>
      </w:r>
      <w:r w:rsidR="00894BF8" w:rsidRPr="00862FAE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D87CB7" w:rsidRPr="00862FAE">
        <w:rPr>
          <w:rFonts w:ascii="Times New Roman" w:hAnsi="Times New Roman" w:cs="Times New Roman"/>
          <w:sz w:val="24"/>
          <w:szCs w:val="24"/>
          <w:lang w:val="de-DE"/>
        </w:rPr>
        <w:t>rbim civil</w:t>
      </w:r>
      <w:r w:rsidR="004A3FA4" w:rsidRPr="00862FAE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për kategorinë e </w:t>
      </w:r>
      <w:r w:rsidR="008E7D1C" w:rsidRPr="00862FAE">
        <w:rPr>
          <w:rFonts w:ascii="Times New Roman" w:hAnsi="Times New Roman" w:cs="Times New Roman"/>
          <w:sz w:val="24"/>
          <w:szCs w:val="24"/>
          <w:lang w:val="de-DE"/>
        </w:rPr>
        <w:t>ulët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drejtuese (</w:t>
      </w:r>
      <w:r w:rsidR="004A3FA4" w:rsidRPr="00862FAE">
        <w:rPr>
          <w:rFonts w:ascii="Times New Roman" w:hAnsi="Times New Roman" w:cs="Times New Roman"/>
          <w:i/>
          <w:sz w:val="24"/>
          <w:szCs w:val="24"/>
          <w:lang w:val="de-DE"/>
        </w:rPr>
        <w:t>të tre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procedurat zhvillohen në të njëjtën kohë</w:t>
      </w:r>
      <w:r w:rsidR="000406ED" w:rsidRPr="00862FAE">
        <w:rPr>
          <w:rFonts w:ascii="Times New Roman" w:hAnsi="Times New Roman" w:cs="Times New Roman"/>
          <w:sz w:val="24"/>
          <w:szCs w:val="24"/>
          <w:lang w:val="de-DE"/>
        </w:rPr>
        <w:t>),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si më poshtë:</w:t>
      </w:r>
    </w:p>
    <w:p w:rsidR="0096624B" w:rsidRPr="00862FAE" w:rsidRDefault="0096624B" w:rsidP="009662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>- 1 (një) vend,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në pozicionin Shef i Sektorit të Administrimit të Prokurimeve, Drejtoria e Shërbimeve Administrative, Departamenti i Burimeve Njerëzore dhe Shërbimeve Administrative, 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(Kategoria e Ulët Drejtuese, III-a)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, pranë Këshillit të Lartë Gjyqësor.</w:t>
      </w: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>-Përshkrimi i përgjithshëm i punës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, për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pozicionin </w:t>
      </w:r>
      <w:r w:rsidR="000163C0" w:rsidRPr="00862FAE">
        <w:rPr>
          <w:rFonts w:ascii="Times New Roman" w:hAnsi="Times New Roman" w:cs="Times New Roman"/>
          <w:sz w:val="24"/>
          <w:szCs w:val="24"/>
          <w:lang w:val="de-DE"/>
        </w:rPr>
        <w:t>Shef i Sektorit të Administrimit të Prokurimeve</w:t>
      </w:r>
      <w:r w:rsidR="00F22ECF" w:rsidRPr="00862FAE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është</w:t>
      </w:r>
      <w:r w:rsidR="00502C6A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si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  <w:r w:rsidR="00707F76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8417F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1620BC" w:rsidRPr="00862FAE" w:rsidRDefault="001620BC" w:rsidP="00BF4F90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ind w:left="709" w:hanging="283"/>
        <w:jc w:val="both"/>
      </w:pPr>
      <w:r w:rsidRPr="00862FAE">
        <w:rPr>
          <w:lang w:val="sq-AL"/>
        </w:rPr>
        <w:t xml:space="preserve">Menaxhon, kontrollon dhe përgjigjet nga pikëpamja organizative dhe </w:t>
      </w:r>
      <w:proofErr w:type="spellStart"/>
      <w:r w:rsidRPr="00862FAE">
        <w:rPr>
          <w:lang w:val="sq-AL"/>
        </w:rPr>
        <w:t>operacionale</w:t>
      </w:r>
      <w:proofErr w:type="spellEnd"/>
      <w:r w:rsidRPr="00862FAE">
        <w:rPr>
          <w:lang w:val="sq-AL"/>
        </w:rPr>
        <w:t>, për të realizuar në kohë të gjitha detyrimet që rrjedhin nga aktet ligjore dhe nënligjore në fuqi</w:t>
      </w:r>
      <w:r w:rsidRPr="00862FAE"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Kontrollon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koordinon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aktivitetin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specialistëve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specialistët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dhënë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mbështetjen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udhëzuar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kryerjen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caktuara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ind w:left="709" w:hanging="283"/>
        <w:jc w:val="both"/>
        <w:rPr>
          <w:lang w:val="sq-AL"/>
        </w:rPr>
      </w:pPr>
      <w:r w:rsidRPr="00862FAE">
        <w:rPr>
          <w:lang w:val="sq-AL"/>
        </w:rPr>
        <w:t>Siguron bashkëpunimin e veprimtarisë së punës, si brenda Sektorit ashtu edhe me drejtoritë e tjera në Institucion dhe me homologët e saj jashtë institucionit;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Zhvillon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takime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periodike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drejtuar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identifikuar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problemet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planifikuar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aktivitetet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zhvillohen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ndarë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përgjegjësitë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ind w:left="709" w:hanging="283"/>
        <w:jc w:val="both"/>
        <w:rPr>
          <w:lang w:val="sq-AL"/>
        </w:rPr>
      </w:pPr>
      <w:proofErr w:type="spellStart"/>
      <w:r w:rsidRPr="00862FAE">
        <w:t>Siguron</w:t>
      </w:r>
      <w:proofErr w:type="spellEnd"/>
      <w:r w:rsidRPr="00862FAE">
        <w:t xml:space="preserve"> </w:t>
      </w:r>
      <w:proofErr w:type="spellStart"/>
      <w:r w:rsidRPr="00862FAE">
        <w:t>bashkëpunim</w:t>
      </w:r>
      <w:proofErr w:type="spellEnd"/>
      <w:r w:rsidRPr="00862FAE">
        <w:t xml:space="preserve"> </w:t>
      </w:r>
      <w:proofErr w:type="spellStart"/>
      <w:r w:rsidRPr="00862FAE">
        <w:t>të</w:t>
      </w:r>
      <w:proofErr w:type="spellEnd"/>
      <w:r w:rsidRPr="00862FAE">
        <w:t xml:space="preserve"> </w:t>
      </w:r>
      <w:proofErr w:type="spellStart"/>
      <w:r w:rsidRPr="00862FAE">
        <w:t>mirë</w:t>
      </w:r>
      <w:proofErr w:type="spellEnd"/>
      <w:r w:rsidRPr="00862FAE">
        <w:t xml:space="preserve"> </w:t>
      </w:r>
      <w:proofErr w:type="spellStart"/>
      <w:r w:rsidRPr="00862FAE">
        <w:t>të</w:t>
      </w:r>
      <w:proofErr w:type="spellEnd"/>
      <w:r w:rsidRPr="00862FAE">
        <w:t xml:space="preserve"> </w:t>
      </w:r>
      <w:proofErr w:type="spellStart"/>
      <w:r w:rsidRPr="00862FAE">
        <w:t>grupit</w:t>
      </w:r>
      <w:proofErr w:type="spellEnd"/>
      <w:r w:rsidRPr="00862FAE">
        <w:t xml:space="preserve"> </w:t>
      </w:r>
      <w:proofErr w:type="spellStart"/>
      <w:r w:rsidRPr="00862FAE">
        <w:t>dhe</w:t>
      </w:r>
      <w:proofErr w:type="spellEnd"/>
      <w:r w:rsidRPr="00862FAE">
        <w:t xml:space="preserve"> </w:t>
      </w:r>
      <w:proofErr w:type="spellStart"/>
      <w:r w:rsidRPr="00862FAE">
        <w:t>ekzekutim</w:t>
      </w:r>
      <w:proofErr w:type="spellEnd"/>
      <w:r w:rsidRPr="00862FAE">
        <w:t xml:space="preserve"> </w:t>
      </w:r>
      <w:proofErr w:type="spellStart"/>
      <w:r w:rsidRPr="00862FAE">
        <w:t>në</w:t>
      </w:r>
      <w:proofErr w:type="spellEnd"/>
      <w:r w:rsidRPr="00862FAE">
        <w:t xml:space="preserve"> </w:t>
      </w:r>
      <w:proofErr w:type="spellStart"/>
      <w:r w:rsidRPr="00862FAE">
        <w:t>kohë</w:t>
      </w:r>
      <w:proofErr w:type="spellEnd"/>
      <w:r w:rsidRPr="00862FAE">
        <w:t xml:space="preserve"> </w:t>
      </w:r>
      <w:proofErr w:type="spellStart"/>
      <w:r w:rsidRPr="00862FAE">
        <w:t>të</w:t>
      </w:r>
      <w:proofErr w:type="spellEnd"/>
      <w:r w:rsidRPr="00862FAE">
        <w:t xml:space="preserve"> </w:t>
      </w:r>
      <w:proofErr w:type="spellStart"/>
      <w:r w:rsidRPr="00862FAE">
        <w:t>detyrave</w:t>
      </w:r>
      <w:proofErr w:type="spellEnd"/>
      <w:r w:rsidRPr="00862FAE">
        <w:rPr>
          <w:lang w:val="sq-AL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Vlerëson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performancën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punonjësve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varësi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shërbimit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civil;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Bashkëpunon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Juridik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marrëveshjeve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kontrata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prokurimi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mbajtja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arkivimi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rregullat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dokumentacionit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prokurimin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Identifikon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vlerëson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menaxhon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risqet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operacionale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bashkëpunon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Juridik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risk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hasur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lastRenderedPageBreak/>
        <w:t>Siguron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stafi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caktuar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implementimin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kontratës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përfshirë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tenderit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plotësisht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aplikueshme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prokurimit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Përgatit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aktiviteteve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tenderimit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drejtoritë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sektorët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tjerë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përgatitja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ndjekia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rregullt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Regjistrit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Prokurimit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);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Monitoron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rishikon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aktivitetet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prokurimit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tenderit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sigurojë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kontrolli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përkatës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zbatuar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kohën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duhur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varësisë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Siguron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transmetimin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kërkesës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hapjen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tenderit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monitoron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parakualifikimit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përzgjedhjes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fund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mbikëqyr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dorëzimin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Regjistrit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përmbledhës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Prokurimeve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konform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afateve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percaktuara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ligj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procedurat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proceset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legjislacioni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pjesëmarrjen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pozicioni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Raporton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Drejtori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realizimin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detyrave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funksionale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objektivave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vjetore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shefit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problematikën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hasur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rekomandon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alternativa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zgjidhjen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1620BC" w:rsidRPr="00862FAE" w:rsidRDefault="001620BC" w:rsidP="00BF4F90">
      <w:pPr>
        <w:numPr>
          <w:ilvl w:val="0"/>
          <w:numId w:val="19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862FAE">
        <w:rPr>
          <w:rFonts w:ascii="Times New Roman" w:hAnsi="Times New Roman" w:cs="Times New Roman"/>
          <w:sz w:val="24"/>
          <w:szCs w:val="24"/>
        </w:rPr>
        <w:t xml:space="preserve">Brenda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fushës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mbulon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ndjek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parashikuar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ngarkohen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eprorët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drejtpërdrejtë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hierarkisë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.</w:t>
      </w:r>
    </w:p>
    <w:p w:rsidR="00B304E4" w:rsidRPr="00862FAE" w:rsidRDefault="00B304E4" w:rsidP="00F6146B">
      <w:pPr>
        <w:pStyle w:val="NormalWeb"/>
        <w:spacing w:before="0" w:beforeAutospacing="0" w:after="0" w:afterAutospacing="0" w:line="276" w:lineRule="auto"/>
        <w:ind w:left="426" w:hanging="142"/>
        <w:jc w:val="both"/>
        <w:rPr>
          <w:b/>
          <w:lang w:val="de-DE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- Kushtet e përgjithshme,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kandidati duhet të plotësojë të gjitha kushtet e përgjithshme për pranimin në shërbimin civil, përcaktuar në nenin 21, të ligjit nr. 152/2013 ”Për nëpunësin civil” i ndryshuar.</w:t>
      </w:r>
    </w:p>
    <w:p w:rsidR="008D00A7" w:rsidRPr="00862FAE" w:rsidRDefault="008D00A7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F1355" w:rsidRPr="00862FAE" w:rsidRDefault="002F1355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862FAE" w:rsidRDefault="00D42B0D" w:rsidP="00F6146B">
      <w:pPr>
        <w:pStyle w:val="ListParagraph"/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>KONKURIMI, NËPËRMJET PROCEDURËS SË LËVIZJES PARALELE.</w:t>
      </w:r>
    </w:p>
    <w:p w:rsidR="00167A03" w:rsidRPr="00862FAE" w:rsidRDefault="00167A03" w:rsidP="00F6146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(Kanë të d</w:t>
      </w:r>
      <w:r w:rsidR="00BB764B" w:rsidRPr="00862FAE">
        <w:rPr>
          <w:rFonts w:ascii="Times New Roman" w:hAnsi="Times New Roman" w:cs="Times New Roman"/>
          <w:i/>
          <w:sz w:val="24"/>
          <w:szCs w:val="24"/>
          <w:lang w:val="de-DE"/>
        </w:rPr>
        <w:t>rejtë të aplikojnë për këtë proc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edurë vetëm nëpunës civil të së njëjtës kategori, nga të gjithë institucionet pjesë e shërbimit civil)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862FAE" w:rsidRDefault="00D42B0D" w:rsidP="00F6146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D42B0D" w:rsidRPr="00862FAE" w:rsidRDefault="00D42B0D" w:rsidP="00020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I.1. Kushtet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minimale, që kandidati duhet të plotësojë për vendin e lirë, sipas procedurës për lëvizjen paralele, janë si më poshtë: </w:t>
      </w:r>
    </w:p>
    <w:p w:rsidR="00D42B0D" w:rsidRPr="00862FAE" w:rsidRDefault="00D42B0D" w:rsidP="000205E7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Të jetë nëpunës civil i konfirmuar, brenda së njëjtës</w:t>
      </w:r>
      <w:r w:rsidR="0042706A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kategori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E2E2B" w:rsidRPr="00862FAE">
        <w:rPr>
          <w:rFonts w:ascii="Times New Roman" w:hAnsi="Times New Roman" w:cs="Times New Roman"/>
          <w:i/>
          <w:sz w:val="24"/>
          <w:szCs w:val="24"/>
          <w:lang w:val="de-DE"/>
        </w:rPr>
        <w:t>(</w:t>
      </w:r>
      <w:r w:rsidR="000E7D8E"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kategoria e ulët drejtuese, </w:t>
      </w:r>
      <w:r w:rsidR="007549E2" w:rsidRPr="00862FAE">
        <w:rPr>
          <w:rFonts w:ascii="Times New Roman" w:hAnsi="Times New Roman" w:cs="Times New Roman"/>
          <w:i/>
          <w:sz w:val="24"/>
          <w:szCs w:val="24"/>
          <w:lang w:val="de-DE"/>
        </w:rPr>
        <w:t>ose të barasvlefshme</w:t>
      </w:r>
      <w:r w:rsidR="00EB655E" w:rsidRPr="00862FAE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D42B0D" w:rsidRPr="00862FAE" w:rsidRDefault="00D42B0D" w:rsidP="000205E7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 në fuqi, 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</w:t>
      </w:r>
      <w:r w:rsidR="00EB655E" w:rsidRPr="00862FAE">
        <w:rPr>
          <w:rFonts w:ascii="Times New Roman" w:hAnsi="Times New Roman" w:cs="Times New Roman"/>
          <w:i/>
          <w:sz w:val="24"/>
          <w:szCs w:val="24"/>
          <w:lang w:val="de-DE"/>
        </w:rPr>
        <w:t>;</w:t>
      </w:r>
    </w:p>
    <w:p w:rsidR="00D42B0D" w:rsidRPr="00862FAE" w:rsidRDefault="00D42B0D" w:rsidP="000205E7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 të rezultateve në punë, mirë</w:t>
      </w:r>
      <w:r w:rsidR="00D42F61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apo shumë mirë</w:t>
      </w:r>
      <w:r w:rsidR="00EB655E" w:rsidRPr="00862FAE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862FAE" w:rsidRDefault="00D42B0D" w:rsidP="00F6146B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</w:t>
      </w:r>
      <w:r w:rsidR="00EB655E" w:rsidRPr="00862FAE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>I.2. Kërkesat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996643" w:rsidRPr="00862FAE">
        <w:rPr>
          <w:rFonts w:ascii="Times New Roman" w:hAnsi="Times New Roman" w:cs="Times New Roman"/>
          <w:sz w:val="24"/>
          <w:szCs w:val="24"/>
          <w:lang w:val="de-DE"/>
        </w:rPr>
        <w:t>Shef i Sektorit të Administrimit të Prokurimeve</w:t>
      </w:r>
      <w:r w:rsidR="00F22ECF" w:rsidRPr="00862FAE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535574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janë si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më poshtë: </w:t>
      </w:r>
    </w:p>
    <w:p w:rsidR="000205E7" w:rsidRPr="00862FAE" w:rsidRDefault="00996643" w:rsidP="000205E7">
      <w:pPr>
        <w:pStyle w:val="ListParagraph"/>
        <w:numPr>
          <w:ilvl w:val="0"/>
          <w:numId w:val="15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862FAE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Juridike. Diploma e nivelit Bachelor, duhet të jetë e të njëjtës fushë;</w:t>
      </w:r>
    </w:p>
    <w:p w:rsidR="00DD517B" w:rsidRPr="00862FAE" w:rsidRDefault="00996643" w:rsidP="000205E7">
      <w:pPr>
        <w:pStyle w:val="ListParagraph"/>
        <w:numPr>
          <w:ilvl w:val="0"/>
          <w:numId w:val="15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de-DE"/>
        </w:rPr>
      </w:pPr>
      <w:r w:rsidRPr="00862FAE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</w:t>
      </w:r>
      <w:r w:rsidR="00DD517B" w:rsidRPr="00862FAE">
        <w:rPr>
          <w:rFonts w:ascii="Times New Roman" w:hAnsi="Times New Roman"/>
          <w:sz w:val="24"/>
          <w:szCs w:val="24"/>
          <w:lang w:val="de-DE"/>
        </w:rPr>
        <w:t>, nga të cilat 2 (dy) vite në fushën e Prokurimit;</w:t>
      </w:r>
    </w:p>
    <w:p w:rsidR="00996643" w:rsidRPr="00862FAE" w:rsidRDefault="00996643" w:rsidP="000205E7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>.</w:t>
      </w:r>
      <w:r w:rsidRPr="00862FAE">
        <w:rPr>
          <w:rFonts w:ascii="Times New Roman" w:hAnsi="Times New Roman"/>
          <w:sz w:val="24"/>
          <w:szCs w:val="24"/>
          <w:lang w:val="de-DE"/>
        </w:rPr>
        <w:t xml:space="preserve">  </w:t>
      </w:r>
    </w:p>
    <w:p w:rsidR="00D42B0D" w:rsidRPr="00862FAE" w:rsidRDefault="00D42B0D" w:rsidP="00F6146B">
      <w:pPr>
        <w:pStyle w:val="ListParagraph"/>
        <w:tabs>
          <w:tab w:val="left" w:pos="108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b/>
          <w:sz w:val="24"/>
          <w:szCs w:val="24"/>
          <w:lang w:val="pt-BR"/>
        </w:rPr>
        <w:lastRenderedPageBreak/>
        <w:t xml:space="preserve">I.3. Kandidati </w:t>
      </w:r>
      <w:r w:rsidRPr="00862FAE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Pr="00862FAE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C80D2B" w:rsidRPr="00862FAE">
        <w:rPr>
          <w:rFonts w:ascii="Times New Roman" w:hAnsi="Times New Roman"/>
          <w:b/>
          <w:sz w:val="24"/>
          <w:szCs w:val="24"/>
          <w:lang w:val="pt-BR"/>
        </w:rPr>
        <w:t>07.06.2022</w:t>
      </w:r>
      <w:r w:rsidRPr="00862FAE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me postë në adresën Këshilli i Lartë Gjyqësor, 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>A</w:t>
      </w:r>
      <w:r w:rsidR="00445545" w:rsidRPr="00862FAE">
        <w:rPr>
          <w:rFonts w:ascii="Times New Roman" w:hAnsi="Times New Roman"/>
          <w:i/>
          <w:iCs/>
          <w:sz w:val="24"/>
          <w:szCs w:val="24"/>
          <w:lang w:val="sq-AL"/>
        </w:rPr>
        <w:t xml:space="preserve">dresa; Rruga: 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 xml:space="preserve">“Ana </w:t>
      </w:r>
      <w:proofErr w:type="spellStart"/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Komnena</w:t>
      </w:r>
      <w:proofErr w:type="spellEnd"/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”, godina Poli i Drejtësisë,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 xml:space="preserve">Tiranë, 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9" w:history="1">
        <w:r w:rsidRPr="00862FAE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862FAE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862FAE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6C33CC" w:rsidRPr="00862FAE" w:rsidRDefault="00D42B0D" w:rsidP="00F6146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Jetëshkrim i plotësuar në përputhje </w:t>
      </w:r>
      <w:r w:rsidR="00225F46" w:rsidRPr="00862FAE">
        <w:rPr>
          <w:rFonts w:ascii="Times New Roman" w:hAnsi="Times New Roman"/>
          <w:sz w:val="24"/>
          <w:szCs w:val="24"/>
          <w:lang w:val="sq-AL"/>
        </w:rPr>
        <w:t xml:space="preserve">me dokumentin tip që e gjeni në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0" w:history="1">
        <w:r w:rsidR="00A41CBF" w:rsidRPr="00862FAE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D42B0D" w:rsidRPr="00862FAE" w:rsidRDefault="00D42B0D" w:rsidP="00F6146B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D42B0D" w:rsidRPr="00862FAE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862FAE">
        <w:rPr>
          <w:rFonts w:ascii="Times New Roman" w:hAnsi="Times New Roman"/>
          <w:sz w:val="24"/>
          <w:szCs w:val="24"/>
          <w:lang w:val="sq-AL"/>
        </w:rPr>
        <w:t>;</w:t>
      </w:r>
    </w:p>
    <w:p w:rsidR="00EB655E" w:rsidRPr="00862FAE" w:rsidRDefault="00EB655E" w:rsidP="00F6146B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Dokument p</w:t>
      </w:r>
      <w:r w:rsidR="00033888" w:rsidRPr="00862FAE">
        <w:rPr>
          <w:rFonts w:ascii="Times New Roman" w:hAnsi="Times New Roman"/>
          <w:sz w:val="24"/>
          <w:szCs w:val="24"/>
          <w:lang w:val="sq-AL"/>
        </w:rPr>
        <w:t>ë</w:t>
      </w:r>
      <w:r w:rsidRPr="00862FAE">
        <w:rPr>
          <w:rFonts w:ascii="Times New Roman" w:hAnsi="Times New Roman"/>
          <w:sz w:val="24"/>
          <w:szCs w:val="24"/>
          <w:lang w:val="sq-AL"/>
        </w:rPr>
        <w:t>r kategorin</w:t>
      </w:r>
      <w:r w:rsidR="00033888" w:rsidRPr="00862FAE">
        <w:rPr>
          <w:rFonts w:ascii="Times New Roman" w:hAnsi="Times New Roman"/>
          <w:sz w:val="24"/>
          <w:szCs w:val="24"/>
          <w:lang w:val="sq-AL"/>
        </w:rPr>
        <w:t>ë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033888" w:rsidRPr="00862FAE">
        <w:rPr>
          <w:rFonts w:ascii="Times New Roman" w:hAnsi="Times New Roman"/>
          <w:sz w:val="24"/>
          <w:szCs w:val="24"/>
          <w:lang w:val="sq-AL"/>
        </w:rPr>
        <w:t>ë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sh</w:t>
      </w:r>
      <w:r w:rsidR="00033888" w:rsidRPr="00862FAE">
        <w:rPr>
          <w:rFonts w:ascii="Times New Roman" w:hAnsi="Times New Roman"/>
          <w:sz w:val="24"/>
          <w:szCs w:val="24"/>
          <w:lang w:val="sq-AL"/>
        </w:rPr>
        <w:t>ë</w:t>
      </w:r>
      <w:r w:rsidRPr="00862FAE">
        <w:rPr>
          <w:rFonts w:ascii="Times New Roman" w:hAnsi="Times New Roman"/>
          <w:sz w:val="24"/>
          <w:szCs w:val="24"/>
          <w:lang w:val="sq-AL"/>
        </w:rPr>
        <w:t>rbimin civil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6E45F4" w:rsidRPr="00862FAE">
        <w:rPr>
          <w:rFonts w:ascii="Times New Roman" w:hAnsi="Times New Roman" w:cs="Times New Roman"/>
          <w:i/>
          <w:sz w:val="24"/>
          <w:szCs w:val="24"/>
          <w:lang w:val="de-DE"/>
        </w:rPr>
        <w:t>për kategorinë</w:t>
      </w:r>
      <w:r w:rsidR="00A57350"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e ulët drejtuese, </w:t>
      </w:r>
      <w:r w:rsidR="00C051B1" w:rsidRPr="00862FAE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institucioni);</w:t>
      </w:r>
    </w:p>
    <w:p w:rsidR="00D42B0D" w:rsidRPr="00862FAE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104C0B" w:rsidRPr="00862FAE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104C0B" w:rsidRPr="00862FAE" w:rsidRDefault="00200880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862FAE">
        <w:rPr>
          <w:rFonts w:ascii="Times New Roman" w:hAnsi="Times New Roman"/>
          <w:sz w:val="24"/>
          <w:szCs w:val="24"/>
          <w:lang w:val="sq-AL"/>
        </w:rPr>
        <w:t>ertifikatave të kualifikimit;</w:t>
      </w:r>
    </w:p>
    <w:p w:rsidR="006C33CC" w:rsidRPr="00862FAE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Style w:val="Hyperlink"/>
          <w:rFonts w:ascii="Times New Roman" w:hAnsi="Times New Roman"/>
          <w:sz w:val="24"/>
          <w:szCs w:val="24"/>
          <w:u w:val="none"/>
          <w:lang w:val="sq-AL"/>
        </w:rPr>
      </w:pP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1" w:history="1">
        <w:r w:rsidR="00A41CBF" w:rsidRPr="00862FAE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D42B0D" w:rsidRPr="00862FAE" w:rsidRDefault="00D42B0D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D42B0D" w:rsidRPr="00862FAE" w:rsidRDefault="00D42B0D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862FAE">
        <w:rPr>
          <w:rFonts w:ascii="Times New Roman" w:hAnsi="Times New Roman"/>
          <w:sz w:val="24"/>
          <w:szCs w:val="24"/>
          <w:lang w:val="sq-AL"/>
        </w:rPr>
        <w:t>);</w:t>
      </w:r>
    </w:p>
    <w:p w:rsidR="00BD2668" w:rsidRPr="00862FAE" w:rsidRDefault="00BD2668" w:rsidP="00BD266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Dëshmi të njohurive të gjuhës angleze </w:t>
      </w:r>
      <w:r w:rsidRPr="00862FAE">
        <w:rPr>
          <w:rFonts w:ascii="Times New Roman" w:hAnsi="Times New Roman"/>
          <w:i/>
          <w:sz w:val="24"/>
          <w:szCs w:val="24"/>
          <w:lang w:val="de-DE"/>
        </w:rPr>
        <w:t>(</w:t>
      </w:r>
      <w:r w:rsidR="005506BB" w:rsidRPr="00862FAE">
        <w:rPr>
          <w:rFonts w:ascii="Times New Roman" w:hAnsi="Times New Roman"/>
          <w:i/>
          <w:sz w:val="24"/>
          <w:szCs w:val="24"/>
          <w:lang w:val="de-DE"/>
        </w:rPr>
        <w:t>nëse ka</w:t>
      </w:r>
      <w:r w:rsidRPr="00862FAE">
        <w:rPr>
          <w:rFonts w:ascii="Times New Roman" w:hAnsi="Times New Roman"/>
          <w:i/>
          <w:sz w:val="24"/>
          <w:szCs w:val="24"/>
          <w:lang w:val="de-DE"/>
        </w:rPr>
        <w:t>)</w:t>
      </w:r>
      <w:r w:rsidRPr="00862FAE">
        <w:rPr>
          <w:rFonts w:ascii="Times New Roman" w:hAnsi="Times New Roman"/>
          <w:sz w:val="24"/>
          <w:szCs w:val="24"/>
          <w:lang w:val="de-DE"/>
        </w:rPr>
        <w:t>;</w:t>
      </w:r>
    </w:p>
    <w:p w:rsidR="00D42B0D" w:rsidRPr="00862FAE" w:rsidRDefault="00D42B0D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862FAE">
        <w:rPr>
          <w:rFonts w:ascii="Times New Roman" w:hAnsi="Times New Roman"/>
          <w:sz w:val="24"/>
          <w:szCs w:val="24"/>
          <w:lang w:val="sq-AL"/>
        </w:rPr>
        <w:t>ë</w:t>
      </w:r>
      <w:r w:rsidRPr="00862FAE">
        <w:rPr>
          <w:rFonts w:ascii="Times New Roman" w:hAnsi="Times New Roman"/>
          <w:sz w:val="24"/>
          <w:szCs w:val="24"/>
          <w:lang w:val="sq-AL"/>
        </w:rPr>
        <w:t>;</w:t>
      </w:r>
    </w:p>
    <w:p w:rsidR="00D42B0D" w:rsidRPr="00862FAE" w:rsidRDefault="00D42B0D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D42B0D" w:rsidRPr="00862FAE" w:rsidRDefault="00D42B0D" w:rsidP="00F6146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862FAE">
        <w:rPr>
          <w:rFonts w:ascii="Times New Roman" w:hAnsi="Times New Roman"/>
          <w:b/>
          <w:sz w:val="24"/>
          <w:szCs w:val="24"/>
          <w:lang w:val="sq-AL"/>
        </w:rPr>
        <w:t>s</w:t>
      </w:r>
      <w:r w:rsidRPr="00862FAE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524333" w:rsidRPr="00862FAE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Pr="00862FAE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24333" w:rsidRPr="00862FAE">
        <w:rPr>
          <w:rFonts w:ascii="Times New Roman" w:hAnsi="Times New Roman"/>
          <w:sz w:val="24"/>
          <w:szCs w:val="24"/>
          <w:lang w:val="sq-AL"/>
        </w:rPr>
        <w:t>e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2F1355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 Konkurimi </w:t>
      </w:r>
      <w:r w:rsidR="004026A6" w:rsidRPr="00862FAE">
        <w:rPr>
          <w:rFonts w:ascii="Times New Roman" w:hAnsi="Times New Roman" w:cs="Times New Roman"/>
          <w:sz w:val="24"/>
          <w:szCs w:val="24"/>
          <w:lang w:val="pt-BR"/>
        </w:rPr>
        <w:t>sipas</w:t>
      </w:r>
      <w:r w:rsidR="004026A6"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026A6" w:rsidRPr="00862FAE">
        <w:rPr>
          <w:rFonts w:ascii="Times New Roman" w:hAnsi="Times New Roman" w:cs="Times New Roman"/>
          <w:sz w:val="24"/>
          <w:szCs w:val="24"/>
          <w:lang w:val="pt-BR"/>
        </w:rPr>
        <w:t>procedur</w:t>
      </w:r>
      <w:r w:rsidR="00033888" w:rsidRPr="00862FA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862FAE">
        <w:rPr>
          <w:rFonts w:ascii="Times New Roman" w:hAnsi="Times New Roman" w:cs="Times New Roman"/>
          <w:sz w:val="24"/>
          <w:szCs w:val="24"/>
          <w:lang w:val="pt-BR"/>
        </w:rPr>
        <w:t>s s</w:t>
      </w:r>
      <w:r w:rsidR="00033888" w:rsidRPr="00862FA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4026A6"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lëvizjes paralele,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është i hapur për nëpunësit civil të të njëjtës kategori dhe </w:t>
      </w:r>
      <w:r w:rsidR="004026A6" w:rsidRPr="00862FAE">
        <w:rPr>
          <w:rFonts w:ascii="Times New Roman" w:hAnsi="Times New Roman" w:cs="Times New Roman"/>
          <w:sz w:val="24"/>
          <w:szCs w:val="24"/>
          <w:lang w:val="pt-BR"/>
        </w:rPr>
        <w:t>realiz</w:t>
      </w:r>
      <w:proofErr w:type="spellStart"/>
      <w:r w:rsidR="002275C9" w:rsidRPr="00862FAE">
        <w:rPr>
          <w:rFonts w:ascii="Times New Roman" w:hAnsi="Times New Roman" w:cs="Times New Roman"/>
          <w:sz w:val="24"/>
          <w:szCs w:val="24"/>
          <w:lang w:val="fr-FR"/>
        </w:rPr>
        <w:t>ohet</w:t>
      </w:r>
      <w:proofErr w:type="spellEnd"/>
      <w:r w:rsidR="002275C9"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862FAE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="002275C9"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862FAE">
        <w:rPr>
          <w:rFonts w:ascii="Times New Roman" w:hAnsi="Times New Roman" w:cs="Times New Roman"/>
          <w:sz w:val="24"/>
          <w:szCs w:val="24"/>
          <w:lang w:val="fr-FR"/>
        </w:rPr>
        <w:t>dy</w:t>
      </w:r>
      <w:proofErr w:type="spellEnd"/>
      <w:r w:rsidR="002275C9"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275C9" w:rsidRPr="00862FAE">
        <w:rPr>
          <w:rFonts w:ascii="Times New Roman" w:hAnsi="Times New Roman" w:cs="Times New Roman"/>
          <w:sz w:val="24"/>
          <w:szCs w:val="24"/>
          <w:lang w:val="fr-FR"/>
        </w:rPr>
        <w:t>faza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; </w:t>
      </w:r>
    </w:p>
    <w:p w:rsidR="001A6A2F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I.4.a. Verifikimi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paraprak, i përmbushjes së k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ushteve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minimale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dhe kërkesave të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posaçme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në shpalljen për konkurim</w:t>
      </w:r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do të kryhet brenda 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AB15CB" w:rsidRPr="00862FAE">
        <w:rPr>
          <w:rFonts w:ascii="Times New Roman" w:hAnsi="Times New Roman" w:cs="Times New Roman"/>
          <w:b/>
          <w:sz w:val="24"/>
          <w:szCs w:val="24"/>
          <w:lang w:val="pt-BR"/>
        </w:rPr>
        <w:t>09.06.</w:t>
      </w:r>
      <w:r w:rsidR="009B162F" w:rsidRPr="00862FAE">
        <w:rPr>
          <w:rFonts w:ascii="Times New Roman" w:hAnsi="Times New Roman" w:cs="Times New Roman"/>
          <w:b/>
          <w:sz w:val="24"/>
          <w:szCs w:val="24"/>
          <w:lang w:val="pt-BR"/>
        </w:rPr>
        <w:t>2022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brenda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ditës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do të shpallet lista e kandidatëve që plotësojnë k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dhe kërkesat e posaçme në shpalljen për konkurim</w:t>
      </w:r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lëvizjen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paralele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dhe </w:t>
      </w:r>
      <w:r w:rsidR="001A6A2F" w:rsidRPr="00862FAE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862FAE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862FAE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72501" w:rsidRPr="00862FAE" w:rsidRDefault="00D42B0D" w:rsidP="00F6146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62FAE">
        <w:rPr>
          <w:rFonts w:ascii="Times New Roman" w:hAnsi="Times New Roman"/>
          <w:b/>
          <w:i/>
          <w:sz w:val="24"/>
          <w:szCs w:val="24"/>
          <w:lang w:val="pt-BR"/>
        </w:rPr>
        <w:t>(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 xml:space="preserve">Në të njëjtën datë kandidatët që nuk i plotësojnë kushtet e lëvizjes paralele dhe kriteret e veçanta do të njoftohen individualisht nga njësia e përgjegjëse e burimeve njerëzore, për shkaqet e </w:t>
      </w:r>
      <w:proofErr w:type="spellStart"/>
      <w:r w:rsidRPr="00862FAE">
        <w:rPr>
          <w:rFonts w:ascii="Times New Roman" w:hAnsi="Times New Roman"/>
          <w:i/>
          <w:sz w:val="24"/>
          <w:szCs w:val="24"/>
          <w:lang w:val="sq-AL"/>
        </w:rPr>
        <w:t>moskualifikimit</w:t>
      </w:r>
      <w:proofErr w:type="spellEnd"/>
      <w:r w:rsidRPr="00862FAE">
        <w:rPr>
          <w:rFonts w:ascii="Times New Roman" w:hAnsi="Times New Roman"/>
          <w:i/>
          <w:sz w:val="24"/>
          <w:szCs w:val="24"/>
          <w:lang w:val="sq-AL"/>
        </w:rPr>
        <w:t xml:space="preserve"> (nëpërmjet adresës së e-</w:t>
      </w:r>
      <w:proofErr w:type="spellStart"/>
      <w:r w:rsidRPr="00862FAE">
        <w:rPr>
          <w:rFonts w:ascii="Times New Roman" w:hAnsi="Times New Roman"/>
          <w:i/>
          <w:sz w:val="24"/>
          <w:szCs w:val="24"/>
          <w:lang w:val="sq-AL"/>
        </w:rPr>
        <w:t>mail</w:t>
      </w:r>
      <w:proofErr w:type="spellEnd"/>
      <w:r w:rsidRPr="00862FAE">
        <w:rPr>
          <w:rFonts w:ascii="Times New Roman" w:hAnsi="Times New Roman"/>
          <w:i/>
          <w:sz w:val="24"/>
          <w:szCs w:val="24"/>
          <w:lang w:val="sq-AL"/>
        </w:rPr>
        <w:t>-it).</w:t>
      </w:r>
    </w:p>
    <w:p w:rsidR="00D72501" w:rsidRPr="00862FAE" w:rsidRDefault="00D72501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I.4.b.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Intervista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strukturuar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me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gojë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4C12DB" w:rsidRPr="00862FAE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033888" w:rsidRPr="00862FAE">
        <w:rPr>
          <w:rFonts w:ascii="Times New Roman" w:hAnsi="Times New Roman" w:cs="Times New Roman"/>
          <w:sz w:val="24"/>
          <w:szCs w:val="24"/>
          <w:lang w:val="fr-FR"/>
        </w:rPr>
        <w:t>ë</w:t>
      </w:r>
      <w:r w:rsidR="004C12DB" w:rsidRPr="00862FAE">
        <w:rPr>
          <w:rFonts w:ascii="Times New Roman" w:hAnsi="Times New Roman" w:cs="Times New Roman"/>
          <w:sz w:val="24"/>
          <w:szCs w:val="24"/>
          <w:lang w:val="fr-FR"/>
        </w:rPr>
        <w:t>r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kandidatë</w:t>
      </w:r>
      <w:r w:rsidR="004C12DB" w:rsidRPr="00862FAE">
        <w:rPr>
          <w:rFonts w:ascii="Times New Roman" w:hAnsi="Times New Roman" w:cs="Times New Roman"/>
          <w:sz w:val="24"/>
          <w:szCs w:val="24"/>
          <w:lang w:val="fr-FR"/>
        </w:rPr>
        <w:t>t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C12DB" w:rsidRPr="00862FAE">
        <w:rPr>
          <w:rFonts w:ascii="Times New Roman" w:hAnsi="Times New Roman" w:cs="Times New Roman"/>
          <w:sz w:val="24"/>
          <w:szCs w:val="24"/>
          <w:lang w:val="pt-BR"/>
        </w:rPr>
        <w:t>që plotësojnë k</w:t>
      </w:r>
      <w:proofErr w:type="spellStart"/>
      <w:r w:rsidR="004C12DB" w:rsidRPr="00862FAE">
        <w:rPr>
          <w:rFonts w:ascii="Times New Roman" w:hAnsi="Times New Roman" w:cs="Times New Roman"/>
          <w:sz w:val="24"/>
          <w:szCs w:val="24"/>
          <w:lang w:val="fr-FR"/>
        </w:rPr>
        <w:t>ushtet</w:t>
      </w:r>
      <w:proofErr w:type="spellEnd"/>
      <w:r w:rsidR="004C12DB"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862FAE">
        <w:rPr>
          <w:rFonts w:ascii="Times New Roman" w:hAnsi="Times New Roman" w:cs="Times New Roman"/>
          <w:sz w:val="24"/>
          <w:szCs w:val="24"/>
          <w:lang w:val="fr-FR"/>
        </w:rPr>
        <w:t>minimale</w:t>
      </w:r>
      <w:r w:rsidR="004C12DB"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4C12DB" w:rsidRPr="00862FAE">
        <w:rPr>
          <w:rFonts w:ascii="Times New Roman" w:hAnsi="Times New Roman" w:cs="Times New Roman"/>
          <w:sz w:val="24"/>
          <w:szCs w:val="24"/>
          <w:lang w:val="pt-BR"/>
        </w:rPr>
        <w:t>dhe kërkesat e posaçme,</w:t>
      </w:r>
      <w:r w:rsidR="004C12DB"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do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zhvillohet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me</w:t>
      </w:r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datë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C3060D" w:rsidRPr="00862FAE">
        <w:rPr>
          <w:rFonts w:ascii="Times New Roman" w:hAnsi="Times New Roman" w:cs="Times New Roman"/>
          <w:b/>
          <w:sz w:val="24"/>
          <w:szCs w:val="24"/>
          <w:lang w:val="fr-FR"/>
        </w:rPr>
        <w:t>20.06.2022</w:t>
      </w:r>
      <w:r w:rsidR="009709D3"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proofErr w:type="spellStart"/>
      <w:r w:rsidR="009709D3" w:rsidRPr="00862FAE">
        <w:rPr>
          <w:rFonts w:ascii="Times New Roman" w:hAnsi="Times New Roman" w:cs="Times New Roman"/>
          <w:b/>
          <w:sz w:val="24"/>
          <w:szCs w:val="24"/>
          <w:lang w:val="fr-FR"/>
        </w:rPr>
        <w:t>ora</w:t>
      </w:r>
      <w:proofErr w:type="spellEnd"/>
      <w:r w:rsidR="009709D3" w:rsidRPr="00862FA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11</w:t>
      </w:r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.00</w:t>
      </w:r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>I.4.c. Fusha e njohurive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, aftësitë dhe cilësitë që do të vlerësohen në intervistë janë, mbi; </w:t>
      </w:r>
    </w:p>
    <w:p w:rsidR="005776B7" w:rsidRPr="00862FAE" w:rsidRDefault="005776B7" w:rsidP="005776B7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jc w:val="both"/>
        <w:rPr>
          <w:i/>
          <w:color w:val="auto"/>
          <w:lang w:val="sq-AL"/>
        </w:rPr>
      </w:pPr>
      <w:proofErr w:type="spellStart"/>
      <w:r w:rsidRPr="00862FAE">
        <w:rPr>
          <w:i/>
          <w:color w:val="auto"/>
          <w:lang w:val="fr-FR"/>
        </w:rPr>
        <w:t>Ligjin</w:t>
      </w:r>
      <w:proofErr w:type="spellEnd"/>
      <w:r w:rsidRPr="00862FAE">
        <w:rPr>
          <w:i/>
          <w:color w:val="auto"/>
          <w:lang w:val="fr-FR"/>
        </w:rPr>
        <w:t xml:space="preserve"> nr. 8417, </w:t>
      </w:r>
      <w:proofErr w:type="spellStart"/>
      <w:r w:rsidRPr="00862FAE">
        <w:rPr>
          <w:i/>
          <w:color w:val="auto"/>
          <w:lang w:val="fr-FR"/>
        </w:rPr>
        <w:t>datë</w:t>
      </w:r>
      <w:proofErr w:type="spellEnd"/>
      <w:r w:rsidRPr="00862FAE">
        <w:rPr>
          <w:i/>
          <w:color w:val="auto"/>
          <w:lang w:val="fr-FR"/>
        </w:rPr>
        <w:t xml:space="preserve"> 21.10.1998,</w:t>
      </w:r>
      <w:r w:rsidRPr="00862FAE">
        <w:rPr>
          <w:i/>
          <w:color w:val="auto"/>
          <w:lang w:val="pt-BR"/>
        </w:rPr>
        <w:t xml:space="preserve"> “Ku</w:t>
      </w:r>
      <w:proofErr w:type="spellStart"/>
      <w:r w:rsidRPr="00862FAE">
        <w:rPr>
          <w:i/>
          <w:color w:val="auto"/>
          <w:lang w:val="fr-FR"/>
        </w:rPr>
        <w:t>shtetuta</w:t>
      </w:r>
      <w:proofErr w:type="spellEnd"/>
      <w:r w:rsidRPr="00862FAE">
        <w:rPr>
          <w:i/>
          <w:color w:val="auto"/>
          <w:lang w:val="fr-FR"/>
        </w:rPr>
        <w:t xml:space="preserve"> e</w:t>
      </w:r>
      <w:r w:rsidRPr="00862FAE">
        <w:rPr>
          <w:i/>
          <w:color w:val="auto"/>
          <w:lang w:val="pt-BR"/>
        </w:rPr>
        <w:t xml:space="preserve"> Republikës së Shqipërisë”</w:t>
      </w:r>
      <w:r w:rsidRPr="00862FAE">
        <w:rPr>
          <w:i/>
          <w:color w:val="auto"/>
          <w:lang w:val="fr-FR"/>
        </w:rPr>
        <w:t xml:space="preserve">, i </w:t>
      </w:r>
      <w:proofErr w:type="spellStart"/>
      <w:r w:rsidRPr="00862FAE">
        <w:rPr>
          <w:i/>
          <w:color w:val="auto"/>
          <w:lang w:val="fr-FR"/>
        </w:rPr>
        <w:t>ndryshuar</w:t>
      </w:r>
      <w:proofErr w:type="spellEnd"/>
      <w:r w:rsidRPr="00862FAE">
        <w:rPr>
          <w:color w:val="auto"/>
          <w:lang w:val="fr-FR"/>
        </w:rPr>
        <w:t>;</w:t>
      </w:r>
    </w:p>
    <w:p w:rsidR="005776B7" w:rsidRPr="00862FAE" w:rsidRDefault="005776B7" w:rsidP="005776B7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862FAE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drejtësisë”, i ndryshuar;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 w:cs="Times New Roman"/>
          <w:i/>
          <w:sz w:val="24"/>
          <w:szCs w:val="24"/>
          <w:u w:val="none"/>
          <w:lang w:val="sq-AL"/>
        </w:rPr>
      </w:pPr>
      <w:r w:rsidRPr="00862FAE">
        <w:rPr>
          <w:rStyle w:val="Hyperlink"/>
          <w:rFonts w:ascii="Times New Roman" w:hAnsi="Times New Roman" w:cs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Shqipërisë”, i ndryshuar;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 nr. 9643, datë 20.11.2006 “Për prokurimin publik”, i ndryshuar;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VKM nr. 914, datë 29.12.2014 “Për miratimin e rregullave të prokurimit publik”, i ndryshuar;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Udhëzim nr. 04 datë 18.06.2021 “për hartimin e regjistrit të parashikimeve të procedurave të </w:t>
      </w: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lastRenderedPageBreak/>
        <w:t>prokurimit publik dhe regjistrit të realizimeve të procedurave të prokurimit dhe krijimi i tyre në sistemin e prokurimit elektronik”;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Udhëzim nr. 06 datë 16.07.2021 mbi përdorimin e procedurës me negocim pa shpallje paraprake të njoftimit të kontratës dhe zhvillimin e saj me mjete elektronike;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>Udhëzimi nr. 05, datë 25.06.2021 mbi përdorimin e procedurës me vlerë të vogël dhe zhvillimin e saj me mjete elektronike;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Udhëzim nr. 03 datë 18.06.2021 mbi përdorimin e sistemit dinamik për blerjen e biletave të transportit ajror ndërkombëtar dhe zhvillimin e tyre me mjete elektronike;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Udhëzim nr. 06, datë 16.01.2018 “Për përdorimin e marrëveshjes kuadër dhe zhvillimin e saj me mjete elektronike”, indryshuar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sz w:val="24"/>
          <w:szCs w:val="24"/>
          <w:lang w:val="pt-BR"/>
        </w:rPr>
        <w:t>Ligjin nr. 152/2013 “ Për nëpunësit civil”, i ndryshuar dhe akteve nënligjore të dala në zbatim të tij;</w:t>
      </w:r>
    </w:p>
    <w:p w:rsidR="005776B7" w:rsidRPr="00862FAE" w:rsidRDefault="005776B7" w:rsidP="005776B7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sz w:val="24"/>
          <w:szCs w:val="24"/>
          <w:lang w:val="pt-BR"/>
        </w:rPr>
        <w:t>Ligjin nr. 9131, datë 08.09.2003 “ Për rregullat etike në administratën publike”.</w:t>
      </w:r>
    </w:p>
    <w:p w:rsidR="00D72501" w:rsidRPr="00862FAE" w:rsidRDefault="00D72501" w:rsidP="00F6146B">
      <w:pPr>
        <w:widowControl w:val="0"/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i/>
          <w:lang w:val="sq-AL"/>
        </w:rPr>
      </w:pP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>I.4.d. Vlerësimi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lidhje:</w:t>
      </w: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>-me dokumentacionin e dorëzuar, për përvojën, trajnimet apo kualifikimet, vlerësimet individuale në punë, vlerësim</w:t>
      </w:r>
      <w:r w:rsidR="00D8366D"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i cili në total është 40 pikë.</w:t>
      </w: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>-me njohuritë mbi legjislacionin e sip</w:t>
      </w:r>
      <w:r w:rsidR="00033888" w:rsidRPr="00862FA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rcituar, aftësitë, kompetencës për përshkrimin e pozicionit të punës, përvojën në punë, motivimin, aspiratat dhe pritshmëritë e tyre për kar</w:t>
      </w:r>
      <w:r w:rsidR="00AF7A6B" w:rsidRPr="00862FAE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ierën, gjatë intervistës së srukturuar me gojë, vlerësim i cili në total është 60 pikë. </w:t>
      </w: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862FAE" w:rsidRDefault="00D42B0D" w:rsidP="00F6146B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I.5. Data </w:t>
      </w:r>
      <w:r w:rsidR="00441620" w:rsidRPr="00862FAE">
        <w:rPr>
          <w:rFonts w:ascii="Times New Roman" w:hAnsi="Times New Roman" w:cs="Times New Roman"/>
          <w:sz w:val="24"/>
          <w:szCs w:val="24"/>
          <w:lang w:val="it-IT"/>
        </w:rPr>
        <w:t xml:space="preserve">e daljes së rezultateve do të njoftohet në </w:t>
      </w:r>
      <w:r w:rsidR="00441620" w:rsidRPr="00862FAE">
        <w:rPr>
          <w:rFonts w:ascii="Times New Roman" w:hAnsi="Times New Roman" w:cs="Times New Roman"/>
          <w:sz w:val="24"/>
          <w:szCs w:val="24"/>
          <w:lang w:val="de-DE"/>
        </w:rPr>
        <w:t>faqen zyrtare të internetit të Këshillit të Lartë Gjyqësor dhe portalin e Shërbimi</w:t>
      </w:r>
      <w:r w:rsidR="001259BF" w:rsidRPr="00862FAE">
        <w:rPr>
          <w:rFonts w:ascii="Times New Roman" w:hAnsi="Times New Roman" w:cs="Times New Roman"/>
          <w:sz w:val="24"/>
          <w:szCs w:val="24"/>
          <w:lang w:val="de-DE"/>
        </w:rPr>
        <w:t>t</w:t>
      </w:r>
      <w:r w:rsidR="00441620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Kombëtar të Punësimit.</w:t>
      </w:r>
    </w:p>
    <w:p w:rsidR="002F1355" w:rsidRPr="00862FAE" w:rsidRDefault="00D42B0D" w:rsidP="00F6146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it-IT"/>
        </w:rPr>
        <w:t xml:space="preserve">I.6. Njoftimi </w:t>
      </w:r>
      <w:r w:rsidRPr="00862FAE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8D00A7" w:rsidRPr="00862FAE" w:rsidRDefault="008D00A7" w:rsidP="00A36323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8C0EFE" w:rsidRPr="00862FAE" w:rsidRDefault="008C0EFE" w:rsidP="00A36323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862FAE" w:rsidRDefault="00D42B0D" w:rsidP="00F614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it-IT"/>
        </w:rPr>
        <w:t>K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>ONKURIMI, NËPËRMJET PROCEDURËS SË NGRITJES NË DETYRË</w:t>
      </w:r>
      <w:r w:rsidR="00EB4F41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DHE PRANIMIT </w:t>
      </w:r>
      <w:r w:rsidR="00A34D05" w:rsidRPr="00862FAE">
        <w:rPr>
          <w:rFonts w:ascii="Times New Roman" w:hAnsi="Times New Roman" w:cs="Times New Roman"/>
          <w:b/>
          <w:sz w:val="24"/>
          <w:szCs w:val="24"/>
          <w:lang w:val="de-DE"/>
        </w:rPr>
        <w:t>NGA JASHT</w:t>
      </w:r>
      <w:r w:rsidR="000262D5" w:rsidRPr="00862FAE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A34D05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EB4F41" w:rsidRPr="00862FAE">
        <w:rPr>
          <w:rFonts w:ascii="Times New Roman" w:hAnsi="Times New Roman" w:cs="Times New Roman"/>
          <w:b/>
          <w:sz w:val="24"/>
          <w:szCs w:val="24"/>
          <w:lang w:val="de-DE"/>
        </w:rPr>
        <w:t>SH</w:t>
      </w:r>
      <w:r w:rsidR="00A34D05" w:rsidRPr="00862FAE">
        <w:rPr>
          <w:rFonts w:ascii="Times New Roman" w:hAnsi="Times New Roman" w:cs="Times New Roman"/>
          <w:b/>
          <w:sz w:val="24"/>
          <w:szCs w:val="24"/>
          <w:lang w:val="de-DE"/>
        </w:rPr>
        <w:t>Ë</w:t>
      </w:r>
      <w:r w:rsidR="00EB4F41" w:rsidRPr="00862FAE">
        <w:rPr>
          <w:rFonts w:ascii="Times New Roman" w:hAnsi="Times New Roman" w:cs="Times New Roman"/>
          <w:b/>
          <w:sz w:val="24"/>
          <w:szCs w:val="24"/>
          <w:lang w:val="de-DE"/>
        </w:rPr>
        <w:t>RBIM</w:t>
      </w:r>
      <w:r w:rsidR="00A34D05" w:rsidRPr="00862FAE">
        <w:rPr>
          <w:rFonts w:ascii="Times New Roman" w:hAnsi="Times New Roman" w:cs="Times New Roman"/>
          <w:b/>
          <w:sz w:val="24"/>
          <w:szCs w:val="24"/>
          <w:lang w:val="de-DE"/>
        </w:rPr>
        <w:t>IT</w:t>
      </w:r>
      <w:r w:rsidR="00EB4F41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CIVIL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</w:p>
    <w:p w:rsidR="00D42B0D" w:rsidRPr="00862FAE" w:rsidRDefault="00D42B0D" w:rsidP="00F6146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(Në rast se pozicioni i lirë i shpallur, në përfundim të procedurës së lëvizjes paralele, nuk është plo</w:t>
      </w:r>
      <w:r w:rsidR="00E034EE" w:rsidRPr="00862FAE">
        <w:rPr>
          <w:rFonts w:ascii="Times New Roman" w:hAnsi="Times New Roman" w:cs="Times New Roman"/>
          <w:i/>
          <w:sz w:val="24"/>
          <w:szCs w:val="24"/>
          <w:lang w:val="de-DE"/>
        </w:rPr>
        <w:t>tësuar, pra rezulton i lirë, atëherë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ai është i vlefshëm për konkurimin </w:t>
      </w:r>
      <w:r w:rsidR="005A2A6A" w:rsidRPr="00862FAE">
        <w:rPr>
          <w:rFonts w:ascii="Times New Roman" w:hAnsi="Times New Roman" w:cs="Times New Roman"/>
          <w:i/>
          <w:sz w:val="24"/>
          <w:szCs w:val="24"/>
          <w:lang w:val="de-DE"/>
        </w:rPr>
        <w:t>nëpërmjet procedurës së ngritjes në detyrë dhe të pranimit nga jashtë shërbimit civil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. Këtë informacion do ta merrni në faqen zyrtare të internetit, të Këshillit të Lartë Gjyqësor, nga </w:t>
      </w:r>
      <w:r w:rsidR="003F6B3C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B364CF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30.06</w:t>
      </w:r>
      <w:r w:rsidR="003F6B3C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.2022</w:t>
      </w:r>
      <w:r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).</w:t>
      </w:r>
    </w:p>
    <w:p w:rsidR="00D42B0D" w:rsidRPr="00862FAE" w:rsidRDefault="00D42B0D" w:rsidP="00F6146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5A2A6A" w:rsidRPr="00862FAE" w:rsidRDefault="005A2A6A" w:rsidP="00F6146B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Kanë të drejtë të aplikojnë për këtë proçedurë vetëm nëpunës civil të një kategorie paraardhëse, nga të gjithë institucionet pjesë e shërbimit civil, që plotësojnë kushtet minimale për ngritjen në detyrë dhe kërkesat e posaçme për vendin e lirë, si dhe të gjithë kandidatët jashtë shërbimit civil, që plotësojnë kushtet e përgjithshme për pranimin në shërbimin civil, sipas nenit 21, të ligjit nr. 152/2013 ”Për nëpunësin civil” i ndryshuar, kushtet minimale dhe kërkesat e posaçme, për vendin e lirë të shpallur.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C97075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 xml:space="preserve">II.1. Kushtet </w:t>
      </w:r>
      <w:r w:rsidR="00C97075" w:rsidRPr="00862FAE">
        <w:rPr>
          <w:rFonts w:ascii="Times New Roman" w:hAnsi="Times New Roman" w:cs="Times New Roman"/>
          <w:sz w:val="24"/>
          <w:szCs w:val="24"/>
          <w:lang w:val="de-DE"/>
        </w:rPr>
        <w:t>minimale, që kandidati duhet të plotësojë për vendin e lirë, sipas procedurës</w:t>
      </w:r>
      <w:r w:rsidR="00C97075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C97075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së ngritjes në detyrë dhe pranimit nga jashtë shërbimit civil, janë si  më poshtë: </w:t>
      </w:r>
    </w:p>
    <w:p w:rsidR="00D42B0D" w:rsidRPr="00862FAE" w:rsidRDefault="00C97075" w:rsidP="00F6146B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862F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D42B0D" w:rsidRPr="00862FAE" w:rsidRDefault="00D42B0D" w:rsidP="00F6146B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Të jetë nëpunës civil i konfirmuar (</w:t>
      </w:r>
      <w:r w:rsidR="00F16656" w:rsidRPr="00862FAE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0B4244" w:rsidRPr="00862FAE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="00F16656" w:rsidRPr="00862FAE">
        <w:rPr>
          <w:rFonts w:ascii="Times New Roman" w:hAnsi="Times New Roman" w:cs="Times New Roman"/>
          <w:i/>
          <w:sz w:val="24"/>
          <w:szCs w:val="24"/>
          <w:lang w:val="de-DE"/>
        </w:rPr>
        <w:t>paraardhëse</w:t>
      </w:r>
      <w:r w:rsidR="00EB655E" w:rsidRPr="00862FAE">
        <w:rPr>
          <w:rFonts w:ascii="Times New Roman" w:hAnsi="Times New Roman" w:cs="Times New Roman"/>
          <w:i/>
          <w:sz w:val="24"/>
          <w:szCs w:val="24"/>
          <w:lang w:val="de-DE"/>
        </w:rPr>
        <w:t>)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, ose të barazvlefshme me to.</w:t>
      </w:r>
    </w:p>
    <w:p w:rsidR="00D42B0D" w:rsidRPr="00862FAE" w:rsidRDefault="00D42B0D" w:rsidP="00F6146B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Të mos ketë masë disiplinore në fuqi, (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dokument nga institucioni</w:t>
      </w:r>
      <w:r w:rsidR="00507CDF" w:rsidRPr="00862FAE">
        <w:rPr>
          <w:rFonts w:ascii="Times New Roman" w:hAnsi="Times New Roman" w:cs="Times New Roman"/>
          <w:sz w:val="24"/>
          <w:szCs w:val="24"/>
          <w:lang w:val="de-DE"/>
        </w:rPr>
        <w:t>).</w:t>
      </w:r>
    </w:p>
    <w:p w:rsidR="00EB1459" w:rsidRPr="00862FAE" w:rsidRDefault="00D42B0D" w:rsidP="00F6146B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Të ketë të paktën vlerësimi</w:t>
      </w:r>
      <w:r w:rsidR="00507CDF" w:rsidRPr="00862FAE">
        <w:rPr>
          <w:rFonts w:ascii="Times New Roman" w:hAnsi="Times New Roman" w:cs="Times New Roman"/>
          <w:sz w:val="24"/>
          <w:szCs w:val="24"/>
          <w:lang w:val="de-DE"/>
        </w:rPr>
        <w:t>n e fundit, mirë apo shumë mirë.</w:t>
      </w:r>
    </w:p>
    <w:p w:rsidR="00D42B0D" w:rsidRPr="00862FAE" w:rsidRDefault="00D42B0D" w:rsidP="00F6146B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Të plotësojë kushtet dhe kërkesat e posaçme të përcaktuara në shpalljen për konkurim.</w:t>
      </w:r>
    </w:p>
    <w:p w:rsidR="00D42B0D" w:rsidRPr="00862FAE" w:rsidRDefault="00D42B0D" w:rsidP="00F6146B">
      <w:pPr>
        <w:pStyle w:val="ListParagraph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97075" w:rsidRPr="00862FAE" w:rsidRDefault="00C97075" w:rsidP="00F6146B">
      <w:pPr>
        <w:pStyle w:val="ListParagraph"/>
        <w:numPr>
          <w:ilvl w:val="0"/>
          <w:numId w:val="16"/>
        </w:numPr>
        <w:spacing w:after="0" w:line="240" w:lineRule="auto"/>
        <w:ind w:left="567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procedurës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pranimit nga jashtë shërbimit civil;</w:t>
      </w:r>
    </w:p>
    <w:p w:rsidR="00CF2109" w:rsidRPr="00862FAE" w:rsidRDefault="00CF2109" w:rsidP="00CF2109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862FAE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profesion, nga të cilat 2 (dy) vite në fushën e Prokurimit;</w:t>
      </w:r>
    </w:p>
    <w:p w:rsidR="002A7D21" w:rsidRPr="00862FAE" w:rsidRDefault="00844D2D" w:rsidP="002A7D21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administrative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ndjekje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penale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prokuroria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844D2D" w:rsidRPr="00862FAE" w:rsidRDefault="00844D2D" w:rsidP="00F6146B">
      <w:pPr>
        <w:pStyle w:val="ListParagraph"/>
        <w:numPr>
          <w:ilvl w:val="0"/>
          <w:numId w:val="17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plotësojë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përcaktuara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shpalljen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</w:rPr>
        <w:t>konkurim</w:t>
      </w:r>
      <w:proofErr w:type="spellEnd"/>
      <w:r w:rsidRPr="00862FAE">
        <w:rPr>
          <w:rFonts w:ascii="Times New Roman" w:hAnsi="Times New Roman" w:cs="Times New Roman"/>
          <w:sz w:val="24"/>
          <w:szCs w:val="24"/>
        </w:rPr>
        <w:t>;</w:t>
      </w:r>
    </w:p>
    <w:p w:rsidR="00C97075" w:rsidRPr="00862FAE" w:rsidRDefault="00C97075" w:rsidP="00F6146B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206F8D" w:rsidRPr="00862FAE" w:rsidRDefault="00206F8D" w:rsidP="00F6146B">
      <w:pPr>
        <w:pStyle w:val="ListParagraph"/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8C4E0E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>II.2. Kërkesat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e posaçme për pozicionin </w:t>
      </w:r>
      <w:r w:rsidR="009E663A" w:rsidRPr="00862FAE">
        <w:rPr>
          <w:rFonts w:ascii="Times New Roman" w:hAnsi="Times New Roman" w:cs="Times New Roman"/>
          <w:sz w:val="24"/>
          <w:szCs w:val="24"/>
          <w:lang w:val="de-DE"/>
        </w:rPr>
        <w:t>Shef i Sektorit të Administrimit të Prokurimeve</w:t>
      </w:r>
      <w:r w:rsidR="008662F1" w:rsidRPr="00862FAE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janë si  më poshtë: </w:t>
      </w:r>
    </w:p>
    <w:p w:rsidR="00AB156D" w:rsidRPr="00862FAE" w:rsidRDefault="009E663A" w:rsidP="00AB156D">
      <w:pPr>
        <w:pStyle w:val="ListParagraph"/>
        <w:numPr>
          <w:ilvl w:val="0"/>
          <w:numId w:val="3"/>
        </w:numPr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862FAE">
        <w:rPr>
          <w:rFonts w:ascii="Times New Roman" w:hAnsi="Times New Roman"/>
          <w:sz w:val="24"/>
          <w:szCs w:val="24"/>
          <w:lang w:val="de-DE"/>
        </w:rPr>
        <w:t>Të zotërojë diplomë të nivelit Master Shkencor (ose të barazvlefshme), në Shkenca Juridike. Diploma e nivelit Bachelor, duhet të jetë e të njëjtës fushë;</w:t>
      </w:r>
    </w:p>
    <w:p w:rsidR="009E663A" w:rsidRPr="00862FAE" w:rsidRDefault="00AB156D" w:rsidP="00AB156D">
      <w:pPr>
        <w:pStyle w:val="ListParagraph"/>
        <w:numPr>
          <w:ilvl w:val="0"/>
          <w:numId w:val="3"/>
        </w:numPr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862FAE">
        <w:rPr>
          <w:rFonts w:ascii="Times New Roman" w:hAnsi="Times New Roman"/>
          <w:sz w:val="24"/>
          <w:szCs w:val="24"/>
          <w:lang w:val="de-DE"/>
        </w:rPr>
        <w:t>Të ketë jo më pak se 3 (tre) vite, eksperiencë pune në profesion, nga të cilat 2 (dy) vite në fushën e Prokurimit;</w:t>
      </w:r>
    </w:p>
    <w:p w:rsidR="005F5D9B" w:rsidRPr="00862FAE" w:rsidRDefault="00E8794E" w:rsidP="00F6146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Të </w:t>
      </w:r>
      <w:r w:rsidR="00983F3F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jetë nëpunës civil i konfirmuar, kategoria </w:t>
      </w:r>
      <w:r w:rsidR="00EC5DD5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paraardhëse </w:t>
      </w:r>
      <w:r w:rsidR="00EC5DD5" w:rsidRPr="00862FAE">
        <w:rPr>
          <w:rFonts w:ascii="Times New Roman" w:hAnsi="Times New Roman" w:cs="Times New Roman"/>
          <w:i/>
          <w:sz w:val="24"/>
          <w:szCs w:val="24"/>
          <w:lang w:val="de-DE"/>
        </w:rPr>
        <w:t>(me dokument nga institucioni</w:t>
      </w:r>
      <w:r w:rsidR="00EC5DD5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="00EC5DD5" w:rsidRPr="00862FAE">
        <w:rPr>
          <w:rFonts w:ascii="Times New Roman" w:hAnsi="Times New Roman" w:cs="Times New Roman"/>
          <w:i/>
          <w:sz w:val="24"/>
          <w:szCs w:val="24"/>
          <w:lang w:val="de-DE"/>
        </w:rPr>
        <w:t>për kandidatët nga brenda shërbimit civil</w:t>
      </w:r>
      <w:r w:rsidR="00EC5DD5"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)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ose në pozicione të barazvlefshme me to.</w:t>
      </w:r>
    </w:p>
    <w:p w:rsidR="00D42B0D" w:rsidRPr="00862FAE" w:rsidRDefault="00E8794E" w:rsidP="00F6146B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ketë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aftësi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mira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profesionale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organizative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etikë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lartë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komunikimi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dhe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punës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në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/>
          <w:sz w:val="24"/>
          <w:szCs w:val="24"/>
          <w:lang w:val="fr-FR"/>
        </w:rPr>
        <w:t>grup</w:t>
      </w:r>
      <w:proofErr w:type="spellEnd"/>
      <w:r w:rsidRPr="00862FAE">
        <w:rPr>
          <w:rFonts w:ascii="Times New Roman" w:hAnsi="Times New Roman"/>
          <w:sz w:val="24"/>
          <w:szCs w:val="24"/>
          <w:lang w:val="fr-FR"/>
        </w:rPr>
        <w:t>.</w:t>
      </w:r>
      <w:r w:rsidRPr="00862FAE">
        <w:rPr>
          <w:rFonts w:ascii="Times New Roman" w:hAnsi="Times New Roman"/>
          <w:sz w:val="24"/>
          <w:szCs w:val="24"/>
          <w:lang w:val="de-DE"/>
        </w:rPr>
        <w:t xml:space="preserve">  </w:t>
      </w:r>
    </w:p>
    <w:p w:rsidR="008D00A7" w:rsidRPr="00862FAE" w:rsidRDefault="008D00A7" w:rsidP="00F6146B">
      <w:pPr>
        <w:pStyle w:val="ListParagraph"/>
        <w:tabs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II.3. </w:t>
      </w:r>
      <w:r w:rsidRPr="00862FAE">
        <w:rPr>
          <w:rFonts w:ascii="Times New Roman" w:hAnsi="Times New Roman"/>
          <w:b/>
          <w:sz w:val="24"/>
          <w:szCs w:val="24"/>
          <w:lang w:val="pt-BR"/>
        </w:rPr>
        <w:t xml:space="preserve">Kandidati </w:t>
      </w:r>
      <w:r w:rsidRPr="00862FAE">
        <w:rPr>
          <w:rFonts w:ascii="Times New Roman" w:hAnsi="Times New Roman"/>
          <w:sz w:val="24"/>
          <w:szCs w:val="24"/>
          <w:lang w:val="pt-BR"/>
        </w:rPr>
        <w:t xml:space="preserve">duhet të paraqesë zyrtarisht, brenda </w:t>
      </w:r>
      <w:r w:rsidR="001A3F21" w:rsidRPr="00862FAE">
        <w:rPr>
          <w:rFonts w:ascii="Times New Roman" w:hAnsi="Times New Roman"/>
          <w:b/>
          <w:sz w:val="24"/>
          <w:szCs w:val="24"/>
          <w:lang w:val="pt-BR"/>
        </w:rPr>
        <w:t xml:space="preserve">datës </w:t>
      </w:r>
      <w:r w:rsidR="00B364CF" w:rsidRPr="00862FAE">
        <w:rPr>
          <w:rFonts w:ascii="Times New Roman" w:hAnsi="Times New Roman"/>
          <w:b/>
          <w:sz w:val="24"/>
          <w:szCs w:val="24"/>
          <w:lang w:val="pt-BR"/>
        </w:rPr>
        <w:t>20.06.2022</w:t>
      </w:r>
      <w:r w:rsidRPr="00862FAE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862FAE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862FAE">
        <w:rPr>
          <w:rFonts w:ascii="Times New Roman" w:hAnsi="Times New Roman"/>
          <w:iCs/>
          <w:sz w:val="24"/>
          <w:szCs w:val="24"/>
          <w:lang w:val="sq-AL"/>
        </w:rPr>
        <w:t xml:space="preserve">dresa; Rruga: “Ana </w:t>
      </w:r>
      <w:proofErr w:type="spellStart"/>
      <w:r w:rsidRPr="00862FAE">
        <w:rPr>
          <w:rFonts w:ascii="Times New Roman" w:hAnsi="Times New Roman"/>
          <w:iCs/>
          <w:sz w:val="24"/>
          <w:szCs w:val="24"/>
          <w:lang w:val="sq-AL"/>
        </w:rPr>
        <w:t>Komnena</w:t>
      </w:r>
      <w:proofErr w:type="spellEnd"/>
      <w:r w:rsidRPr="00862FAE">
        <w:rPr>
          <w:rFonts w:ascii="Times New Roman" w:hAnsi="Times New Roman"/>
          <w:iCs/>
          <w:sz w:val="24"/>
          <w:szCs w:val="24"/>
          <w:lang w:val="sq-AL"/>
        </w:rPr>
        <w:t>”, godina Poli i Drejtësisë,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ose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elektronikisht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 në adresën e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email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2" w:history="1">
        <w:r w:rsidRPr="00862FAE">
          <w:rPr>
            <w:rStyle w:val="Hyperlink"/>
            <w:rFonts w:ascii="Times New Roman" w:hAnsi="Times New Roman"/>
            <w:sz w:val="24"/>
            <w:szCs w:val="24"/>
            <w:lang w:val="sq-AL"/>
          </w:rPr>
          <w:t>burimenjerezore@klgj.al</w:t>
        </w:r>
      </w:hyperlink>
      <w:r w:rsidRPr="00862FAE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D42B0D" w:rsidRPr="00862FAE" w:rsidRDefault="00D42B0D" w:rsidP="00F6146B">
      <w:p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B11D4F" w:rsidRPr="00862FAE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B11D4F" w:rsidRPr="00862FAE" w:rsidRDefault="00B11D4F" w:rsidP="00F6146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linkun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: </w:t>
      </w:r>
      <w:hyperlink r:id="rId13" w:history="1">
        <w:r w:rsidR="00332DCA" w:rsidRPr="00862FAE">
          <w:rPr>
            <w:rStyle w:val="Hyperlink"/>
            <w:rFonts w:ascii="Times New Roman" w:eastAsia="Times New Roman" w:hAnsi="Times New Roman"/>
            <w:sz w:val="24"/>
            <w:szCs w:val="24"/>
            <w:lang w:val="sq-AL"/>
          </w:rPr>
          <w:t>http://www.dap.gov.al/legjislacioni/udhezime-manuale/60-jeteshkrimi-standard</w:t>
        </w:r>
      </w:hyperlink>
    </w:p>
    <w:p w:rsidR="00B11D4F" w:rsidRPr="00862FAE" w:rsidRDefault="00B11D4F" w:rsidP="00F6146B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B11D4F" w:rsidRPr="00862FAE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862FAE">
        <w:rPr>
          <w:rFonts w:ascii="Times New Roman" w:hAnsi="Times New Roman"/>
          <w:sz w:val="24"/>
          <w:szCs w:val="24"/>
          <w:lang w:val="sq-AL"/>
        </w:rPr>
        <w:t>;</w:t>
      </w:r>
    </w:p>
    <w:p w:rsidR="00B11D4F" w:rsidRPr="00862FAE" w:rsidRDefault="00B11D4F" w:rsidP="00F6146B">
      <w:pPr>
        <w:pStyle w:val="ListParagraph"/>
        <w:numPr>
          <w:ilvl w:val="0"/>
          <w:numId w:val="7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</w:t>
      </w:r>
      <w:r w:rsidR="00903344" w:rsidRPr="00862FAE">
        <w:rPr>
          <w:rFonts w:ascii="Times New Roman" w:hAnsi="Times New Roman" w:cs="Times New Roman"/>
          <w:i/>
          <w:sz w:val="24"/>
          <w:szCs w:val="24"/>
          <w:lang w:val="de-DE"/>
        </w:rPr>
        <w:t>kategori</w:t>
      </w:r>
      <w:r w:rsidR="00E175C6" w:rsidRPr="00862FAE">
        <w:rPr>
          <w:rFonts w:ascii="Times New Roman" w:hAnsi="Times New Roman" w:cs="Times New Roman"/>
          <w:i/>
          <w:sz w:val="24"/>
          <w:szCs w:val="24"/>
          <w:lang w:val="de-DE"/>
        </w:rPr>
        <w:t>a</w:t>
      </w:r>
      <w:r w:rsidR="00903344"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paraardhëse</w:t>
      </w:r>
      <w:r w:rsidR="00AF2FAE"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, </w:t>
      </w:r>
      <w:r w:rsidR="00E175C6" w:rsidRPr="00862FAE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);</w:t>
      </w:r>
    </w:p>
    <w:p w:rsidR="00B11D4F" w:rsidRPr="00862FAE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(</w:t>
      </w:r>
      <w:r w:rsidR="005755F7" w:rsidRPr="00862FAE">
        <w:rPr>
          <w:rFonts w:ascii="Times New Roman" w:hAnsi="Times New Roman"/>
          <w:i/>
          <w:sz w:val="24"/>
          <w:szCs w:val="24"/>
          <w:lang w:val="de-DE"/>
        </w:rPr>
        <w:t>me dokument nga institucioni, për kandidatët brenda shërbimit civil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);</w:t>
      </w:r>
    </w:p>
    <w:p w:rsidR="00B11D4F" w:rsidRPr="00862FAE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Vlerësimin e fundit të rezultateve në punë</w:t>
      </w:r>
      <w:r w:rsidR="007452F1" w:rsidRPr="00862FAE">
        <w:rPr>
          <w:rFonts w:ascii="Times New Roman" w:hAnsi="Times New Roman"/>
          <w:sz w:val="24"/>
          <w:szCs w:val="24"/>
          <w:lang w:val="sq-AL"/>
        </w:rPr>
        <w:t xml:space="preserve"> (</w:t>
      </w:r>
      <w:r w:rsidR="007452F1" w:rsidRPr="00862FAE">
        <w:rPr>
          <w:rFonts w:ascii="Times New Roman" w:hAnsi="Times New Roman"/>
          <w:i/>
          <w:sz w:val="24"/>
          <w:szCs w:val="24"/>
          <w:lang w:val="de-DE"/>
        </w:rPr>
        <w:t>për kandidatët brenda shërbimit civil</w:t>
      </w:r>
      <w:r w:rsidR="007452F1" w:rsidRPr="00862FAE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862FAE">
        <w:rPr>
          <w:rFonts w:ascii="Times New Roman" w:hAnsi="Times New Roman"/>
          <w:sz w:val="24"/>
          <w:szCs w:val="24"/>
          <w:lang w:val="sq-AL"/>
        </w:rPr>
        <w:t>;</w:t>
      </w:r>
    </w:p>
    <w:p w:rsidR="00104C0B" w:rsidRPr="00862FAE" w:rsidRDefault="00ED371C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Fotokopje të c</w:t>
      </w:r>
      <w:r w:rsidR="00104C0B" w:rsidRPr="00862FAE">
        <w:rPr>
          <w:rFonts w:ascii="Times New Roman" w:hAnsi="Times New Roman"/>
          <w:sz w:val="24"/>
          <w:szCs w:val="24"/>
          <w:lang w:val="sq-AL"/>
        </w:rPr>
        <w:t>ertifikatave të kualifikimit;</w:t>
      </w:r>
      <w:r w:rsidR="003850D4" w:rsidRPr="00862FAE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B11D4F" w:rsidRPr="00862FAE" w:rsidRDefault="00B11D4F" w:rsidP="00F6146B">
      <w:pPr>
        <w:numPr>
          <w:ilvl w:val="0"/>
          <w:numId w:val="7"/>
        </w:numPr>
        <w:tabs>
          <w:tab w:val="left" w:pos="9356"/>
        </w:tabs>
        <w:spacing w:after="0" w:line="240" w:lineRule="auto"/>
        <w:jc w:val="both"/>
        <w:rPr>
          <w:rStyle w:val="Hyperlink"/>
          <w:rFonts w:eastAsia="Calibri"/>
          <w:u w:val="none"/>
          <w:lang w:val="sq-AL" w:eastAsia="x-none"/>
        </w:rPr>
      </w:pP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Vetëdeklarim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 për vërtetimin e gjendjes gjyqësore, sipas </w:t>
      </w:r>
      <w:proofErr w:type="spellStart"/>
      <w:r w:rsidRPr="00862FAE">
        <w:rPr>
          <w:rFonts w:ascii="Times New Roman" w:hAnsi="Times New Roman"/>
          <w:sz w:val="24"/>
          <w:szCs w:val="24"/>
          <w:lang w:val="sq-AL"/>
        </w:rPr>
        <w:t>linkut</w:t>
      </w:r>
      <w:proofErr w:type="spellEnd"/>
      <w:r w:rsidRPr="00862FAE">
        <w:rPr>
          <w:rFonts w:ascii="Times New Roman" w:hAnsi="Times New Roman"/>
          <w:sz w:val="24"/>
          <w:szCs w:val="24"/>
          <w:lang w:val="sq-AL"/>
        </w:rPr>
        <w:t xml:space="preserve"> </w:t>
      </w:r>
      <w:hyperlink r:id="rId14" w:history="1">
        <w:r w:rsidR="00332DCA" w:rsidRPr="00862FAE">
          <w:rPr>
            <w:rStyle w:val="Hyperlink"/>
            <w:rFonts w:ascii="Times New Roman" w:eastAsia="Calibri" w:hAnsi="Times New Roman"/>
            <w:sz w:val="24"/>
            <w:szCs w:val="24"/>
            <w:lang w:val="sq-AL" w:eastAsia="x-none"/>
          </w:rPr>
          <w:t>https://www.drejtesia.gov.al/wp-content/uploads/2018/10/formulari-i-vetdeklarimit-gjendja-gjyqesore.pdf</w:t>
        </w:r>
      </w:hyperlink>
    </w:p>
    <w:p w:rsidR="00B11D4F" w:rsidRPr="00862FAE" w:rsidRDefault="00B11D4F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3850D4" w:rsidRPr="00862FAE" w:rsidRDefault="003850D4" w:rsidP="00F6146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B11D4F" w:rsidRPr="00862FAE" w:rsidRDefault="00B11D4F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862FAE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862FAE">
        <w:rPr>
          <w:rFonts w:ascii="Times New Roman" w:hAnsi="Times New Roman"/>
          <w:sz w:val="24"/>
          <w:szCs w:val="24"/>
          <w:lang w:val="sq-AL"/>
        </w:rPr>
        <w:t>);</w:t>
      </w:r>
    </w:p>
    <w:p w:rsidR="007F56C0" w:rsidRPr="00862FAE" w:rsidRDefault="007F56C0" w:rsidP="007F56C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lastRenderedPageBreak/>
        <w:t xml:space="preserve">Dëshmi të njohurive të gjuhës angleze </w:t>
      </w:r>
      <w:r w:rsidRPr="00862FAE">
        <w:rPr>
          <w:rFonts w:ascii="Times New Roman" w:hAnsi="Times New Roman"/>
          <w:i/>
          <w:sz w:val="24"/>
          <w:szCs w:val="24"/>
          <w:lang w:val="de-DE"/>
        </w:rPr>
        <w:t>(</w:t>
      </w:r>
      <w:r w:rsidR="00CF2109" w:rsidRPr="00862FAE">
        <w:rPr>
          <w:rFonts w:ascii="Times New Roman" w:hAnsi="Times New Roman"/>
          <w:i/>
          <w:sz w:val="24"/>
          <w:szCs w:val="24"/>
          <w:lang w:val="de-DE"/>
        </w:rPr>
        <w:t>nëse ka</w:t>
      </w:r>
      <w:r w:rsidRPr="00862FAE">
        <w:rPr>
          <w:rFonts w:ascii="Times New Roman" w:hAnsi="Times New Roman"/>
          <w:i/>
          <w:sz w:val="24"/>
          <w:szCs w:val="24"/>
          <w:lang w:val="de-DE"/>
        </w:rPr>
        <w:t>)</w:t>
      </w:r>
      <w:r w:rsidRPr="00862FAE">
        <w:rPr>
          <w:rFonts w:ascii="Times New Roman" w:hAnsi="Times New Roman"/>
          <w:sz w:val="24"/>
          <w:szCs w:val="24"/>
          <w:lang w:val="de-DE"/>
        </w:rPr>
        <w:t>;</w:t>
      </w:r>
    </w:p>
    <w:p w:rsidR="00B11D4F" w:rsidRPr="00862FAE" w:rsidRDefault="00B11D4F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>Fotokopje e kartës së identitetit/pasaport</w:t>
      </w:r>
      <w:r w:rsidR="006C5C7B" w:rsidRPr="00862FAE">
        <w:rPr>
          <w:rFonts w:ascii="Times New Roman" w:hAnsi="Times New Roman"/>
          <w:sz w:val="24"/>
          <w:szCs w:val="24"/>
          <w:lang w:val="sq-AL"/>
        </w:rPr>
        <w:t>ë</w:t>
      </w:r>
      <w:r w:rsidRPr="00862FAE">
        <w:rPr>
          <w:rFonts w:ascii="Times New Roman" w:hAnsi="Times New Roman"/>
          <w:sz w:val="24"/>
          <w:szCs w:val="24"/>
          <w:lang w:val="sq-AL"/>
        </w:rPr>
        <w:t>;</w:t>
      </w:r>
    </w:p>
    <w:p w:rsidR="004936FE" w:rsidRPr="00862FAE" w:rsidRDefault="00B11D4F" w:rsidP="00F6146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 xml:space="preserve">(numër telefoni dhe adresë </w:t>
      </w:r>
      <w:proofErr w:type="spellStart"/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email</w:t>
      </w:r>
      <w:proofErr w:type="spellEnd"/>
      <w:r w:rsidRPr="00862FAE">
        <w:rPr>
          <w:rFonts w:ascii="Times New Roman" w:hAnsi="Times New Roman"/>
          <w:i/>
          <w:iCs/>
          <w:sz w:val="24"/>
          <w:szCs w:val="24"/>
          <w:lang w:val="sq-AL"/>
        </w:rPr>
        <w:t>)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20D25" w:rsidRPr="00862FAE" w:rsidRDefault="00520D25" w:rsidP="00F614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42B0D" w:rsidRPr="00862FAE" w:rsidRDefault="00D42B0D" w:rsidP="00F6146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sz w:val="24"/>
          <w:szCs w:val="24"/>
          <w:lang w:val="sq-AL"/>
        </w:rPr>
        <w:t xml:space="preserve">Mosparaqitja e plotë e dokumenteve të sipërcituara, sjell </w:t>
      </w:r>
      <w:proofErr w:type="spellStart"/>
      <w:r w:rsidR="00582EF6" w:rsidRPr="00862FAE">
        <w:rPr>
          <w:rFonts w:ascii="Times New Roman" w:hAnsi="Times New Roman"/>
          <w:b/>
          <w:sz w:val="24"/>
          <w:szCs w:val="24"/>
          <w:lang w:val="sq-AL"/>
        </w:rPr>
        <w:t>s</w:t>
      </w:r>
      <w:r w:rsidRPr="00862FAE">
        <w:rPr>
          <w:rFonts w:ascii="Times New Roman" w:hAnsi="Times New Roman"/>
          <w:b/>
          <w:sz w:val="24"/>
          <w:szCs w:val="24"/>
          <w:lang w:val="sq-AL"/>
        </w:rPr>
        <w:t>kualifikim</w:t>
      </w:r>
      <w:r w:rsidR="001017AA" w:rsidRPr="00862FAE">
        <w:rPr>
          <w:rFonts w:ascii="Times New Roman" w:hAnsi="Times New Roman"/>
          <w:b/>
          <w:sz w:val="24"/>
          <w:szCs w:val="24"/>
          <w:lang w:val="sq-AL"/>
        </w:rPr>
        <w:t>in</w:t>
      </w:r>
      <w:proofErr w:type="spellEnd"/>
      <w:r w:rsidR="001017AA" w:rsidRPr="00862FAE">
        <w:rPr>
          <w:rFonts w:ascii="Times New Roman" w:hAnsi="Times New Roman"/>
          <w:sz w:val="24"/>
          <w:szCs w:val="24"/>
          <w:lang w:val="sq-AL"/>
        </w:rPr>
        <w:t xml:space="preserve"> e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kandidatit.</w:t>
      </w:r>
    </w:p>
    <w:p w:rsidR="005209D2" w:rsidRPr="00862FAE" w:rsidRDefault="005209D2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1D7657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 Konkurimi </w:t>
      </w:r>
      <w:r w:rsidR="001D7657" w:rsidRPr="00862FAE">
        <w:rPr>
          <w:rFonts w:ascii="Times New Roman" w:hAnsi="Times New Roman" w:cs="Times New Roman"/>
          <w:sz w:val="24"/>
          <w:szCs w:val="24"/>
          <w:lang w:val="pt-BR"/>
        </w:rPr>
        <w:t>sipas procedurës së ngritjes në detyrë dhe pranimit nga jashtë shërbimit civil, realizohet në dy faza:</w:t>
      </w:r>
    </w:p>
    <w:p w:rsidR="001D7657" w:rsidRPr="00862FAE" w:rsidRDefault="001D7657" w:rsidP="00CB03D7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sz w:val="24"/>
          <w:szCs w:val="24"/>
          <w:lang w:val="pt-BR"/>
        </w:rPr>
        <w:t xml:space="preserve">Konkurimi është i hapur për nëpunësit civil 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>(kategoria paraardhëse, ose në pozicione të barazvlefshme me to)</w:t>
      </w:r>
      <w:r w:rsidRPr="00862FA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dhe pranimit nga jashtë shërbimit civil, që kanë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të paktën 3 (tre) vjet eksperiencë punë </w:t>
      </w:r>
      <w:r w:rsidRPr="00862FAE">
        <w:rPr>
          <w:rFonts w:ascii="Times New Roman" w:hAnsi="Times New Roman"/>
          <w:i/>
          <w:sz w:val="24"/>
          <w:szCs w:val="24"/>
          <w:lang w:val="de-DE"/>
        </w:rPr>
        <w:t xml:space="preserve">në </w:t>
      </w:r>
      <w:r w:rsidR="00B950BE" w:rsidRPr="00862FAE">
        <w:rPr>
          <w:rFonts w:ascii="Times New Roman" w:hAnsi="Times New Roman"/>
          <w:i/>
          <w:sz w:val="24"/>
          <w:szCs w:val="24"/>
          <w:lang w:val="de-DE"/>
        </w:rPr>
        <w:t>profesion</w:t>
      </w:r>
      <w:r w:rsidR="00CB03D7" w:rsidRPr="00862FAE">
        <w:rPr>
          <w:rFonts w:ascii="Times New Roman" w:hAnsi="Times New Roman"/>
          <w:sz w:val="24"/>
          <w:szCs w:val="24"/>
          <w:lang w:val="de-DE"/>
        </w:rPr>
        <w:t xml:space="preserve">, </w:t>
      </w:r>
      <w:r w:rsidR="00CB03D7" w:rsidRPr="00862FAE">
        <w:rPr>
          <w:rFonts w:ascii="Times New Roman" w:hAnsi="Times New Roman"/>
          <w:i/>
          <w:sz w:val="24"/>
          <w:szCs w:val="24"/>
          <w:lang w:val="de-DE"/>
        </w:rPr>
        <w:t>nga të cilat 2 (dy) vite në fushën e Prokurimit</w:t>
      </w:r>
      <w:r w:rsidR="00B950BE" w:rsidRPr="00862FAE">
        <w:rPr>
          <w:rFonts w:ascii="Times New Roman" w:hAnsi="Times New Roman"/>
          <w:i/>
          <w:sz w:val="24"/>
          <w:szCs w:val="24"/>
          <w:lang w:val="de-DE"/>
        </w:rPr>
        <w:t xml:space="preserve"> dhe</w:t>
      </w:r>
      <w:r w:rsidRPr="00862FAE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862FAE">
        <w:rPr>
          <w:rFonts w:ascii="Times New Roman" w:hAnsi="Times New Roman" w:cs="Times New Roman"/>
          <w:i/>
          <w:sz w:val="24"/>
          <w:szCs w:val="24"/>
          <w:lang w:val="pt-BR"/>
        </w:rPr>
        <w:t xml:space="preserve">që plotësojnë kushtet minimale dhe kërkesat e posaçme për vendin e lirë të shpallur. </w:t>
      </w:r>
    </w:p>
    <w:p w:rsidR="00CB03D7" w:rsidRPr="00862FAE" w:rsidRDefault="00CB03D7" w:rsidP="00CB03D7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de-DE"/>
        </w:rPr>
      </w:pPr>
    </w:p>
    <w:p w:rsidR="001A6A2F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II.4.a. Verifikimi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minimale dhe kërkesave të posaçme në shpalljen për konkurim, </w:t>
      </w:r>
      <w:r w:rsidR="00BB1ED0" w:rsidRPr="00862FAE">
        <w:rPr>
          <w:rFonts w:ascii="Times New Roman" w:hAnsi="Times New Roman" w:cs="Times New Roman"/>
          <w:sz w:val="24"/>
          <w:szCs w:val="24"/>
          <w:lang w:val="pt-BR"/>
        </w:rPr>
        <w:t>sipas procedurës s</w:t>
      </w:r>
      <w:r w:rsidR="00033888" w:rsidRPr="00862FA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="00672CBE"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, do të kryhet brenda 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>datës</w:t>
      </w:r>
      <w:r w:rsidR="001A3F21"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E544C" w:rsidRPr="00862FAE">
        <w:rPr>
          <w:rFonts w:ascii="Times New Roman" w:hAnsi="Times New Roman" w:cs="Times New Roman"/>
          <w:b/>
          <w:sz w:val="24"/>
          <w:szCs w:val="24"/>
          <w:lang w:val="pt-BR"/>
        </w:rPr>
        <w:t>30.06.2022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4F6554" w:rsidRPr="00862FAE">
        <w:rPr>
          <w:rFonts w:ascii="Times New Roman" w:hAnsi="Times New Roman" w:cs="Times New Roman"/>
          <w:sz w:val="24"/>
          <w:szCs w:val="24"/>
          <w:lang w:val="pt-BR"/>
        </w:rPr>
        <w:t>dhe kërkesat e veç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anta në shpallje</w:t>
      </w:r>
      <w:r w:rsidR="00BB1ED0"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sipas procedurës s</w:t>
      </w:r>
      <w:r w:rsidR="00033888" w:rsidRPr="00862FAE">
        <w:rPr>
          <w:rFonts w:ascii="Times New Roman" w:hAnsi="Times New Roman" w:cs="Times New Roman"/>
          <w:sz w:val="24"/>
          <w:szCs w:val="24"/>
          <w:lang w:val="pt-BR"/>
        </w:rPr>
        <w:t>ë</w:t>
      </w:r>
      <w:r w:rsidR="00BB1ED0"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ngritjes në detyrë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862FAE">
        <w:rPr>
          <w:rFonts w:ascii="Times New Roman" w:hAnsi="Times New Roman" w:cs="Times New Roman"/>
          <w:sz w:val="24"/>
          <w:szCs w:val="24"/>
          <w:lang w:val="pt-BR"/>
        </w:rPr>
        <w:t>dhe pranimit nga jashtë shërbimit civil,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2CBE"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si dhe </w:t>
      </w:r>
      <w:r w:rsidR="001A6A2F" w:rsidRPr="00862FAE">
        <w:rPr>
          <w:rFonts w:ascii="Times New Roman" w:hAnsi="Times New Roman" w:cs="Times New Roman"/>
          <w:sz w:val="24"/>
          <w:szCs w:val="24"/>
          <w:lang w:val="pt-BR"/>
        </w:rPr>
        <w:t>do administrohet lista e atyre që nuk i plotësojnë kushtet</w:t>
      </w:r>
      <w:r w:rsidR="001A6A2F"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862FAE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="001A6A2F"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1A6A2F" w:rsidRPr="00862FAE">
        <w:rPr>
          <w:rFonts w:ascii="Times New Roman" w:hAnsi="Times New Roman" w:cs="Times New Roman"/>
          <w:sz w:val="24"/>
          <w:szCs w:val="24"/>
          <w:lang w:val="pt-BR"/>
        </w:rPr>
        <w:t>dhe kërkesat e posaçme.</w:t>
      </w: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>II.4.b. Kandidatët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që plotësojnë kushtet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minimale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dhe kërkesat e posaçme në shpallje,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do të marrin informacion në faqen zyrtare të internetit të Këshillit të Lartë Gjyqësor dhe portalin e Shërbimi</w:t>
      </w:r>
      <w:r w:rsidR="00942F1D" w:rsidRPr="00862FAE">
        <w:rPr>
          <w:rFonts w:ascii="Times New Roman" w:hAnsi="Times New Roman" w:cs="Times New Roman"/>
          <w:sz w:val="24"/>
          <w:szCs w:val="24"/>
          <w:lang w:val="de-DE"/>
        </w:rPr>
        <w:t>t Kombëtar të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Punësimit, duke filluar nga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data</w:t>
      </w:r>
      <w:r w:rsidR="00712A46"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="00B15444" w:rsidRPr="00862FAE">
        <w:rPr>
          <w:rFonts w:ascii="Times New Roman" w:hAnsi="Times New Roman" w:cs="Times New Roman"/>
          <w:b/>
          <w:sz w:val="24"/>
          <w:szCs w:val="24"/>
          <w:lang w:val="de-DE"/>
        </w:rPr>
        <w:t>30.06.</w:t>
      </w:r>
      <w:r w:rsidR="00D2620A" w:rsidRPr="00862FAE">
        <w:rPr>
          <w:rFonts w:ascii="Times New Roman" w:hAnsi="Times New Roman" w:cs="Times New Roman"/>
          <w:b/>
          <w:sz w:val="24"/>
          <w:szCs w:val="24"/>
          <w:lang w:val="de-DE"/>
        </w:rPr>
        <w:t>2022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, për fazat e mëtejshme që i përkasin kësaj procedure konkurimi:</w:t>
      </w:r>
    </w:p>
    <w:p w:rsidR="00D42B0D" w:rsidRPr="00862FAE" w:rsidRDefault="00D42B0D" w:rsidP="00F6146B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- Për v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erifikimin paraprak.</w:t>
      </w:r>
    </w:p>
    <w:p w:rsidR="00D42B0D" w:rsidRPr="00862FAE" w:rsidRDefault="00D42B0D" w:rsidP="00F6146B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sz w:val="24"/>
          <w:szCs w:val="24"/>
          <w:lang w:val="de-DE"/>
        </w:rPr>
        <w:t>- Për datë, orën dhe vendin e zhvillimit të testimit me shkrim dhe intervist</w:t>
      </w:r>
      <w:r w:rsidR="00033888" w:rsidRPr="00862FAE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="00BB1ED0" w:rsidRPr="00862FAE"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ab/>
        <w:t xml:space="preserve">- Për mënyrën e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vlerësimit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kandidatëve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62FAE">
        <w:rPr>
          <w:rFonts w:ascii="Times New Roman" w:hAnsi="Times New Roman" w:cs="Times New Roman"/>
          <w:sz w:val="24"/>
          <w:szCs w:val="24"/>
          <w:lang w:val="fr-FR"/>
        </w:rPr>
        <w:t>konkurues</w:t>
      </w:r>
      <w:proofErr w:type="spellEnd"/>
      <w:r w:rsidRPr="00862FA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42B0D" w:rsidRPr="00862FAE" w:rsidRDefault="00BB1ED0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fr-FR"/>
        </w:rPr>
        <w:tab/>
        <w:t>-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Për datën e daljes së rezultateve.</w:t>
      </w:r>
    </w:p>
    <w:p w:rsidR="008D00A7" w:rsidRPr="00862FAE" w:rsidRDefault="008D00A7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fr-FR"/>
        </w:rPr>
        <w:t>II.4.</w:t>
      </w: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 xml:space="preserve">c. </w:t>
      </w:r>
      <w:r w:rsidRPr="00862FAE">
        <w:rPr>
          <w:rFonts w:ascii="Times New Roman" w:hAnsi="Times New Roman"/>
          <w:b/>
          <w:bCs/>
          <w:sz w:val="24"/>
          <w:szCs w:val="24"/>
          <w:lang w:val="sq-AL"/>
        </w:rPr>
        <w:t xml:space="preserve">-Fusha </w:t>
      </w:r>
      <w:r w:rsidRPr="00862FAE">
        <w:rPr>
          <w:rFonts w:ascii="Times New Roman" w:hAnsi="Times New Roman"/>
          <w:bCs/>
          <w:sz w:val="24"/>
          <w:szCs w:val="24"/>
          <w:lang w:val="sq-AL"/>
        </w:rPr>
        <w:t>e njohurive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, ku </w:t>
      </w:r>
      <w:r w:rsidRPr="00862FAE">
        <w:rPr>
          <w:rFonts w:ascii="Times New Roman" w:hAnsi="Times New Roman"/>
          <w:sz w:val="24"/>
          <w:szCs w:val="24"/>
          <w:lang w:val="pt-BR"/>
        </w:rPr>
        <w:t>do të vlerësohen njohuritë, aftësitë dhe cilësitë që janë:</w:t>
      </w:r>
    </w:p>
    <w:p w:rsidR="008D00A7" w:rsidRPr="00862FAE" w:rsidRDefault="008D00A7" w:rsidP="00F614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D42B0D" w:rsidRPr="00862FAE" w:rsidRDefault="00D42B0D" w:rsidP="00F6146B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në testimin me shkrim, do të vlerësohen në lidhje me njohuritë mbi; </w:t>
      </w:r>
    </w:p>
    <w:p w:rsidR="00602941" w:rsidRPr="00862FAE" w:rsidRDefault="00602941" w:rsidP="00360830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jc w:val="both"/>
        <w:rPr>
          <w:i/>
          <w:color w:val="auto"/>
          <w:lang w:val="sq-AL"/>
        </w:rPr>
      </w:pPr>
      <w:proofErr w:type="spellStart"/>
      <w:r w:rsidRPr="00862FAE">
        <w:rPr>
          <w:i/>
          <w:color w:val="auto"/>
          <w:lang w:val="fr-FR"/>
        </w:rPr>
        <w:t>Ligjin</w:t>
      </w:r>
      <w:proofErr w:type="spellEnd"/>
      <w:r w:rsidRPr="00862FAE">
        <w:rPr>
          <w:i/>
          <w:color w:val="auto"/>
          <w:lang w:val="fr-FR"/>
        </w:rPr>
        <w:t xml:space="preserve"> nr. 8417, </w:t>
      </w:r>
      <w:proofErr w:type="spellStart"/>
      <w:r w:rsidRPr="00862FAE">
        <w:rPr>
          <w:i/>
          <w:color w:val="auto"/>
          <w:lang w:val="fr-FR"/>
        </w:rPr>
        <w:t>datë</w:t>
      </w:r>
      <w:proofErr w:type="spellEnd"/>
      <w:r w:rsidRPr="00862FAE">
        <w:rPr>
          <w:i/>
          <w:color w:val="auto"/>
          <w:lang w:val="fr-FR"/>
        </w:rPr>
        <w:t xml:space="preserve"> 21.10.1998,</w:t>
      </w:r>
      <w:r w:rsidRPr="00862FAE">
        <w:rPr>
          <w:i/>
          <w:color w:val="auto"/>
          <w:lang w:val="pt-BR"/>
        </w:rPr>
        <w:t xml:space="preserve"> “Ku</w:t>
      </w:r>
      <w:proofErr w:type="spellStart"/>
      <w:r w:rsidRPr="00862FAE">
        <w:rPr>
          <w:i/>
          <w:color w:val="auto"/>
          <w:lang w:val="fr-FR"/>
        </w:rPr>
        <w:t>shtetuta</w:t>
      </w:r>
      <w:proofErr w:type="spellEnd"/>
      <w:r w:rsidRPr="00862FAE">
        <w:rPr>
          <w:i/>
          <w:color w:val="auto"/>
          <w:lang w:val="fr-FR"/>
        </w:rPr>
        <w:t xml:space="preserve"> e</w:t>
      </w:r>
      <w:r w:rsidRPr="00862FAE">
        <w:rPr>
          <w:i/>
          <w:color w:val="auto"/>
          <w:lang w:val="pt-BR"/>
        </w:rPr>
        <w:t xml:space="preserve"> Republikës së Shqipërisë”</w:t>
      </w:r>
      <w:r w:rsidRPr="00862FAE">
        <w:rPr>
          <w:i/>
          <w:color w:val="auto"/>
          <w:lang w:val="fr-FR"/>
        </w:rPr>
        <w:t xml:space="preserve">, i </w:t>
      </w:r>
      <w:proofErr w:type="spellStart"/>
      <w:r w:rsidRPr="00862FAE">
        <w:rPr>
          <w:i/>
          <w:color w:val="auto"/>
          <w:lang w:val="fr-FR"/>
        </w:rPr>
        <w:t>ndryshuar</w:t>
      </w:r>
      <w:proofErr w:type="spellEnd"/>
      <w:r w:rsidRPr="00862FAE">
        <w:rPr>
          <w:color w:val="auto"/>
          <w:lang w:val="fr-FR"/>
        </w:rPr>
        <w:t>;</w:t>
      </w:r>
    </w:p>
    <w:p w:rsidR="00602941" w:rsidRPr="00862FAE" w:rsidRDefault="00602941" w:rsidP="00360830">
      <w:pPr>
        <w:pStyle w:val="Default"/>
        <w:numPr>
          <w:ilvl w:val="0"/>
          <w:numId w:val="9"/>
        </w:numPr>
        <w:tabs>
          <w:tab w:val="left" w:pos="709"/>
        </w:tabs>
        <w:ind w:left="426" w:hanging="284"/>
        <w:jc w:val="both"/>
        <w:rPr>
          <w:rStyle w:val="Hyperlink"/>
          <w:i/>
          <w:color w:val="auto"/>
          <w:u w:val="none"/>
          <w:lang w:val="sq-AL"/>
        </w:rPr>
      </w:pPr>
      <w:r w:rsidRPr="00862FAE">
        <w:rPr>
          <w:rStyle w:val="Hyperlink"/>
          <w:i/>
          <w:iCs/>
          <w:color w:val="auto"/>
          <w:u w:val="none"/>
          <w:lang w:val="sq-AL"/>
        </w:rPr>
        <w:t>Ligjin nr. 115/2016 “Për organet e qeverisjes së sistemit të drejtësisë”, i ndryshuar;</w:t>
      </w:r>
    </w:p>
    <w:p w:rsidR="00602941" w:rsidRPr="00862FAE" w:rsidRDefault="00602941" w:rsidP="00360830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Style w:val="Hyperlink"/>
          <w:rFonts w:ascii="Times New Roman" w:hAnsi="Times New Roman" w:cs="Times New Roman"/>
          <w:i/>
          <w:sz w:val="24"/>
          <w:szCs w:val="24"/>
          <w:u w:val="none"/>
          <w:lang w:val="sq-AL"/>
        </w:rPr>
      </w:pPr>
      <w:r w:rsidRPr="00862FAE">
        <w:rPr>
          <w:rStyle w:val="Hyperlink"/>
          <w:rFonts w:ascii="Times New Roman" w:hAnsi="Times New Roman" w:cs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Shqipërisë”, i ndryshuar;</w:t>
      </w:r>
    </w:p>
    <w:p w:rsidR="00602941" w:rsidRPr="00862FAE" w:rsidRDefault="00602941" w:rsidP="00360830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 nr. 9643, datë 20.11.2006 “Për prokurimin publik”, i ndryshuar;</w:t>
      </w:r>
    </w:p>
    <w:p w:rsidR="00602941" w:rsidRPr="00862FAE" w:rsidRDefault="00602941" w:rsidP="00360830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VKM nr. 914, datë 29.12.2014 “Për miratimin e rregullave të prokurimit publik”, i ndryshuar;</w:t>
      </w:r>
    </w:p>
    <w:p w:rsidR="00F327FE" w:rsidRPr="00862FAE" w:rsidRDefault="00F327FE" w:rsidP="00F327FE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Udhëzim nr. 04 datë 18.06.2021 “për hartimin e regjistrit të parashikimeve të procedurave të prokurimit publik dhe regjistrit të realizimeve të procedurave të prokurimit dhe krijimi i tyre në sistemin e prokurimit elektronik”;</w:t>
      </w:r>
    </w:p>
    <w:p w:rsidR="00F327FE" w:rsidRPr="00862FAE" w:rsidRDefault="00F327FE" w:rsidP="00F327FE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Udhëzim nr. 06 datë 16.07.2021 mbi përdorimin e procedurës me negocim pa shpallje paraprake të njoftimit të kontratës dhe zhvillimin e saj me mjete elektronike;</w:t>
      </w:r>
    </w:p>
    <w:p w:rsidR="00F327FE" w:rsidRPr="00862FAE" w:rsidRDefault="00F327FE" w:rsidP="00F327FE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Cs/>
          <w:i/>
          <w:iCs/>
          <w:sz w:val="24"/>
          <w:szCs w:val="24"/>
          <w:lang w:val="pt-BR"/>
        </w:rPr>
        <w:t>Udhëzimi nr. 05, datë 25.06.2021 mbi përdorimin e procedurës me vlerë të vogël dhe zhvillimin e saj me mjete elektronike;</w:t>
      </w:r>
    </w:p>
    <w:p w:rsidR="007011B6" w:rsidRPr="00862FAE" w:rsidRDefault="00F327FE" w:rsidP="007011B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Udhëzim nr. 03 datë 18.06.2021 mbi përdorimin e sistemit dinamik për blerjen e biletave të transportit ajror ndërkombëtar dhe zhvillimin e tyre me mjete elektronike;</w:t>
      </w:r>
    </w:p>
    <w:p w:rsidR="007011B6" w:rsidRPr="00862FAE" w:rsidRDefault="007011B6" w:rsidP="007011B6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iCs/>
          <w:sz w:val="24"/>
          <w:szCs w:val="24"/>
          <w:lang w:val="pt-BR"/>
        </w:rPr>
        <w:t>Udhëzim nr. 06, datë 16.01.2018 “Për përdorimin e marrëveshjes kuadër dhe zhvillimin e saj me mjete elektronike”, indryshuar</w:t>
      </w:r>
    </w:p>
    <w:p w:rsidR="00602941" w:rsidRPr="00862FAE" w:rsidRDefault="00602941" w:rsidP="00360830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sz w:val="24"/>
          <w:szCs w:val="24"/>
          <w:lang w:val="pt-BR"/>
        </w:rPr>
        <w:lastRenderedPageBreak/>
        <w:t>Ligjin nr. 152/2013 “ Për nëpunësit civil”, i ndryshuar dhe akteve nënligjore të dala në zbatim të tij;</w:t>
      </w:r>
    </w:p>
    <w:p w:rsidR="00602941" w:rsidRPr="00862FAE" w:rsidRDefault="00602941" w:rsidP="00360830">
      <w:pPr>
        <w:widowControl w:val="0"/>
        <w:numPr>
          <w:ilvl w:val="0"/>
          <w:numId w:val="9"/>
        </w:numPr>
        <w:autoSpaceDE w:val="0"/>
        <w:autoSpaceDN w:val="0"/>
        <w:adjustRightInd w:val="0"/>
        <w:snapToGrid w:val="0"/>
        <w:spacing w:after="0" w:line="240" w:lineRule="auto"/>
        <w:ind w:left="426" w:right="-2" w:hanging="284"/>
        <w:jc w:val="both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i/>
          <w:sz w:val="24"/>
          <w:szCs w:val="24"/>
          <w:lang w:val="pt-BR"/>
        </w:rPr>
        <w:t>Ligjin nr. 9131, datë 08.09.2003 “ Për rregullat etike në administratën publike”.</w:t>
      </w:r>
    </w:p>
    <w:p w:rsidR="00D42B0D" w:rsidRPr="00862FAE" w:rsidRDefault="00D42B0D" w:rsidP="00F6146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862FAE">
        <w:rPr>
          <w:rFonts w:ascii="Times New Roman" w:hAnsi="Times New Roman"/>
          <w:b/>
          <w:bCs/>
          <w:sz w:val="24"/>
          <w:szCs w:val="24"/>
          <w:lang w:val="sq-AL"/>
        </w:rPr>
        <w:t>-Kandidatët</w:t>
      </w:r>
      <w:r w:rsidRPr="00862FAE">
        <w:rPr>
          <w:rFonts w:ascii="Times New Roman" w:hAnsi="Times New Roman"/>
          <w:sz w:val="24"/>
          <w:szCs w:val="24"/>
          <w:lang w:val="sq-AL"/>
        </w:rPr>
        <w:t xml:space="preserve"> në intervistën e strukturuar me gojë do të vlerësohen, në lidhje me njohuritë mbi; bazën ligjore të sipërcituar, si dhe njohuritë, aftësitë, kompetencat mbi përshkrimin e pozicionit të punës, përvojën në punë, motivimin, aspiratat dhe pritshmëritë e tyre për karrierën.</w:t>
      </w: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>II.4.d. Vlerësimi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i kandidatëve do të bëhet në lidhje me:</w:t>
      </w:r>
    </w:p>
    <w:p w:rsidR="00D42B0D" w:rsidRPr="00862FAE" w:rsidRDefault="00D42B0D" w:rsidP="00F6146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>- Jetëshkrimin, që konsiston në arsimimin, përvojën në punë, trajnimet apo kualifikimet, të lidhura me fushën, deri 20 pikë.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>-  Vlerësimin e test</w:t>
      </w:r>
      <w:r w:rsidR="001745C2" w:rsidRPr="00862FAE">
        <w:rPr>
          <w:rFonts w:ascii="Times New Roman" w:hAnsi="Times New Roman" w:cs="Times New Roman"/>
          <w:sz w:val="24"/>
          <w:szCs w:val="24"/>
          <w:lang w:val="pt-BR"/>
        </w:rPr>
        <w:t>imit me shkrim, deri në 40 pikë.</w:t>
      </w:r>
    </w:p>
    <w:p w:rsidR="00D42B0D" w:rsidRPr="00862FAE" w:rsidRDefault="00D42B0D" w:rsidP="00F6146B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- Vlerësimi i intervistës së strukturuar me gojë, që konsiston në motivimin, aspiratat dhe pritshmëritë e tyre për </w:t>
      </w:r>
      <w:r w:rsidR="001745C2" w:rsidRPr="00862FAE">
        <w:rPr>
          <w:rFonts w:ascii="Times New Roman" w:hAnsi="Times New Roman" w:cs="Times New Roman"/>
          <w:sz w:val="24"/>
          <w:szCs w:val="24"/>
          <w:lang w:val="pt-BR"/>
        </w:rPr>
        <w:t>kar</w:t>
      </w:r>
      <w:r w:rsidR="00AF7A6B" w:rsidRPr="00862FAE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1745C2" w:rsidRPr="00862FAE">
        <w:rPr>
          <w:rFonts w:ascii="Times New Roman" w:hAnsi="Times New Roman" w:cs="Times New Roman"/>
          <w:sz w:val="24"/>
          <w:szCs w:val="24"/>
          <w:lang w:val="pt-BR"/>
        </w:rPr>
        <w:t>ierën, deri 40 pikë.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42B0D" w:rsidRPr="00862FAE" w:rsidRDefault="00D42B0D" w:rsidP="00F614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62FAE">
        <w:rPr>
          <w:rFonts w:ascii="Times New Roman" w:hAnsi="Times New Roman" w:cs="Times New Roman"/>
          <w:sz w:val="24"/>
          <w:szCs w:val="24"/>
          <w:lang w:val="pt-BR"/>
        </w:rPr>
        <w:t>Mënyra e vlerësimit do kryehet sipas VKM nr. 242, datë 18.3.2015 “Për plotësimin e vendeve të lira në kategorinë e ulët dhe të mesme drejtuese” i ndryshuar dhe Udhëzimit nr. 2, datë 27.3.2015, “Për procesin e plotësimit të vendeve të lira në shërbimin civil nëpërmjet procedurës së lëvizjes paralele dhe ngritjes në detyrë, për kategorinë e mesëm dhe të ulët drejtuese dhe pranimin në shërbimin civil, në kategorinë ekzekutive nëpërmjet konkurimit të hapur” të DAP-it.</w:t>
      </w:r>
    </w:p>
    <w:p w:rsidR="00D42B0D" w:rsidRPr="00862FAE" w:rsidRDefault="00D42B0D" w:rsidP="00F6146B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 Data </w:t>
      </w:r>
      <w:r w:rsidRPr="00862FAE">
        <w:rPr>
          <w:rFonts w:ascii="Times New Roman" w:hAnsi="Times New Roman" w:cs="Times New Roman"/>
          <w:sz w:val="24"/>
          <w:szCs w:val="24"/>
          <w:lang w:val="it-IT"/>
        </w:rPr>
        <w:t>e daljes së rezultateve të konkurimit  dhe mënyra e komunikimit;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II.5.a -Data </w:t>
      </w:r>
      <w:r w:rsidRPr="00862FAE">
        <w:rPr>
          <w:rFonts w:ascii="Times New Roman" w:hAnsi="Times New Roman" w:cs="Times New Roman"/>
          <w:sz w:val="24"/>
          <w:szCs w:val="24"/>
          <w:lang w:val="it-IT"/>
        </w:rPr>
        <w:t>e daljes së rezultateve, të gjithë kan</w:t>
      </w:r>
      <w:r w:rsidR="001745C2" w:rsidRPr="00862FAE">
        <w:rPr>
          <w:rFonts w:ascii="Times New Roman" w:hAnsi="Times New Roman" w:cs="Times New Roman"/>
          <w:sz w:val="24"/>
          <w:szCs w:val="24"/>
          <w:lang w:val="it-IT"/>
        </w:rPr>
        <w:t>didatët pjesëmarrës do të njihen</w:t>
      </w:r>
      <w:r w:rsidRPr="00862FAE">
        <w:rPr>
          <w:rFonts w:ascii="Times New Roman" w:hAnsi="Times New Roman" w:cs="Times New Roman"/>
          <w:sz w:val="24"/>
          <w:szCs w:val="24"/>
          <w:lang w:val="it-IT"/>
        </w:rPr>
        <w:t xml:space="preserve"> me to duke vizituar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faqen zyrtare të internetit, të Këshillit të Lartë Gjyqësor,</w:t>
      </w:r>
      <w:r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nga</w:t>
      </w:r>
      <w:r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data</w:t>
      </w:r>
      <w:r w:rsidR="009E4D3E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 </w:t>
      </w:r>
      <w:r w:rsidR="00C7516A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30.06</w:t>
      </w:r>
      <w:r w:rsidR="00BB545C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.</w:t>
      </w:r>
      <w:r w:rsidR="00D2620A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2022</w:t>
      </w:r>
      <w:r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.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it-IT"/>
        </w:rPr>
        <w:t xml:space="preserve">II.5.b -Njoftimi </w:t>
      </w:r>
      <w:r w:rsidRPr="00862FAE">
        <w:rPr>
          <w:rFonts w:ascii="Times New Roman" w:hAnsi="Times New Roman" w:cs="Times New Roman"/>
          <w:sz w:val="24"/>
          <w:szCs w:val="24"/>
          <w:lang w:val="it-IT"/>
        </w:rPr>
        <w:t>dhe komunikimi me kandidatët do të jetë nëpërmjet telefonit dhe adresës së email të kandidatit.</w:t>
      </w:r>
    </w:p>
    <w:p w:rsidR="00D42B0D" w:rsidRPr="00862FAE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42B0D" w:rsidRPr="00616790" w:rsidRDefault="00D42B0D" w:rsidP="00F61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62FAE">
        <w:rPr>
          <w:rFonts w:ascii="Times New Roman" w:hAnsi="Times New Roman" w:cs="Times New Roman"/>
          <w:b/>
          <w:sz w:val="24"/>
          <w:szCs w:val="24"/>
          <w:lang w:val="pt-BR"/>
        </w:rPr>
        <w:t>II.5.c -Të gjithë kandidatët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që aplikojnë për k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onkurimin nëpërmjet procedurës së 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ngritjes në detyrë</w:t>
      </w:r>
      <w:r w:rsidR="00C94012" w:rsidRPr="00862FAE">
        <w:rPr>
          <w:rFonts w:ascii="Times New Roman" w:hAnsi="Times New Roman" w:cs="Times New Roman"/>
          <w:sz w:val="24"/>
          <w:szCs w:val="24"/>
          <w:lang w:val="pt-BR"/>
        </w:rPr>
        <w:t xml:space="preserve"> dhe pranimit nga jashtë shërbimit civil</w:t>
      </w:r>
      <w:r w:rsidRPr="00862FAE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 xml:space="preserve"> do të marrin informacion në faqen zyrtare të internetit të Këshillit të Lartë Gjyqësor, duke filluar nga</w:t>
      </w:r>
      <w:r w:rsidRPr="00862FA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 xml:space="preserve">data </w:t>
      </w:r>
      <w:r w:rsidR="00C7516A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30.06</w:t>
      </w:r>
      <w:r w:rsidR="00D2620A" w:rsidRPr="00862FAE">
        <w:rPr>
          <w:rFonts w:ascii="Times New Roman" w:hAnsi="Times New Roman" w:cs="Times New Roman"/>
          <w:b/>
          <w:i/>
          <w:sz w:val="24"/>
          <w:szCs w:val="24"/>
          <w:lang w:val="de-DE"/>
        </w:rPr>
        <w:t>.2022</w:t>
      </w:r>
      <w:r w:rsidRPr="00862FAE">
        <w:rPr>
          <w:rFonts w:ascii="Times New Roman" w:hAnsi="Times New Roman" w:cs="Times New Roman"/>
          <w:sz w:val="24"/>
          <w:szCs w:val="24"/>
          <w:lang w:val="de-DE"/>
        </w:rPr>
        <w:t>, për fazat e mëtejshme që i për</w:t>
      </w:r>
      <w:r w:rsidR="00BB1ED0" w:rsidRPr="00862FAE">
        <w:rPr>
          <w:rFonts w:ascii="Times New Roman" w:hAnsi="Times New Roman" w:cs="Times New Roman"/>
          <w:sz w:val="24"/>
          <w:szCs w:val="24"/>
          <w:lang w:val="de-DE"/>
        </w:rPr>
        <w:t>kasin kësaj procedure konkurimi.</w:t>
      </w:r>
    </w:p>
    <w:p w:rsidR="00D42B0D" w:rsidRPr="00964088" w:rsidRDefault="00D42B0D" w:rsidP="00F6146B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8"/>
          <w:szCs w:val="8"/>
          <w:lang w:val="de-DE"/>
        </w:rPr>
      </w:pPr>
    </w:p>
    <w:p w:rsidR="008D00A7" w:rsidRDefault="008D00A7" w:rsidP="009B02F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A71E45" w:rsidRPr="00964088" w:rsidRDefault="00A71E45" w:rsidP="009B02FD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9B02FD" w:rsidRDefault="00E346EB" w:rsidP="00E346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  <w:lang w:val="de-DE"/>
        </w:rPr>
        <w:tab/>
      </w:r>
      <w:r>
        <w:rPr>
          <w:rFonts w:ascii="Times New Roman" w:hAnsi="Times New Roman"/>
          <w:sz w:val="20"/>
          <w:szCs w:val="20"/>
          <w:lang w:val="de-DE"/>
        </w:rPr>
        <w:tab/>
      </w:r>
      <w:r w:rsidR="006C303C" w:rsidRPr="006C303C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      </w:t>
      </w:r>
    </w:p>
    <w:p w:rsidR="00A71E45" w:rsidRDefault="00A71E45" w:rsidP="00E346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A71E45" w:rsidRDefault="00A71E45" w:rsidP="00E346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E346EB" w:rsidRPr="006C303C" w:rsidRDefault="00A71E45" w:rsidP="00A71E45">
      <w:pPr>
        <w:spacing w:after="0" w:line="240" w:lineRule="auto"/>
        <w:ind w:left="5760"/>
        <w:jc w:val="both"/>
        <w:rPr>
          <w:rFonts w:ascii="Times New Roman" w:hAnsi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         </w:t>
      </w:r>
      <w:r w:rsidR="00E16C3B" w:rsidRPr="006C303C"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</w:p>
    <w:sectPr w:rsidR="00E346EB" w:rsidRPr="006C303C" w:rsidSect="00CA7E01">
      <w:footerReference w:type="default" r:id="rId15"/>
      <w:pgSz w:w="12240" w:h="15840"/>
      <w:pgMar w:top="993" w:right="1440" w:bottom="56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C2D" w:rsidRDefault="008B6C2D" w:rsidP="00D42B0D">
      <w:pPr>
        <w:spacing w:after="0" w:line="240" w:lineRule="auto"/>
      </w:pPr>
      <w:r>
        <w:separator/>
      </w:r>
    </w:p>
  </w:endnote>
  <w:endnote w:type="continuationSeparator" w:id="0">
    <w:p w:rsidR="008B6C2D" w:rsidRDefault="008B6C2D" w:rsidP="00D4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B0D" w:rsidRDefault="00D42B0D" w:rsidP="00D42B0D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D42B0D" w:rsidRPr="00D42B0D" w:rsidRDefault="00D42B0D" w:rsidP="00D42B0D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Rruga: “Anna Konmena”, godina Poli i Drejtësisë, 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 xml:space="preserve">Tiranë,  </w:t>
    </w:r>
    <w:r w:rsidR="007521BD">
      <w:rPr>
        <w:rFonts w:ascii="Times New Roman" w:hAnsi="Times New Roman"/>
        <w:i/>
        <w:iCs/>
        <w:sz w:val="20"/>
        <w:szCs w:val="20"/>
        <w:lang w:val="it-IT"/>
      </w:rPr>
      <w:t>w</w:t>
    </w:r>
    <w:r w:rsidRPr="004D090E">
      <w:rPr>
        <w:rFonts w:ascii="Times New Roman" w:hAnsi="Times New Roman"/>
        <w:i/>
        <w:iCs/>
        <w:sz w:val="20"/>
        <w:szCs w:val="20"/>
        <w:lang w:val="it-IT"/>
      </w:rPr>
      <w:t>eb</w:t>
    </w:r>
    <w:r>
      <w:rPr>
        <w:rFonts w:ascii="Times New Roman" w:hAnsi="Times New Roman"/>
        <w:i/>
        <w:iCs/>
        <w:sz w:val="20"/>
        <w:szCs w:val="20"/>
        <w:lang w:val="it-IT"/>
      </w:rPr>
      <w:t xml:space="preserve">: </w:t>
    </w:r>
    <w:hyperlink r:id="rId1" w:history="1">
      <w:r w:rsidR="007521BD" w:rsidRPr="0031190D">
        <w:rPr>
          <w:rStyle w:val="Hyperlink"/>
          <w:rFonts w:ascii="Times New Roman" w:hAnsi="Times New Roman"/>
          <w:i/>
          <w:iCs/>
          <w:sz w:val="20"/>
          <w:szCs w:val="20"/>
          <w:lang w:val="it-IT"/>
        </w:rPr>
        <w:t>www.klgj.al</w:t>
      </w:r>
    </w:hyperlink>
    <w:r w:rsidRPr="00D42B0D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email: kontakt@klgj.al</w:t>
    </w:r>
  </w:p>
  <w:p w:rsidR="00D42B0D" w:rsidRPr="00D42B0D" w:rsidRDefault="00D42B0D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C2D" w:rsidRDefault="008B6C2D" w:rsidP="00D42B0D">
      <w:pPr>
        <w:spacing w:after="0" w:line="240" w:lineRule="auto"/>
      </w:pPr>
      <w:r>
        <w:separator/>
      </w:r>
    </w:p>
  </w:footnote>
  <w:footnote w:type="continuationSeparator" w:id="0">
    <w:p w:rsidR="008B6C2D" w:rsidRDefault="008B6C2D" w:rsidP="00D42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2CF7"/>
    <w:multiLevelType w:val="hybridMultilevel"/>
    <w:tmpl w:val="ADB8FD42"/>
    <w:lvl w:ilvl="0" w:tplc="66DA40C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74DA"/>
    <w:multiLevelType w:val="hybridMultilevel"/>
    <w:tmpl w:val="062E7638"/>
    <w:lvl w:ilvl="0" w:tplc="57421A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53C8A"/>
    <w:multiLevelType w:val="hybridMultilevel"/>
    <w:tmpl w:val="8D5EE11C"/>
    <w:lvl w:ilvl="0" w:tplc="12A223EE">
      <w:start w:val="1"/>
      <w:numFmt w:val="bullet"/>
      <w:lvlText w:val="-"/>
      <w:lvlJc w:val="left"/>
      <w:pPr>
        <w:ind w:left="144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22BAE"/>
    <w:multiLevelType w:val="hybridMultilevel"/>
    <w:tmpl w:val="387C4038"/>
    <w:lvl w:ilvl="0" w:tplc="0A04B1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87D97"/>
    <w:multiLevelType w:val="hybridMultilevel"/>
    <w:tmpl w:val="9880CD8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177E"/>
    <w:multiLevelType w:val="hybridMultilevel"/>
    <w:tmpl w:val="08AAA9F0"/>
    <w:lvl w:ilvl="0" w:tplc="3CC82F3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511647"/>
    <w:multiLevelType w:val="hybridMultilevel"/>
    <w:tmpl w:val="7BEC7B52"/>
    <w:lvl w:ilvl="0" w:tplc="7A34C3F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45575"/>
    <w:multiLevelType w:val="hybridMultilevel"/>
    <w:tmpl w:val="56F20340"/>
    <w:lvl w:ilvl="0" w:tplc="D2105B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1E2100"/>
    <w:multiLevelType w:val="hybridMultilevel"/>
    <w:tmpl w:val="8F9A6CB2"/>
    <w:lvl w:ilvl="0" w:tplc="3CC82F3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D6692"/>
    <w:multiLevelType w:val="hybridMultilevel"/>
    <w:tmpl w:val="B64AD93E"/>
    <w:lvl w:ilvl="0" w:tplc="D2105B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7B74BD"/>
    <w:multiLevelType w:val="hybridMultilevel"/>
    <w:tmpl w:val="84227A12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360DA"/>
    <w:multiLevelType w:val="hybridMultilevel"/>
    <w:tmpl w:val="F920DF84"/>
    <w:lvl w:ilvl="0" w:tplc="B1E89E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EF698A"/>
    <w:multiLevelType w:val="hybridMultilevel"/>
    <w:tmpl w:val="1EB0908A"/>
    <w:lvl w:ilvl="0" w:tplc="12A223EE">
      <w:start w:val="1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A6C45"/>
    <w:multiLevelType w:val="hybridMultilevel"/>
    <w:tmpl w:val="A74EE60E"/>
    <w:lvl w:ilvl="0" w:tplc="38A8EEE8">
      <w:start w:val="1"/>
      <w:numFmt w:val="lowerLetter"/>
      <w:lvlText w:val="%1-"/>
      <w:lvlJc w:val="left"/>
      <w:pPr>
        <w:ind w:left="12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D195570"/>
    <w:multiLevelType w:val="hybridMultilevel"/>
    <w:tmpl w:val="CC322FB8"/>
    <w:lvl w:ilvl="0" w:tplc="D2105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A3EEF"/>
    <w:multiLevelType w:val="hybridMultilevel"/>
    <w:tmpl w:val="39CC9E9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B75D53"/>
    <w:multiLevelType w:val="hybridMultilevel"/>
    <w:tmpl w:val="E0A0E2F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AD03F6F"/>
    <w:multiLevelType w:val="hybridMultilevel"/>
    <w:tmpl w:val="8F9E41B6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0"/>
  </w:num>
  <w:num w:numId="4">
    <w:abstractNumId w:val="18"/>
  </w:num>
  <w:num w:numId="5">
    <w:abstractNumId w:val="19"/>
  </w:num>
  <w:num w:numId="6">
    <w:abstractNumId w:val="3"/>
  </w:num>
  <w:num w:numId="7">
    <w:abstractNumId w:val="17"/>
  </w:num>
  <w:num w:numId="8">
    <w:abstractNumId w:val="7"/>
  </w:num>
  <w:num w:numId="9">
    <w:abstractNumId w:val="9"/>
  </w:num>
  <w:num w:numId="10">
    <w:abstractNumId w:val="4"/>
  </w:num>
  <w:num w:numId="11">
    <w:abstractNumId w:val="6"/>
  </w:num>
  <w:num w:numId="12">
    <w:abstractNumId w:val="15"/>
  </w:num>
  <w:num w:numId="13">
    <w:abstractNumId w:val="2"/>
  </w:num>
  <w:num w:numId="14">
    <w:abstractNumId w:val="12"/>
  </w:num>
  <w:num w:numId="15">
    <w:abstractNumId w:val="13"/>
  </w:num>
  <w:num w:numId="16">
    <w:abstractNumId w:val="14"/>
  </w:num>
  <w:num w:numId="17">
    <w:abstractNumId w:val="11"/>
  </w:num>
  <w:num w:numId="18">
    <w:abstractNumId w:val="10"/>
  </w:num>
  <w:num w:numId="19">
    <w:abstractNumId w:val="8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6F"/>
    <w:rsid w:val="000002B0"/>
    <w:rsid w:val="000053B9"/>
    <w:rsid w:val="0001313C"/>
    <w:rsid w:val="00014611"/>
    <w:rsid w:val="000163C0"/>
    <w:rsid w:val="000205E7"/>
    <w:rsid w:val="00022C53"/>
    <w:rsid w:val="000262D5"/>
    <w:rsid w:val="00027167"/>
    <w:rsid w:val="000337C3"/>
    <w:rsid w:val="00033888"/>
    <w:rsid w:val="00034268"/>
    <w:rsid w:val="000406ED"/>
    <w:rsid w:val="00042B9C"/>
    <w:rsid w:val="000530CC"/>
    <w:rsid w:val="000552A6"/>
    <w:rsid w:val="00060439"/>
    <w:rsid w:val="000622A1"/>
    <w:rsid w:val="0006670B"/>
    <w:rsid w:val="000668FC"/>
    <w:rsid w:val="00074782"/>
    <w:rsid w:val="00074D96"/>
    <w:rsid w:val="00076A98"/>
    <w:rsid w:val="00085A5A"/>
    <w:rsid w:val="000877BB"/>
    <w:rsid w:val="000920AF"/>
    <w:rsid w:val="000964CC"/>
    <w:rsid w:val="00097E95"/>
    <w:rsid w:val="000A0B7D"/>
    <w:rsid w:val="000A0D83"/>
    <w:rsid w:val="000B4244"/>
    <w:rsid w:val="000B7764"/>
    <w:rsid w:val="000C04D1"/>
    <w:rsid w:val="000C0602"/>
    <w:rsid w:val="000C11C9"/>
    <w:rsid w:val="000C572E"/>
    <w:rsid w:val="000D3509"/>
    <w:rsid w:val="000D419C"/>
    <w:rsid w:val="000D4F47"/>
    <w:rsid w:val="000D5B2C"/>
    <w:rsid w:val="000D6F62"/>
    <w:rsid w:val="000E08CB"/>
    <w:rsid w:val="000E26B0"/>
    <w:rsid w:val="000E2C5B"/>
    <w:rsid w:val="000E7D8E"/>
    <w:rsid w:val="000F01A1"/>
    <w:rsid w:val="000F0C84"/>
    <w:rsid w:val="000F5AD3"/>
    <w:rsid w:val="000F5F54"/>
    <w:rsid w:val="001017AA"/>
    <w:rsid w:val="001029F2"/>
    <w:rsid w:val="0010360B"/>
    <w:rsid w:val="00104C0B"/>
    <w:rsid w:val="0010514C"/>
    <w:rsid w:val="00106BBB"/>
    <w:rsid w:val="00111E4A"/>
    <w:rsid w:val="001259BF"/>
    <w:rsid w:val="00133B6E"/>
    <w:rsid w:val="00143E8F"/>
    <w:rsid w:val="001512F0"/>
    <w:rsid w:val="0015262B"/>
    <w:rsid w:val="00155D5B"/>
    <w:rsid w:val="0015614D"/>
    <w:rsid w:val="00157D03"/>
    <w:rsid w:val="001620BC"/>
    <w:rsid w:val="00164005"/>
    <w:rsid w:val="00167A03"/>
    <w:rsid w:val="001712A5"/>
    <w:rsid w:val="00172109"/>
    <w:rsid w:val="001745C2"/>
    <w:rsid w:val="0018121D"/>
    <w:rsid w:val="0018279A"/>
    <w:rsid w:val="001842EE"/>
    <w:rsid w:val="00187B57"/>
    <w:rsid w:val="001948B7"/>
    <w:rsid w:val="001979AE"/>
    <w:rsid w:val="001A3F21"/>
    <w:rsid w:val="001A6A2F"/>
    <w:rsid w:val="001B458D"/>
    <w:rsid w:val="001B5D68"/>
    <w:rsid w:val="001B6798"/>
    <w:rsid w:val="001C7089"/>
    <w:rsid w:val="001D084D"/>
    <w:rsid w:val="001D6E83"/>
    <w:rsid w:val="001D7462"/>
    <w:rsid w:val="001D7657"/>
    <w:rsid w:val="001E0558"/>
    <w:rsid w:val="001E5BAC"/>
    <w:rsid w:val="001E74B5"/>
    <w:rsid w:val="001F67F8"/>
    <w:rsid w:val="00200880"/>
    <w:rsid w:val="00206F8D"/>
    <w:rsid w:val="00221C5B"/>
    <w:rsid w:val="00223225"/>
    <w:rsid w:val="00225F46"/>
    <w:rsid w:val="00226A24"/>
    <w:rsid w:val="002275C9"/>
    <w:rsid w:val="00227A24"/>
    <w:rsid w:val="00227EAD"/>
    <w:rsid w:val="00227FF6"/>
    <w:rsid w:val="00233964"/>
    <w:rsid w:val="00235C6C"/>
    <w:rsid w:val="002421C6"/>
    <w:rsid w:val="00245EFF"/>
    <w:rsid w:val="00247CB3"/>
    <w:rsid w:val="00253013"/>
    <w:rsid w:val="00254FB6"/>
    <w:rsid w:val="00255FF3"/>
    <w:rsid w:val="00275CE8"/>
    <w:rsid w:val="0028339E"/>
    <w:rsid w:val="002A1C2B"/>
    <w:rsid w:val="002A297D"/>
    <w:rsid w:val="002A307D"/>
    <w:rsid w:val="002A7BD4"/>
    <w:rsid w:val="002A7D21"/>
    <w:rsid w:val="002B074B"/>
    <w:rsid w:val="002B22FD"/>
    <w:rsid w:val="002B7F38"/>
    <w:rsid w:val="002C0B67"/>
    <w:rsid w:val="002D39BD"/>
    <w:rsid w:val="002D3BA7"/>
    <w:rsid w:val="002D4658"/>
    <w:rsid w:val="002E245F"/>
    <w:rsid w:val="002E3188"/>
    <w:rsid w:val="002E40D5"/>
    <w:rsid w:val="002E7CC9"/>
    <w:rsid w:val="002F1355"/>
    <w:rsid w:val="002F3AFB"/>
    <w:rsid w:val="002F55A4"/>
    <w:rsid w:val="002F5883"/>
    <w:rsid w:val="00304620"/>
    <w:rsid w:val="00307FA5"/>
    <w:rsid w:val="003111E7"/>
    <w:rsid w:val="003146F2"/>
    <w:rsid w:val="00323F5A"/>
    <w:rsid w:val="00325631"/>
    <w:rsid w:val="003260F3"/>
    <w:rsid w:val="00326718"/>
    <w:rsid w:val="0032673C"/>
    <w:rsid w:val="00326772"/>
    <w:rsid w:val="003275F9"/>
    <w:rsid w:val="00332DCA"/>
    <w:rsid w:val="00342A80"/>
    <w:rsid w:val="00342D19"/>
    <w:rsid w:val="00360698"/>
    <w:rsid w:val="00360830"/>
    <w:rsid w:val="00360B7F"/>
    <w:rsid w:val="00371801"/>
    <w:rsid w:val="00371DF9"/>
    <w:rsid w:val="003721A4"/>
    <w:rsid w:val="003728F4"/>
    <w:rsid w:val="003850D4"/>
    <w:rsid w:val="003919EF"/>
    <w:rsid w:val="00391E55"/>
    <w:rsid w:val="00393FB1"/>
    <w:rsid w:val="003962EC"/>
    <w:rsid w:val="003A78B2"/>
    <w:rsid w:val="003B3618"/>
    <w:rsid w:val="003B3C40"/>
    <w:rsid w:val="003D4DB5"/>
    <w:rsid w:val="003E184F"/>
    <w:rsid w:val="003E30D6"/>
    <w:rsid w:val="003E7240"/>
    <w:rsid w:val="003F53F8"/>
    <w:rsid w:val="003F6113"/>
    <w:rsid w:val="003F6B3C"/>
    <w:rsid w:val="004026A6"/>
    <w:rsid w:val="00407DE3"/>
    <w:rsid w:val="004104F6"/>
    <w:rsid w:val="00412C29"/>
    <w:rsid w:val="0042031E"/>
    <w:rsid w:val="00422BA5"/>
    <w:rsid w:val="0042706A"/>
    <w:rsid w:val="00431B6B"/>
    <w:rsid w:val="00435887"/>
    <w:rsid w:val="00441620"/>
    <w:rsid w:val="00441C94"/>
    <w:rsid w:val="004423AB"/>
    <w:rsid w:val="00445545"/>
    <w:rsid w:val="00446137"/>
    <w:rsid w:val="00447F05"/>
    <w:rsid w:val="00453302"/>
    <w:rsid w:val="004556EF"/>
    <w:rsid w:val="00456C14"/>
    <w:rsid w:val="00473C47"/>
    <w:rsid w:val="00477CCC"/>
    <w:rsid w:val="00480E9D"/>
    <w:rsid w:val="00484654"/>
    <w:rsid w:val="00487727"/>
    <w:rsid w:val="00487895"/>
    <w:rsid w:val="00490368"/>
    <w:rsid w:val="00490F23"/>
    <w:rsid w:val="004936FE"/>
    <w:rsid w:val="00494501"/>
    <w:rsid w:val="004A0F62"/>
    <w:rsid w:val="004A24EA"/>
    <w:rsid w:val="004A26E5"/>
    <w:rsid w:val="004A3FA4"/>
    <w:rsid w:val="004A4220"/>
    <w:rsid w:val="004A43FD"/>
    <w:rsid w:val="004A57F5"/>
    <w:rsid w:val="004A77D3"/>
    <w:rsid w:val="004B20D1"/>
    <w:rsid w:val="004B3B42"/>
    <w:rsid w:val="004B4712"/>
    <w:rsid w:val="004C12DB"/>
    <w:rsid w:val="004D01D1"/>
    <w:rsid w:val="004D6CFE"/>
    <w:rsid w:val="004E46CA"/>
    <w:rsid w:val="004E544C"/>
    <w:rsid w:val="004F6554"/>
    <w:rsid w:val="00502C6A"/>
    <w:rsid w:val="00507CDF"/>
    <w:rsid w:val="005124EC"/>
    <w:rsid w:val="00513505"/>
    <w:rsid w:val="005146D1"/>
    <w:rsid w:val="005209D2"/>
    <w:rsid w:val="00520D25"/>
    <w:rsid w:val="00522758"/>
    <w:rsid w:val="00523719"/>
    <w:rsid w:val="00524333"/>
    <w:rsid w:val="00525CBE"/>
    <w:rsid w:val="00534070"/>
    <w:rsid w:val="00535574"/>
    <w:rsid w:val="0053698E"/>
    <w:rsid w:val="00541DF7"/>
    <w:rsid w:val="005450ED"/>
    <w:rsid w:val="005457DD"/>
    <w:rsid w:val="005506BB"/>
    <w:rsid w:val="00551111"/>
    <w:rsid w:val="00553C14"/>
    <w:rsid w:val="0055505C"/>
    <w:rsid w:val="00556BAE"/>
    <w:rsid w:val="00561D48"/>
    <w:rsid w:val="00565685"/>
    <w:rsid w:val="005707CF"/>
    <w:rsid w:val="00572A64"/>
    <w:rsid w:val="005755F7"/>
    <w:rsid w:val="00576C5A"/>
    <w:rsid w:val="005776B7"/>
    <w:rsid w:val="00577A56"/>
    <w:rsid w:val="00582EF6"/>
    <w:rsid w:val="005868C8"/>
    <w:rsid w:val="005953DC"/>
    <w:rsid w:val="0059784A"/>
    <w:rsid w:val="005A2A6A"/>
    <w:rsid w:val="005A596F"/>
    <w:rsid w:val="005A7D15"/>
    <w:rsid w:val="005B09C3"/>
    <w:rsid w:val="005B22A4"/>
    <w:rsid w:val="005C5ECC"/>
    <w:rsid w:val="005C72A6"/>
    <w:rsid w:val="005D3FB7"/>
    <w:rsid w:val="005D53CF"/>
    <w:rsid w:val="005D63EC"/>
    <w:rsid w:val="005E1BD1"/>
    <w:rsid w:val="005E7A69"/>
    <w:rsid w:val="005F3AD4"/>
    <w:rsid w:val="005F5D9B"/>
    <w:rsid w:val="00602941"/>
    <w:rsid w:val="00605F92"/>
    <w:rsid w:val="006109B4"/>
    <w:rsid w:val="006109F2"/>
    <w:rsid w:val="006117EE"/>
    <w:rsid w:val="006118DF"/>
    <w:rsid w:val="00616790"/>
    <w:rsid w:val="0062034D"/>
    <w:rsid w:val="0063361B"/>
    <w:rsid w:val="00636497"/>
    <w:rsid w:val="00646829"/>
    <w:rsid w:val="00647016"/>
    <w:rsid w:val="00652F75"/>
    <w:rsid w:val="0066125E"/>
    <w:rsid w:val="0066383D"/>
    <w:rsid w:val="00672633"/>
    <w:rsid w:val="00672CBE"/>
    <w:rsid w:val="00681ECD"/>
    <w:rsid w:val="0068784B"/>
    <w:rsid w:val="006B116A"/>
    <w:rsid w:val="006B1BF8"/>
    <w:rsid w:val="006B4B99"/>
    <w:rsid w:val="006B5B6A"/>
    <w:rsid w:val="006C303C"/>
    <w:rsid w:val="006C33CC"/>
    <w:rsid w:val="006C5041"/>
    <w:rsid w:val="006C5C7B"/>
    <w:rsid w:val="006D233C"/>
    <w:rsid w:val="006D5635"/>
    <w:rsid w:val="006D6381"/>
    <w:rsid w:val="006E01A3"/>
    <w:rsid w:val="006E0683"/>
    <w:rsid w:val="006E2112"/>
    <w:rsid w:val="006E3C6D"/>
    <w:rsid w:val="006E45F4"/>
    <w:rsid w:val="007011B6"/>
    <w:rsid w:val="00705A5B"/>
    <w:rsid w:val="00707F76"/>
    <w:rsid w:val="00712A46"/>
    <w:rsid w:val="00717DAA"/>
    <w:rsid w:val="0072710C"/>
    <w:rsid w:val="00740E3B"/>
    <w:rsid w:val="007452F1"/>
    <w:rsid w:val="0074592C"/>
    <w:rsid w:val="007521BD"/>
    <w:rsid w:val="0075360E"/>
    <w:rsid w:val="007549E2"/>
    <w:rsid w:val="0076712A"/>
    <w:rsid w:val="00767AEB"/>
    <w:rsid w:val="00780872"/>
    <w:rsid w:val="00786EA0"/>
    <w:rsid w:val="0079655C"/>
    <w:rsid w:val="00796F6D"/>
    <w:rsid w:val="007A09C1"/>
    <w:rsid w:val="007A25A3"/>
    <w:rsid w:val="007B14EF"/>
    <w:rsid w:val="007D2655"/>
    <w:rsid w:val="007E2E2B"/>
    <w:rsid w:val="007E3DBB"/>
    <w:rsid w:val="007F2864"/>
    <w:rsid w:val="007F39E4"/>
    <w:rsid w:val="007F56C0"/>
    <w:rsid w:val="00800ED4"/>
    <w:rsid w:val="008116CA"/>
    <w:rsid w:val="00812594"/>
    <w:rsid w:val="00814A19"/>
    <w:rsid w:val="008206A2"/>
    <w:rsid w:val="008278C3"/>
    <w:rsid w:val="00834739"/>
    <w:rsid w:val="00840B44"/>
    <w:rsid w:val="008417A9"/>
    <w:rsid w:val="00844D2D"/>
    <w:rsid w:val="008612B7"/>
    <w:rsid w:val="008624DC"/>
    <w:rsid w:val="00862FAE"/>
    <w:rsid w:val="008662F1"/>
    <w:rsid w:val="00872955"/>
    <w:rsid w:val="0087431F"/>
    <w:rsid w:val="00881886"/>
    <w:rsid w:val="00890285"/>
    <w:rsid w:val="008908F9"/>
    <w:rsid w:val="00890CD3"/>
    <w:rsid w:val="0089260B"/>
    <w:rsid w:val="00894BF8"/>
    <w:rsid w:val="00895AD6"/>
    <w:rsid w:val="008B19C8"/>
    <w:rsid w:val="008B6C2D"/>
    <w:rsid w:val="008C0EFE"/>
    <w:rsid w:val="008C4E0E"/>
    <w:rsid w:val="008C5B3C"/>
    <w:rsid w:val="008D00A7"/>
    <w:rsid w:val="008E0370"/>
    <w:rsid w:val="008E7385"/>
    <w:rsid w:val="008E7D1C"/>
    <w:rsid w:val="008F0196"/>
    <w:rsid w:val="009032EF"/>
    <w:rsid w:val="00903344"/>
    <w:rsid w:val="00905302"/>
    <w:rsid w:val="00905457"/>
    <w:rsid w:val="00907425"/>
    <w:rsid w:val="009079A4"/>
    <w:rsid w:val="009142EA"/>
    <w:rsid w:val="009145B9"/>
    <w:rsid w:val="00920FB7"/>
    <w:rsid w:val="00924125"/>
    <w:rsid w:val="00930A3A"/>
    <w:rsid w:val="00942F1D"/>
    <w:rsid w:val="00945D64"/>
    <w:rsid w:val="0094666F"/>
    <w:rsid w:val="00946967"/>
    <w:rsid w:val="00962613"/>
    <w:rsid w:val="00964088"/>
    <w:rsid w:val="00964AB1"/>
    <w:rsid w:val="0096624B"/>
    <w:rsid w:val="009709D3"/>
    <w:rsid w:val="00977ECB"/>
    <w:rsid w:val="00983F3F"/>
    <w:rsid w:val="0098417F"/>
    <w:rsid w:val="00986DF9"/>
    <w:rsid w:val="00987B01"/>
    <w:rsid w:val="0099432A"/>
    <w:rsid w:val="00996643"/>
    <w:rsid w:val="00996A4B"/>
    <w:rsid w:val="009A6C3F"/>
    <w:rsid w:val="009B02FD"/>
    <w:rsid w:val="009B162F"/>
    <w:rsid w:val="009B5A22"/>
    <w:rsid w:val="009D27FD"/>
    <w:rsid w:val="009D7490"/>
    <w:rsid w:val="009E4D3E"/>
    <w:rsid w:val="009E663A"/>
    <w:rsid w:val="009F0B7D"/>
    <w:rsid w:val="009F6E5B"/>
    <w:rsid w:val="00A0109D"/>
    <w:rsid w:val="00A064EA"/>
    <w:rsid w:val="00A11C38"/>
    <w:rsid w:val="00A24C3A"/>
    <w:rsid w:val="00A25228"/>
    <w:rsid w:val="00A31544"/>
    <w:rsid w:val="00A323EC"/>
    <w:rsid w:val="00A33FB2"/>
    <w:rsid w:val="00A34D05"/>
    <w:rsid w:val="00A36323"/>
    <w:rsid w:val="00A36CDC"/>
    <w:rsid w:val="00A370EE"/>
    <w:rsid w:val="00A40BC8"/>
    <w:rsid w:val="00A41CBF"/>
    <w:rsid w:val="00A45127"/>
    <w:rsid w:val="00A455B2"/>
    <w:rsid w:val="00A45E58"/>
    <w:rsid w:val="00A57350"/>
    <w:rsid w:val="00A71E45"/>
    <w:rsid w:val="00A72BB3"/>
    <w:rsid w:val="00A7314E"/>
    <w:rsid w:val="00A776A2"/>
    <w:rsid w:val="00A872C6"/>
    <w:rsid w:val="00A908E3"/>
    <w:rsid w:val="00A97438"/>
    <w:rsid w:val="00AA0251"/>
    <w:rsid w:val="00AA3397"/>
    <w:rsid w:val="00AA3C70"/>
    <w:rsid w:val="00AB156D"/>
    <w:rsid w:val="00AB15CB"/>
    <w:rsid w:val="00AB514D"/>
    <w:rsid w:val="00AB6A12"/>
    <w:rsid w:val="00AC4EE1"/>
    <w:rsid w:val="00AD0046"/>
    <w:rsid w:val="00AD5479"/>
    <w:rsid w:val="00AF2671"/>
    <w:rsid w:val="00AF2812"/>
    <w:rsid w:val="00AF2FAE"/>
    <w:rsid w:val="00AF7A6B"/>
    <w:rsid w:val="00B05190"/>
    <w:rsid w:val="00B11339"/>
    <w:rsid w:val="00B11D4F"/>
    <w:rsid w:val="00B133F6"/>
    <w:rsid w:val="00B14970"/>
    <w:rsid w:val="00B15444"/>
    <w:rsid w:val="00B20544"/>
    <w:rsid w:val="00B304E4"/>
    <w:rsid w:val="00B364CF"/>
    <w:rsid w:val="00B4165E"/>
    <w:rsid w:val="00B43ADF"/>
    <w:rsid w:val="00B505BE"/>
    <w:rsid w:val="00B5552D"/>
    <w:rsid w:val="00B55A32"/>
    <w:rsid w:val="00B60611"/>
    <w:rsid w:val="00B61D98"/>
    <w:rsid w:val="00B63780"/>
    <w:rsid w:val="00B643A2"/>
    <w:rsid w:val="00B66925"/>
    <w:rsid w:val="00B678B1"/>
    <w:rsid w:val="00B67E8B"/>
    <w:rsid w:val="00B7182A"/>
    <w:rsid w:val="00B72AE7"/>
    <w:rsid w:val="00B8513E"/>
    <w:rsid w:val="00B9379A"/>
    <w:rsid w:val="00B950BE"/>
    <w:rsid w:val="00BA013D"/>
    <w:rsid w:val="00BB190E"/>
    <w:rsid w:val="00BB1ED0"/>
    <w:rsid w:val="00BB26B4"/>
    <w:rsid w:val="00BB545C"/>
    <w:rsid w:val="00BB764B"/>
    <w:rsid w:val="00BB7DEA"/>
    <w:rsid w:val="00BC68CF"/>
    <w:rsid w:val="00BD0020"/>
    <w:rsid w:val="00BD073E"/>
    <w:rsid w:val="00BD2668"/>
    <w:rsid w:val="00BE4D2C"/>
    <w:rsid w:val="00BE683C"/>
    <w:rsid w:val="00BF1746"/>
    <w:rsid w:val="00BF2924"/>
    <w:rsid w:val="00BF4F90"/>
    <w:rsid w:val="00C051B1"/>
    <w:rsid w:val="00C145AC"/>
    <w:rsid w:val="00C15982"/>
    <w:rsid w:val="00C2045A"/>
    <w:rsid w:val="00C236E8"/>
    <w:rsid w:val="00C2395F"/>
    <w:rsid w:val="00C25B1A"/>
    <w:rsid w:val="00C3060D"/>
    <w:rsid w:val="00C31899"/>
    <w:rsid w:val="00C368E0"/>
    <w:rsid w:val="00C37053"/>
    <w:rsid w:val="00C523E0"/>
    <w:rsid w:val="00C5446A"/>
    <w:rsid w:val="00C55E4E"/>
    <w:rsid w:val="00C617A1"/>
    <w:rsid w:val="00C622F0"/>
    <w:rsid w:val="00C65698"/>
    <w:rsid w:val="00C74DD7"/>
    <w:rsid w:val="00C7516A"/>
    <w:rsid w:val="00C80D2B"/>
    <w:rsid w:val="00C83B73"/>
    <w:rsid w:val="00C873C0"/>
    <w:rsid w:val="00C8772C"/>
    <w:rsid w:val="00C94012"/>
    <w:rsid w:val="00C97075"/>
    <w:rsid w:val="00CA5D8A"/>
    <w:rsid w:val="00CA7E01"/>
    <w:rsid w:val="00CB03D7"/>
    <w:rsid w:val="00CB3B07"/>
    <w:rsid w:val="00CB730D"/>
    <w:rsid w:val="00CC551C"/>
    <w:rsid w:val="00CC79AD"/>
    <w:rsid w:val="00CD73FA"/>
    <w:rsid w:val="00CD7940"/>
    <w:rsid w:val="00CE28B8"/>
    <w:rsid w:val="00CE4884"/>
    <w:rsid w:val="00CE7C1B"/>
    <w:rsid w:val="00CF2109"/>
    <w:rsid w:val="00CF494E"/>
    <w:rsid w:val="00CF6338"/>
    <w:rsid w:val="00D00E4E"/>
    <w:rsid w:val="00D04A99"/>
    <w:rsid w:val="00D1555F"/>
    <w:rsid w:val="00D200BD"/>
    <w:rsid w:val="00D2620A"/>
    <w:rsid w:val="00D3265C"/>
    <w:rsid w:val="00D34A3F"/>
    <w:rsid w:val="00D42B0D"/>
    <w:rsid w:val="00D42F61"/>
    <w:rsid w:val="00D45D5E"/>
    <w:rsid w:val="00D57403"/>
    <w:rsid w:val="00D62959"/>
    <w:rsid w:val="00D6481F"/>
    <w:rsid w:val="00D65311"/>
    <w:rsid w:val="00D66D3B"/>
    <w:rsid w:val="00D72501"/>
    <w:rsid w:val="00D75109"/>
    <w:rsid w:val="00D8366D"/>
    <w:rsid w:val="00D862F7"/>
    <w:rsid w:val="00D87CB7"/>
    <w:rsid w:val="00D90CF8"/>
    <w:rsid w:val="00D94126"/>
    <w:rsid w:val="00D94EE8"/>
    <w:rsid w:val="00D9764F"/>
    <w:rsid w:val="00DA1501"/>
    <w:rsid w:val="00DA57D0"/>
    <w:rsid w:val="00DB4B3F"/>
    <w:rsid w:val="00DC761A"/>
    <w:rsid w:val="00DC7F8B"/>
    <w:rsid w:val="00DD517B"/>
    <w:rsid w:val="00DE0838"/>
    <w:rsid w:val="00DF154D"/>
    <w:rsid w:val="00DF6634"/>
    <w:rsid w:val="00DF7E02"/>
    <w:rsid w:val="00E034EE"/>
    <w:rsid w:val="00E03A6B"/>
    <w:rsid w:val="00E0433E"/>
    <w:rsid w:val="00E113A7"/>
    <w:rsid w:val="00E1266F"/>
    <w:rsid w:val="00E14471"/>
    <w:rsid w:val="00E16C3B"/>
    <w:rsid w:val="00E175C6"/>
    <w:rsid w:val="00E20A2B"/>
    <w:rsid w:val="00E220F0"/>
    <w:rsid w:val="00E346EB"/>
    <w:rsid w:val="00E40D81"/>
    <w:rsid w:val="00E42C6E"/>
    <w:rsid w:val="00E44440"/>
    <w:rsid w:val="00E44B7B"/>
    <w:rsid w:val="00E50502"/>
    <w:rsid w:val="00E55450"/>
    <w:rsid w:val="00E57228"/>
    <w:rsid w:val="00E603CA"/>
    <w:rsid w:val="00E62F4D"/>
    <w:rsid w:val="00E67419"/>
    <w:rsid w:val="00E71EDF"/>
    <w:rsid w:val="00E80D9E"/>
    <w:rsid w:val="00E8794E"/>
    <w:rsid w:val="00E91B4B"/>
    <w:rsid w:val="00E926D2"/>
    <w:rsid w:val="00E92EDB"/>
    <w:rsid w:val="00E932BC"/>
    <w:rsid w:val="00E9398A"/>
    <w:rsid w:val="00E97C75"/>
    <w:rsid w:val="00EA144E"/>
    <w:rsid w:val="00EA27E9"/>
    <w:rsid w:val="00EA2D40"/>
    <w:rsid w:val="00EA539B"/>
    <w:rsid w:val="00EA599C"/>
    <w:rsid w:val="00EA662B"/>
    <w:rsid w:val="00EB1459"/>
    <w:rsid w:val="00EB20C6"/>
    <w:rsid w:val="00EB4F41"/>
    <w:rsid w:val="00EB655E"/>
    <w:rsid w:val="00EC5DD5"/>
    <w:rsid w:val="00ED371C"/>
    <w:rsid w:val="00ED3D4C"/>
    <w:rsid w:val="00ED5F88"/>
    <w:rsid w:val="00ED6E9A"/>
    <w:rsid w:val="00EE3F7D"/>
    <w:rsid w:val="00EE74B4"/>
    <w:rsid w:val="00EF33A3"/>
    <w:rsid w:val="00EF6E06"/>
    <w:rsid w:val="00F02A87"/>
    <w:rsid w:val="00F13D6B"/>
    <w:rsid w:val="00F15045"/>
    <w:rsid w:val="00F16656"/>
    <w:rsid w:val="00F21F85"/>
    <w:rsid w:val="00F227C1"/>
    <w:rsid w:val="00F22ECF"/>
    <w:rsid w:val="00F27219"/>
    <w:rsid w:val="00F327FE"/>
    <w:rsid w:val="00F40BF2"/>
    <w:rsid w:val="00F538FA"/>
    <w:rsid w:val="00F60D21"/>
    <w:rsid w:val="00F6146B"/>
    <w:rsid w:val="00F61BA0"/>
    <w:rsid w:val="00F653DE"/>
    <w:rsid w:val="00F67561"/>
    <w:rsid w:val="00F74FA6"/>
    <w:rsid w:val="00F864E3"/>
    <w:rsid w:val="00F868B6"/>
    <w:rsid w:val="00F86F61"/>
    <w:rsid w:val="00F90338"/>
    <w:rsid w:val="00F92062"/>
    <w:rsid w:val="00F9429D"/>
    <w:rsid w:val="00F95E18"/>
    <w:rsid w:val="00FA1C16"/>
    <w:rsid w:val="00FA2FD2"/>
    <w:rsid w:val="00FB7310"/>
    <w:rsid w:val="00FC1543"/>
    <w:rsid w:val="00FC6F59"/>
    <w:rsid w:val="00FC6F6B"/>
    <w:rsid w:val="00FD0084"/>
    <w:rsid w:val="00FD6AA2"/>
    <w:rsid w:val="00FD729F"/>
    <w:rsid w:val="00FE47FB"/>
    <w:rsid w:val="00FF44BC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C6C851-EFD8-4613-96A1-9D7C632C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2B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D42B0D"/>
    <w:rPr>
      <w:u w:val="single"/>
    </w:rPr>
  </w:style>
  <w:style w:type="character" w:customStyle="1" w:styleId="ListParagraphChar">
    <w:name w:val="List Paragraph Char"/>
    <w:link w:val="ListParagraph"/>
    <w:uiPriority w:val="34"/>
    <w:rsid w:val="00D42B0D"/>
    <w:rPr>
      <w:rFonts w:eastAsiaTheme="minorEastAsia"/>
    </w:rPr>
  </w:style>
  <w:style w:type="paragraph" w:customStyle="1" w:styleId="Default">
    <w:name w:val="Default"/>
    <w:rsid w:val="00D42B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B0D"/>
  </w:style>
  <w:style w:type="paragraph" w:styleId="Footer">
    <w:name w:val="footer"/>
    <w:basedOn w:val="Normal"/>
    <w:link w:val="FooterChar"/>
    <w:uiPriority w:val="99"/>
    <w:unhideWhenUsed/>
    <w:rsid w:val="00D42B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B0D"/>
  </w:style>
  <w:style w:type="paragraph" w:styleId="NormalWeb">
    <w:name w:val="Normal (Web)"/>
    <w:basedOn w:val="Normal"/>
    <w:uiPriority w:val="99"/>
    <w:unhideWhenUsed/>
    <w:rsid w:val="001D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DBB"/>
    <w:rPr>
      <w:rFonts w:ascii="Segoe UI" w:hAnsi="Segoe UI" w:cs="Segoe UI"/>
      <w:sz w:val="18"/>
      <w:szCs w:val="18"/>
    </w:rPr>
  </w:style>
  <w:style w:type="character" w:customStyle="1" w:styleId="hps">
    <w:name w:val="hps"/>
    <w:rsid w:val="00B304E4"/>
  </w:style>
  <w:style w:type="character" w:styleId="Strong">
    <w:name w:val="Strong"/>
    <w:basedOn w:val="DefaultParagraphFont"/>
    <w:uiPriority w:val="22"/>
    <w:qFormat/>
    <w:rsid w:val="00BF17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1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rimenjerezore@klgj.a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ejtesia.gov.al/wp-content/uploads/2018/10/formulari-i-vetdeklarimit-gjendja-gjyqesor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imenjerezore@klgj.al" TargetMode="External"/><Relationship Id="rId14" Type="http://schemas.openxmlformats.org/officeDocument/2006/relationships/hyperlink" Target="https://www.drejtesia.gov.al/wp-content/uploads/2018/10/formulari-i-vetdeklarimit-gjendja-gjyqesor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0AD4B-B207-4742-B626-D98B4DD5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7</Pages>
  <Words>3010</Words>
  <Characters>17159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742</cp:revision>
  <cp:lastPrinted>2022-05-27T12:01:00Z</cp:lastPrinted>
  <dcterms:created xsi:type="dcterms:W3CDTF">2021-10-25T13:47:00Z</dcterms:created>
  <dcterms:modified xsi:type="dcterms:W3CDTF">2022-05-27T13:12:00Z</dcterms:modified>
</cp:coreProperties>
</file>