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ECE" w:rsidRPr="00FC3ECE" w:rsidRDefault="00FC3ECE" w:rsidP="00FC3ECE">
      <w:pPr>
        <w:rPr>
          <w:vanish/>
        </w:rPr>
      </w:pPr>
      <w:r w:rsidRPr="00FC3ECE">
        <w:rPr>
          <w:vanish/>
        </w:rPr>
        <w:t>Top of Form</w:t>
      </w:r>
    </w:p>
    <w:p w:rsidR="00FC3ECE" w:rsidRPr="00FC3ECE" w:rsidRDefault="00FC3ECE" w:rsidP="00FC3ECE">
      <w:r w:rsidRPr="00FC3ECE">
        <w:t>Bashkia Tiranë</w:t>
      </w:r>
    </w:p>
    <w:p w:rsidR="00FC3ECE" w:rsidRPr="00FC3ECE" w:rsidRDefault="008B50C9" w:rsidP="00FC3ECE">
      <w:r>
        <w:pict>
          <v:rect id="_x0000_i1025" style="width:0;height:0" o:hralign="center" o:hrstd="t" o:hr="t" fillcolor="#a0a0a0" stroked="f"/>
        </w:pict>
      </w:r>
    </w:p>
    <w:p w:rsidR="00FC3ECE" w:rsidRPr="00FC3ECE" w:rsidRDefault="00FC3ECE" w:rsidP="00FC3ECE">
      <w:pPr>
        <w:rPr>
          <w:b/>
          <w:bCs/>
        </w:rPr>
      </w:pPr>
      <w:r w:rsidRPr="00FC3ECE">
        <w:rPr>
          <w:b/>
          <w:bCs/>
        </w:rPr>
        <w:t>#00000706</w:t>
      </w:r>
    </w:p>
    <w:p w:rsidR="00FC3ECE" w:rsidRPr="00FC3ECE" w:rsidRDefault="00FC3ECE" w:rsidP="00FC3ECE">
      <w:pPr>
        <w:rPr>
          <w:b/>
          <w:bCs/>
        </w:rPr>
      </w:pPr>
      <w:r w:rsidRPr="00FC3ECE">
        <w:rPr>
          <w:b/>
          <w:bCs/>
        </w:rPr>
        <w:t>BASHKIA TIRANË</w:t>
      </w:r>
    </w:p>
    <w:p w:rsidR="00FC3ECE" w:rsidRPr="00FC3ECE" w:rsidRDefault="00FC3ECE" w:rsidP="00FC3ECE">
      <w:r w:rsidRPr="00FC3ECE">
        <w:rPr>
          <w:noProof/>
          <w:lang w:val="en-GB" w:eastAsia="en-GB"/>
        </w:rPr>
        <mc:AlternateContent>
          <mc:Choice Requires="wps">
            <w:drawing>
              <wp:inline distT="0" distB="0" distL="0" distR="0">
                <wp:extent cx="301625" cy="301625"/>
                <wp:effectExtent l="0" t="0" r="0" b="0"/>
                <wp:docPr id="1" name="Rectangle 1"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Logo"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" filled="f" stroked="f">
                <o:lock v:ext="edit" aspectratio="t"/>
                <w10:anchorlock/>
              </v:rect>
            </w:pict>
          </mc:Fallback>
        </mc:AlternateContent>
      </w:r>
    </w:p>
    <w:p w:rsidR="00FC3ECE" w:rsidRPr="00FC3ECE" w:rsidRDefault="00FC3ECE" w:rsidP="00FC3ECE">
      <w:pPr>
        <w:rPr>
          <w:b/>
          <w:bCs/>
        </w:rPr>
      </w:pPr>
      <w:r w:rsidRPr="00FC3ECE">
        <w:rPr>
          <w:b/>
          <w:bCs/>
        </w:rPr>
        <w:t>SHPALLJE PËR LËVIZJE PARALELE</w:t>
      </w:r>
      <w:r w:rsidRPr="00FC3ECE">
        <w:rPr>
          <w:b/>
          <w:bCs/>
        </w:rPr>
        <w:br/>
        <w:t>PRANIM NË SHËRBIMIN CIVIL</w:t>
      </w:r>
      <w:r w:rsidRPr="00FC3ECE">
        <w:rPr>
          <w:b/>
          <w:bCs/>
        </w:rPr>
        <w:br/>
        <w:t>NË KATEGORINË EKZEKUTIVE</w:t>
      </w:r>
    </w:p>
    <w:p w:rsidR="00FC3ECE" w:rsidRPr="00FC3ECE" w:rsidRDefault="00FC3ECE" w:rsidP="00FC3ECE">
      <w:pPr>
        <w:rPr>
          <w:b/>
          <w:bCs/>
        </w:rPr>
      </w:pPr>
      <w:r>
        <w:rPr>
          <w:b/>
          <w:bCs/>
        </w:rPr>
        <w:t>71</w:t>
      </w:r>
      <w:r w:rsidRPr="00FC3ECE">
        <w:rPr>
          <w:b/>
          <w:bCs/>
        </w:rPr>
        <w:t>8- Lloji i diplomës "Arsim i Larte ". Niveli minimal i diplomës "Master profesional"</w:t>
      </w:r>
    </w:p>
    <w:p w:rsidR="00FC3ECE" w:rsidRPr="00FC3ECE" w:rsidRDefault="00FC3ECE" w:rsidP="00FC3ECE">
      <w:r w:rsidRPr="00FC3ECE">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FC3ECE" w:rsidRPr="00FC3ECE" w:rsidRDefault="00FC3ECE" w:rsidP="00FC3ECE">
      <w:pPr>
        <w:rPr>
          <w:b/>
          <w:bCs/>
        </w:rPr>
      </w:pPr>
      <w:r>
        <w:rPr>
          <w:b/>
          <w:bCs/>
        </w:rPr>
        <w:t xml:space="preserve">1- </w:t>
      </w:r>
      <w:r w:rsidRPr="00FC3ECE">
        <w:rPr>
          <w:b/>
          <w:bCs/>
        </w:rPr>
        <w:t>718- Specialist - Sektori i Sportit ne Komunitet,Drejtoria e Sportit, Drejtoria e Pergjithshme e Promovimit te Qytetit, Bashkia Tirane - Kategoria: III-b</w:t>
      </w:r>
    </w:p>
    <w:p w:rsidR="00FC3ECE" w:rsidRPr="00FC3ECE" w:rsidRDefault="00FC3ECE" w:rsidP="00FC3ECE">
      <w:r w:rsidRPr="00FC3ECE">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pranimit në shërbimin civil për kategorinë ekzekutive.</w:t>
      </w:r>
    </w:p>
    <w:p w:rsidR="00FC3ECE" w:rsidRPr="00FC3ECE" w:rsidRDefault="00FC3ECE" w:rsidP="00FC3ECE">
      <w:r w:rsidRPr="00FC3ECE">
        <w:t>PËR TË DY PROCEDURAT (LËVIZJE PARALELE, PRANIM NË SHËRBIMIN CIVIL) APLIKOHET NË TË NJËJTËN KOHË!</w:t>
      </w:r>
    </w:p>
    <w:p w:rsidR="00FC3ECE" w:rsidRPr="00FC3ECE" w:rsidRDefault="00FC3ECE" w:rsidP="00FC3ECE">
      <w:pPr>
        <w:rPr>
          <w:b/>
          <w:bCs/>
        </w:rPr>
      </w:pPr>
      <w:r w:rsidRPr="00FC3ECE">
        <w:rPr>
          <w:b/>
          <w:bCs/>
        </w:rPr>
        <w:t>Afati për dorëzimin e dokumentave për:</w:t>
      </w:r>
    </w:p>
    <w:p w:rsidR="00FC3ECE" w:rsidRPr="00FC3ECE" w:rsidRDefault="00FC3ECE" w:rsidP="00FC3ECE">
      <w:pPr>
        <w:rPr>
          <w:b/>
          <w:bCs/>
        </w:rPr>
      </w:pPr>
      <w:r w:rsidRPr="00FC3ECE">
        <w:rPr>
          <w:b/>
          <w:bCs/>
        </w:rPr>
        <w:t>LËVIZJE PARALELE</w:t>
      </w:r>
    </w:p>
    <w:p w:rsidR="00FC3ECE" w:rsidRPr="00FC3ECE" w:rsidRDefault="00FC3ECE" w:rsidP="00FC3ECE">
      <w:pPr>
        <w:rPr>
          <w:b/>
          <w:bCs/>
        </w:rPr>
      </w:pPr>
      <w:r w:rsidRPr="00FC3ECE">
        <w:rPr>
          <w:b/>
          <w:bCs/>
        </w:rPr>
        <w:t>1/5/2022</w:t>
      </w:r>
    </w:p>
    <w:p w:rsidR="00FC3ECE" w:rsidRPr="00FC3ECE" w:rsidRDefault="008B50C9" w:rsidP="00FC3ECE">
      <w:r>
        <w:pict>
          <v:rect id="_x0000_i1026" style="width:0;height:0" o:hralign="center" o:hrstd="t" o:hr="t" fillcolor="#a0a0a0" stroked="f"/>
        </w:pict>
      </w:r>
    </w:p>
    <w:p w:rsidR="00FC3ECE" w:rsidRPr="00FC3ECE" w:rsidRDefault="00FC3ECE" w:rsidP="00FC3ECE">
      <w:pPr>
        <w:rPr>
          <w:b/>
          <w:bCs/>
        </w:rPr>
      </w:pPr>
      <w:r w:rsidRPr="00FC3ECE">
        <w:rPr>
          <w:b/>
          <w:bCs/>
        </w:rPr>
        <w:t>Afati për dorëzimin e dokumentave për:</w:t>
      </w:r>
    </w:p>
    <w:p w:rsidR="00FC3ECE" w:rsidRPr="00FC3ECE" w:rsidRDefault="00FC3ECE" w:rsidP="00FC3ECE">
      <w:pPr>
        <w:rPr>
          <w:b/>
          <w:bCs/>
        </w:rPr>
      </w:pPr>
      <w:r w:rsidRPr="00FC3ECE">
        <w:rPr>
          <w:b/>
          <w:bCs/>
        </w:rPr>
        <w:t>PRANIM NË SHËRBIMIN CIVIL</w:t>
      </w:r>
    </w:p>
    <w:p w:rsidR="00FC3ECE" w:rsidRPr="00FC3ECE" w:rsidRDefault="00FC3ECE" w:rsidP="00FC3ECE">
      <w:pPr>
        <w:rPr>
          <w:b/>
          <w:bCs/>
        </w:rPr>
      </w:pPr>
      <w:r w:rsidRPr="00FC3ECE">
        <w:rPr>
          <w:b/>
          <w:bCs/>
        </w:rPr>
        <w:t>6/5/2022</w:t>
      </w:r>
    </w:p>
    <w:p w:rsidR="00FC3ECE" w:rsidRPr="00FC3ECE" w:rsidRDefault="00FC3ECE" w:rsidP="00FC3ECE">
      <w:pPr>
        <w:rPr>
          <w:b/>
          <w:bCs/>
        </w:rPr>
      </w:pPr>
      <w:r w:rsidRPr="00FC3ECE">
        <w:rPr>
          <w:b/>
          <w:bCs/>
        </w:rPr>
        <w:t>Përshkrimi përgjithësues i punës për pozicionin/et si më sipër është:</w:t>
      </w:r>
    </w:p>
    <w:p w:rsidR="00FC3ECE" w:rsidRPr="00FC3ECE" w:rsidRDefault="00FC3ECE" w:rsidP="00FC3ECE">
      <w:r w:rsidRPr="00FC3ECE">
        <w:t>1. Mbledh informacion të konsiderueshëm rreth jetës sportive dhe komunitare në kryeqytet, për të siguruar promovimin e sportistëve elitarë të kryeqytetit dhe ndjekja e organizimit të aktiviteteve promovuese në bashkëpunim me institucione dhe organizata sportive;</w:t>
      </w:r>
      <w:r w:rsidRPr="00FC3ECE">
        <w:br/>
        <w:t>2. Ndjek plotësimin dokumentacionit për projektet sportive të subjekteve që kërkojunë mbështetje nga Bashkia e Tiranës, duke përgatitur materialet për t’u paraqitur në Këshillin Artistiko-Kulturor;</w:t>
      </w:r>
      <w:r w:rsidRPr="00FC3ECE">
        <w:br/>
        <w:t>3. Mirë administron dhe jep informacion për projektet sportive të miratuara nga Këshilli Artistiko-Kulturor;</w:t>
      </w:r>
      <w:r w:rsidRPr="00FC3ECE">
        <w:br/>
        <w:t>4. Ndjek të gjitha hapat e një projekti dhe përgatit dokumentacionin justifikues dhe përcjellës për likujdim financiar të projekteve sportive të mbështetura;</w:t>
      </w:r>
      <w:r w:rsidRPr="00FC3ECE">
        <w:br/>
        <w:t>5. Realizon detyrat në përputhje me politikat e institucionit, me standardet administrative dhe proçedurat teknike, si dhe duke mbajtur parasysh praktikat më të mira profesionale.</w:t>
      </w:r>
    </w:p>
    <w:p w:rsidR="00FC3ECE" w:rsidRPr="00FC3ECE" w:rsidRDefault="00FC3ECE" w:rsidP="00FC3ECE">
      <w:pPr>
        <w:rPr>
          <w:b/>
          <w:bCs/>
        </w:rPr>
      </w:pPr>
      <w:r w:rsidRPr="00FC3ECE">
        <w:rPr>
          <w:b/>
          <w:bCs/>
        </w:rPr>
        <w:t>1</w:t>
      </w:r>
    </w:p>
    <w:p w:rsidR="00FC3ECE" w:rsidRPr="00FC3ECE" w:rsidRDefault="00FC3ECE" w:rsidP="00FC3ECE">
      <w:pPr>
        <w:rPr>
          <w:b/>
          <w:bCs/>
        </w:rPr>
      </w:pPr>
      <w:r w:rsidRPr="00FC3ECE">
        <w:rPr>
          <w:b/>
          <w:bCs/>
        </w:rPr>
        <w:t>LEVIZJE PARALELE</w:t>
      </w:r>
    </w:p>
    <w:p w:rsidR="00FC3ECE" w:rsidRPr="00FC3ECE" w:rsidRDefault="00FC3ECE" w:rsidP="00FC3ECE">
      <w:r w:rsidRPr="00FC3ECE">
        <w:t>Kanë të drejtë të aplikojnë për këtë procedurë vetëm nëpunësit civilë të së njëjtës kategori, në të gjitha insitucionet pjesë e shërbimit civil.</w:t>
      </w:r>
    </w:p>
    <w:p w:rsidR="00FC3ECE" w:rsidRPr="00FC3ECE" w:rsidRDefault="00FC3ECE" w:rsidP="00FC3ECE">
      <w:pPr>
        <w:rPr>
          <w:b/>
          <w:bCs/>
        </w:rPr>
      </w:pPr>
      <w:r w:rsidRPr="00FC3ECE">
        <w:rPr>
          <w:b/>
          <w:bCs/>
        </w:rPr>
        <w:t>1.1</w:t>
      </w:r>
    </w:p>
    <w:p w:rsidR="00FC3ECE" w:rsidRPr="00FC3ECE" w:rsidRDefault="00FC3ECE" w:rsidP="00FC3ECE">
      <w:pPr>
        <w:rPr>
          <w:b/>
          <w:bCs/>
        </w:rPr>
      </w:pPr>
      <w:r w:rsidRPr="00FC3ECE">
        <w:rPr>
          <w:b/>
          <w:bCs/>
        </w:rPr>
        <w:t>KUSHTET PËR LËVIZJEN PARALELE DHE KRITERET E VEÇANTA</w:t>
      </w:r>
    </w:p>
    <w:p w:rsidR="00FC3ECE" w:rsidRPr="00FC3ECE" w:rsidRDefault="00FC3ECE" w:rsidP="00FC3ECE">
      <w:pPr>
        <w:rPr>
          <w:b/>
          <w:bCs/>
        </w:rPr>
      </w:pPr>
      <w:r w:rsidRPr="00FC3ECE">
        <w:rPr>
          <w:b/>
          <w:bCs/>
        </w:rPr>
        <w:t>Kandidatët duhet të plotësojnë kushtet për lëvizjen paralele si vijon:</w:t>
      </w:r>
    </w:p>
    <w:p w:rsidR="00FC3ECE" w:rsidRPr="00FC3ECE" w:rsidRDefault="00FC3ECE" w:rsidP="00FC3ECE">
      <w:r w:rsidRPr="00FC3ECE">
        <w:t>a - Të jenë nëpunës civilë të konfirmuar, brenda së njëjtës kategori;</w:t>
      </w:r>
      <w:r w:rsidRPr="00FC3ECE">
        <w:br/>
        <w:t>b - Të mos kenë masë disiplinore në fuqi;</w:t>
      </w:r>
      <w:r w:rsidRPr="00FC3ECE">
        <w:br/>
        <w:t>c - Të kenë të paktën vlerësimin e fundit “mirë” apo “shumë mirë”.</w:t>
      </w:r>
    </w:p>
    <w:p w:rsidR="00FC3ECE" w:rsidRPr="00FC3ECE" w:rsidRDefault="00FC3ECE" w:rsidP="00FC3ECE">
      <w:pPr>
        <w:rPr>
          <w:b/>
          <w:bCs/>
        </w:rPr>
      </w:pPr>
      <w:r w:rsidRPr="00FC3ECE">
        <w:rPr>
          <w:b/>
          <w:bCs/>
        </w:rPr>
        <w:t>Kandidatët duhet të plotësojnë kërkesat e posaçme si vijon:</w:t>
      </w:r>
    </w:p>
    <w:p w:rsidR="00FC3ECE" w:rsidRPr="00FC3ECE" w:rsidRDefault="00FC3ECE" w:rsidP="00FC3ECE">
      <w:r w:rsidRPr="00FC3ECE">
        <w:t>Te zoteroje niveli minimal i Diplomes Master Profesional Arsim i Larte</w:t>
      </w:r>
    </w:p>
    <w:p w:rsidR="00FC3ECE" w:rsidRPr="00FC3ECE" w:rsidRDefault="00FC3ECE" w:rsidP="00FC3ECE">
      <w:pPr>
        <w:rPr>
          <w:b/>
          <w:bCs/>
        </w:rPr>
      </w:pPr>
      <w:r w:rsidRPr="00FC3ECE">
        <w:rPr>
          <w:b/>
          <w:bCs/>
        </w:rPr>
        <w:t>1.2</w:t>
      </w:r>
    </w:p>
    <w:p w:rsidR="00FC3ECE" w:rsidRPr="00FC3ECE" w:rsidRDefault="00FC3ECE" w:rsidP="00FC3ECE">
      <w:pPr>
        <w:rPr>
          <w:b/>
          <w:bCs/>
        </w:rPr>
      </w:pPr>
      <w:r w:rsidRPr="00FC3ECE">
        <w:rPr>
          <w:b/>
          <w:bCs/>
        </w:rPr>
        <w:t>DOKUMENTACIONI, MËNYRA DHE AFATI I DORËZIMIT</w:t>
      </w:r>
    </w:p>
    <w:p w:rsidR="00FC3ECE" w:rsidRPr="00FC3ECE" w:rsidRDefault="00FC3ECE" w:rsidP="00FC3ECE">
      <w:pPr>
        <w:rPr>
          <w:b/>
          <w:bCs/>
        </w:rPr>
      </w:pPr>
      <w:r w:rsidRPr="00FC3ECE">
        <w:rPr>
          <w:b/>
          <w:bCs/>
        </w:rPr>
        <w:t>Kandidatët që aplikojnë duhet të dorëzojnë dokumentat si më poshtë:</w:t>
      </w:r>
    </w:p>
    <w:p w:rsidR="00FC3ECE" w:rsidRPr="00FC3ECE" w:rsidRDefault="00FC3ECE" w:rsidP="00FC3ECE">
      <w:r w:rsidRPr="00FC3ECE">
        <w:t>a - Jetëshkrim i plotësuar në përputhje me dokumentin tip që e gjeni në linkun:</w:t>
      </w:r>
      <w:r w:rsidRPr="00FC3ECE">
        <w:br/>
      </w:r>
      <w:hyperlink r:id="rId5" w:history="1">
        <w:r w:rsidRPr="00FC3ECE">
          <w:rPr>
            <w:rStyle w:val="Hyperlink"/>
          </w:rPr>
          <w:t>http://lgu.dap.gov.al/CVTemplate_jeteshkrimi_standard.docx</w:t>
        </w:r>
      </w:hyperlink>
      <w:r w:rsidRPr="00FC3ECE">
        <w:br/>
      </w:r>
      <w:r w:rsidRPr="00FC3ECE">
        <w:br/>
        <w:t>b - Fotokopje të diplomës (përfshirë edhe diplomën Bachelor). Për diplomat e marra jashtë Republikës së Shqipërisë të përcillet njehsimi nga Ministria e Arsimit dhe e Sportit;</w:t>
      </w:r>
      <w:r w:rsidRPr="00FC3ECE">
        <w:br/>
        <w:t>c - Fotokopje të librezës së punës (të gjitha faqet që vërtetojnë eksperiencën në punë);</w:t>
      </w:r>
      <w:r w:rsidRPr="00FC3ECE">
        <w:br/>
        <w:t>d - Fotokopje të letërnjoftimit (ID);</w:t>
      </w:r>
      <w:r w:rsidRPr="00FC3ECE">
        <w:br/>
        <w:t>e - Vërtetim të gjendjes shëndetësore;</w:t>
      </w:r>
      <w:r w:rsidRPr="00FC3ECE">
        <w:br/>
        <w:t>f - Vetëdeklarim të gjendjes gjyqësore;</w:t>
      </w:r>
      <w:r w:rsidRPr="00FC3ECE">
        <w:br/>
        <w:t>g - Vlerësimin e fundit nga eprori direkt;</w:t>
      </w:r>
      <w:r w:rsidRPr="00FC3ECE">
        <w:br/>
        <w:t>h - Vërtetim nga institucioni që nuk ka masë disiplinore në fuqi;</w:t>
      </w:r>
      <w:r w:rsidRPr="00FC3ECE">
        <w:br/>
        <w:t>i - Çdo dokumentacion tjetër që vërteton trajnimet, kualifikimet, arsimin shtesë, vlerësimet pozitive apo të tjera të përmendura në jetëshkrimin tuaj;</w:t>
      </w:r>
      <w:r w:rsidRPr="00FC3ECE">
        <w:br/>
      </w:r>
      <w:r w:rsidRPr="00FC3ECE">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FC3ECE">
        <w:br/>
        <w:t>https://lgu.hrm.gov.al/</w:t>
      </w:r>
      <w:r w:rsidRPr="00FC3ECE">
        <w:br/>
      </w:r>
    </w:p>
    <w:p w:rsidR="00FC3ECE" w:rsidRPr="00FC3ECE" w:rsidRDefault="00FC3ECE" w:rsidP="00FC3ECE">
      <w:pPr>
        <w:rPr>
          <w:b/>
          <w:bCs/>
        </w:rPr>
      </w:pPr>
      <w:r w:rsidRPr="00FC3ECE">
        <w:rPr>
          <w:b/>
          <w:bCs/>
        </w:rPr>
        <w:t>Aplikimi dhe dorëzimi i dokumentave online për lëvizjen paralele duhet të bëhet brenda datës: 1/5/2022</w:t>
      </w:r>
    </w:p>
    <w:p w:rsidR="00FC3ECE" w:rsidRPr="00FC3ECE" w:rsidRDefault="00FC3ECE" w:rsidP="00FC3ECE">
      <w:pPr>
        <w:rPr>
          <w:b/>
          <w:bCs/>
        </w:rPr>
      </w:pPr>
      <w:r w:rsidRPr="00FC3ECE">
        <w:rPr>
          <w:b/>
          <w:bCs/>
        </w:rPr>
        <w:t>1.3</w:t>
      </w:r>
    </w:p>
    <w:p w:rsidR="00FC3ECE" w:rsidRPr="00FC3ECE" w:rsidRDefault="00FC3ECE" w:rsidP="00FC3ECE">
      <w:pPr>
        <w:rPr>
          <w:b/>
          <w:bCs/>
        </w:rPr>
      </w:pPr>
      <w:r w:rsidRPr="00FC3ECE">
        <w:rPr>
          <w:b/>
          <w:bCs/>
        </w:rPr>
        <w:t>REZULTATET PËR FAZËN E VERIFIKIMIT PARAPRAK</w:t>
      </w:r>
    </w:p>
    <w:p w:rsidR="00FC3ECE" w:rsidRPr="00FC3ECE" w:rsidRDefault="00FC3ECE" w:rsidP="00FC3ECE">
      <w:r w:rsidRPr="00FC3ECE">
        <w:t>Në datën </w:t>
      </w:r>
      <w:r w:rsidRPr="00FC3ECE">
        <w:rPr>
          <w:b/>
          <w:bCs/>
        </w:rPr>
        <w:t>3/5/2022</w:t>
      </w:r>
      <w:r w:rsidRPr="00FC3ECE">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FC3ECE">
        <w:br/>
      </w:r>
      <w:r w:rsidRPr="00FC3ECE">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FC3ECE" w:rsidRPr="00FC3ECE" w:rsidRDefault="00FC3ECE" w:rsidP="00FC3ECE">
      <w:pPr>
        <w:rPr>
          <w:b/>
          <w:bCs/>
        </w:rPr>
      </w:pPr>
      <w:r w:rsidRPr="00FC3ECE">
        <w:rPr>
          <w:b/>
          <w:bCs/>
        </w:rPr>
        <w:t>1.4</w:t>
      </w:r>
    </w:p>
    <w:p w:rsidR="00FC3ECE" w:rsidRPr="00FC3ECE" w:rsidRDefault="00FC3ECE" w:rsidP="00FC3ECE">
      <w:pPr>
        <w:rPr>
          <w:b/>
          <w:bCs/>
        </w:rPr>
      </w:pPr>
      <w:r w:rsidRPr="00FC3ECE">
        <w:rPr>
          <w:b/>
          <w:bCs/>
        </w:rPr>
        <w:t>FUSHAT E NJOHURIVE, AFTËSITË DHE CILËSITË MBI TË CILAT DO TË ZHVILLOHET INTERVISTA</w:t>
      </w:r>
    </w:p>
    <w:p w:rsidR="00FC3ECE" w:rsidRPr="00FC3ECE" w:rsidRDefault="00FC3ECE" w:rsidP="00FC3ECE">
      <w:pPr>
        <w:rPr>
          <w:b/>
          <w:bCs/>
        </w:rPr>
      </w:pPr>
      <w:r w:rsidRPr="00FC3ECE">
        <w:rPr>
          <w:b/>
          <w:bCs/>
        </w:rPr>
        <w:t>Kandidatët do të testohen në lidhje me:</w:t>
      </w:r>
    </w:p>
    <w:p w:rsidR="00FC3ECE" w:rsidRPr="00FC3ECE" w:rsidRDefault="00FC3ECE" w:rsidP="00FC3ECE">
      <w:r w:rsidRPr="00FC3ECE">
        <w:t>a- Njohuritë mbi legjislacionin për organizimin dhe funksionimin e qeverisjes vendore;</w:t>
      </w:r>
      <w:r w:rsidRPr="00FC3ECE">
        <w:br/>
        <w:t>b- Njohuritë mbi ligjin nr.152/2013 “Për nëpunësin civil” i ndryshuar dhe aktet nënligjore në zbatim të tij;</w:t>
      </w:r>
      <w:r w:rsidRPr="00FC3ECE">
        <w:br/>
        <w:t>c- Njohuritë mbi ligjin nr. 9131, datë 08.09.2003 “Per rregullat e etikës në administratën publike”;</w:t>
      </w:r>
      <w:r w:rsidRPr="00FC3ECE">
        <w:br/>
        <w:t>d- Njohuritë mbi ligjin nr.7961, datë 12.7.1995 “Kodi i Punës i Republikës të Shqipërisë”, i ndryshuar;</w:t>
      </w:r>
      <w:r w:rsidRPr="00FC3ECE">
        <w:br/>
        <w:t>e-Ligj Nr. 79/2017,” Per Sportin”( i ndryshuar Ligj Nr. 105/2020)</w:t>
      </w:r>
    </w:p>
    <w:p w:rsidR="00FC3ECE" w:rsidRPr="00FC3ECE" w:rsidRDefault="00FC3ECE" w:rsidP="00FC3ECE">
      <w:pPr>
        <w:rPr>
          <w:b/>
          <w:bCs/>
        </w:rPr>
      </w:pPr>
      <w:r w:rsidRPr="00FC3ECE">
        <w:rPr>
          <w:b/>
          <w:bCs/>
        </w:rPr>
        <w:t>1.5</w:t>
      </w:r>
    </w:p>
    <w:p w:rsidR="00FC3ECE" w:rsidRPr="00FC3ECE" w:rsidRDefault="00FC3ECE" w:rsidP="00FC3ECE">
      <w:pPr>
        <w:rPr>
          <w:b/>
          <w:bCs/>
        </w:rPr>
      </w:pPr>
      <w:r w:rsidRPr="00FC3ECE">
        <w:rPr>
          <w:b/>
          <w:bCs/>
        </w:rPr>
        <w:t>MËNYRA E VLERËSIMIT TË KANDIDATËVE</w:t>
      </w:r>
    </w:p>
    <w:p w:rsidR="00FC3ECE" w:rsidRPr="00FC3ECE" w:rsidRDefault="00FC3ECE" w:rsidP="00FC3ECE">
      <w:pPr>
        <w:rPr>
          <w:b/>
          <w:bCs/>
        </w:rPr>
      </w:pPr>
      <w:r w:rsidRPr="00FC3ECE">
        <w:rPr>
          <w:b/>
          <w:bCs/>
        </w:rPr>
        <w:t>Kandidatët do të vlerësohen në lidhje me dokumentacionin e dorëzuar:</w:t>
      </w:r>
    </w:p>
    <w:p w:rsidR="00FC3ECE" w:rsidRPr="00FC3ECE" w:rsidRDefault="00FC3ECE" w:rsidP="00FC3ECE">
      <w:r w:rsidRPr="00FC3ECE">
        <w:t>Kandidatët do të vlerësohen për përvojën, trajnimet apo kualifikimet e lidhura me fushën, si dhe çertifikimin pozitiv ose për vlerësimet e rezultateve individale në punë në rastet kur procesi i çertifikimit nuk është kryer. Totali i pikëve për këtë vlerësim është 40 pikë.</w:t>
      </w:r>
    </w:p>
    <w:p w:rsidR="00FC3ECE" w:rsidRPr="00FC3ECE" w:rsidRDefault="00FC3ECE" w:rsidP="00FC3ECE">
      <w:pPr>
        <w:rPr>
          <w:b/>
          <w:bCs/>
        </w:rPr>
      </w:pPr>
      <w:r w:rsidRPr="00FC3ECE">
        <w:rPr>
          <w:b/>
          <w:bCs/>
        </w:rPr>
        <w:t>Kandidatët gjatë intervistës së strukturuar me gojë do të vlerësohen në lidhje me:</w:t>
      </w:r>
    </w:p>
    <w:p w:rsidR="00FC3ECE" w:rsidRPr="00FC3ECE" w:rsidRDefault="00FC3ECE" w:rsidP="00FC3ECE">
      <w:r w:rsidRPr="00FC3ECE">
        <w:t>a - Njohuritë, aftësitë, kompetencën në lidhje me përshkrimin e pozicionit të punës;</w:t>
      </w:r>
      <w:r w:rsidRPr="00FC3ECE">
        <w:br/>
        <w:t>b - Eksperiencën e tyre të mëparshme;</w:t>
      </w:r>
      <w:r w:rsidRPr="00FC3ECE">
        <w:br/>
        <w:t>c - Motivimin, aspiratat dhe pritshmëritë e tyre për karrierën;</w:t>
      </w:r>
      <w:r w:rsidRPr="00FC3ECE">
        <w:br/>
      </w:r>
      <w:r w:rsidRPr="00FC3ECE">
        <w:br/>
        <w:t>Totali i pikëve për këtë vlerësim është </w:t>
      </w:r>
      <w:r w:rsidRPr="00FC3ECE">
        <w:rPr>
          <w:b/>
          <w:bCs/>
        </w:rPr>
        <w:t>60 pikë</w:t>
      </w:r>
      <w:r w:rsidRPr="00FC3ECE">
        <w:t>.</w:t>
      </w:r>
    </w:p>
    <w:p w:rsidR="00FC3ECE" w:rsidRPr="00FC3ECE" w:rsidRDefault="00FC3ECE" w:rsidP="00FC3ECE">
      <w:pPr>
        <w:rPr>
          <w:b/>
          <w:bCs/>
        </w:rPr>
      </w:pPr>
      <w:r w:rsidRPr="00FC3ECE">
        <w:rPr>
          <w:b/>
          <w:bCs/>
        </w:rPr>
        <w:t>1.6</w:t>
      </w:r>
    </w:p>
    <w:p w:rsidR="00FC3ECE" w:rsidRPr="00FC3ECE" w:rsidRDefault="00FC3ECE" w:rsidP="00FC3ECE">
      <w:pPr>
        <w:rPr>
          <w:b/>
          <w:bCs/>
        </w:rPr>
      </w:pPr>
      <w:r w:rsidRPr="00FC3ECE">
        <w:rPr>
          <w:b/>
          <w:bCs/>
        </w:rPr>
        <w:t>DATA E DALJES SË REZULTATEVE TË KONKURIMIT DHE MËNYRA E KOMUNIKIMIT</w:t>
      </w:r>
    </w:p>
    <w:p w:rsidR="00FC3ECE" w:rsidRPr="00FC3ECE" w:rsidRDefault="00FC3ECE" w:rsidP="00FC3ECE">
      <w:r w:rsidRPr="00FC3ECE">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FC3ECE" w:rsidRPr="00FC3ECE" w:rsidRDefault="00FC3ECE" w:rsidP="00FC3ECE">
      <w:pPr>
        <w:rPr>
          <w:b/>
          <w:bCs/>
        </w:rPr>
      </w:pPr>
      <w:r w:rsidRPr="00FC3ECE">
        <w:rPr>
          <w:b/>
          <w:bCs/>
        </w:rPr>
        <w:t>2</w:t>
      </w:r>
    </w:p>
    <w:p w:rsidR="00FC3ECE" w:rsidRPr="00FC3ECE" w:rsidRDefault="00FC3ECE" w:rsidP="00FC3ECE">
      <w:pPr>
        <w:rPr>
          <w:b/>
          <w:bCs/>
        </w:rPr>
      </w:pPr>
      <w:r w:rsidRPr="00FC3ECE">
        <w:rPr>
          <w:b/>
          <w:bCs/>
        </w:rPr>
        <w:t>PRANIM NË SHËRBIMIN CIVIL</w:t>
      </w:r>
    </w:p>
    <w:p w:rsidR="00FC3ECE" w:rsidRPr="00FC3ECE" w:rsidRDefault="00FC3ECE" w:rsidP="00FC3ECE">
      <w:r w:rsidRPr="00FC3ECE">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publikut, duke filluar nga data 6/5/2022</w:t>
      </w:r>
    </w:p>
    <w:p w:rsidR="00FC3ECE" w:rsidRPr="00FC3ECE" w:rsidRDefault="00FC3ECE" w:rsidP="00FC3ECE">
      <w:pPr>
        <w:rPr>
          <w:b/>
          <w:bCs/>
        </w:rPr>
      </w:pPr>
      <w:r w:rsidRPr="00FC3ECE">
        <w:rPr>
          <w:b/>
          <w:bCs/>
        </w:rPr>
        <w:t>2.1</w:t>
      </w:r>
    </w:p>
    <w:p w:rsidR="00FC3ECE" w:rsidRPr="00FC3ECE" w:rsidRDefault="00FC3ECE" w:rsidP="00FC3ECE">
      <w:pPr>
        <w:rPr>
          <w:b/>
          <w:bCs/>
        </w:rPr>
      </w:pPr>
      <w:r w:rsidRPr="00FC3ECE">
        <w:rPr>
          <w:b/>
          <w:bCs/>
        </w:rPr>
        <w:t>KUSHTET QË DUHET TË PLOTËSOJË KANDIDATI NË PROCEDURËN E PRANIMIT NË SHËRBIMIN CIVIL DHE KRITERET E VEÇANTA</w:t>
      </w:r>
    </w:p>
    <w:p w:rsidR="00FC3ECE" w:rsidRPr="00FC3ECE" w:rsidRDefault="00FC3ECE" w:rsidP="00FC3ECE">
      <w:r w:rsidRPr="00FC3ECE">
        <w:t>Për këtë procedurë kanë të drejtë të aplikojnë të gjithë kandidatët jashtë sistemit të shërbimit civil, që plotësojnë kërkesat e përgjithshme sipas nenit 21, të ligjit 152/2013 “Për nëpunësin civil” i ndryshuar.</w:t>
      </w:r>
    </w:p>
    <w:p w:rsidR="00FC3ECE" w:rsidRPr="00FC3ECE" w:rsidRDefault="00FC3ECE" w:rsidP="00FC3ECE">
      <w:pPr>
        <w:rPr>
          <w:b/>
          <w:bCs/>
        </w:rPr>
      </w:pPr>
      <w:r w:rsidRPr="00FC3ECE">
        <w:rPr>
          <w:b/>
          <w:bCs/>
        </w:rPr>
        <w:t>Kushtet që duhet të plotësojë kandidati në procedurën e pranimit në shërbimin civil janë:</w:t>
      </w:r>
    </w:p>
    <w:p w:rsidR="00FC3ECE" w:rsidRPr="00FC3ECE" w:rsidRDefault="00FC3ECE" w:rsidP="00FC3ECE">
      <w:r w:rsidRPr="00FC3ECE">
        <w:t>a - Të jetë shtetas shqiptar;</w:t>
      </w:r>
      <w:r w:rsidRPr="00FC3ECE">
        <w:br/>
        <w:t>b - Të ketë zotësi të plotë për të vepruar;</w:t>
      </w:r>
      <w:r w:rsidRPr="00FC3ECE">
        <w:br/>
        <w:t>c - Të zotërojë gjuhën shqipe, të shkruar dhe të folur;</w:t>
      </w:r>
      <w:r w:rsidRPr="00FC3ECE">
        <w:br/>
        <w:t>d - Të jetë në kushte shëndetësore që e lejojnë të kryejë detyrën përkatëse;</w:t>
      </w:r>
      <w:r w:rsidRPr="00FC3ECE">
        <w:br/>
        <w:t>e - Të mos jetë i dënuar me vendim të formës së prerë për kryerjen e një krimi apo për kryerjen e një kundërvajtjeje penale me dashje;</w:t>
      </w:r>
      <w:r w:rsidRPr="00FC3ECE">
        <w:br/>
        <w:t>f - Ndaj tij të mos jetë marrë masa disiplinore e largimit nga shërbimi civil, që nuk është shuar sipas ligjit 152/2013 “Për nëpunësin civil” i ndryshuar.</w:t>
      </w:r>
    </w:p>
    <w:p w:rsidR="00FC3ECE" w:rsidRPr="00FC3ECE" w:rsidRDefault="00FC3ECE" w:rsidP="00FC3ECE">
      <w:pPr>
        <w:rPr>
          <w:b/>
          <w:bCs/>
        </w:rPr>
      </w:pPr>
      <w:r w:rsidRPr="00FC3ECE">
        <w:rPr>
          <w:b/>
          <w:bCs/>
        </w:rPr>
        <w:t>Kandidatët duhet të plotësojnë kërkesat e posaçme si vijon:</w:t>
      </w:r>
    </w:p>
    <w:p w:rsidR="00FC3ECE" w:rsidRPr="00FC3ECE" w:rsidRDefault="00FC3ECE" w:rsidP="00FC3ECE">
      <w:r w:rsidRPr="00FC3ECE">
        <w:t>Te zoteroje niveli minimal i Diplomes Master Profesional Arsim i Larte</w:t>
      </w:r>
    </w:p>
    <w:p w:rsidR="00FC3ECE" w:rsidRPr="00FC3ECE" w:rsidRDefault="00FC3ECE" w:rsidP="00FC3ECE">
      <w:pPr>
        <w:rPr>
          <w:b/>
          <w:bCs/>
        </w:rPr>
      </w:pPr>
      <w:r w:rsidRPr="00FC3ECE">
        <w:rPr>
          <w:b/>
          <w:bCs/>
        </w:rPr>
        <w:t>2.2</w:t>
      </w:r>
    </w:p>
    <w:p w:rsidR="00FC3ECE" w:rsidRPr="00FC3ECE" w:rsidRDefault="00FC3ECE" w:rsidP="00FC3ECE">
      <w:pPr>
        <w:rPr>
          <w:b/>
          <w:bCs/>
        </w:rPr>
      </w:pPr>
      <w:r w:rsidRPr="00FC3ECE">
        <w:rPr>
          <w:b/>
          <w:bCs/>
        </w:rPr>
        <w:t>DOKUMENTACIONI, MËNYRA DHE AFATI I DORËZIMIT</w:t>
      </w:r>
    </w:p>
    <w:p w:rsidR="00FC3ECE" w:rsidRPr="00FC3ECE" w:rsidRDefault="00FC3ECE" w:rsidP="00FC3ECE">
      <w:pPr>
        <w:rPr>
          <w:b/>
          <w:bCs/>
        </w:rPr>
      </w:pPr>
      <w:r w:rsidRPr="00FC3ECE">
        <w:rPr>
          <w:b/>
          <w:bCs/>
        </w:rPr>
        <w:t>Kandidatët që aplikojnë duhet të dorëzojnë dokumentat si më poshtë:</w:t>
      </w:r>
    </w:p>
    <w:p w:rsidR="00FC3ECE" w:rsidRPr="00FC3ECE" w:rsidRDefault="00FC3ECE" w:rsidP="00FC3ECE">
      <w:r w:rsidRPr="00FC3ECE">
        <w:t>a - Jetëshkrim i plotësuar në përputhje me dokumentin tip që e gjeni në linkun:</w:t>
      </w:r>
      <w:r w:rsidRPr="00FC3ECE">
        <w:br/>
      </w:r>
      <w:hyperlink r:id="rId6" w:history="1">
        <w:r w:rsidRPr="00FC3ECE">
          <w:rPr>
            <w:rStyle w:val="Hyperlink"/>
          </w:rPr>
          <w:t>a - Jetëshkrim i plotësuar në përputhje me dokumentin tip që e gjeni në linkun:</w:t>
        </w:r>
        <w:r w:rsidRPr="00FC3ECE">
          <w:rPr>
            <w:rStyle w:val="Hyperlink"/>
          </w:rPr>
          <w:br/>
        </w:r>
      </w:hyperlink>
      <w:hyperlink r:id="rId7" w:history="1">
        <w:r w:rsidRPr="00FC3ECE">
          <w:rPr>
            <w:rStyle w:val="Hyperlink"/>
          </w:rPr>
          <w:t>http://lgu.dap.gov.al/images/CVTemplate_jeteshkrimi_standard.docx</w:t>
        </w:r>
      </w:hyperlink>
      <w:r w:rsidRPr="00FC3ECE">
        <w:br/>
      </w:r>
      <w:r w:rsidRPr="00FC3ECE">
        <w:br/>
        <w:t>b - Fotokopje të diplomës (përfshirë edhe diplomën Bachelor). Për diplomat e marra jashtë Republikës së Shqipërisë të përcillet njehsimi nga Ministria e Arsimit dhe e Sportit;</w:t>
      </w:r>
      <w:r w:rsidRPr="00FC3ECE">
        <w:br/>
        <w:t>c - Fotokopje të librezës së punës (të gjitha faqet që vërtetojnë eksperiencën në punë);</w:t>
      </w:r>
      <w:r w:rsidRPr="00FC3ECE">
        <w:br/>
        <w:t>d - Fotokopje të letërnjoftimit (ID);</w:t>
      </w:r>
      <w:r w:rsidRPr="00FC3ECE">
        <w:br/>
        <w:t>e - Vërtetim të gjendjes shëndetësore;</w:t>
      </w:r>
      <w:r w:rsidRPr="00FC3ECE">
        <w:br/>
        <w:t>f - Vetëdeklarim të gjendjes gjyqësore;</w:t>
      </w:r>
      <w:r w:rsidRPr="00FC3ECE">
        <w:br/>
        <w:t>g - Vlerësimin e fundit nga eprori direkt;</w:t>
      </w:r>
      <w:r w:rsidRPr="00FC3ECE">
        <w:br/>
        <w:t>h - Vërtetim nga institucioni që nuk ka masë disiplinore në fuqi;</w:t>
      </w:r>
      <w:r w:rsidRPr="00FC3ECE">
        <w:br/>
        <w:t>i - Çdo dokumentacion tjetër që vërteton trajnimet, kualifikimet, arsimin shtesë, vlerësimet pozitive apo të tjera të përmendura në jetëshkrimin tuaj;</w:t>
      </w:r>
      <w:r w:rsidRPr="00FC3ECE">
        <w:br/>
      </w:r>
      <w:r w:rsidRPr="00FC3ECE">
        <w:br/>
      </w:r>
      <w:r w:rsidRPr="00FC3ECE">
        <w:br/>
      </w:r>
      <w:r w:rsidRPr="00FC3ECE">
        <w:br/>
        <w:t>b - Fotokopje të diplomës (përfshirë edhe diplomën Bachelor). Për diplomat e marra jashtë Republikës së Shqipërisë të përcillet njehsimi nga Ministria e Arsimit dhe e Sportit;</w:t>
      </w:r>
      <w:r w:rsidRPr="00FC3ECE">
        <w:br/>
        <w:t>c - Fotokopje të librezës së punës (të gjitha faqet që vërtetojnë eksperiencën në punë);</w:t>
      </w:r>
      <w:r w:rsidRPr="00FC3ECE">
        <w:br/>
        <w:t>d - Fotokopje të letërnjoftimit (ID);</w:t>
      </w:r>
      <w:r w:rsidRPr="00FC3ECE">
        <w:br/>
        <w:t>e - Vërtetim të gjendjes shëndetësore;</w:t>
      </w:r>
      <w:r w:rsidRPr="00FC3ECE">
        <w:br/>
        <w:t>f - Vetëdeklarim të gjendjes gjyqësore;</w:t>
      </w:r>
      <w:r w:rsidRPr="00FC3ECE">
        <w:br/>
        <w:t>g - Çdo dokumentacion tjetër që vërteton trajnimet, kualifikimet, arsimin shtesë, vlerësimet pozitive apo të tjera të përmendura në jetëshkrimin tuaj;</w:t>
      </w:r>
      <w:r w:rsidRPr="00FC3ECE">
        <w:br/>
      </w:r>
      <w:r w:rsidRPr="00FC3ECE">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FC3ECE">
        <w:br/>
        <w:t>https://lgu.hrm.gov.al/</w:t>
      </w:r>
      <w:r w:rsidRPr="00FC3ECE">
        <w:br/>
      </w:r>
    </w:p>
    <w:p w:rsidR="00FC3ECE" w:rsidRPr="00FC3ECE" w:rsidRDefault="00FC3ECE" w:rsidP="00FC3ECE">
      <w:pPr>
        <w:rPr>
          <w:b/>
          <w:bCs/>
        </w:rPr>
      </w:pPr>
      <w:r w:rsidRPr="00FC3ECE">
        <w:rPr>
          <w:b/>
          <w:bCs/>
        </w:rPr>
        <w:t>Aplikimi dhe dorëzimi i dokumentave online për procedurën e pranimit në kategorinë ekzekutive duhet të bëhet brenda datës: 6/5/2022</w:t>
      </w:r>
    </w:p>
    <w:p w:rsidR="00FC3ECE" w:rsidRPr="00FC3ECE" w:rsidRDefault="00FC3ECE" w:rsidP="00FC3ECE">
      <w:pPr>
        <w:rPr>
          <w:b/>
          <w:bCs/>
        </w:rPr>
      </w:pPr>
      <w:r w:rsidRPr="00FC3ECE">
        <w:rPr>
          <w:b/>
          <w:bCs/>
        </w:rPr>
        <w:t>2.3</w:t>
      </w:r>
    </w:p>
    <w:p w:rsidR="00FC3ECE" w:rsidRPr="00FC3ECE" w:rsidRDefault="00FC3ECE" w:rsidP="00FC3ECE">
      <w:pPr>
        <w:rPr>
          <w:b/>
          <w:bCs/>
        </w:rPr>
      </w:pPr>
      <w:r w:rsidRPr="00FC3ECE">
        <w:rPr>
          <w:b/>
          <w:bCs/>
        </w:rPr>
        <w:t>REZULTATET PËR FAZËN E VERIFIKIMIT PARAPRAK</w:t>
      </w:r>
    </w:p>
    <w:p w:rsidR="00FC3ECE" w:rsidRPr="00FC3ECE" w:rsidRDefault="00FC3ECE" w:rsidP="00FC3ECE">
      <w:r w:rsidRPr="00FC3ECE">
        <w:t>Në datën </w:t>
      </w:r>
      <w:r w:rsidRPr="00FC3ECE">
        <w:rPr>
          <w:b/>
          <w:bCs/>
        </w:rPr>
        <w:t>16/5/2022</w:t>
      </w:r>
      <w:r w:rsidRPr="00FC3ECE">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FC3ECE">
        <w:br/>
      </w:r>
      <w:r w:rsidRPr="00FC3ECE">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FC3ECE" w:rsidRPr="00FC3ECE" w:rsidRDefault="00FC3ECE" w:rsidP="00FC3ECE">
      <w:pPr>
        <w:rPr>
          <w:b/>
          <w:bCs/>
        </w:rPr>
      </w:pPr>
      <w:r w:rsidRPr="00FC3ECE">
        <w:rPr>
          <w:b/>
          <w:bCs/>
        </w:rPr>
        <w:t>2.4</w:t>
      </w:r>
    </w:p>
    <w:p w:rsidR="00FC3ECE" w:rsidRPr="00FC3ECE" w:rsidRDefault="00FC3ECE" w:rsidP="00FC3ECE">
      <w:pPr>
        <w:rPr>
          <w:b/>
          <w:bCs/>
        </w:rPr>
      </w:pPr>
      <w:r w:rsidRPr="00FC3ECE">
        <w:rPr>
          <w:b/>
          <w:bCs/>
        </w:rPr>
        <w:t>FUSHAT E NJOHURIVE, AFTËSITË DHE CILËSITË MBI TË CILAT DO TË ZHVILLOHET INTERVISTA</w:t>
      </w:r>
    </w:p>
    <w:p w:rsidR="00FC3ECE" w:rsidRPr="00FC3ECE" w:rsidRDefault="00FC3ECE" w:rsidP="00FC3ECE">
      <w:pPr>
        <w:rPr>
          <w:b/>
          <w:bCs/>
        </w:rPr>
      </w:pPr>
      <w:r w:rsidRPr="00FC3ECE">
        <w:rPr>
          <w:b/>
          <w:bCs/>
        </w:rPr>
        <w:t>Kandidatët do të testohen në lidhje me:</w:t>
      </w:r>
    </w:p>
    <w:p w:rsidR="00FC3ECE" w:rsidRPr="00FC3ECE" w:rsidRDefault="00FC3ECE" w:rsidP="00FC3ECE">
      <w:pPr>
        <w:rPr>
          <w:b/>
          <w:bCs/>
        </w:rPr>
      </w:pPr>
      <w:r w:rsidRPr="00FC3ECE">
        <w:rPr>
          <w:b/>
          <w:bCs/>
        </w:rPr>
        <w:t>Kandidatët gjatë intervistës së strukturuar me gojë do të vlerësohen në lidhje me:</w:t>
      </w:r>
    </w:p>
    <w:p w:rsidR="00FC3ECE" w:rsidRPr="00FC3ECE" w:rsidRDefault="00FC3ECE" w:rsidP="00FC3ECE">
      <w:r w:rsidRPr="00FC3ECE">
        <w:t>a - Njohuritë, aftësitë, kompetencën në lidhje me përshkrimin përgjithësues të punës për pozicionet;</w:t>
      </w:r>
      <w:r w:rsidRPr="00FC3ECE">
        <w:br/>
        <w:t>b - Eksperiencën e tyre të mëparshme;</w:t>
      </w:r>
      <w:r w:rsidRPr="00FC3ECE">
        <w:br/>
        <w:t>c - Motivimin, aspiratat dhe pritshmëritë e tyre për karrierën.</w:t>
      </w:r>
    </w:p>
    <w:p w:rsidR="00FC3ECE" w:rsidRPr="00FC3ECE" w:rsidRDefault="00FC3ECE" w:rsidP="00FC3ECE">
      <w:pPr>
        <w:rPr>
          <w:b/>
          <w:bCs/>
        </w:rPr>
      </w:pPr>
      <w:r w:rsidRPr="00FC3ECE">
        <w:rPr>
          <w:b/>
          <w:bCs/>
        </w:rPr>
        <w:t>2.5</w:t>
      </w:r>
    </w:p>
    <w:p w:rsidR="00FC3ECE" w:rsidRPr="00FC3ECE" w:rsidRDefault="00FC3ECE" w:rsidP="00FC3ECE">
      <w:pPr>
        <w:rPr>
          <w:b/>
          <w:bCs/>
        </w:rPr>
      </w:pPr>
      <w:r w:rsidRPr="00FC3ECE">
        <w:rPr>
          <w:b/>
          <w:bCs/>
        </w:rPr>
        <w:t>MËNYRA E VLERËSIMIT TË KANDIDATËVE</w:t>
      </w:r>
    </w:p>
    <w:p w:rsidR="00FC3ECE" w:rsidRPr="00FC3ECE" w:rsidRDefault="00FC3ECE" w:rsidP="00FC3ECE">
      <w:pPr>
        <w:rPr>
          <w:b/>
          <w:bCs/>
        </w:rPr>
      </w:pPr>
      <w:r w:rsidRPr="00FC3ECE">
        <w:rPr>
          <w:b/>
          <w:bCs/>
        </w:rPr>
        <w:t>Kandidatët do të vlerësohen në lidhje me:</w:t>
      </w:r>
    </w:p>
    <w:p w:rsidR="00FC3ECE" w:rsidRPr="00FC3ECE" w:rsidRDefault="00FC3ECE" w:rsidP="00FC3ECE">
      <w:r w:rsidRPr="00FC3ECE">
        <w:t>a- Vlerësimin me shkrim, deri në 60 pikë;</w:t>
      </w:r>
      <w:r w:rsidRPr="00FC3ECE">
        <w:br/>
        <w:t>b- Intervistën e strukturuar me gojë qe konsiston ne motivimin, aspiratat dhe pritshmëritë e tyre për karrierën, deri në 25 pikë;</w:t>
      </w:r>
      <w:r w:rsidRPr="00FC3ECE">
        <w:br/>
        <w:t>c- Jetëshkrimin, që konsiston në vlerësimin e arsimimit, të përvojës e të trajnimeve, të lidhura me fushën, deri në 15 pikë.</w:t>
      </w:r>
    </w:p>
    <w:p w:rsidR="00FC3ECE" w:rsidRPr="00FC3ECE" w:rsidRDefault="00FC3ECE" w:rsidP="00FC3ECE">
      <w:pPr>
        <w:rPr>
          <w:b/>
          <w:bCs/>
        </w:rPr>
      </w:pPr>
      <w:r w:rsidRPr="00FC3ECE">
        <w:rPr>
          <w:b/>
          <w:bCs/>
        </w:rPr>
        <w:t>2.6</w:t>
      </w:r>
    </w:p>
    <w:p w:rsidR="00FC3ECE" w:rsidRPr="00FC3ECE" w:rsidRDefault="00FC3ECE" w:rsidP="00FC3ECE">
      <w:pPr>
        <w:rPr>
          <w:b/>
          <w:bCs/>
        </w:rPr>
      </w:pPr>
      <w:r w:rsidRPr="00FC3ECE">
        <w:rPr>
          <w:b/>
          <w:bCs/>
        </w:rPr>
        <w:t>DATA E DALJES SË REZULTATEVE TË KONKURIMIT DHE MËNYRA E KOMUNIKIMIT</w:t>
      </w:r>
    </w:p>
    <w:p w:rsidR="00FC3ECE" w:rsidRPr="00FC3ECE" w:rsidRDefault="00FC3ECE" w:rsidP="00FC3ECE">
      <w:r w:rsidRPr="00FC3ECE">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FC3ECE" w:rsidRPr="00FC3ECE" w:rsidRDefault="00FC3ECE" w:rsidP="00FC3ECE">
      <w:r w:rsidRPr="00FC3ECE">
        <w:t>Të gjithë kandidatët që aplikojnë për procedurën e pranimit ne Shërbim Civil në kategorinë ekzekutive, do të marrin informacion në faqen elektronike të Portalit të Vëndeve Vakante të Pushtetit Vendor, për fazat e mëtejshme të kësaj procedure duke filluar nga data 16/5/2022.</w:t>
      </w:r>
    </w:p>
    <w:p w:rsidR="00FC3ECE" w:rsidRPr="00FC3ECE" w:rsidRDefault="00FC3ECE" w:rsidP="00FC3ECE"/>
    <w:p w:rsidR="00FC3ECE" w:rsidRPr="00FC3ECE" w:rsidRDefault="00FC3ECE" w:rsidP="00FC3ECE">
      <w:r w:rsidRPr="00FC3ECE">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4pt;height:18.35pt" o:ole="">
            <v:imagedata r:id="rId8" o:title=""/>
          </v:shape>
          <w:control r:id="rId9" w:name="DefaultOcxName" w:shapeid="_x0000_i1027"/>
        </w:object>
      </w:r>
      <w:r w:rsidRPr="00FC3ECE">
        <w:t> Lëvizje paralele</w:t>
      </w:r>
    </w:p>
    <w:p w:rsidR="00FC3ECE" w:rsidRPr="00FC3ECE" w:rsidRDefault="00FC3ECE" w:rsidP="00FC3ECE">
      <w:r w:rsidRPr="00FC3ECE">
        <w:object w:dxaOrig="225" w:dyaOrig="225">
          <v:shape id="_x0000_i1028" type="#_x0000_t75" style="width:20.4pt;height:18.35pt" o:ole="">
            <v:imagedata r:id="rId8" o:title=""/>
          </v:shape>
          <w:control r:id="rId10" w:name="DefaultOcxName1" w:shapeid="_x0000_i1028"/>
        </w:object>
      </w:r>
      <w:r w:rsidRPr="00FC3ECE">
        <w:t> Pranim në shërbimin civil</w:t>
      </w:r>
    </w:p>
    <w:p w:rsidR="00FC3ECE" w:rsidRPr="00FC3ECE" w:rsidRDefault="00FC3ECE" w:rsidP="00FC3ECE"/>
    <w:p w:rsidR="00FC3ECE" w:rsidRPr="00FC3ECE" w:rsidRDefault="00FC3ECE" w:rsidP="00FC3ECE">
      <w:r w:rsidRPr="00FC3ECE">
        <w:t> APLIKONI</w:t>
      </w:r>
    </w:p>
    <w:p w:rsidR="00FC3ECE" w:rsidRPr="00FC3ECE" w:rsidRDefault="00FC3ECE" w:rsidP="00FC3ECE">
      <w:pPr>
        <w:rPr>
          <w:vanish/>
        </w:rPr>
      </w:pPr>
      <w:r w:rsidRPr="00FC3ECE">
        <w:rPr>
          <w:vanish/>
        </w:rPr>
        <w:t>Bottom of Form</w:t>
      </w:r>
    </w:p>
    <w:p w:rsidR="00EB7060" w:rsidRDefault="00FC3ECE" w:rsidP="00FC3ECE">
      <w:r w:rsidRPr="00FC3ECE">
        <w:t xml:space="preserve">Falenderim për bashkëpunimin </w:t>
      </w:r>
    </w:p>
    <w:sectPr w:rsidR="00EB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ECE"/>
    <w:rsid w:val="004F01F8"/>
    <w:rsid w:val="00A67F39"/>
    <w:rsid w:val="00FC3ECE"/>
    <w:rsid w:val="00FD5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FC3ECE"/>
    <w:rPr>
      <w:color w:val="0000FF" w:themeColor="hyperlink"/>
      <w:u w:val="single"/>
    </w:rPr>
  </w:style>
  <w:style w:type="paragraph" w:styleId="BalloonText">
    <w:name w:val="Balloon Text"/>
    <w:basedOn w:val="Normal"/>
    <w:link w:val="BalloonTextChar"/>
    <w:uiPriority w:val="99"/>
    <w:semiHidden/>
    <w:unhideWhenUsed/>
    <w:rsid w:val="00FC3E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E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FC3ECE"/>
    <w:rPr>
      <w:color w:val="0000FF" w:themeColor="hyperlink"/>
      <w:u w:val="single"/>
    </w:rPr>
  </w:style>
  <w:style w:type="paragraph" w:styleId="BalloonText">
    <w:name w:val="Balloon Text"/>
    <w:basedOn w:val="Normal"/>
    <w:link w:val="BalloonTextChar"/>
    <w:uiPriority w:val="99"/>
    <w:semiHidden/>
    <w:unhideWhenUsed/>
    <w:rsid w:val="00FC3E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E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437618">
      <w:bodyDiv w:val="1"/>
      <w:marLeft w:val="0"/>
      <w:marRight w:val="0"/>
      <w:marTop w:val="0"/>
      <w:marBottom w:val="0"/>
      <w:divBdr>
        <w:top w:val="none" w:sz="0" w:space="0" w:color="auto"/>
        <w:left w:val="none" w:sz="0" w:space="0" w:color="auto"/>
        <w:bottom w:val="none" w:sz="0" w:space="0" w:color="auto"/>
        <w:right w:val="none" w:sz="0" w:space="0" w:color="auto"/>
      </w:divBdr>
      <w:divsChild>
        <w:div w:id="906459548">
          <w:marLeft w:val="0"/>
          <w:marRight w:val="0"/>
          <w:marTop w:val="0"/>
          <w:marBottom w:val="0"/>
          <w:divBdr>
            <w:top w:val="none" w:sz="0" w:space="0" w:color="auto"/>
            <w:left w:val="none" w:sz="0" w:space="0" w:color="auto"/>
            <w:bottom w:val="none" w:sz="0" w:space="0" w:color="auto"/>
            <w:right w:val="none" w:sz="0" w:space="0" w:color="auto"/>
          </w:divBdr>
          <w:divsChild>
            <w:div w:id="744373073">
              <w:marLeft w:val="0"/>
              <w:marRight w:val="0"/>
              <w:marTop w:val="0"/>
              <w:marBottom w:val="0"/>
              <w:divBdr>
                <w:top w:val="none" w:sz="0" w:space="0" w:color="auto"/>
                <w:left w:val="none" w:sz="0" w:space="0" w:color="auto"/>
                <w:bottom w:val="none" w:sz="0" w:space="0" w:color="auto"/>
                <w:right w:val="none" w:sz="0" w:space="0" w:color="auto"/>
              </w:divBdr>
              <w:divsChild>
                <w:div w:id="2022849588">
                  <w:marLeft w:val="0"/>
                  <w:marRight w:val="0"/>
                  <w:marTop w:val="0"/>
                  <w:marBottom w:val="450"/>
                  <w:divBdr>
                    <w:top w:val="none" w:sz="0" w:space="0" w:color="auto"/>
                    <w:left w:val="none" w:sz="0" w:space="0" w:color="auto"/>
                    <w:bottom w:val="none" w:sz="0" w:space="0" w:color="auto"/>
                    <w:right w:val="none" w:sz="0" w:space="0" w:color="auto"/>
                  </w:divBdr>
                  <w:divsChild>
                    <w:div w:id="2042440745">
                      <w:marLeft w:val="0"/>
                      <w:marRight w:val="0"/>
                      <w:marTop w:val="0"/>
                      <w:marBottom w:val="0"/>
                      <w:divBdr>
                        <w:top w:val="none" w:sz="0" w:space="0" w:color="auto"/>
                        <w:left w:val="none" w:sz="0" w:space="0" w:color="auto"/>
                        <w:bottom w:val="none" w:sz="0" w:space="0" w:color="auto"/>
                        <w:right w:val="none" w:sz="0" w:space="0" w:color="auto"/>
                      </w:divBdr>
                    </w:div>
                    <w:div w:id="1722826392">
                      <w:marLeft w:val="0"/>
                      <w:marRight w:val="0"/>
                      <w:marTop w:val="0"/>
                      <w:marBottom w:val="0"/>
                      <w:divBdr>
                        <w:top w:val="none" w:sz="0" w:space="0" w:color="auto"/>
                        <w:left w:val="none" w:sz="0" w:space="0" w:color="auto"/>
                        <w:bottom w:val="none" w:sz="0" w:space="0" w:color="auto"/>
                        <w:right w:val="none" w:sz="0" w:space="0" w:color="auto"/>
                      </w:divBdr>
                      <w:divsChild>
                        <w:div w:id="914507380">
                          <w:marLeft w:val="0"/>
                          <w:marRight w:val="0"/>
                          <w:marTop w:val="0"/>
                          <w:marBottom w:val="225"/>
                          <w:divBdr>
                            <w:top w:val="none" w:sz="0" w:space="0" w:color="auto"/>
                            <w:left w:val="none" w:sz="0" w:space="0" w:color="auto"/>
                            <w:bottom w:val="none" w:sz="0" w:space="0" w:color="auto"/>
                            <w:right w:val="none" w:sz="0" w:space="0" w:color="auto"/>
                          </w:divBdr>
                          <w:divsChild>
                            <w:div w:id="1983847387">
                              <w:marLeft w:val="0"/>
                              <w:marRight w:val="0"/>
                              <w:marTop w:val="0"/>
                              <w:marBottom w:val="0"/>
                              <w:divBdr>
                                <w:top w:val="none" w:sz="0" w:space="0" w:color="auto"/>
                                <w:left w:val="none" w:sz="0" w:space="0" w:color="auto"/>
                                <w:bottom w:val="none" w:sz="0" w:space="0" w:color="auto"/>
                                <w:right w:val="none" w:sz="0" w:space="0" w:color="auto"/>
                              </w:divBdr>
                              <w:divsChild>
                                <w:div w:id="1944603109">
                                  <w:marLeft w:val="0"/>
                                  <w:marRight w:val="0"/>
                                  <w:marTop w:val="0"/>
                                  <w:marBottom w:val="0"/>
                                  <w:divBdr>
                                    <w:top w:val="none" w:sz="0" w:space="0" w:color="auto"/>
                                    <w:left w:val="none" w:sz="0" w:space="0" w:color="auto"/>
                                    <w:bottom w:val="none" w:sz="0" w:space="0" w:color="auto"/>
                                    <w:right w:val="none" w:sz="0" w:space="0" w:color="auto"/>
                                  </w:divBdr>
                                  <w:divsChild>
                                    <w:div w:id="1365592759">
                                      <w:marLeft w:val="0"/>
                                      <w:marRight w:val="0"/>
                                      <w:marTop w:val="0"/>
                                      <w:marBottom w:val="0"/>
                                      <w:divBdr>
                                        <w:top w:val="none" w:sz="0" w:space="0" w:color="auto"/>
                                        <w:left w:val="none" w:sz="0" w:space="0" w:color="auto"/>
                                        <w:bottom w:val="none" w:sz="0" w:space="0" w:color="auto"/>
                                        <w:right w:val="none" w:sz="0" w:space="0" w:color="auto"/>
                                      </w:divBdr>
                                      <w:divsChild>
                                        <w:div w:id="884410922">
                                          <w:marLeft w:val="0"/>
                                          <w:marRight w:val="0"/>
                                          <w:marTop w:val="0"/>
                                          <w:marBottom w:val="0"/>
                                          <w:divBdr>
                                            <w:top w:val="none" w:sz="0" w:space="0" w:color="auto"/>
                                            <w:left w:val="none" w:sz="0" w:space="0" w:color="auto"/>
                                            <w:bottom w:val="none" w:sz="0" w:space="0" w:color="auto"/>
                                            <w:right w:val="none" w:sz="0" w:space="0" w:color="auto"/>
                                          </w:divBdr>
                                        </w:div>
                                        <w:div w:id="1837649047">
                                          <w:marLeft w:val="0"/>
                                          <w:marRight w:val="0"/>
                                          <w:marTop w:val="0"/>
                                          <w:marBottom w:val="0"/>
                                          <w:divBdr>
                                            <w:top w:val="none" w:sz="0" w:space="0" w:color="auto"/>
                                            <w:left w:val="none" w:sz="0" w:space="0" w:color="auto"/>
                                            <w:bottom w:val="none" w:sz="0" w:space="0" w:color="auto"/>
                                            <w:right w:val="none" w:sz="0" w:space="0" w:color="auto"/>
                                          </w:divBdr>
                                        </w:div>
                                      </w:divsChild>
                                    </w:div>
                                    <w:div w:id="760030848">
                                      <w:marLeft w:val="0"/>
                                      <w:marRight w:val="0"/>
                                      <w:marTop w:val="0"/>
                                      <w:marBottom w:val="0"/>
                                      <w:divBdr>
                                        <w:top w:val="none" w:sz="0" w:space="0" w:color="auto"/>
                                        <w:left w:val="none" w:sz="0" w:space="0" w:color="auto"/>
                                        <w:bottom w:val="none" w:sz="0" w:space="0" w:color="auto"/>
                                        <w:right w:val="none" w:sz="0" w:space="0" w:color="auto"/>
                                      </w:divBdr>
                                      <w:divsChild>
                                        <w:div w:id="1711613739">
                                          <w:marLeft w:val="0"/>
                                          <w:marRight w:val="0"/>
                                          <w:marTop w:val="0"/>
                                          <w:marBottom w:val="0"/>
                                          <w:divBdr>
                                            <w:top w:val="none" w:sz="0" w:space="0" w:color="auto"/>
                                            <w:left w:val="none" w:sz="0" w:space="0" w:color="auto"/>
                                            <w:bottom w:val="none" w:sz="0" w:space="0" w:color="auto"/>
                                            <w:right w:val="none" w:sz="0" w:space="0" w:color="auto"/>
                                          </w:divBdr>
                                        </w:div>
                                      </w:divsChild>
                                    </w:div>
                                    <w:div w:id="2098093327">
                                      <w:marLeft w:val="0"/>
                                      <w:marRight w:val="0"/>
                                      <w:marTop w:val="0"/>
                                      <w:marBottom w:val="0"/>
                                      <w:divBdr>
                                        <w:top w:val="none" w:sz="0" w:space="0" w:color="auto"/>
                                        <w:left w:val="none" w:sz="0" w:space="0" w:color="auto"/>
                                        <w:bottom w:val="none" w:sz="0" w:space="0" w:color="auto"/>
                                        <w:right w:val="none" w:sz="0" w:space="0" w:color="auto"/>
                                      </w:divBdr>
                                    </w:div>
                                    <w:div w:id="539709729">
                                      <w:marLeft w:val="0"/>
                                      <w:marRight w:val="0"/>
                                      <w:marTop w:val="0"/>
                                      <w:marBottom w:val="0"/>
                                      <w:divBdr>
                                        <w:top w:val="none" w:sz="0" w:space="0" w:color="auto"/>
                                        <w:left w:val="none" w:sz="0" w:space="0" w:color="auto"/>
                                        <w:bottom w:val="none" w:sz="0" w:space="0" w:color="auto"/>
                                        <w:right w:val="none" w:sz="0" w:space="0" w:color="auto"/>
                                      </w:divBdr>
                                    </w:div>
                                    <w:div w:id="1884366469">
                                      <w:marLeft w:val="0"/>
                                      <w:marRight w:val="0"/>
                                      <w:marTop w:val="0"/>
                                      <w:marBottom w:val="0"/>
                                      <w:divBdr>
                                        <w:top w:val="single" w:sz="6" w:space="8" w:color="FF0000"/>
                                        <w:left w:val="single" w:sz="6" w:space="8" w:color="FF0000"/>
                                        <w:bottom w:val="single" w:sz="6" w:space="8" w:color="FF0000"/>
                                        <w:right w:val="single" w:sz="6" w:space="8" w:color="FF0000"/>
                                      </w:divBdr>
                                    </w:div>
                                    <w:div w:id="2044010852">
                                      <w:marLeft w:val="0"/>
                                      <w:marRight w:val="0"/>
                                      <w:marTop w:val="0"/>
                                      <w:marBottom w:val="0"/>
                                      <w:divBdr>
                                        <w:top w:val="none" w:sz="0" w:space="0" w:color="auto"/>
                                        <w:left w:val="none" w:sz="0" w:space="0" w:color="auto"/>
                                        <w:bottom w:val="none" w:sz="0" w:space="0" w:color="auto"/>
                                        <w:right w:val="none" w:sz="0" w:space="0" w:color="auto"/>
                                      </w:divBdr>
                                      <w:divsChild>
                                        <w:div w:id="1043479701">
                                          <w:marLeft w:val="0"/>
                                          <w:marRight w:val="0"/>
                                          <w:marTop w:val="0"/>
                                          <w:marBottom w:val="0"/>
                                          <w:divBdr>
                                            <w:top w:val="none" w:sz="0" w:space="0" w:color="auto"/>
                                            <w:left w:val="none" w:sz="0" w:space="0" w:color="auto"/>
                                            <w:bottom w:val="none" w:sz="0" w:space="0" w:color="auto"/>
                                            <w:right w:val="none" w:sz="0" w:space="0" w:color="auto"/>
                                          </w:divBdr>
                                        </w:div>
                                        <w:div w:id="738942729">
                                          <w:marLeft w:val="0"/>
                                          <w:marRight w:val="0"/>
                                          <w:marTop w:val="0"/>
                                          <w:marBottom w:val="0"/>
                                          <w:divBdr>
                                            <w:top w:val="none" w:sz="0" w:space="0" w:color="auto"/>
                                            <w:left w:val="none" w:sz="0" w:space="0" w:color="auto"/>
                                            <w:bottom w:val="none" w:sz="0" w:space="0" w:color="auto"/>
                                            <w:right w:val="none" w:sz="0" w:space="0" w:color="auto"/>
                                          </w:divBdr>
                                        </w:div>
                                      </w:divsChild>
                                    </w:div>
                                    <w:div w:id="154225439">
                                      <w:marLeft w:val="0"/>
                                      <w:marRight w:val="0"/>
                                      <w:marTop w:val="0"/>
                                      <w:marBottom w:val="0"/>
                                      <w:divBdr>
                                        <w:top w:val="none" w:sz="0" w:space="0" w:color="auto"/>
                                        <w:left w:val="none" w:sz="0" w:space="0" w:color="auto"/>
                                        <w:bottom w:val="none" w:sz="0" w:space="0" w:color="auto"/>
                                        <w:right w:val="none" w:sz="0" w:space="0" w:color="auto"/>
                                      </w:divBdr>
                                      <w:divsChild>
                                        <w:div w:id="78061131">
                                          <w:marLeft w:val="0"/>
                                          <w:marRight w:val="0"/>
                                          <w:marTop w:val="0"/>
                                          <w:marBottom w:val="0"/>
                                          <w:divBdr>
                                            <w:top w:val="none" w:sz="0" w:space="0" w:color="auto"/>
                                            <w:left w:val="none" w:sz="0" w:space="0" w:color="auto"/>
                                            <w:bottom w:val="none" w:sz="0" w:space="0" w:color="auto"/>
                                            <w:right w:val="none" w:sz="0" w:space="0" w:color="auto"/>
                                          </w:divBdr>
                                        </w:div>
                                        <w:div w:id="1099368328">
                                          <w:marLeft w:val="0"/>
                                          <w:marRight w:val="0"/>
                                          <w:marTop w:val="0"/>
                                          <w:marBottom w:val="0"/>
                                          <w:divBdr>
                                            <w:top w:val="none" w:sz="0" w:space="0" w:color="auto"/>
                                            <w:left w:val="none" w:sz="0" w:space="0" w:color="auto"/>
                                            <w:bottom w:val="none" w:sz="0" w:space="0" w:color="auto"/>
                                            <w:right w:val="none" w:sz="0" w:space="0" w:color="auto"/>
                                          </w:divBdr>
                                        </w:div>
                                      </w:divsChild>
                                    </w:div>
                                    <w:div w:id="2074083419">
                                      <w:marLeft w:val="0"/>
                                      <w:marRight w:val="0"/>
                                      <w:marTop w:val="0"/>
                                      <w:marBottom w:val="0"/>
                                      <w:divBdr>
                                        <w:top w:val="none" w:sz="0" w:space="0" w:color="auto"/>
                                        <w:left w:val="none" w:sz="0" w:space="0" w:color="auto"/>
                                        <w:bottom w:val="none" w:sz="0" w:space="0" w:color="auto"/>
                                        <w:right w:val="none" w:sz="0" w:space="0" w:color="auto"/>
                                      </w:divBdr>
                                    </w:div>
                                    <w:div w:id="758986625">
                                      <w:marLeft w:val="0"/>
                                      <w:marRight w:val="0"/>
                                      <w:marTop w:val="0"/>
                                      <w:marBottom w:val="0"/>
                                      <w:divBdr>
                                        <w:top w:val="none" w:sz="0" w:space="0" w:color="auto"/>
                                        <w:left w:val="none" w:sz="0" w:space="0" w:color="auto"/>
                                        <w:bottom w:val="none" w:sz="0" w:space="0" w:color="auto"/>
                                        <w:right w:val="none" w:sz="0" w:space="0" w:color="auto"/>
                                      </w:divBdr>
                                      <w:divsChild>
                                        <w:div w:id="293025367">
                                          <w:marLeft w:val="0"/>
                                          <w:marRight w:val="0"/>
                                          <w:marTop w:val="0"/>
                                          <w:marBottom w:val="0"/>
                                          <w:divBdr>
                                            <w:top w:val="none" w:sz="0" w:space="0" w:color="auto"/>
                                            <w:left w:val="none" w:sz="0" w:space="0" w:color="auto"/>
                                            <w:bottom w:val="none" w:sz="0" w:space="0" w:color="auto"/>
                                            <w:right w:val="none" w:sz="0" w:space="0" w:color="auto"/>
                                          </w:divBdr>
                                          <w:divsChild>
                                            <w:div w:id="716972869">
                                              <w:marLeft w:val="0"/>
                                              <w:marRight w:val="0"/>
                                              <w:marTop w:val="0"/>
                                              <w:marBottom w:val="0"/>
                                              <w:divBdr>
                                                <w:top w:val="none" w:sz="0" w:space="0" w:color="auto"/>
                                                <w:left w:val="none" w:sz="0" w:space="0" w:color="auto"/>
                                                <w:bottom w:val="none" w:sz="0" w:space="0" w:color="auto"/>
                                                <w:right w:val="none" w:sz="0" w:space="0" w:color="auto"/>
                                              </w:divBdr>
                                            </w:div>
                                          </w:divsChild>
                                        </w:div>
                                        <w:div w:id="657923621">
                                          <w:marLeft w:val="0"/>
                                          <w:marRight w:val="0"/>
                                          <w:marTop w:val="0"/>
                                          <w:marBottom w:val="0"/>
                                          <w:divBdr>
                                            <w:top w:val="none" w:sz="0" w:space="0" w:color="auto"/>
                                            <w:left w:val="none" w:sz="0" w:space="0" w:color="auto"/>
                                            <w:bottom w:val="none" w:sz="0" w:space="0" w:color="auto"/>
                                            <w:right w:val="none" w:sz="0" w:space="0" w:color="auto"/>
                                          </w:divBdr>
                                          <w:divsChild>
                                            <w:div w:id="1206454760">
                                              <w:marLeft w:val="0"/>
                                              <w:marRight w:val="0"/>
                                              <w:marTop w:val="0"/>
                                              <w:marBottom w:val="0"/>
                                              <w:divBdr>
                                                <w:top w:val="none" w:sz="0" w:space="0" w:color="auto"/>
                                                <w:left w:val="none" w:sz="0" w:space="0" w:color="auto"/>
                                                <w:bottom w:val="none" w:sz="0" w:space="0" w:color="auto"/>
                                                <w:right w:val="none" w:sz="0" w:space="0" w:color="auto"/>
                                              </w:divBdr>
                                            </w:div>
                                          </w:divsChild>
                                        </w:div>
                                        <w:div w:id="147478233">
                                          <w:marLeft w:val="0"/>
                                          <w:marRight w:val="0"/>
                                          <w:marTop w:val="0"/>
                                          <w:marBottom w:val="0"/>
                                          <w:divBdr>
                                            <w:top w:val="none" w:sz="0" w:space="0" w:color="auto"/>
                                            <w:left w:val="none" w:sz="0" w:space="0" w:color="auto"/>
                                            <w:bottom w:val="none" w:sz="0" w:space="0" w:color="auto"/>
                                            <w:right w:val="none" w:sz="0" w:space="0" w:color="auto"/>
                                          </w:divBdr>
                                        </w:div>
                                        <w:div w:id="1708868172">
                                          <w:marLeft w:val="0"/>
                                          <w:marRight w:val="0"/>
                                          <w:marTop w:val="0"/>
                                          <w:marBottom w:val="0"/>
                                          <w:divBdr>
                                            <w:top w:val="none" w:sz="0" w:space="0" w:color="auto"/>
                                            <w:left w:val="none" w:sz="0" w:space="0" w:color="auto"/>
                                            <w:bottom w:val="none" w:sz="0" w:space="0" w:color="auto"/>
                                            <w:right w:val="none" w:sz="0" w:space="0" w:color="auto"/>
                                          </w:divBdr>
                                        </w:div>
                                        <w:div w:id="612056853">
                                          <w:marLeft w:val="0"/>
                                          <w:marRight w:val="0"/>
                                          <w:marTop w:val="0"/>
                                          <w:marBottom w:val="0"/>
                                          <w:divBdr>
                                            <w:top w:val="none" w:sz="0" w:space="0" w:color="auto"/>
                                            <w:left w:val="none" w:sz="0" w:space="0" w:color="auto"/>
                                            <w:bottom w:val="none" w:sz="0" w:space="0" w:color="auto"/>
                                            <w:right w:val="none" w:sz="0" w:space="0" w:color="auto"/>
                                          </w:divBdr>
                                          <w:divsChild>
                                            <w:div w:id="1995837589">
                                              <w:marLeft w:val="0"/>
                                              <w:marRight w:val="0"/>
                                              <w:marTop w:val="0"/>
                                              <w:marBottom w:val="0"/>
                                              <w:divBdr>
                                                <w:top w:val="none" w:sz="0" w:space="0" w:color="auto"/>
                                                <w:left w:val="none" w:sz="0" w:space="0" w:color="auto"/>
                                                <w:bottom w:val="none" w:sz="0" w:space="0" w:color="auto"/>
                                                <w:right w:val="none" w:sz="0" w:space="0" w:color="auto"/>
                                              </w:divBdr>
                                            </w:div>
                                          </w:divsChild>
                                        </w:div>
                                        <w:div w:id="785542252">
                                          <w:marLeft w:val="0"/>
                                          <w:marRight w:val="0"/>
                                          <w:marTop w:val="0"/>
                                          <w:marBottom w:val="0"/>
                                          <w:divBdr>
                                            <w:top w:val="none" w:sz="0" w:space="0" w:color="auto"/>
                                            <w:left w:val="none" w:sz="0" w:space="0" w:color="auto"/>
                                            <w:bottom w:val="none" w:sz="0" w:space="0" w:color="auto"/>
                                            <w:right w:val="none" w:sz="0" w:space="0" w:color="auto"/>
                                          </w:divBdr>
                                        </w:div>
                                        <w:div w:id="2036301466">
                                          <w:marLeft w:val="0"/>
                                          <w:marRight w:val="0"/>
                                          <w:marTop w:val="0"/>
                                          <w:marBottom w:val="0"/>
                                          <w:divBdr>
                                            <w:top w:val="none" w:sz="0" w:space="0" w:color="auto"/>
                                            <w:left w:val="none" w:sz="0" w:space="0" w:color="auto"/>
                                            <w:bottom w:val="none" w:sz="0" w:space="0" w:color="auto"/>
                                            <w:right w:val="none" w:sz="0" w:space="0" w:color="auto"/>
                                          </w:divBdr>
                                          <w:divsChild>
                                            <w:div w:id="263653853">
                                              <w:marLeft w:val="0"/>
                                              <w:marRight w:val="0"/>
                                              <w:marTop w:val="0"/>
                                              <w:marBottom w:val="0"/>
                                              <w:divBdr>
                                                <w:top w:val="none" w:sz="0" w:space="0" w:color="auto"/>
                                                <w:left w:val="none" w:sz="0" w:space="0" w:color="auto"/>
                                                <w:bottom w:val="none" w:sz="0" w:space="0" w:color="auto"/>
                                                <w:right w:val="none" w:sz="0" w:space="0" w:color="auto"/>
                                              </w:divBdr>
                                            </w:div>
                                          </w:divsChild>
                                        </w:div>
                                        <w:div w:id="1095440251">
                                          <w:marLeft w:val="0"/>
                                          <w:marRight w:val="0"/>
                                          <w:marTop w:val="0"/>
                                          <w:marBottom w:val="0"/>
                                          <w:divBdr>
                                            <w:top w:val="none" w:sz="0" w:space="0" w:color="auto"/>
                                            <w:left w:val="none" w:sz="0" w:space="0" w:color="auto"/>
                                            <w:bottom w:val="none" w:sz="0" w:space="0" w:color="auto"/>
                                            <w:right w:val="none" w:sz="0" w:space="0" w:color="auto"/>
                                          </w:divBdr>
                                          <w:divsChild>
                                            <w:div w:id="282932196">
                                              <w:marLeft w:val="0"/>
                                              <w:marRight w:val="0"/>
                                              <w:marTop w:val="0"/>
                                              <w:marBottom w:val="0"/>
                                              <w:divBdr>
                                                <w:top w:val="none" w:sz="0" w:space="0" w:color="auto"/>
                                                <w:left w:val="none" w:sz="0" w:space="0" w:color="auto"/>
                                                <w:bottom w:val="none" w:sz="0" w:space="0" w:color="auto"/>
                                                <w:right w:val="none" w:sz="0" w:space="0" w:color="auto"/>
                                              </w:divBdr>
                                            </w:div>
                                          </w:divsChild>
                                        </w:div>
                                        <w:div w:id="1530413672">
                                          <w:marLeft w:val="0"/>
                                          <w:marRight w:val="0"/>
                                          <w:marTop w:val="0"/>
                                          <w:marBottom w:val="0"/>
                                          <w:divBdr>
                                            <w:top w:val="none" w:sz="0" w:space="0" w:color="auto"/>
                                            <w:left w:val="none" w:sz="0" w:space="0" w:color="auto"/>
                                            <w:bottom w:val="none" w:sz="0" w:space="0" w:color="auto"/>
                                            <w:right w:val="none" w:sz="0" w:space="0" w:color="auto"/>
                                          </w:divBdr>
                                        </w:div>
                                        <w:div w:id="333653081">
                                          <w:marLeft w:val="0"/>
                                          <w:marRight w:val="0"/>
                                          <w:marTop w:val="0"/>
                                          <w:marBottom w:val="0"/>
                                          <w:divBdr>
                                            <w:top w:val="none" w:sz="0" w:space="0" w:color="auto"/>
                                            <w:left w:val="none" w:sz="0" w:space="0" w:color="auto"/>
                                            <w:bottom w:val="none" w:sz="0" w:space="0" w:color="auto"/>
                                            <w:right w:val="none" w:sz="0" w:space="0" w:color="auto"/>
                                          </w:divBdr>
                                          <w:divsChild>
                                            <w:div w:id="668673477">
                                              <w:marLeft w:val="0"/>
                                              <w:marRight w:val="0"/>
                                              <w:marTop w:val="0"/>
                                              <w:marBottom w:val="0"/>
                                              <w:divBdr>
                                                <w:top w:val="none" w:sz="0" w:space="0" w:color="auto"/>
                                                <w:left w:val="none" w:sz="0" w:space="0" w:color="auto"/>
                                                <w:bottom w:val="none" w:sz="0" w:space="0" w:color="auto"/>
                                                <w:right w:val="none" w:sz="0" w:space="0" w:color="auto"/>
                                              </w:divBdr>
                                            </w:div>
                                          </w:divsChild>
                                        </w:div>
                                        <w:div w:id="149759222">
                                          <w:marLeft w:val="0"/>
                                          <w:marRight w:val="0"/>
                                          <w:marTop w:val="0"/>
                                          <w:marBottom w:val="0"/>
                                          <w:divBdr>
                                            <w:top w:val="none" w:sz="0" w:space="0" w:color="auto"/>
                                            <w:left w:val="none" w:sz="0" w:space="0" w:color="auto"/>
                                            <w:bottom w:val="none" w:sz="0" w:space="0" w:color="auto"/>
                                            <w:right w:val="none" w:sz="0" w:space="0" w:color="auto"/>
                                          </w:divBdr>
                                        </w:div>
                                        <w:div w:id="316962614">
                                          <w:marLeft w:val="0"/>
                                          <w:marRight w:val="0"/>
                                          <w:marTop w:val="0"/>
                                          <w:marBottom w:val="0"/>
                                          <w:divBdr>
                                            <w:top w:val="none" w:sz="0" w:space="0" w:color="auto"/>
                                            <w:left w:val="none" w:sz="0" w:space="0" w:color="auto"/>
                                            <w:bottom w:val="none" w:sz="0" w:space="0" w:color="auto"/>
                                            <w:right w:val="none" w:sz="0" w:space="0" w:color="auto"/>
                                          </w:divBdr>
                                        </w:div>
                                        <w:div w:id="196740795">
                                          <w:marLeft w:val="0"/>
                                          <w:marRight w:val="0"/>
                                          <w:marTop w:val="0"/>
                                          <w:marBottom w:val="0"/>
                                          <w:divBdr>
                                            <w:top w:val="none" w:sz="0" w:space="0" w:color="auto"/>
                                            <w:left w:val="none" w:sz="0" w:space="0" w:color="auto"/>
                                            <w:bottom w:val="none" w:sz="0" w:space="0" w:color="auto"/>
                                            <w:right w:val="none" w:sz="0" w:space="0" w:color="auto"/>
                                          </w:divBdr>
                                          <w:divsChild>
                                            <w:div w:id="18359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06222">
                                      <w:marLeft w:val="0"/>
                                      <w:marRight w:val="0"/>
                                      <w:marTop w:val="0"/>
                                      <w:marBottom w:val="0"/>
                                      <w:divBdr>
                                        <w:top w:val="none" w:sz="0" w:space="0" w:color="auto"/>
                                        <w:left w:val="none" w:sz="0" w:space="0" w:color="auto"/>
                                        <w:bottom w:val="none" w:sz="0" w:space="0" w:color="auto"/>
                                        <w:right w:val="none" w:sz="0" w:space="0" w:color="auto"/>
                                      </w:divBdr>
                                      <w:divsChild>
                                        <w:div w:id="569776590">
                                          <w:marLeft w:val="0"/>
                                          <w:marRight w:val="0"/>
                                          <w:marTop w:val="0"/>
                                          <w:marBottom w:val="0"/>
                                          <w:divBdr>
                                            <w:top w:val="none" w:sz="0" w:space="0" w:color="auto"/>
                                            <w:left w:val="none" w:sz="0" w:space="0" w:color="auto"/>
                                            <w:bottom w:val="none" w:sz="0" w:space="0" w:color="auto"/>
                                            <w:right w:val="none" w:sz="0" w:space="0" w:color="auto"/>
                                          </w:divBdr>
                                          <w:divsChild>
                                            <w:div w:id="2005081331">
                                              <w:marLeft w:val="0"/>
                                              <w:marRight w:val="0"/>
                                              <w:marTop w:val="0"/>
                                              <w:marBottom w:val="0"/>
                                              <w:divBdr>
                                                <w:top w:val="none" w:sz="0" w:space="0" w:color="auto"/>
                                                <w:left w:val="none" w:sz="0" w:space="0" w:color="auto"/>
                                                <w:bottom w:val="none" w:sz="0" w:space="0" w:color="auto"/>
                                                <w:right w:val="none" w:sz="0" w:space="0" w:color="auto"/>
                                              </w:divBdr>
                                            </w:div>
                                          </w:divsChild>
                                        </w:div>
                                        <w:div w:id="2102027051">
                                          <w:marLeft w:val="0"/>
                                          <w:marRight w:val="0"/>
                                          <w:marTop w:val="0"/>
                                          <w:marBottom w:val="0"/>
                                          <w:divBdr>
                                            <w:top w:val="single" w:sz="6" w:space="8" w:color="FF0000"/>
                                            <w:left w:val="single" w:sz="6" w:space="8" w:color="FF0000"/>
                                            <w:bottom w:val="single" w:sz="6" w:space="8" w:color="FF0000"/>
                                            <w:right w:val="single" w:sz="6" w:space="8" w:color="FF0000"/>
                                          </w:divBdr>
                                        </w:div>
                                        <w:div w:id="2056081392">
                                          <w:marLeft w:val="0"/>
                                          <w:marRight w:val="0"/>
                                          <w:marTop w:val="0"/>
                                          <w:marBottom w:val="0"/>
                                          <w:divBdr>
                                            <w:top w:val="none" w:sz="0" w:space="0" w:color="auto"/>
                                            <w:left w:val="none" w:sz="0" w:space="0" w:color="auto"/>
                                            <w:bottom w:val="none" w:sz="0" w:space="0" w:color="auto"/>
                                            <w:right w:val="none" w:sz="0" w:space="0" w:color="auto"/>
                                          </w:divBdr>
                                          <w:divsChild>
                                            <w:div w:id="204341788">
                                              <w:marLeft w:val="0"/>
                                              <w:marRight w:val="0"/>
                                              <w:marTop w:val="0"/>
                                              <w:marBottom w:val="0"/>
                                              <w:divBdr>
                                                <w:top w:val="none" w:sz="0" w:space="0" w:color="auto"/>
                                                <w:left w:val="none" w:sz="0" w:space="0" w:color="auto"/>
                                                <w:bottom w:val="none" w:sz="0" w:space="0" w:color="auto"/>
                                                <w:right w:val="none" w:sz="0" w:space="0" w:color="auto"/>
                                              </w:divBdr>
                                            </w:div>
                                          </w:divsChild>
                                        </w:div>
                                        <w:div w:id="1507402174">
                                          <w:marLeft w:val="0"/>
                                          <w:marRight w:val="0"/>
                                          <w:marTop w:val="0"/>
                                          <w:marBottom w:val="0"/>
                                          <w:divBdr>
                                            <w:top w:val="none" w:sz="0" w:space="0" w:color="auto"/>
                                            <w:left w:val="none" w:sz="0" w:space="0" w:color="auto"/>
                                            <w:bottom w:val="none" w:sz="0" w:space="0" w:color="auto"/>
                                            <w:right w:val="none" w:sz="0" w:space="0" w:color="auto"/>
                                          </w:divBdr>
                                        </w:div>
                                        <w:div w:id="443037067">
                                          <w:marLeft w:val="0"/>
                                          <w:marRight w:val="0"/>
                                          <w:marTop w:val="0"/>
                                          <w:marBottom w:val="0"/>
                                          <w:divBdr>
                                            <w:top w:val="none" w:sz="0" w:space="0" w:color="auto"/>
                                            <w:left w:val="none" w:sz="0" w:space="0" w:color="auto"/>
                                            <w:bottom w:val="none" w:sz="0" w:space="0" w:color="auto"/>
                                            <w:right w:val="none" w:sz="0" w:space="0" w:color="auto"/>
                                          </w:divBdr>
                                        </w:div>
                                        <w:div w:id="1652908737">
                                          <w:marLeft w:val="0"/>
                                          <w:marRight w:val="0"/>
                                          <w:marTop w:val="0"/>
                                          <w:marBottom w:val="0"/>
                                          <w:divBdr>
                                            <w:top w:val="none" w:sz="0" w:space="0" w:color="auto"/>
                                            <w:left w:val="none" w:sz="0" w:space="0" w:color="auto"/>
                                            <w:bottom w:val="none" w:sz="0" w:space="0" w:color="auto"/>
                                            <w:right w:val="none" w:sz="0" w:space="0" w:color="auto"/>
                                          </w:divBdr>
                                          <w:divsChild>
                                            <w:div w:id="890506213">
                                              <w:marLeft w:val="0"/>
                                              <w:marRight w:val="0"/>
                                              <w:marTop w:val="0"/>
                                              <w:marBottom w:val="0"/>
                                              <w:divBdr>
                                                <w:top w:val="none" w:sz="0" w:space="0" w:color="auto"/>
                                                <w:left w:val="none" w:sz="0" w:space="0" w:color="auto"/>
                                                <w:bottom w:val="none" w:sz="0" w:space="0" w:color="auto"/>
                                                <w:right w:val="none" w:sz="0" w:space="0" w:color="auto"/>
                                              </w:divBdr>
                                            </w:div>
                                          </w:divsChild>
                                        </w:div>
                                        <w:div w:id="658459050">
                                          <w:marLeft w:val="0"/>
                                          <w:marRight w:val="0"/>
                                          <w:marTop w:val="0"/>
                                          <w:marBottom w:val="0"/>
                                          <w:divBdr>
                                            <w:top w:val="none" w:sz="0" w:space="0" w:color="auto"/>
                                            <w:left w:val="none" w:sz="0" w:space="0" w:color="auto"/>
                                            <w:bottom w:val="none" w:sz="0" w:space="0" w:color="auto"/>
                                            <w:right w:val="none" w:sz="0" w:space="0" w:color="auto"/>
                                          </w:divBdr>
                                        </w:div>
                                        <w:div w:id="628558739">
                                          <w:marLeft w:val="0"/>
                                          <w:marRight w:val="0"/>
                                          <w:marTop w:val="0"/>
                                          <w:marBottom w:val="0"/>
                                          <w:divBdr>
                                            <w:top w:val="none" w:sz="0" w:space="0" w:color="auto"/>
                                            <w:left w:val="none" w:sz="0" w:space="0" w:color="auto"/>
                                            <w:bottom w:val="none" w:sz="0" w:space="0" w:color="auto"/>
                                            <w:right w:val="none" w:sz="0" w:space="0" w:color="auto"/>
                                          </w:divBdr>
                                          <w:divsChild>
                                            <w:div w:id="687565752">
                                              <w:marLeft w:val="0"/>
                                              <w:marRight w:val="0"/>
                                              <w:marTop w:val="0"/>
                                              <w:marBottom w:val="0"/>
                                              <w:divBdr>
                                                <w:top w:val="none" w:sz="0" w:space="0" w:color="auto"/>
                                                <w:left w:val="none" w:sz="0" w:space="0" w:color="auto"/>
                                                <w:bottom w:val="none" w:sz="0" w:space="0" w:color="auto"/>
                                                <w:right w:val="none" w:sz="0" w:space="0" w:color="auto"/>
                                              </w:divBdr>
                                            </w:div>
                                          </w:divsChild>
                                        </w:div>
                                        <w:div w:id="408430203">
                                          <w:marLeft w:val="0"/>
                                          <w:marRight w:val="0"/>
                                          <w:marTop w:val="0"/>
                                          <w:marBottom w:val="0"/>
                                          <w:divBdr>
                                            <w:top w:val="none" w:sz="0" w:space="0" w:color="auto"/>
                                            <w:left w:val="none" w:sz="0" w:space="0" w:color="auto"/>
                                            <w:bottom w:val="none" w:sz="0" w:space="0" w:color="auto"/>
                                            <w:right w:val="none" w:sz="0" w:space="0" w:color="auto"/>
                                          </w:divBdr>
                                          <w:divsChild>
                                            <w:div w:id="368070949">
                                              <w:marLeft w:val="0"/>
                                              <w:marRight w:val="0"/>
                                              <w:marTop w:val="0"/>
                                              <w:marBottom w:val="0"/>
                                              <w:divBdr>
                                                <w:top w:val="none" w:sz="0" w:space="0" w:color="auto"/>
                                                <w:left w:val="none" w:sz="0" w:space="0" w:color="auto"/>
                                                <w:bottom w:val="none" w:sz="0" w:space="0" w:color="auto"/>
                                                <w:right w:val="none" w:sz="0" w:space="0" w:color="auto"/>
                                              </w:divBdr>
                                            </w:div>
                                          </w:divsChild>
                                        </w:div>
                                        <w:div w:id="1282880502">
                                          <w:marLeft w:val="0"/>
                                          <w:marRight w:val="0"/>
                                          <w:marTop w:val="0"/>
                                          <w:marBottom w:val="0"/>
                                          <w:divBdr>
                                            <w:top w:val="none" w:sz="0" w:space="0" w:color="auto"/>
                                            <w:left w:val="none" w:sz="0" w:space="0" w:color="auto"/>
                                            <w:bottom w:val="none" w:sz="0" w:space="0" w:color="auto"/>
                                            <w:right w:val="none" w:sz="0" w:space="0" w:color="auto"/>
                                          </w:divBdr>
                                        </w:div>
                                        <w:div w:id="1783183822">
                                          <w:marLeft w:val="0"/>
                                          <w:marRight w:val="0"/>
                                          <w:marTop w:val="0"/>
                                          <w:marBottom w:val="0"/>
                                          <w:divBdr>
                                            <w:top w:val="none" w:sz="0" w:space="0" w:color="auto"/>
                                            <w:left w:val="none" w:sz="0" w:space="0" w:color="auto"/>
                                            <w:bottom w:val="none" w:sz="0" w:space="0" w:color="auto"/>
                                            <w:right w:val="none" w:sz="0" w:space="0" w:color="auto"/>
                                          </w:divBdr>
                                        </w:div>
                                        <w:div w:id="554390272">
                                          <w:marLeft w:val="0"/>
                                          <w:marRight w:val="0"/>
                                          <w:marTop w:val="0"/>
                                          <w:marBottom w:val="0"/>
                                          <w:divBdr>
                                            <w:top w:val="none" w:sz="0" w:space="0" w:color="auto"/>
                                            <w:left w:val="none" w:sz="0" w:space="0" w:color="auto"/>
                                            <w:bottom w:val="none" w:sz="0" w:space="0" w:color="auto"/>
                                            <w:right w:val="none" w:sz="0" w:space="0" w:color="auto"/>
                                          </w:divBdr>
                                          <w:divsChild>
                                            <w:div w:id="871771640">
                                              <w:marLeft w:val="0"/>
                                              <w:marRight w:val="0"/>
                                              <w:marTop w:val="0"/>
                                              <w:marBottom w:val="0"/>
                                              <w:divBdr>
                                                <w:top w:val="none" w:sz="0" w:space="0" w:color="auto"/>
                                                <w:left w:val="none" w:sz="0" w:space="0" w:color="auto"/>
                                                <w:bottom w:val="none" w:sz="0" w:space="0" w:color="auto"/>
                                                <w:right w:val="none" w:sz="0" w:space="0" w:color="auto"/>
                                              </w:divBdr>
                                            </w:div>
                                          </w:divsChild>
                                        </w:div>
                                        <w:div w:id="1337613799">
                                          <w:marLeft w:val="0"/>
                                          <w:marRight w:val="0"/>
                                          <w:marTop w:val="0"/>
                                          <w:marBottom w:val="0"/>
                                          <w:divBdr>
                                            <w:top w:val="none" w:sz="0" w:space="0" w:color="auto"/>
                                            <w:left w:val="none" w:sz="0" w:space="0" w:color="auto"/>
                                            <w:bottom w:val="none" w:sz="0" w:space="0" w:color="auto"/>
                                            <w:right w:val="none" w:sz="0" w:space="0" w:color="auto"/>
                                          </w:divBdr>
                                        </w:div>
                                        <w:div w:id="399254617">
                                          <w:marLeft w:val="0"/>
                                          <w:marRight w:val="0"/>
                                          <w:marTop w:val="0"/>
                                          <w:marBottom w:val="0"/>
                                          <w:divBdr>
                                            <w:top w:val="none" w:sz="0" w:space="0" w:color="auto"/>
                                            <w:left w:val="none" w:sz="0" w:space="0" w:color="auto"/>
                                            <w:bottom w:val="none" w:sz="0" w:space="0" w:color="auto"/>
                                            <w:right w:val="none" w:sz="0" w:space="0" w:color="auto"/>
                                          </w:divBdr>
                                          <w:divsChild>
                                            <w:div w:id="2087803777">
                                              <w:marLeft w:val="0"/>
                                              <w:marRight w:val="0"/>
                                              <w:marTop w:val="0"/>
                                              <w:marBottom w:val="0"/>
                                              <w:divBdr>
                                                <w:top w:val="none" w:sz="0" w:space="0" w:color="auto"/>
                                                <w:left w:val="none" w:sz="0" w:space="0" w:color="auto"/>
                                                <w:bottom w:val="none" w:sz="0" w:space="0" w:color="auto"/>
                                                <w:right w:val="none" w:sz="0" w:space="0" w:color="auto"/>
                                              </w:divBdr>
                                            </w:div>
                                          </w:divsChild>
                                        </w:div>
                                        <w:div w:id="254094670">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sChild>
                        </w:div>
                        <w:div w:id="1765296484">
                          <w:marLeft w:val="0"/>
                          <w:marRight w:val="0"/>
                          <w:marTop w:val="0"/>
                          <w:marBottom w:val="225"/>
                          <w:divBdr>
                            <w:top w:val="none" w:sz="0" w:space="0" w:color="auto"/>
                            <w:left w:val="none" w:sz="0" w:space="0" w:color="auto"/>
                            <w:bottom w:val="none" w:sz="0" w:space="0" w:color="auto"/>
                            <w:right w:val="none" w:sz="0" w:space="0" w:color="auto"/>
                          </w:divBdr>
                          <w:divsChild>
                            <w:div w:id="1762947146">
                              <w:marLeft w:val="0"/>
                              <w:marRight w:val="0"/>
                              <w:marTop w:val="0"/>
                              <w:marBottom w:val="0"/>
                              <w:divBdr>
                                <w:top w:val="none" w:sz="0" w:space="0" w:color="auto"/>
                                <w:left w:val="none" w:sz="0" w:space="0" w:color="auto"/>
                                <w:bottom w:val="none" w:sz="0" w:space="0" w:color="auto"/>
                                <w:right w:val="none" w:sz="0" w:space="0" w:color="auto"/>
                              </w:divBdr>
                            </w:div>
                            <w:div w:id="1593469545">
                              <w:marLeft w:val="0"/>
                              <w:marRight w:val="0"/>
                              <w:marTop w:val="0"/>
                              <w:marBottom w:val="0"/>
                              <w:divBdr>
                                <w:top w:val="none" w:sz="0" w:space="0" w:color="auto"/>
                                <w:left w:val="none" w:sz="0" w:space="0" w:color="auto"/>
                                <w:bottom w:val="none" w:sz="0" w:space="0" w:color="auto"/>
                                <w:right w:val="none" w:sz="0" w:space="0" w:color="auto"/>
                              </w:divBdr>
                            </w:div>
                          </w:divsChild>
                        </w:div>
                        <w:div w:id="1562860249">
                          <w:marLeft w:val="0"/>
                          <w:marRight w:val="0"/>
                          <w:marTop w:val="0"/>
                          <w:marBottom w:val="225"/>
                          <w:divBdr>
                            <w:top w:val="none" w:sz="0" w:space="0" w:color="auto"/>
                            <w:left w:val="none" w:sz="0" w:space="0" w:color="auto"/>
                            <w:bottom w:val="none" w:sz="0" w:space="0" w:color="auto"/>
                            <w:right w:val="none" w:sz="0" w:space="0" w:color="auto"/>
                          </w:divBdr>
                          <w:divsChild>
                            <w:div w:id="82400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11" Type="http://schemas.openxmlformats.org/officeDocument/2006/relationships/fontTable" Target="fontTable.xml"/><Relationship Id="rId5" Type="http://schemas.openxmlformats.org/officeDocument/2006/relationships/hyperlink" Target="http://lgu.dap.gov.al/CVTemplate_jeteshkrimi_standard.docx" TargetMode="Externa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1920</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2022-04-20T11:47:00Z</cp:lastPrinted>
  <dcterms:created xsi:type="dcterms:W3CDTF">2022-04-20T11:46:00Z</dcterms:created>
  <dcterms:modified xsi:type="dcterms:W3CDTF">2022-04-20T11:48:00Z</dcterms:modified>
</cp:coreProperties>
</file>