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88" w:rsidRDefault="00D82388" w:rsidP="00D8238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477FF">
        <w:rPr>
          <w:rFonts w:ascii="Times New Roman" w:hAnsi="Times New Roman" w:cs="Times New Roman"/>
          <w:b/>
        </w:rPr>
        <w:t>BASHKIA MALLAKASTËR</w:t>
      </w:r>
    </w:p>
    <w:p w:rsidR="00D82388" w:rsidRPr="00A66550" w:rsidRDefault="00D82388" w:rsidP="00D8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665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KRYETARI</w:t>
      </w:r>
    </w:p>
    <w:p w:rsidR="00D82388" w:rsidRPr="00A66550" w:rsidRDefault="00D82388" w:rsidP="00D823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2388" w:rsidRPr="00315AD9" w:rsidRDefault="00D82388" w:rsidP="00D823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315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Nr._______Prot</w:t>
      </w:r>
      <w:r w:rsidRPr="009215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9215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Ballsh, më      .    .</w:t>
      </w:r>
      <w:r w:rsidRPr="00A665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 w:rsidRPr="00315AD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D82388" w:rsidRDefault="00D82388" w:rsidP="00D8238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82388" w:rsidRPr="00BE05A5" w:rsidRDefault="00D82388" w:rsidP="00D8238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A5">
        <w:rPr>
          <w:rFonts w:ascii="Times New Roman" w:hAnsi="Times New Roman" w:cs="Times New Roman"/>
          <w:b/>
          <w:sz w:val="24"/>
          <w:szCs w:val="24"/>
        </w:rPr>
        <w:t>URDHËR I BRENDSHËM</w:t>
      </w:r>
    </w:p>
    <w:p w:rsidR="00D82388" w:rsidRPr="00BE05A5" w:rsidRDefault="00D82388" w:rsidP="00D823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5A5">
        <w:rPr>
          <w:rFonts w:ascii="Times New Roman" w:hAnsi="Times New Roman" w:cs="Times New Roman"/>
          <w:b/>
          <w:sz w:val="24"/>
          <w:szCs w:val="24"/>
          <w:u w:val="single"/>
        </w:rPr>
        <w:t xml:space="preserve">Nr.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Datë         /         /2022</w:t>
      </w:r>
    </w:p>
    <w:p w:rsidR="00D82388" w:rsidRPr="00BE05A5" w:rsidRDefault="00D82388" w:rsidP="00D823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BE05A5">
        <w:rPr>
          <w:rFonts w:ascii="Times New Roman" w:hAnsi="Times New Roman" w:cs="Times New Roman"/>
          <w:b/>
          <w:sz w:val="24"/>
          <w:szCs w:val="24"/>
        </w:rPr>
        <w:t>PËR</w:t>
      </w:r>
    </w:p>
    <w:p w:rsidR="00D82388" w:rsidRPr="00BE05A5" w:rsidRDefault="00D82388" w:rsidP="00D823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NJË NDRYSHIM TË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PLANI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VJETOR T</w:t>
      </w:r>
      <w:r w:rsidRPr="00BE05A5">
        <w:rPr>
          <w:rFonts w:ascii="Times New Roman" w:hAnsi="Times New Roman" w:cs="Times New Roman"/>
          <w:b/>
          <w:sz w:val="24"/>
          <w:szCs w:val="24"/>
        </w:rPr>
        <w:t xml:space="preserve">Ë 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PRANIMEVE NË SHËRBIMIIN CIVIL N</w:t>
      </w:r>
      <w:r w:rsidRPr="00BE05A5">
        <w:rPr>
          <w:rFonts w:ascii="Times New Roman" w:hAnsi="Times New Roman" w:cs="Times New Roman"/>
          <w:b/>
          <w:sz w:val="24"/>
          <w:szCs w:val="24"/>
        </w:rPr>
        <w:t>Ë BASHKINË MALLAKASTËR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,PËR VITIN 2022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D82388" w:rsidRPr="00BE05A5" w:rsidRDefault="00D82388" w:rsidP="00D823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2388" w:rsidRPr="00BE05A5" w:rsidRDefault="00D82388" w:rsidP="00D82388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mbështetje të 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Neni 64, gërma  J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Ligjit  Nr. 139/2015,datë 17.12.2015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 vetëqeverisjen vendore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Neneve 18 dhe 19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Ligjit Nr. 152/2013 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“Për nëpunësin Civil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”,i ndryshuar, 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të pikës 11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VKM-së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Nr. 108,datë 26.02.2014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 planin vjetor të pranimit në shërbimin civil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Pr="00BE05A5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VKB nr.55, datë 20.12.2021</w:t>
      </w:r>
      <w:r w:rsidRPr="000624DA">
        <w:rPr>
          <w:rFonts w:ascii="Times New Roman" w:hAnsi="Times New Roman" w:cs="Times New Roman"/>
          <w:bCs/>
          <w:iCs/>
          <w:sz w:val="24"/>
          <w:szCs w:val="24"/>
          <w:lang w:val="it-IT"/>
        </w:rPr>
        <w:t>; konfirmuar nga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Prefektura me shkresën nr. 1543/1 Prot,datë 30.12.2021 dhe Vendimin  Nr.04  datë 28.12.2021</w:t>
      </w:r>
      <w:r w:rsidRPr="000624DA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</w:t>
      </w:r>
      <w:r w:rsidRPr="000624DA">
        <w:rPr>
          <w:rFonts w:ascii="Times New Roman" w:hAnsi="Times New Roman" w:cs="Times New Roman"/>
          <w:sz w:val="24"/>
          <w:szCs w:val="24"/>
        </w:rPr>
        <w:t>“</w:t>
      </w:r>
      <w:r w:rsidRPr="000624DA">
        <w:rPr>
          <w:rFonts w:ascii="Times New Roman" w:hAnsi="Times New Roman" w:cs="Times New Roman"/>
          <w:bCs/>
          <w:iCs/>
          <w:sz w:val="24"/>
          <w:szCs w:val="24"/>
          <w:lang w:val="it-IT"/>
        </w:rPr>
        <w:t>Për miratimin e strukturës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, organikës, kategoritë/klasat e pagave për punonjësit e Bashkisë Mallakastër, institucioneve në varësi, funksioneve të transferuara dhe të deleguara për vitin 2022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9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raportit të NJMB-së pë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 një ndryshim të planit</w:t>
      </w:r>
      <w:r w:rsidRPr="00D239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vjetor të pranimeve në shërbimin civil ne Bashkinë Mallakastër, p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D239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 vitin 2022”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sipas listës së mëposhtme të pozicioneve me kategoritë ,klasat dhe grupet përkatëse të administrimit.</w:t>
      </w:r>
    </w:p>
    <w:p w:rsidR="00D82388" w:rsidRDefault="00D82388" w:rsidP="00D8238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82388" w:rsidRPr="00BE05A5" w:rsidRDefault="00D82388" w:rsidP="00D8238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Urdhëroj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D82388" w:rsidRPr="00F56C90" w:rsidRDefault="00D82388" w:rsidP="00D823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Miratimin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një ndryshimi të 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planit vjetor të pranimeve në shërbimin civil në Bas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hkinë Mallakastër për vitin 2022 ,duke i shtuar planit te miratuar më parë 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sipas listës së mëposhtme të pozicioneve me kategoritë,klasat dhe grupet e administrimit.</w:t>
      </w:r>
    </w:p>
    <w:tbl>
      <w:tblPr>
        <w:tblStyle w:val="TableGrid"/>
        <w:tblW w:w="9630" w:type="dxa"/>
        <w:tblInd w:w="-72" w:type="dxa"/>
        <w:tblLayout w:type="fixed"/>
        <w:tblLook w:val="04A0"/>
      </w:tblPr>
      <w:tblGrid>
        <w:gridCol w:w="1034"/>
        <w:gridCol w:w="4533"/>
        <w:gridCol w:w="1134"/>
        <w:gridCol w:w="1276"/>
        <w:gridCol w:w="1653"/>
      </w:tblGrid>
      <w:tr w:rsidR="00D82388" w:rsidRPr="00395EEE" w:rsidTr="00FA20BC">
        <w:tc>
          <w:tcPr>
            <w:tcW w:w="1034" w:type="dxa"/>
          </w:tcPr>
          <w:p w:rsidR="00D82388" w:rsidRDefault="00D82388" w:rsidP="00FA20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Nr.</w:t>
            </w:r>
          </w:p>
          <w:p w:rsidR="00D82388" w:rsidRPr="00DA06FD" w:rsidRDefault="00D82388" w:rsidP="00FA20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Rendor</w:t>
            </w:r>
          </w:p>
        </w:tc>
        <w:tc>
          <w:tcPr>
            <w:tcW w:w="4533" w:type="dxa"/>
          </w:tcPr>
          <w:p w:rsidR="00D82388" w:rsidRPr="00395EEE" w:rsidRDefault="00D82388" w:rsidP="00FA20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 xml:space="preserve">Pozicioni    </w:t>
            </w:r>
            <w:r w:rsidRPr="00395EEE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Bashkia Mallakastër</w:t>
            </w:r>
          </w:p>
        </w:tc>
        <w:tc>
          <w:tcPr>
            <w:tcW w:w="1134" w:type="dxa"/>
          </w:tcPr>
          <w:p w:rsidR="00D82388" w:rsidRPr="00395EEE" w:rsidRDefault="00D82388" w:rsidP="00FA20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 xml:space="preserve">Vend </w:t>
            </w:r>
          </w:p>
          <w:p w:rsidR="00D82388" w:rsidRPr="00395EEE" w:rsidRDefault="00D82388" w:rsidP="00FA20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Vakant</w:t>
            </w:r>
          </w:p>
        </w:tc>
        <w:tc>
          <w:tcPr>
            <w:tcW w:w="1276" w:type="dxa"/>
          </w:tcPr>
          <w:p w:rsidR="00D82388" w:rsidRPr="00395EEE" w:rsidRDefault="00D82388" w:rsidP="00FA20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Kategoria</w:t>
            </w:r>
          </w:p>
          <w:p w:rsidR="00D82388" w:rsidRPr="00395EEE" w:rsidRDefault="00D82388" w:rsidP="00FA20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Klasa</w:t>
            </w:r>
          </w:p>
        </w:tc>
        <w:tc>
          <w:tcPr>
            <w:tcW w:w="1653" w:type="dxa"/>
          </w:tcPr>
          <w:p w:rsidR="00D82388" w:rsidRPr="00395EEE" w:rsidRDefault="00D82388" w:rsidP="00FA20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Grupi</w:t>
            </w:r>
          </w:p>
          <w:p w:rsidR="00D82388" w:rsidRPr="00395EEE" w:rsidRDefault="00D82388" w:rsidP="00FA20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b/>
                <w:color w:val="000000" w:themeColor="text1"/>
              </w:rPr>
              <w:t>administrimit</w:t>
            </w:r>
          </w:p>
        </w:tc>
      </w:tr>
      <w:tr w:rsidR="00D82388" w:rsidRPr="00D732EA" w:rsidTr="00FA20BC">
        <w:trPr>
          <w:trHeight w:val="530"/>
        </w:trPr>
        <w:tc>
          <w:tcPr>
            <w:tcW w:w="1034" w:type="dxa"/>
          </w:tcPr>
          <w:p w:rsidR="00D82388" w:rsidRPr="00D732EA" w:rsidRDefault="00D82388" w:rsidP="00FA2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33" w:type="dxa"/>
          </w:tcPr>
          <w:p w:rsidR="00D82388" w:rsidRDefault="00D82388" w:rsidP="00FA20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 xml:space="preserve">Përgjegjës  Sektori              </w:t>
            </w:r>
          </w:p>
          <w:p w:rsidR="00D82388" w:rsidRPr="00395EEE" w:rsidRDefault="00D82388" w:rsidP="00FA20B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Sektori i Shërbimit Social</w:t>
            </w:r>
            <w:r w:rsidRPr="00395EEE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</w:t>
            </w:r>
          </w:p>
        </w:tc>
        <w:tc>
          <w:tcPr>
            <w:tcW w:w="1134" w:type="dxa"/>
          </w:tcPr>
          <w:p w:rsidR="00D82388" w:rsidRPr="00D732EA" w:rsidRDefault="00D82388" w:rsidP="00FA2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(një)</w:t>
            </w:r>
          </w:p>
        </w:tc>
        <w:tc>
          <w:tcPr>
            <w:tcW w:w="1276" w:type="dxa"/>
          </w:tcPr>
          <w:p w:rsidR="00D82388" w:rsidRPr="00D732EA" w:rsidRDefault="00D82388" w:rsidP="00FA2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III-a/1</w:t>
            </w:r>
          </w:p>
        </w:tc>
        <w:tc>
          <w:tcPr>
            <w:tcW w:w="1653" w:type="dxa"/>
          </w:tcPr>
          <w:p w:rsidR="00D82388" w:rsidRPr="00D732EA" w:rsidRDefault="00D82388" w:rsidP="00FA2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posaçëm</w:t>
            </w:r>
          </w:p>
          <w:p w:rsidR="00D82388" w:rsidRPr="00D732EA" w:rsidRDefault="00D82388" w:rsidP="00FA2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388" w:rsidRPr="00D732EA" w:rsidTr="00FA20BC">
        <w:trPr>
          <w:trHeight w:val="530"/>
        </w:trPr>
        <w:tc>
          <w:tcPr>
            <w:tcW w:w="1034" w:type="dxa"/>
          </w:tcPr>
          <w:p w:rsidR="00D82388" w:rsidRPr="00D732EA" w:rsidRDefault="00D82388" w:rsidP="00FA2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D82388" w:rsidRPr="00395EEE" w:rsidRDefault="00D82388" w:rsidP="00FA20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5EEE">
              <w:rPr>
                <w:rFonts w:ascii="Times New Roman" w:hAnsi="Times New Roman" w:cs="Times New Roman"/>
                <w:color w:val="000000" w:themeColor="text1"/>
              </w:rPr>
              <w:t>Përgjegjës  Sektori                                               S</w:t>
            </w:r>
            <w:r>
              <w:rPr>
                <w:rFonts w:ascii="Times New Roman" w:hAnsi="Times New Roman" w:cs="Times New Roman"/>
                <w:color w:val="000000" w:themeColor="text1"/>
              </w:rPr>
              <w:t>ektorit i Auditit të Brendshëm</w:t>
            </w:r>
          </w:p>
        </w:tc>
        <w:tc>
          <w:tcPr>
            <w:tcW w:w="1134" w:type="dxa"/>
          </w:tcPr>
          <w:p w:rsidR="00D82388" w:rsidRPr="00D732EA" w:rsidRDefault="00D82388" w:rsidP="00FA2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(një)</w:t>
            </w:r>
          </w:p>
        </w:tc>
        <w:tc>
          <w:tcPr>
            <w:tcW w:w="1276" w:type="dxa"/>
          </w:tcPr>
          <w:p w:rsidR="00D82388" w:rsidRPr="00D732EA" w:rsidRDefault="00D82388" w:rsidP="00FA2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III-a/1</w:t>
            </w:r>
          </w:p>
        </w:tc>
        <w:tc>
          <w:tcPr>
            <w:tcW w:w="1653" w:type="dxa"/>
          </w:tcPr>
          <w:p w:rsidR="00D82388" w:rsidRPr="00D732EA" w:rsidRDefault="00D82388" w:rsidP="00FA2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posaçëm</w:t>
            </w:r>
          </w:p>
          <w:p w:rsidR="00D82388" w:rsidRPr="00D732EA" w:rsidRDefault="00D82388" w:rsidP="00FA2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388" w:rsidRPr="00D732EA" w:rsidTr="00FA20BC">
        <w:trPr>
          <w:trHeight w:val="530"/>
        </w:trPr>
        <w:tc>
          <w:tcPr>
            <w:tcW w:w="1034" w:type="dxa"/>
          </w:tcPr>
          <w:p w:rsidR="00D82388" w:rsidRPr="00D732EA" w:rsidRDefault="00D82388" w:rsidP="00FA2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33" w:type="dxa"/>
          </w:tcPr>
          <w:p w:rsidR="00D82388" w:rsidRDefault="00D82388" w:rsidP="00FA20B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Specialist Auditi</w:t>
            </w:r>
          </w:p>
          <w:p w:rsidR="00D82388" w:rsidRPr="00395EEE" w:rsidRDefault="00D82388" w:rsidP="00FA20B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Sektori i Auditit të Brendshëm</w:t>
            </w:r>
          </w:p>
        </w:tc>
        <w:tc>
          <w:tcPr>
            <w:tcW w:w="1134" w:type="dxa"/>
          </w:tcPr>
          <w:p w:rsidR="00D82388" w:rsidRPr="00D732EA" w:rsidRDefault="00D82388" w:rsidP="00FA2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(një)</w:t>
            </w:r>
          </w:p>
        </w:tc>
        <w:tc>
          <w:tcPr>
            <w:tcW w:w="1276" w:type="dxa"/>
          </w:tcPr>
          <w:p w:rsidR="00D82388" w:rsidRPr="00D732EA" w:rsidRDefault="00D82388" w:rsidP="00FA2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IV-a</w:t>
            </w:r>
          </w:p>
        </w:tc>
        <w:tc>
          <w:tcPr>
            <w:tcW w:w="1653" w:type="dxa"/>
          </w:tcPr>
          <w:p w:rsidR="00D82388" w:rsidRPr="00D732EA" w:rsidRDefault="00D82388" w:rsidP="00FA2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Përgithshëm </w:t>
            </w:r>
          </w:p>
          <w:p w:rsidR="00D82388" w:rsidRPr="00D732EA" w:rsidRDefault="00D82388" w:rsidP="00FA2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82388" w:rsidRDefault="00D82388" w:rsidP="00D82388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82388" w:rsidRPr="0065518B" w:rsidRDefault="00D82388" w:rsidP="00D82388">
      <w:pPr>
        <w:spacing w:line="360" w:lineRule="auto"/>
        <w:rPr>
          <w:rFonts w:ascii="Times New Roman" w:hAnsi="Times New Roman" w:cs="Times New Roman"/>
        </w:rPr>
      </w:pPr>
      <w:r w:rsidRPr="0065518B">
        <w:rPr>
          <w:rFonts w:ascii="Times New Roman" w:hAnsi="Times New Roman" w:cs="Times New Roman"/>
          <w:b/>
        </w:rPr>
        <w:lastRenderedPageBreak/>
        <w:t>II.</w:t>
      </w:r>
      <w:r w:rsidRPr="0065518B">
        <w:rPr>
          <w:rFonts w:ascii="Times New Roman" w:hAnsi="Times New Roman" w:cs="Times New Roman"/>
        </w:rPr>
        <w:t>Ngarkohet Njësia e Menaxhimit të Burimeve Njerëzore për publikimin e këtij</w:t>
      </w:r>
      <w:r>
        <w:rPr>
          <w:rFonts w:ascii="Times New Roman" w:hAnsi="Times New Roman" w:cs="Times New Roman"/>
        </w:rPr>
        <w:t xml:space="preserve"> ndryshimi të</w:t>
      </w:r>
      <w:r w:rsidRPr="0065518B">
        <w:rPr>
          <w:rFonts w:ascii="Times New Roman" w:hAnsi="Times New Roman" w:cs="Times New Roman"/>
        </w:rPr>
        <w:t xml:space="preserve"> plani</w:t>
      </w:r>
      <w:r>
        <w:rPr>
          <w:rFonts w:ascii="Times New Roman" w:hAnsi="Times New Roman" w:cs="Times New Roman"/>
        </w:rPr>
        <w:t>t</w:t>
      </w:r>
    </w:p>
    <w:p w:rsidR="00D82388" w:rsidRPr="00B826C9" w:rsidRDefault="00D82388" w:rsidP="00D823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C7A1E">
        <w:rPr>
          <w:rFonts w:ascii="Times New Roman" w:hAnsi="Times New Roman" w:cs="Times New Roman"/>
        </w:rPr>
        <w:t>Në portalin elektronik të Shërbimit Kombëtar të Punësimit</w:t>
      </w:r>
    </w:p>
    <w:p w:rsidR="00D82388" w:rsidRPr="000C7A1E" w:rsidRDefault="00D82388" w:rsidP="00D823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C7A1E">
        <w:rPr>
          <w:rFonts w:ascii="Times New Roman" w:hAnsi="Times New Roman" w:cs="Times New Roman"/>
        </w:rPr>
        <w:t>Në këndet e publikimeve në Bashkinë Mallakastër</w:t>
      </w:r>
    </w:p>
    <w:p w:rsidR="00D82388" w:rsidRPr="0065518B" w:rsidRDefault="00D82388" w:rsidP="00D82388">
      <w:pPr>
        <w:spacing w:line="360" w:lineRule="auto"/>
        <w:rPr>
          <w:rFonts w:ascii="Times New Roman" w:hAnsi="Times New Roman" w:cs="Times New Roman"/>
        </w:rPr>
      </w:pPr>
      <w:r w:rsidRPr="0065518B">
        <w:rPr>
          <w:rFonts w:ascii="Times New Roman" w:hAnsi="Times New Roman" w:cs="Times New Roman"/>
          <w:b/>
        </w:rPr>
        <w:t>III.</w:t>
      </w:r>
      <w:r w:rsidRPr="0065518B">
        <w:rPr>
          <w:rFonts w:ascii="Times New Roman" w:hAnsi="Times New Roman" w:cs="Times New Roman"/>
        </w:rPr>
        <w:t>Ngarkohet Njësia e menaxhimit të Burimeve Njerëzore,të fillojë kryerjen e procedurave të rekrutimit pas publikimit të këtij plani pranimesh.</w:t>
      </w:r>
    </w:p>
    <w:p w:rsidR="00D82388" w:rsidRPr="0065518B" w:rsidRDefault="00D82388" w:rsidP="00D823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518B">
        <w:rPr>
          <w:rFonts w:ascii="Times New Roman" w:hAnsi="Times New Roman" w:cs="Times New Roman"/>
          <w:b/>
        </w:rPr>
        <w:t>IV.</w:t>
      </w:r>
      <w:r>
        <w:rPr>
          <w:rFonts w:ascii="Times New Roman" w:hAnsi="Times New Roman" w:cs="Times New Roman"/>
        </w:rPr>
        <w:t xml:space="preserve">Ky urdhër </w:t>
      </w:r>
      <w:r w:rsidRPr="0065518B">
        <w:rPr>
          <w:rFonts w:ascii="Times New Roman" w:hAnsi="Times New Roman" w:cs="Times New Roman"/>
        </w:rPr>
        <w:t xml:space="preserve"> hyn në fuqi menjëherë.                                                                              </w:t>
      </w:r>
    </w:p>
    <w:p w:rsidR="00D82388" w:rsidRDefault="00D82388" w:rsidP="00D82388">
      <w:pPr>
        <w:pStyle w:val="ListParagraph"/>
        <w:spacing w:line="360" w:lineRule="auto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D82388" w:rsidRDefault="00D82388" w:rsidP="00D82388">
      <w:pPr>
        <w:pStyle w:val="ListParagraph"/>
        <w:spacing w:line="360" w:lineRule="auto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388" w:rsidRPr="003B6D99" w:rsidRDefault="00D82388" w:rsidP="00D82388">
      <w:pPr>
        <w:pStyle w:val="ListParagraph"/>
        <w:spacing w:line="360" w:lineRule="auto"/>
        <w:ind w:left="10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D99">
        <w:rPr>
          <w:rFonts w:ascii="Times New Roman" w:hAnsi="Times New Roman" w:cs="Times New Roman"/>
          <w:b/>
          <w:sz w:val="24"/>
          <w:szCs w:val="24"/>
        </w:rPr>
        <w:t>KRYETAR</w:t>
      </w:r>
    </w:p>
    <w:p w:rsidR="00D82388" w:rsidRDefault="00D82388" w:rsidP="00D82388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A5">
        <w:rPr>
          <w:rFonts w:ascii="Times New Roman" w:hAnsi="Times New Roman" w:cs="Times New Roman"/>
          <w:b/>
          <w:sz w:val="24"/>
          <w:szCs w:val="24"/>
        </w:rPr>
        <w:t>Qerim Ismailaj</w:t>
      </w:r>
    </w:p>
    <w:p w:rsidR="00D82388" w:rsidRDefault="00D82388" w:rsidP="00D82388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91A87" w:rsidRDefault="00891A87"/>
    <w:sectPr w:rsidR="00891A87" w:rsidSect="00891A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AA4" w:rsidRDefault="00172AA4" w:rsidP="00D82388">
      <w:pPr>
        <w:spacing w:after="0" w:line="240" w:lineRule="auto"/>
      </w:pPr>
      <w:r>
        <w:separator/>
      </w:r>
    </w:p>
  </w:endnote>
  <w:endnote w:type="continuationSeparator" w:id="1">
    <w:p w:rsidR="00172AA4" w:rsidRDefault="00172AA4" w:rsidP="00D8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31" w:rsidRPr="007E5D98" w:rsidRDefault="00CD7231" w:rsidP="00CD7231">
    <w:pPr>
      <w:rPr>
        <w:sz w:val="13"/>
        <w:szCs w:val="13"/>
      </w:rPr>
    </w:pPr>
    <w:r>
      <w:rPr>
        <w:noProof/>
        <w:sz w:val="13"/>
        <w:szCs w:val="13"/>
        <w:lang w:eastAsia="sq-AL"/>
      </w:rPr>
      <w:pict>
        <v:line id="Straight Connector 4" o:spid="_x0000_s2049" style="position:absolute;z-index:251660288;visibility:visible;mso-wrap-distance-top:-3e-5mm;mso-wrap-distance-bottom:-3e-5mm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" strokecolor="#0d0d0d [3069]" strokeweight=".5pt">
          <v:stroke joinstyle="miter"/>
          <o:lock v:ext="edit" shapetype="f"/>
          <w10:wrap anchorx="margin"/>
        </v:line>
      </w:pict>
    </w:r>
    <w:r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>
      <w:rPr>
        <w:sz w:val="13"/>
        <w:szCs w:val="13"/>
      </w:rPr>
      <w:t>ëëë</w:t>
    </w:r>
    <w:r w:rsidRPr="007D2AB7">
      <w:rPr>
        <w:sz w:val="13"/>
        <w:szCs w:val="13"/>
      </w:rPr>
      <w:t>.bashkiamallakaster.gov.al</w:t>
    </w:r>
  </w:p>
  <w:p w:rsidR="00CD7231" w:rsidRDefault="00CD72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AA4" w:rsidRDefault="00172AA4" w:rsidP="00D82388">
      <w:pPr>
        <w:spacing w:after="0" w:line="240" w:lineRule="auto"/>
      </w:pPr>
      <w:r>
        <w:separator/>
      </w:r>
    </w:p>
  </w:footnote>
  <w:footnote w:type="continuationSeparator" w:id="1">
    <w:p w:rsidR="00172AA4" w:rsidRDefault="00172AA4" w:rsidP="00D8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88" w:rsidRDefault="00D82388">
    <w:pPr>
      <w:pStyle w:val="Header"/>
    </w:pPr>
    <w:r w:rsidRPr="00D82388">
      <w:drawing>
        <wp:inline distT="0" distB="0" distL="0" distR="0">
          <wp:extent cx="5731510" cy="735521"/>
          <wp:effectExtent l="1905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D6808"/>
    <w:multiLevelType w:val="hybridMultilevel"/>
    <w:tmpl w:val="C1E863FA"/>
    <w:lvl w:ilvl="0" w:tplc="EEEEA15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DED36AD"/>
    <w:multiLevelType w:val="hybridMultilevel"/>
    <w:tmpl w:val="1BC24058"/>
    <w:lvl w:ilvl="0" w:tplc="C4A0C87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82388"/>
    <w:rsid w:val="001156B3"/>
    <w:rsid w:val="00165E18"/>
    <w:rsid w:val="00172AA4"/>
    <w:rsid w:val="002624FE"/>
    <w:rsid w:val="002B5EE4"/>
    <w:rsid w:val="00356CDC"/>
    <w:rsid w:val="00436D23"/>
    <w:rsid w:val="00715915"/>
    <w:rsid w:val="007F7540"/>
    <w:rsid w:val="00891A87"/>
    <w:rsid w:val="00A50AEE"/>
    <w:rsid w:val="00CD7231"/>
    <w:rsid w:val="00CF17F4"/>
    <w:rsid w:val="00D8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8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8238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82388"/>
  </w:style>
  <w:style w:type="paragraph" w:styleId="Header">
    <w:name w:val="header"/>
    <w:basedOn w:val="Normal"/>
    <w:link w:val="HeaderChar"/>
    <w:uiPriority w:val="99"/>
    <w:semiHidden/>
    <w:unhideWhenUsed/>
    <w:rsid w:val="00D8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2388"/>
  </w:style>
  <w:style w:type="paragraph" w:styleId="Footer">
    <w:name w:val="footer"/>
    <w:basedOn w:val="Normal"/>
    <w:link w:val="FooterChar"/>
    <w:uiPriority w:val="99"/>
    <w:semiHidden/>
    <w:unhideWhenUsed/>
    <w:rsid w:val="00D8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2388"/>
  </w:style>
  <w:style w:type="paragraph" w:styleId="BalloonText">
    <w:name w:val="Balloon Text"/>
    <w:basedOn w:val="Normal"/>
    <w:link w:val="BalloonTextChar"/>
    <w:uiPriority w:val="99"/>
    <w:semiHidden/>
    <w:unhideWhenUsed/>
    <w:rsid w:val="00D8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B.Njerezore</dc:creator>
  <cp:lastModifiedBy>B.Njerezore</cp:lastModifiedBy>
  <cp:revision>2</cp:revision>
  <dcterms:created xsi:type="dcterms:W3CDTF">2022-04-11T11:37:00Z</dcterms:created>
  <dcterms:modified xsi:type="dcterms:W3CDTF">2022-04-11T11:49:00Z</dcterms:modified>
</cp:coreProperties>
</file>