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0F2" w:rsidRPr="004700F2" w:rsidRDefault="004700F2" w:rsidP="004700F2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Bashkia Tiranë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pict>
          <v:rect id="_x0000_i1025" style="width:0;height:0" o:hrstd="t" o:hr="t" fillcolor="#a0a0a0" stroked="f"/>
        </w:pict>
      </w:r>
    </w:p>
    <w:p w:rsidR="004700F2" w:rsidRPr="004700F2" w:rsidRDefault="004700F2" w:rsidP="004700F2">
      <w:pPr>
        <w:spacing w:before="270" w:after="135"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en-GB"/>
        </w:rPr>
        <w:t>#00000692</w:t>
      </w:r>
    </w:p>
    <w:p w:rsidR="004700F2" w:rsidRPr="004700F2" w:rsidRDefault="004700F2" w:rsidP="004700F2">
      <w:pPr>
        <w:spacing w:before="270" w:after="135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en-GB"/>
        </w:rPr>
        <w:t>BASHKIA TIRANË</w:t>
      </w:r>
    </w:p>
    <w:p w:rsidR="004700F2" w:rsidRPr="004700F2" w:rsidRDefault="004700F2" w:rsidP="004700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:rsidR="004700F2" w:rsidRPr="004700F2" w:rsidRDefault="004700F2" w:rsidP="004700F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  <w:t>SHPALLJE PËR LËVIZJE PARALELE</w:t>
      </w:r>
      <w:r w:rsidRPr="004700F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  <w:br/>
        <w:t>NGRITJE NË DETYRË</w:t>
      </w:r>
      <w:r w:rsidRPr="004700F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  <w:br/>
        <w:t>NË KATEGORINË E MESME DHE E ULËT DREJTUESE</w:t>
      </w:r>
    </w:p>
    <w:p w:rsidR="004700F2" w:rsidRPr="004700F2" w:rsidRDefault="004700F2" w:rsidP="004700F2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707- Pergjegjes Zyre - Zyra e Administrimit dhe Mbrojtjes se Tokes, Njesia Administrative Farke Bashkia Tirane - Kategoria: III-b</w:t>
      </w:r>
    </w:p>
    <w:p w:rsidR="004700F2" w:rsidRPr="004700F2" w:rsidRDefault="004700F2" w:rsidP="004700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proofErr w:type="gramStart"/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Në zbatim të nenit 26, të ligjit 152/2013 “Për nëpunësin civil” i ndryshuar, si dhe të Kreut II dhe III, të Vendimit nr.</w:t>
      </w:r>
      <w:proofErr w:type="gramEnd"/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242, datë 18/03/2015, të Këshillit të Ministrave, Bashkia Tiranë shpall procedurat e lëvizjes paralele dhe të ngritjes në detyrë për pozicionin:</w:t>
      </w:r>
    </w:p>
    <w:p w:rsidR="004700F2" w:rsidRPr="004700F2" w:rsidRDefault="004700F2" w:rsidP="004700F2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707- Pergjegjes Zyre - Zyra e Administrimit dhe Mbrojtjes se Tokes, Njesia Administrative Farke Bashkia Tirane - Kategoria: III-b</w:t>
      </w:r>
    </w:p>
    <w:p w:rsidR="004700F2" w:rsidRPr="004700F2" w:rsidRDefault="004700F2" w:rsidP="004700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ky</w:t>
      </w:r>
      <w:proofErr w:type="gramEnd"/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pozicion është ende vakant, ai është i vlefshëm për konkurimin nëpërmjet procedurës së ngritjes në detyrë.</w:t>
      </w:r>
    </w:p>
    <w:p w:rsidR="004700F2" w:rsidRPr="004700F2" w:rsidRDefault="004700F2" w:rsidP="004700F2">
      <w:pPr>
        <w:spacing w:after="30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  <w:t>PËR TË DY PROCEDURAT (LËVIZJE PARALELE, NGRITJE NË DETYRË) APLIKOHET NË TË NJËJTËN KOHË!</w:t>
      </w:r>
    </w:p>
    <w:p w:rsidR="004700F2" w:rsidRPr="004700F2" w:rsidRDefault="004700F2" w:rsidP="004700F2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Afati për dorëzimin e dokumentave për:</w:t>
      </w:r>
    </w:p>
    <w:p w:rsidR="004700F2" w:rsidRPr="004700F2" w:rsidRDefault="004700F2" w:rsidP="004700F2">
      <w:pPr>
        <w:spacing w:after="30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  <w:t>LËVIZJE PARALELE</w:t>
      </w:r>
    </w:p>
    <w:p w:rsidR="004700F2" w:rsidRPr="004700F2" w:rsidRDefault="004700F2" w:rsidP="004700F2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10/3/2022</w:t>
      </w:r>
    </w:p>
    <w:p w:rsidR="004700F2" w:rsidRPr="004700F2" w:rsidRDefault="004700F2" w:rsidP="004700F2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Afati për dorëzimin e dokumentave për:</w:t>
      </w:r>
    </w:p>
    <w:p w:rsidR="004700F2" w:rsidRPr="004700F2" w:rsidRDefault="004700F2" w:rsidP="004700F2">
      <w:pPr>
        <w:spacing w:after="30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  <w:t>NGRITJE NË DETYRË</w:t>
      </w:r>
    </w:p>
    <w:p w:rsidR="004700F2" w:rsidRPr="004700F2" w:rsidRDefault="004700F2" w:rsidP="004700F2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15/3/2022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Përshkrimi përgjithësues i punës për pozicionin/et si më sipër është: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a. Menaxhon dhe merr masa për mbrojtjen e tokës bujqësore, në pronësi shtetërore dhe private në territorin e Njësisë Administrative;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b. Drejton punën për mbajtjen dhe ruajtjen me inventarizim,të dokumentacionit kadastral si dhe grumbullon dhe sistemon dokumentacionin e ri kadastral për tokën bujqësore;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c. Evidenton në nivel ngastre, fshati, dhe njësie,ndryshimet dhe kalimet e ndersjella të kategorive të resurseve, për të cilat janë marrë vendime nga organet shtetërore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d. Ndjek veprimtarinë për evidentimin e tokave bujqësore të pakultivuara si dhe procedurat për qiradhënien e tokave bujqësore në pronësi shtetërore apo në përdorim.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e. Bashkëvepron veprimtarinë për mbrojtjen e tokës me njësitë apo bashkitë e tjera që janë kufitare.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f. Kontrollon pergatitjen e të dhënave dhe informacioneve për përdorimin e resurseve të tokës sipas kërkesave që bëhen nga Bashkia apo institucione të tjera;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g. Shqyrton ankesat që paraqiten nga persona fizikë e juridike që kanë si objekt masat për mbrojtjen e tokës si dhe shmangien e rreziqeve të dëmtimit të tokës bujqësore nga faktorë natyralë e artificialë</w:t>
      </w:r>
    </w:p>
    <w:p w:rsidR="004700F2" w:rsidRPr="004700F2" w:rsidRDefault="004700F2" w:rsidP="004700F2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r w:rsidRPr="004700F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  <w:t>LEVIZJE PARALELE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proofErr w:type="gramStart"/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Kanë të drejtë të aplikojnë për këtë procedurë vetëm nëpunësit civilë të së njëjtës kategori, në të gjitha insitucionet pjesë e shërbimit civil.</w:t>
      </w:r>
      <w:proofErr w:type="gramEnd"/>
    </w:p>
    <w:p w:rsidR="004700F2" w:rsidRPr="004700F2" w:rsidRDefault="004700F2" w:rsidP="004700F2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1.1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  <w:t>KUSHTET PËR LËVIZJEN PARALELE DHE KRITERET E VEÇANTA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Kandidatët duhet të plotësojnë kushtet për lëvizjen paralele si vijon: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a- Të jenë nëpunës civilë të konfirmuar, brenda së njëjtës kategori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b- Të mos kenë masë disiplinore në fuqi;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c- Të kenë të paktën vlerësimin e fundit “mirë” apo “shumë mirë”.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Kandidatët duhet të plotësojnë kërkesat e posaçme si vijon: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Të ketë arsim të lartë në degët </w:t>
      </w:r>
      <w:proofErr w:type="gramStart"/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“ Shkenca</w:t>
      </w:r>
      <w:proofErr w:type="gramEnd"/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Agronomike topogjeodezi, niveli i diplomës Master Shkencor.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Te kete eksperience mbi 3 vite</w:t>
      </w:r>
    </w:p>
    <w:p w:rsidR="004700F2" w:rsidRPr="004700F2" w:rsidRDefault="004700F2" w:rsidP="004700F2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1.2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  <w:t>DOKUMENTACIONI, MËNYRA DHE AFATI I DORËZIMIT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Kandidatët që aplikojnë duhet të dorëzojnë dokumentat si më poshtë: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a - Jetëshkrim i plotësuar në përputhje me dokumentin tip që e gjeni në linkun</w:t>
      </w:r>
      <w:proofErr w:type="gramStart"/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:</w:t>
      </w:r>
      <w:proofErr w:type="gramEnd"/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</w:r>
      <w:hyperlink r:id="rId5" w:history="1">
        <w:r w:rsidRPr="004700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en-GB"/>
          </w:rPr>
          <w:t>http://lgu.dap.gov.al/CVTemplate_jeteshkrimi_standard.docx</w:t>
        </w:r>
      </w:hyperlink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c - Fotokopje të librezës së punës (të gjitha faqet që vërtetojnë eksperiencën në punë);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d - Fotokopje të letërnjoftimit (ID);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e - Vërtetim të gjendjes shëndetësore;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f - Vetëdeklarim të gjendjes gjyqësore;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g - Vlerësimin e fundit nga eprori direkt;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h - Vërtetim nga institucioni që nuk ka masë disiplinore në fuqi;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i - Çdo dokumentacion tjetër që vërteton trajnimet, kualifikimet, arsimin shtesë, vlerësimet pozitive apo të tjera të përmendura në jetëshkrimin tuaj;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https://lgu.hrm.gov.al/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Aplikimi dhe dorëzimi i dokumentave online për lëvizjen paralele duhet të bëhet </w:t>
      </w:r>
      <w:proofErr w:type="gramStart"/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brenda</w:t>
      </w:r>
      <w:proofErr w:type="gramEnd"/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datës: 10/3/2022</w:t>
      </w:r>
    </w:p>
    <w:p w:rsidR="004700F2" w:rsidRPr="004700F2" w:rsidRDefault="004700F2" w:rsidP="004700F2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1.3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  <w:t>REZULTATET PËR FAZËN E VERIFIKIMIT PARAPRAK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Në datën </w:t>
      </w: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12/3/2022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4700F2" w:rsidRPr="004700F2" w:rsidRDefault="004700F2" w:rsidP="004700F2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1.4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  <w:t>FUSHAT E NJOHURIVE, AFTËSITË DHE CILËSITË MBI TË CILAT DO TË ZHVILLOHET INTERVISTA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Kandidatët do të testohen në lidhje me: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a) Njohuritë mbi Ligjin 139/2015 “Për Vetëqeverisjen Vendore”;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b) Ligjin Nr. 152/2013 “Për nëpunësin civil” të ndryshuar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c) Njohuritë mbi ligjin Nr.9244, date 17.6.2004 ”Per mbrojtjen e tokes bujqesore” i ndryshuar.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d) Ligji Nr.10 257, datë 25.3.2010 Për disa ndryshime dhe shtesa në ligjin nr.8752 datë 26.03.2001 “Për krijimin dhe funksionimin e strukturave për administrimin dhe mbrojtjen e tokës”.</w:t>
      </w:r>
    </w:p>
    <w:p w:rsidR="004700F2" w:rsidRPr="004700F2" w:rsidRDefault="004700F2" w:rsidP="004700F2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1.5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  <w:t>MËNYRA E VLERËSIMIT TË KANDIDATËVE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Kandidatët do të vlerësohen në lidhje me dokumentacionin e dorëzuar: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Totali i pikëve për këtë vlerësim është 40 pikë.</w:t>
      </w:r>
      <w:proofErr w:type="gramEnd"/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Kandidatët gjatë intervistës së strukturuar me gojë do të vlerësohen në lidhje me: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a - Njohuritë, aftësitë, kompetencën në lidhje me përshkrimin e pozicionit të punës</w:t>
      </w:r>
      <w:proofErr w:type="gramStart"/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;</w:t>
      </w:r>
      <w:proofErr w:type="gramEnd"/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b - Eksperiencën e tyre të mëparshme;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c - Motivimin, aspiratat dhe pritshmëritë e tyre për karrierën;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Totali i pikëve për këtë vlerësim është </w:t>
      </w: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60 pikë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.</w:t>
      </w:r>
    </w:p>
    <w:p w:rsidR="004700F2" w:rsidRPr="004700F2" w:rsidRDefault="004700F2" w:rsidP="004700F2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1.6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  <w:t>DATA E DALJES SË REZULTATEVE TË KONKURIMIT DHE MËNYRA E KOMUNIKIMIT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4700F2" w:rsidRPr="004700F2" w:rsidRDefault="004700F2" w:rsidP="004700F2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2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  <w:t>NGRITJA NE DETYRE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15/3/2022</w:t>
      </w:r>
    </w:p>
    <w:p w:rsidR="004700F2" w:rsidRPr="004700F2" w:rsidRDefault="004700F2" w:rsidP="004700F2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2.1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  <w:t>KUSHTET QË DUHET TË PLOTËSOJË KANDIDATI NË PROCEDURËN E NGRITJES NË DETYRË DHE KRITERET E VEÇANTA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Kushtet që duhet të plotësojë kandidati në procedurën e ngritjes në detyrë janë: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a - Të jetë nëpunës civil i konfirmuar, brenda kategorisë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b - Të mos ketë masë disiplinore në fuqi;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c - Të ketë të paktën vlerësimin e fundit “mirë” apo “shumë mirë”.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Kandidatët duhet të plotësojnë kërkesat e posaçme si vijon: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Të ketë arsim të lartë në degët </w:t>
      </w:r>
      <w:proofErr w:type="gramStart"/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“ Shkenca</w:t>
      </w:r>
      <w:proofErr w:type="gramEnd"/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Agronomike topogjeodezi, niveli i diplomës Master Shkencor.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Te kete eksperience mbi 3 vite</w:t>
      </w:r>
    </w:p>
    <w:p w:rsidR="004700F2" w:rsidRPr="004700F2" w:rsidRDefault="004700F2" w:rsidP="004700F2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2.2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  <w:t>DOKUMENTACIONI, MËNYRA DHE AFATI I DORËZIMIT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Kandidatët që aplikojnë duhet të dorëzojnë dokumentat si më poshtë: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a - Jetëshkrim i plotësuar në përputhje me dokumentin tip që e gjeni në linkun</w:t>
      </w:r>
      <w:proofErr w:type="gramStart"/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:</w:t>
      </w:r>
      <w:proofErr w:type="gramEnd"/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</w:r>
      <w:hyperlink r:id="rId6" w:history="1">
        <w:r w:rsidRPr="004700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en-GB"/>
          </w:rPr>
          <w:t>http://lgu.dap.gov.al/CVTemplate_jeteshkrimi_standard.docx</w:t>
        </w:r>
      </w:hyperlink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c - Fotokopje të librezës së punës (të gjitha faqet që vërtetojnë eksperiencën në punë);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d - Fotokopje të letërnjoftimit (ID);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e - Vërtetim të gjendjes shëndetësore;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f - Vetëdeklarim të gjendjes gjyqësore;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g - Vlerësimin e fundit nga eprori direkt;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h - Vërtetim nga institucioni që nuk ka masë disiplinore në fuqi;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i - Çdo dokumentacion tjetër që vërteton trajnimet, kualifikimet, arsimin shtesë, vlerësimet pozitive apo të tjera të përmendura në jetëshkrimin tuaj;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https://lgu.hrm.gov.al/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Aplikimi dhe dorëzimi i dokumentave online për procedurën e ngritjes në detyrë duhet të bëhet </w:t>
      </w:r>
      <w:proofErr w:type="gramStart"/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brenda</w:t>
      </w:r>
      <w:proofErr w:type="gramEnd"/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datës: 15/3/2022</w:t>
      </w:r>
    </w:p>
    <w:p w:rsidR="004700F2" w:rsidRPr="004700F2" w:rsidRDefault="004700F2" w:rsidP="004700F2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2.3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  <w:t>REZULTATET PËR FAZËN E VERIFIKIMIT PARAPRAK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Në datën </w:t>
      </w: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25/3/2022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4700F2" w:rsidRPr="004700F2" w:rsidRDefault="004700F2" w:rsidP="004700F2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2.4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  <w:t>FUSHAT E NJOHURIVE, AFTËSITË DHE CILËSITË MBI TË CILAT DO TË ZHVILLOHET INTERVISTA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Kandidatët do të testohen në lidhje me: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Kandidatët gjatë intervistës së strukturuar me gojë do të vlerësohen në lidhje me: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a - Njohuritë, aftësitë, kompetencën në lidhje me përshkrimin përgjithësues të punës për pozicionet</w:t>
      </w:r>
      <w:proofErr w:type="gramStart"/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;</w:t>
      </w:r>
      <w:proofErr w:type="gramEnd"/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b - Eksperiencën e tyre të mëparshme;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c - Motivimin, aspiratat dhe pritshmëritë e tyre për karrierën.</w:t>
      </w:r>
    </w:p>
    <w:p w:rsidR="004700F2" w:rsidRPr="004700F2" w:rsidRDefault="004700F2" w:rsidP="004700F2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2.5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  <w:t>MËNYRA E VLERËSIMIT TË KANDIDATËVE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Kandidatët do të vlerësohen në lidhje me: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a- Vlerësimin me shkrim, deri në 40 pikë;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b- Intervistën e strukturuar me gojë që konsiston në motivimin, aspiratat dhe pritshmëritë e tyre për karrierën, deri në 40 pikë;</w:t>
      </w: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c- Jetëshkrimin, që konsiston në vlerësimin e arsimimit, të përvojës e të trajnimeve, të lidhura me fushën, deri në 20 pikë</w:t>
      </w:r>
    </w:p>
    <w:p w:rsidR="004700F2" w:rsidRPr="004700F2" w:rsidRDefault="004700F2" w:rsidP="004700F2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2.6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en-GB"/>
        </w:rPr>
        <w:t>DATA E DALJES SË REZULTATEVE TË KONKURIMIT DHE MËNYRA E KOMUNIKIMIT</w:t>
      </w:r>
    </w:p>
    <w:p w:rsidR="004700F2" w:rsidRPr="004700F2" w:rsidRDefault="004700F2" w:rsidP="004700F2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70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4700F2" w:rsidRPr="004700F2" w:rsidRDefault="004700F2" w:rsidP="004700F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700F2" w:rsidRPr="004700F2" w:rsidSect="004700F2">
      <w:pgSz w:w="11906" w:h="16838"/>
      <w:pgMar w:top="851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0F2"/>
    <w:rsid w:val="0047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0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0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18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3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8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8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7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97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33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96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53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36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86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0000"/>
                            <w:left w:val="single" w:sz="6" w:space="8" w:color="FF0000"/>
                            <w:bottom w:val="single" w:sz="6" w:space="8" w:color="FF0000"/>
                            <w:right w:val="single" w:sz="6" w:space="8" w:color="FF0000"/>
                          </w:divBdr>
                        </w:div>
                        <w:div w:id="24230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26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59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58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1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23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400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35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1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91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8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711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52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25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81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707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99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773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02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380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899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32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277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46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43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61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24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36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56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4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FF0000"/>
                                <w:left w:val="single" w:sz="6" w:space="8" w:color="FF0000"/>
                                <w:bottom w:val="single" w:sz="6" w:space="8" w:color="FF0000"/>
                                <w:right w:val="single" w:sz="6" w:space="8" w:color="FF0000"/>
                              </w:divBdr>
                            </w:div>
                            <w:div w:id="175119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08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90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56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84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00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687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39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48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600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3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902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05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41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54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96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7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61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5" Type="http://schemas.openxmlformats.org/officeDocument/2006/relationships/hyperlink" Target="http://lgu.dap.gov.al/CVTemplate_jeteshkrimi_standard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Sharxhi</dc:creator>
  <cp:keywords/>
  <dc:description/>
  <cp:lastModifiedBy/>
  <cp:revision>1</cp:revision>
  <cp:lastPrinted>2022-02-28T12:41:00Z</cp:lastPrinted>
  <dcterms:created xsi:type="dcterms:W3CDTF">2022-02-28T12:40:00Z</dcterms:created>
</cp:coreProperties>
</file>