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90D" w:rsidRDefault="00D9790D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</w:p>
    <w:p w:rsidR="003550C4" w:rsidRPr="00452AF3" w:rsidRDefault="003550C4" w:rsidP="003550C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SHPALLJE PËR 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>LEVIZJE PARALELE</w:t>
      </w: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>,</w:t>
      </w:r>
    </w:p>
    <w:p w:rsidR="003550C4" w:rsidRDefault="003550C4" w:rsidP="003550C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>NGRITJE N</w:t>
      </w: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DETYR</w:t>
      </w: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>,</w:t>
      </w: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</w:t>
      </w:r>
    </w:p>
    <w:p w:rsidR="003550C4" w:rsidRDefault="003550C4" w:rsidP="003550C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>PRANIM NGA JASHT</w:t>
      </w: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SH</w:t>
      </w: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RBIMIT CIVIL </w:t>
      </w:r>
    </w:p>
    <w:p w:rsidR="003550C4" w:rsidRDefault="003550C4" w:rsidP="003550C4">
      <w:pPr>
        <w:pBdr>
          <w:bottom w:val="single" w:sz="12" w:space="31" w:color="C00000"/>
        </w:pBdr>
        <w:shd w:val="clear" w:color="auto" w:fill="C00000"/>
        <w:spacing w:after="0"/>
        <w:rPr>
          <w:rFonts w:ascii="Times New Roman" w:eastAsia="MS Mincho" w:hAnsi="Times New Roman"/>
          <w:b/>
          <w:color w:val="FFFF00"/>
          <w:sz w:val="24"/>
          <w:szCs w:val="24"/>
        </w:rPr>
      </w:pPr>
    </w:p>
    <w:p w:rsidR="003550C4" w:rsidRPr="00452AF3" w:rsidRDefault="003550C4" w:rsidP="003550C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NË 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>KATEGORIN</w:t>
      </w: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E MESME DHE T</w:t>
      </w: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UL</w:t>
      </w: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>T DREJTUESE</w:t>
      </w:r>
    </w:p>
    <w:p w:rsidR="00B70FC1" w:rsidRDefault="00B70FC1" w:rsidP="00B70FC1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B70FC1" w:rsidRDefault="00B70FC1" w:rsidP="00B70FC1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0A1250" w:rsidRDefault="00F2517A" w:rsidP="00CE599F">
      <w:pPr>
        <w:spacing w:after="240"/>
        <w:jc w:val="both"/>
        <w:rPr>
          <w:rFonts w:ascii="Times New Roman" w:hAnsi="Times New Roman"/>
          <w:sz w:val="24"/>
          <w:szCs w:val="24"/>
        </w:rPr>
      </w:pPr>
      <w:r w:rsidRPr="00750E5A">
        <w:rPr>
          <w:rFonts w:ascii="Times New Roman" w:hAnsi="Times New Roman"/>
          <w:sz w:val="24"/>
          <w:szCs w:val="24"/>
        </w:rPr>
        <w:t xml:space="preserve">Në zbatim të </w:t>
      </w:r>
      <w:r>
        <w:rPr>
          <w:rFonts w:ascii="Times New Roman" w:hAnsi="Times New Roman"/>
          <w:sz w:val="24"/>
          <w:szCs w:val="24"/>
        </w:rPr>
        <w:t xml:space="preserve">nenit 26 të </w:t>
      </w:r>
      <w:r w:rsidR="003D3BE9" w:rsidRPr="00545923">
        <w:rPr>
          <w:rFonts w:ascii="Times New Roman" w:hAnsi="Times New Roman"/>
          <w:color w:val="000000"/>
          <w:sz w:val="24"/>
          <w:szCs w:val="24"/>
        </w:rPr>
        <w:t>Ligjit nr.152/2013, datë 30.05.2013 “Për nëpunësin</w:t>
      </w:r>
      <w:r w:rsidR="00122D9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D3BE9" w:rsidRPr="00545923">
        <w:rPr>
          <w:rFonts w:ascii="Times New Roman" w:hAnsi="Times New Roman"/>
          <w:color w:val="000000"/>
          <w:sz w:val="24"/>
          <w:szCs w:val="24"/>
        </w:rPr>
        <w:t xml:space="preserve">civil”, i ndryshuar, Kreu V – </w:t>
      </w:r>
      <w:r w:rsidR="00D56D32">
        <w:rPr>
          <w:rFonts w:ascii="Times New Roman" w:hAnsi="Times New Roman"/>
          <w:color w:val="000000"/>
          <w:sz w:val="24"/>
          <w:szCs w:val="24"/>
        </w:rPr>
        <w:t>“Lëvizja paralele dhe ngritja në detyrë</w:t>
      </w:r>
      <w:r w:rsidR="003D3BE9" w:rsidRPr="00545923">
        <w:rPr>
          <w:rFonts w:ascii="Times New Roman" w:hAnsi="Times New Roman"/>
          <w:color w:val="000000"/>
          <w:sz w:val="24"/>
          <w:szCs w:val="24"/>
        </w:rPr>
        <w:t>”, Vendimit të Këshillit të Ministrave nr.242, datë 18.03</w:t>
      </w:r>
      <w:r w:rsidR="00D56D32">
        <w:rPr>
          <w:rFonts w:ascii="Times New Roman" w:hAnsi="Times New Roman"/>
          <w:color w:val="000000"/>
          <w:sz w:val="24"/>
          <w:szCs w:val="24"/>
        </w:rPr>
        <w:t>.2015 “Për plotësimin e vendeve</w:t>
      </w:r>
      <w:r w:rsidR="003D3BE9" w:rsidRPr="00545923">
        <w:rPr>
          <w:rFonts w:ascii="Times New Roman" w:hAnsi="Times New Roman"/>
          <w:color w:val="000000"/>
          <w:sz w:val="24"/>
          <w:szCs w:val="24"/>
        </w:rPr>
        <w:t xml:space="preserve"> të lira në kategorin</w:t>
      </w:r>
      <w:r w:rsidR="00D56D32">
        <w:rPr>
          <w:rFonts w:ascii="Times New Roman" w:hAnsi="Times New Roman"/>
          <w:color w:val="000000"/>
          <w:sz w:val="24"/>
          <w:szCs w:val="24"/>
        </w:rPr>
        <w:t>ë e ulët dhe të mesme drejtuese</w:t>
      </w:r>
      <w:r w:rsidR="003D3BE9" w:rsidRPr="00545923">
        <w:rPr>
          <w:rFonts w:ascii="Times New Roman" w:hAnsi="Times New Roman"/>
          <w:color w:val="000000"/>
          <w:sz w:val="24"/>
          <w:szCs w:val="24"/>
        </w:rPr>
        <w:t xml:space="preserve">”, </w:t>
      </w:r>
      <w:r w:rsidR="003D3BE9" w:rsidRPr="00545923">
        <w:rPr>
          <w:rFonts w:ascii="Times New Roman" w:hAnsi="Times New Roman"/>
          <w:sz w:val="24"/>
          <w:szCs w:val="24"/>
        </w:rPr>
        <w:t>si dhe planit vjetor të pranimit</w:t>
      </w:r>
      <w:r w:rsidR="00737BFD">
        <w:rPr>
          <w:rFonts w:ascii="Times New Roman" w:hAnsi="Times New Roman"/>
          <w:sz w:val="24"/>
          <w:szCs w:val="24"/>
        </w:rPr>
        <w:t xml:space="preserve"> 20</w:t>
      </w:r>
      <w:r w:rsidR="000A1250">
        <w:rPr>
          <w:rFonts w:ascii="Times New Roman" w:hAnsi="Times New Roman"/>
          <w:sz w:val="24"/>
          <w:szCs w:val="24"/>
        </w:rPr>
        <w:t>2</w:t>
      </w:r>
      <w:r w:rsidR="003550C4">
        <w:rPr>
          <w:rFonts w:ascii="Times New Roman" w:hAnsi="Times New Roman"/>
          <w:sz w:val="24"/>
          <w:szCs w:val="24"/>
        </w:rPr>
        <w:t>1</w:t>
      </w:r>
      <w:r w:rsidR="00576919">
        <w:rPr>
          <w:rFonts w:ascii="Times New Roman" w:hAnsi="Times New Roman"/>
          <w:sz w:val="24"/>
          <w:szCs w:val="24"/>
        </w:rPr>
        <w:t xml:space="preserve"> </w:t>
      </w:r>
      <w:r w:rsidR="003D3BE9" w:rsidRPr="00545923">
        <w:rPr>
          <w:rFonts w:ascii="Times New Roman" w:hAnsi="Times New Roman"/>
          <w:sz w:val="24"/>
          <w:szCs w:val="24"/>
        </w:rPr>
        <w:t xml:space="preserve">, </w:t>
      </w:r>
      <w:r w:rsidR="003550C4">
        <w:rPr>
          <w:rFonts w:ascii="Times New Roman" w:hAnsi="Times New Roman"/>
          <w:sz w:val="24"/>
          <w:szCs w:val="24"/>
        </w:rPr>
        <w:t xml:space="preserve">i ndryshuar, </w:t>
      </w:r>
      <w:r>
        <w:rPr>
          <w:rFonts w:ascii="Times New Roman" w:hAnsi="Times New Roman"/>
          <w:sz w:val="24"/>
          <w:szCs w:val="24"/>
        </w:rPr>
        <w:t xml:space="preserve">Njësia përgjegjëse e Zyrës së </w:t>
      </w:r>
      <w:r w:rsidR="003D3BE9" w:rsidRPr="00545923">
        <w:rPr>
          <w:rFonts w:ascii="Times New Roman" w:hAnsi="Times New Roman"/>
          <w:sz w:val="24"/>
          <w:szCs w:val="24"/>
        </w:rPr>
        <w:t>Komisioneri</w:t>
      </w:r>
      <w:r>
        <w:rPr>
          <w:rFonts w:ascii="Times New Roman" w:hAnsi="Times New Roman"/>
          <w:sz w:val="24"/>
          <w:szCs w:val="24"/>
        </w:rPr>
        <w:t>t</w:t>
      </w:r>
      <w:r w:rsidR="003D3BE9" w:rsidRPr="00545923">
        <w:rPr>
          <w:rFonts w:ascii="Times New Roman" w:hAnsi="Times New Roman"/>
          <w:sz w:val="24"/>
          <w:szCs w:val="24"/>
        </w:rPr>
        <w:t xml:space="preserve"> për të Drejtën e </w:t>
      </w:r>
      <w:r w:rsidR="00D56D32">
        <w:rPr>
          <w:rFonts w:ascii="Times New Roman" w:hAnsi="Times New Roman"/>
          <w:sz w:val="24"/>
          <w:szCs w:val="24"/>
        </w:rPr>
        <w:t>Informimit dhe Mbrojtjen  e të Dhënave P</w:t>
      </w:r>
      <w:r w:rsidR="003D3BE9" w:rsidRPr="00545923">
        <w:rPr>
          <w:rFonts w:ascii="Times New Roman" w:hAnsi="Times New Roman"/>
          <w:sz w:val="24"/>
          <w:szCs w:val="24"/>
        </w:rPr>
        <w:t xml:space="preserve">ersonale, </w:t>
      </w:r>
      <w:r w:rsidR="00CE599F" w:rsidRPr="00545923">
        <w:rPr>
          <w:rFonts w:ascii="Times New Roman" w:hAnsi="Times New Roman"/>
          <w:sz w:val="24"/>
          <w:szCs w:val="24"/>
        </w:rPr>
        <w:t>shpall Procedur</w:t>
      </w:r>
      <w:r>
        <w:rPr>
          <w:rFonts w:ascii="Times New Roman" w:hAnsi="Times New Roman"/>
          <w:sz w:val="24"/>
          <w:szCs w:val="24"/>
        </w:rPr>
        <w:t>ë</w:t>
      </w:r>
      <w:r w:rsidR="00CE599F" w:rsidRPr="00545923">
        <w:rPr>
          <w:rFonts w:ascii="Times New Roman" w:hAnsi="Times New Roman"/>
          <w:sz w:val="24"/>
          <w:szCs w:val="24"/>
        </w:rPr>
        <w:t>n e lëvizjes paralele</w:t>
      </w:r>
      <w:r w:rsidR="00BB2EA6">
        <w:rPr>
          <w:rFonts w:ascii="Times New Roman" w:hAnsi="Times New Roman"/>
          <w:sz w:val="24"/>
          <w:szCs w:val="24"/>
        </w:rPr>
        <w:t xml:space="preserve"> dhe/ose</w:t>
      </w:r>
      <w:r w:rsidR="00CE599F" w:rsidRPr="00545923">
        <w:rPr>
          <w:rFonts w:ascii="Times New Roman" w:hAnsi="Times New Roman"/>
          <w:sz w:val="24"/>
          <w:szCs w:val="24"/>
        </w:rPr>
        <w:t xml:space="preserve"> ngritjes në detyrë</w:t>
      </w:r>
      <w:r w:rsidR="003550C4">
        <w:rPr>
          <w:rFonts w:ascii="Times New Roman" w:hAnsi="Times New Roman"/>
          <w:sz w:val="24"/>
          <w:szCs w:val="24"/>
        </w:rPr>
        <w:t xml:space="preserve"> dhe /ose pranim nga jashtë shërbimit civil </w:t>
      </w:r>
      <w:r w:rsidR="003550C4" w:rsidRPr="00545923">
        <w:rPr>
          <w:rFonts w:ascii="Times New Roman" w:hAnsi="Times New Roman"/>
          <w:sz w:val="24"/>
          <w:szCs w:val="24"/>
        </w:rPr>
        <w:t>për pozicionin</w:t>
      </w:r>
      <w:r w:rsidR="00CE599F" w:rsidRPr="00545923">
        <w:rPr>
          <w:rFonts w:ascii="Times New Roman" w:hAnsi="Times New Roman"/>
          <w:sz w:val="24"/>
          <w:szCs w:val="24"/>
        </w:rPr>
        <w:t>:</w:t>
      </w:r>
    </w:p>
    <w:p w:rsidR="00CE599F" w:rsidRPr="000A1250" w:rsidRDefault="000A1250" w:rsidP="000A1250">
      <w:pPr>
        <w:pStyle w:val="NormalWeb"/>
        <w:numPr>
          <w:ilvl w:val="0"/>
          <w:numId w:val="26"/>
        </w:numPr>
        <w:jc w:val="both"/>
        <w:rPr>
          <w:b/>
          <w:bCs/>
          <w:lang w:val="sq-AL"/>
        </w:rPr>
      </w:pPr>
      <w:r>
        <w:rPr>
          <w:b/>
          <w:bCs/>
        </w:rPr>
        <w:t xml:space="preserve">1 ( një ) </w:t>
      </w:r>
      <w:r w:rsidR="00C71CA8">
        <w:rPr>
          <w:b/>
          <w:bCs/>
        </w:rPr>
        <w:t xml:space="preserve">- </w:t>
      </w:r>
      <w:r w:rsidR="00D56D32">
        <w:rPr>
          <w:b/>
          <w:bCs/>
        </w:rPr>
        <w:t>“</w:t>
      </w:r>
      <w:r>
        <w:rPr>
          <w:b/>
          <w:bCs/>
        </w:rPr>
        <w:t xml:space="preserve">Drejtor </w:t>
      </w:r>
      <w:r w:rsidRPr="00130D2B">
        <w:rPr>
          <w:b/>
          <w:bCs/>
          <w:lang w:val="sq-AL"/>
        </w:rPr>
        <w:t xml:space="preserve">i Drejtorisë </w:t>
      </w:r>
      <w:r w:rsidR="003550C4">
        <w:rPr>
          <w:b/>
          <w:bCs/>
          <w:lang w:val="sq-AL"/>
        </w:rPr>
        <w:t>së Vlerësimit t</w:t>
      </w:r>
      <w:r w:rsidR="0078401A">
        <w:rPr>
          <w:b/>
          <w:bCs/>
          <w:lang w:val="sq-AL"/>
        </w:rPr>
        <w:t>ë</w:t>
      </w:r>
      <w:r w:rsidR="003550C4">
        <w:rPr>
          <w:b/>
          <w:bCs/>
          <w:lang w:val="sq-AL"/>
        </w:rPr>
        <w:t xml:space="preserve"> Ankesave, në Drejtorinë e Përgjithshme për të Drejtën e Informimit, </w:t>
      </w:r>
      <w:r w:rsidRPr="00130D2B">
        <w:rPr>
          <w:b/>
          <w:bCs/>
          <w:lang w:val="sq-AL"/>
        </w:rPr>
        <w:t xml:space="preserve"> </w:t>
      </w:r>
      <w:r w:rsidR="00CE599F" w:rsidRPr="00545923">
        <w:rPr>
          <w:b/>
          <w:spacing w:val="-3"/>
        </w:rPr>
        <w:t>pranë KDIMDP-së</w:t>
      </w:r>
      <w:r w:rsidR="00BB2EA6">
        <w:rPr>
          <w:b/>
          <w:spacing w:val="-3"/>
        </w:rPr>
        <w:t>”</w:t>
      </w:r>
    </w:p>
    <w:p w:rsidR="00B70FC1" w:rsidRPr="00545923" w:rsidRDefault="00B70FC1" w:rsidP="00CE599F">
      <w:pPr>
        <w:pStyle w:val="BodyText"/>
        <w:rPr>
          <w:rFonts w:eastAsia="Calibri"/>
        </w:rPr>
      </w:pPr>
    </w:p>
    <w:p w:rsidR="007650F6" w:rsidRPr="00545923" w:rsidRDefault="007650F6" w:rsidP="00B70FC1">
      <w:pPr>
        <w:pStyle w:val="BodyText"/>
        <w:spacing w:after="240"/>
        <w:rPr>
          <w:rFonts w:eastAsia="MS Mincho"/>
          <w:color w:val="000000"/>
        </w:rPr>
      </w:pPr>
      <w:r w:rsidRPr="00545923">
        <w:rPr>
          <w:rFonts w:eastAsia="MS Mincho"/>
          <w:color w:val="000000"/>
        </w:rPr>
        <w:t xml:space="preserve">Kategoria e pagës </w:t>
      </w:r>
      <w:r w:rsidR="003D3BE9" w:rsidRPr="00545923">
        <w:rPr>
          <w:rFonts w:eastAsia="MS Mincho"/>
          <w:color w:val="000000"/>
        </w:rPr>
        <w:t>I</w:t>
      </w:r>
      <w:r w:rsidR="000A1250">
        <w:rPr>
          <w:rFonts w:eastAsia="MS Mincho"/>
          <w:color w:val="000000"/>
        </w:rPr>
        <w:t>I</w:t>
      </w:r>
      <w:r w:rsidRPr="00545923">
        <w:rPr>
          <w:rFonts w:eastAsia="MS Mincho"/>
          <w:color w:val="000000"/>
        </w:rPr>
        <w:t>-</w:t>
      </w:r>
      <w:r w:rsidR="000A1250">
        <w:rPr>
          <w:rFonts w:eastAsia="MS Mincho"/>
          <w:color w:val="000000"/>
        </w:rPr>
        <w:t>B</w:t>
      </w:r>
      <w:r w:rsidRPr="00545923">
        <w:rPr>
          <w:rFonts w:eastAsia="MS Mincho"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629"/>
      </w:tblGrid>
      <w:tr w:rsidR="007650F6" w:rsidRPr="00545923" w:rsidTr="0078401A">
        <w:tc>
          <w:tcPr>
            <w:tcW w:w="9629" w:type="dxa"/>
            <w:shd w:val="clear" w:color="auto" w:fill="FFFFCC"/>
          </w:tcPr>
          <w:p w:rsidR="000127AA" w:rsidRPr="00545923" w:rsidRDefault="00F2517A" w:rsidP="000A1250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Pozicioni më sipër, i ofrohen fillimisht nëpunësve civilë të së njëjtës kategori për procedurën e lëvizjes paralele! Vetëm në rast se në përfundim të procedurës së lëvizjes paralele, rezulton se ende </w:t>
            </w:r>
            <w:r w:rsidR="000127AA">
              <w:rPr>
                <w:rFonts w:ascii="Times New Roman" w:hAnsi="Times New Roman"/>
                <w:color w:val="FF0000"/>
                <w:sz w:val="24"/>
              </w:rPr>
              <w:t>se një pozicion është ende vakant</w:t>
            </w:r>
            <w:r>
              <w:rPr>
                <w:rFonts w:ascii="Times New Roman" w:hAnsi="Times New Roman"/>
                <w:color w:val="FF0000"/>
                <w:sz w:val="24"/>
              </w:rPr>
              <w:t>, ai është i vlefshëm për konkurrimin nëpërmjet p</w:t>
            </w:r>
            <w:r w:rsidR="000A1250">
              <w:rPr>
                <w:rFonts w:ascii="Times New Roman" w:hAnsi="Times New Roman"/>
                <w:color w:val="FF0000"/>
                <w:sz w:val="24"/>
              </w:rPr>
              <w:t>rocedurës së ngritjes në detyrë.</w:t>
            </w:r>
          </w:p>
        </w:tc>
      </w:tr>
    </w:tbl>
    <w:p w:rsidR="0078401A" w:rsidRPr="00452AF3" w:rsidRDefault="0078401A" w:rsidP="0078401A">
      <w:pPr>
        <w:jc w:val="both"/>
        <w:rPr>
          <w:rFonts w:ascii="Times New Roman" w:eastAsia="MS Mincho" w:hAnsi="Times New Roman"/>
          <w:sz w:val="24"/>
          <w:szCs w:val="24"/>
        </w:rPr>
      </w:pPr>
    </w:p>
    <w:p w:rsidR="0078401A" w:rsidRPr="00737BFD" w:rsidRDefault="0078401A" w:rsidP="0078401A">
      <w:pPr>
        <w:jc w:val="center"/>
        <w:rPr>
          <w:rFonts w:ascii="Times New Roman" w:eastAsia="MS Mincho" w:hAnsi="Times New Roman"/>
          <w:b/>
        </w:rPr>
      </w:pPr>
      <w:proofErr w:type="gramStart"/>
      <w:r w:rsidRPr="00452AF3">
        <w:rPr>
          <w:rFonts w:ascii="Times New Roman" w:eastAsia="MS Mincho" w:hAnsi="Times New Roman"/>
          <w:b/>
          <w:sz w:val="24"/>
          <w:szCs w:val="24"/>
        </w:rPr>
        <w:t xml:space="preserve">Për </w:t>
      </w:r>
      <w:r>
        <w:rPr>
          <w:rFonts w:ascii="Times New Roman" w:eastAsia="MS Mincho" w:hAnsi="Times New Roman"/>
          <w:b/>
          <w:sz w:val="24"/>
          <w:szCs w:val="24"/>
        </w:rPr>
        <w:t xml:space="preserve"> Procedurat</w:t>
      </w:r>
      <w:proofErr w:type="gramEnd"/>
      <w:r>
        <w:rPr>
          <w:rFonts w:ascii="Times New Roman" w:eastAsia="MS Mincho" w:hAnsi="Times New Roman"/>
          <w:b/>
          <w:sz w:val="24"/>
          <w:szCs w:val="24"/>
        </w:rPr>
        <w:t xml:space="preserve"> (lëvizje paralele, ngritje në detyrë dhe/ose pranimi nga jashtë shërbimit civil) </w:t>
      </w:r>
      <w:r w:rsidRPr="00737BFD">
        <w:rPr>
          <w:rFonts w:ascii="Times New Roman" w:eastAsia="MS Mincho" w:hAnsi="Times New Roman"/>
          <w:b/>
        </w:rPr>
        <w:t>aplikohet në të njëjtën kohë!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5789"/>
        <w:gridCol w:w="3840"/>
      </w:tblGrid>
      <w:tr w:rsidR="0078401A" w:rsidRPr="00737BFD" w:rsidTr="0043566F">
        <w:tc>
          <w:tcPr>
            <w:tcW w:w="5930" w:type="dxa"/>
            <w:shd w:val="clear" w:color="auto" w:fill="FFFFCC"/>
          </w:tcPr>
          <w:p w:rsidR="0078401A" w:rsidRPr="00737BFD" w:rsidRDefault="0078401A" w:rsidP="0043566F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737BFD">
              <w:rPr>
                <w:rFonts w:ascii="Times New Roman" w:eastAsia="MS Mincho" w:hAnsi="Times New Roman"/>
                <w:b/>
              </w:rPr>
              <w:t>Afati për dorëzimin e Dokumenteve:</w:t>
            </w:r>
          </w:p>
          <w:p w:rsidR="0078401A" w:rsidRPr="00737BFD" w:rsidRDefault="003A6CE1" w:rsidP="0043566F">
            <w:pPr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15</w:t>
            </w:r>
            <w:r w:rsidR="0078401A" w:rsidRPr="00737BFD">
              <w:rPr>
                <w:rFonts w:ascii="Times New Roman" w:eastAsia="MS Mincho" w:hAnsi="Times New Roman"/>
                <w:b/>
              </w:rPr>
              <w:t>.</w:t>
            </w:r>
            <w:r w:rsidR="0078401A">
              <w:rPr>
                <w:rFonts w:ascii="Times New Roman" w:eastAsia="MS Mincho" w:hAnsi="Times New Roman"/>
                <w:b/>
              </w:rPr>
              <w:t>1</w:t>
            </w:r>
            <w:r>
              <w:rPr>
                <w:rFonts w:ascii="Times New Roman" w:eastAsia="MS Mincho" w:hAnsi="Times New Roman"/>
                <w:b/>
              </w:rPr>
              <w:t>2</w:t>
            </w:r>
            <w:r w:rsidR="0078401A" w:rsidRPr="00737BFD">
              <w:rPr>
                <w:rFonts w:ascii="Times New Roman" w:eastAsia="MS Mincho" w:hAnsi="Times New Roman"/>
                <w:b/>
              </w:rPr>
              <w:t>.20</w:t>
            </w:r>
            <w:r w:rsidR="0078401A">
              <w:rPr>
                <w:rFonts w:ascii="Times New Roman" w:eastAsia="MS Mincho" w:hAnsi="Times New Roman"/>
                <w:b/>
              </w:rPr>
              <w:t>21</w:t>
            </w:r>
          </w:p>
          <w:p w:rsidR="0078401A" w:rsidRPr="00737BFD" w:rsidRDefault="003A6CE1" w:rsidP="0043566F">
            <w:pPr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20</w:t>
            </w:r>
            <w:r w:rsidR="0078401A" w:rsidRPr="00737BFD">
              <w:rPr>
                <w:rFonts w:ascii="Times New Roman" w:eastAsia="MS Mincho" w:hAnsi="Times New Roman"/>
                <w:b/>
              </w:rPr>
              <w:t>.</w:t>
            </w:r>
            <w:r w:rsidR="0078401A">
              <w:rPr>
                <w:rFonts w:ascii="Times New Roman" w:eastAsia="MS Mincho" w:hAnsi="Times New Roman"/>
                <w:b/>
              </w:rPr>
              <w:t>1</w:t>
            </w:r>
            <w:r>
              <w:rPr>
                <w:rFonts w:ascii="Times New Roman" w:eastAsia="MS Mincho" w:hAnsi="Times New Roman"/>
                <w:b/>
              </w:rPr>
              <w:t>2</w:t>
            </w:r>
            <w:r w:rsidR="0078401A" w:rsidRPr="00737BFD">
              <w:rPr>
                <w:rFonts w:ascii="Times New Roman" w:eastAsia="MS Mincho" w:hAnsi="Times New Roman"/>
                <w:b/>
              </w:rPr>
              <w:t>.20</w:t>
            </w:r>
            <w:r w:rsidR="0078401A">
              <w:rPr>
                <w:rFonts w:ascii="Times New Roman" w:eastAsia="MS Mincho" w:hAnsi="Times New Roman"/>
                <w:b/>
              </w:rPr>
              <w:t>21</w:t>
            </w:r>
          </w:p>
          <w:p w:rsidR="0078401A" w:rsidRPr="00737BFD" w:rsidRDefault="0078401A" w:rsidP="0043566F">
            <w:pPr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 xml:space="preserve">                                         2</w:t>
            </w:r>
            <w:r w:rsidR="003A6CE1">
              <w:rPr>
                <w:rFonts w:ascii="Times New Roman" w:eastAsia="MS Mincho" w:hAnsi="Times New Roman"/>
                <w:b/>
              </w:rPr>
              <w:t>0</w:t>
            </w:r>
            <w:r>
              <w:rPr>
                <w:rFonts w:ascii="Times New Roman" w:eastAsia="MS Mincho" w:hAnsi="Times New Roman"/>
                <w:b/>
              </w:rPr>
              <w:t>.1</w:t>
            </w:r>
            <w:r w:rsidR="003A6CE1">
              <w:rPr>
                <w:rFonts w:ascii="Times New Roman" w:eastAsia="MS Mincho" w:hAnsi="Times New Roman"/>
                <w:b/>
              </w:rPr>
              <w:t>2</w:t>
            </w:r>
            <w:r>
              <w:rPr>
                <w:rFonts w:ascii="Times New Roman" w:eastAsia="MS Mincho" w:hAnsi="Times New Roman"/>
                <w:b/>
              </w:rPr>
              <w:t>.2021</w:t>
            </w:r>
          </w:p>
          <w:p w:rsidR="0078401A" w:rsidRPr="00737BFD" w:rsidRDefault="0078401A" w:rsidP="0043566F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737BFD">
              <w:rPr>
                <w:rFonts w:ascii="Times New Roman" w:eastAsia="MS Mincho" w:hAnsi="Times New Roman"/>
                <w:b/>
              </w:rPr>
              <w:t xml:space="preserve"> </w:t>
            </w:r>
          </w:p>
        </w:tc>
        <w:tc>
          <w:tcPr>
            <w:tcW w:w="3925" w:type="dxa"/>
            <w:shd w:val="clear" w:color="auto" w:fill="FFFFCC"/>
          </w:tcPr>
          <w:p w:rsidR="0078401A" w:rsidRPr="00737BFD" w:rsidRDefault="0078401A" w:rsidP="0043566F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737BFD">
              <w:rPr>
                <w:rFonts w:ascii="Times New Roman" w:eastAsia="MS Mincho" w:hAnsi="Times New Roman"/>
                <w:b/>
              </w:rPr>
              <w:t>Shih procedurat përkatëse</w:t>
            </w:r>
          </w:p>
          <w:p w:rsidR="0078401A" w:rsidRPr="00737BFD" w:rsidRDefault="0078401A" w:rsidP="0043566F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737BFD">
              <w:rPr>
                <w:rFonts w:ascii="Times New Roman" w:eastAsia="MS Mincho" w:hAnsi="Times New Roman"/>
                <w:b/>
              </w:rPr>
              <w:t xml:space="preserve">Lëvizja paralele </w:t>
            </w:r>
          </w:p>
          <w:p w:rsidR="0078401A" w:rsidRDefault="0078401A" w:rsidP="0043566F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737BFD">
              <w:rPr>
                <w:rFonts w:ascii="Times New Roman" w:eastAsia="MS Mincho" w:hAnsi="Times New Roman"/>
                <w:b/>
              </w:rPr>
              <w:t xml:space="preserve"> Ngritje në detyrë </w:t>
            </w:r>
          </w:p>
          <w:p w:rsidR="003A6CE1" w:rsidRDefault="003A6CE1" w:rsidP="0043566F">
            <w:pPr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Dhe/ose</w:t>
            </w:r>
          </w:p>
          <w:p w:rsidR="0078401A" w:rsidRPr="00737BFD" w:rsidRDefault="0078401A" w:rsidP="0043566F">
            <w:pPr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Pranim nga Jashtë shërbimit  civil</w:t>
            </w:r>
          </w:p>
          <w:p w:rsidR="0078401A" w:rsidRPr="00737BFD" w:rsidRDefault="0078401A" w:rsidP="0043566F">
            <w:pPr>
              <w:jc w:val="center"/>
              <w:rPr>
                <w:rFonts w:ascii="Times New Roman" w:eastAsia="MS Mincho" w:hAnsi="Times New Roman"/>
                <w:b/>
              </w:rPr>
            </w:pPr>
          </w:p>
        </w:tc>
      </w:tr>
    </w:tbl>
    <w:p w:rsidR="00A14BE0" w:rsidRDefault="00A14BE0" w:rsidP="00D87AA7">
      <w:pPr>
        <w:rPr>
          <w:rFonts w:ascii="Times New Roman" w:eastAsia="MS Mincho" w:hAnsi="Times New Roman"/>
          <w:b/>
          <w:color w:val="C00000"/>
        </w:rPr>
      </w:pPr>
    </w:p>
    <w:p w:rsidR="00BB2EA6" w:rsidRDefault="00BB2EA6" w:rsidP="00D87AA7">
      <w:pPr>
        <w:rPr>
          <w:rFonts w:ascii="Times New Roman" w:eastAsia="MS Mincho" w:hAnsi="Times New Roman"/>
          <w:b/>
          <w:color w:val="C00000"/>
        </w:rPr>
      </w:pPr>
    </w:p>
    <w:p w:rsidR="00BB2EA6" w:rsidRPr="00737BFD" w:rsidRDefault="00BB2EA6" w:rsidP="00D87AA7">
      <w:pPr>
        <w:rPr>
          <w:rFonts w:ascii="Times New Roman" w:eastAsia="MS Mincho" w:hAnsi="Times New Roman"/>
          <w:b/>
          <w:color w:val="C00000"/>
        </w:rPr>
      </w:pPr>
    </w:p>
    <w:tbl>
      <w:tblPr>
        <w:tblW w:w="0" w:type="auto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9639"/>
      </w:tblGrid>
      <w:tr w:rsidR="007650F6" w:rsidRPr="0089305D" w:rsidTr="0089305D">
        <w:tc>
          <w:tcPr>
            <w:tcW w:w="9855" w:type="dxa"/>
            <w:shd w:val="clear" w:color="auto" w:fill="C00000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Përshkrimi përgjithësues i punës për pozicionin si më sipër është:</w:t>
            </w:r>
          </w:p>
        </w:tc>
      </w:tr>
    </w:tbl>
    <w:p w:rsidR="007650F6" w:rsidRDefault="007650F6" w:rsidP="005A4794">
      <w:pPr>
        <w:autoSpaceDE w:val="0"/>
        <w:autoSpaceDN w:val="0"/>
        <w:adjustRightInd w:val="0"/>
        <w:spacing w:after="0" w:line="240" w:lineRule="auto"/>
        <w:jc w:val="both"/>
        <w:rPr>
          <w:lang w:val="sq-AL"/>
        </w:rPr>
      </w:pPr>
    </w:p>
    <w:p w:rsidR="00E327C6" w:rsidRPr="00E327C6" w:rsidRDefault="003D3BE9" w:rsidP="000A1250">
      <w:pPr>
        <w:shd w:val="clear" w:color="auto" w:fill="FFFFFF"/>
        <w:jc w:val="both"/>
        <w:rPr>
          <w:rStyle w:val="hps"/>
          <w:rFonts w:ascii="Times New Roman" w:hAnsi="Times New Roman"/>
          <w:color w:val="0D0D0D" w:themeColor="text1" w:themeTint="F2"/>
          <w:sz w:val="24"/>
          <w:szCs w:val="24"/>
          <w:lang w:val="sq-AL"/>
        </w:rPr>
      </w:pPr>
      <w:r w:rsidRPr="00E327C6">
        <w:rPr>
          <w:rStyle w:val="hps"/>
          <w:rFonts w:ascii="Times New Roman" w:hAnsi="Times New Roman"/>
          <w:b/>
          <w:sz w:val="24"/>
          <w:szCs w:val="24"/>
        </w:rPr>
        <w:t>Misioni i Drejtorisë:</w:t>
      </w:r>
      <w:r w:rsidR="00F2517A" w:rsidRPr="00E327C6">
        <w:rPr>
          <w:rStyle w:val="hps"/>
          <w:rFonts w:ascii="Times New Roman" w:hAnsi="Times New Roman"/>
          <w:b/>
          <w:sz w:val="24"/>
          <w:szCs w:val="24"/>
        </w:rPr>
        <w:t xml:space="preserve"> </w:t>
      </w:r>
      <w:r w:rsidR="000A1250" w:rsidRPr="00E327C6">
        <w:rPr>
          <w:rStyle w:val="hps"/>
          <w:rFonts w:ascii="Times New Roman" w:hAnsi="Times New Roman"/>
          <w:b/>
          <w:sz w:val="24"/>
          <w:szCs w:val="24"/>
        </w:rPr>
        <w:t xml:space="preserve"> </w:t>
      </w:r>
      <w:r w:rsidR="00E327C6" w:rsidRPr="00E327C6">
        <w:rPr>
          <w:rStyle w:val="hps"/>
          <w:rFonts w:ascii="Times New Roman" w:hAnsi="Times New Roman"/>
          <w:color w:val="0D0D0D" w:themeColor="text1" w:themeTint="F2"/>
          <w:sz w:val="24"/>
          <w:szCs w:val="24"/>
          <w:lang w:val="sq-AL"/>
        </w:rPr>
        <w:t xml:space="preserve">Garantimi i të drejtës për informim nëpërmjet trajtimit të ankesave, kryerjes së inspektimeve si dhe ndjekjes së proceseve gjyqësore. </w:t>
      </w:r>
    </w:p>
    <w:p w:rsidR="00E327C6" w:rsidRPr="00E327C6" w:rsidRDefault="00E327C6" w:rsidP="000A1250">
      <w:pPr>
        <w:shd w:val="clear" w:color="auto" w:fill="FFFFFF"/>
        <w:jc w:val="both"/>
        <w:rPr>
          <w:rStyle w:val="hps"/>
          <w:rFonts w:ascii="Times New Roman" w:hAnsi="Times New Roman"/>
          <w:b/>
          <w:sz w:val="24"/>
          <w:szCs w:val="24"/>
        </w:rPr>
      </w:pPr>
      <w:proofErr w:type="gramStart"/>
      <w:r w:rsidRPr="00E327C6">
        <w:rPr>
          <w:rStyle w:val="hps"/>
          <w:rFonts w:ascii="Times New Roman" w:hAnsi="Times New Roman"/>
          <w:b/>
          <w:sz w:val="24"/>
          <w:szCs w:val="24"/>
        </w:rPr>
        <w:t>Qellimi :</w:t>
      </w:r>
      <w:proofErr w:type="gramEnd"/>
      <w:r w:rsidRPr="00E327C6">
        <w:rPr>
          <w:rStyle w:val="hps"/>
          <w:rFonts w:ascii="Times New Roman" w:hAnsi="Times New Roman"/>
          <w:b/>
          <w:sz w:val="24"/>
          <w:szCs w:val="24"/>
        </w:rPr>
        <w:t xml:space="preserve"> </w:t>
      </w:r>
      <w:r w:rsidRPr="00E327C6">
        <w:rPr>
          <w:rFonts w:ascii="Times New Roman" w:hAnsi="Times New Roman"/>
          <w:iCs/>
          <w:color w:val="0D0D0D" w:themeColor="text1" w:themeTint="F2"/>
          <w:sz w:val="24"/>
          <w:szCs w:val="24"/>
          <w:lang w:val="sq-AL"/>
        </w:rPr>
        <w:t xml:space="preserve">Drejtimi dhe menaxhimi i procesit të mbikëqyrjes së </w:t>
      </w:r>
      <w:r w:rsidRPr="00E327C6">
        <w:rPr>
          <w:rFonts w:ascii="Times New Roman" w:hAnsi="Times New Roman"/>
          <w:bCs/>
          <w:color w:val="0D0D0D" w:themeColor="text1" w:themeTint="F2"/>
          <w:sz w:val="24"/>
          <w:szCs w:val="24"/>
          <w:lang w:val="sq-AL" w:eastAsia="sq-AL"/>
        </w:rPr>
        <w:t>zbatimit të ligjit për të drejtën e informimit nëpërmjet</w:t>
      </w:r>
      <w:r w:rsidRPr="00E327C6">
        <w:rPr>
          <w:rFonts w:ascii="Times New Roman" w:hAnsi="Times New Roman"/>
          <w:color w:val="0D0D0D" w:themeColor="text1" w:themeTint="F2"/>
          <w:sz w:val="24"/>
          <w:szCs w:val="24"/>
          <w:lang w:val="sq-AL"/>
        </w:rPr>
        <w:t xml:space="preserve"> shqyrtimit dhe trajtimit të ankesave, kryerjes së inspektimeve administrative pranë autoriteteve publike si dhe propozimin për </w:t>
      </w:r>
      <w:r w:rsidRPr="00E327C6">
        <w:rPr>
          <w:rStyle w:val="hps"/>
          <w:rFonts w:ascii="Times New Roman" w:hAnsi="Times New Roman"/>
          <w:color w:val="0D0D0D" w:themeColor="text1" w:themeTint="F2"/>
          <w:sz w:val="24"/>
          <w:szCs w:val="24"/>
          <w:lang w:val="sq-AL"/>
        </w:rPr>
        <w:t>vendosjen e sanksioneve për shkeljet e konstatuara</w:t>
      </w:r>
    </w:p>
    <w:p w:rsidR="003D3BE9" w:rsidRPr="00E327C6" w:rsidRDefault="003D3BE9" w:rsidP="000A1250">
      <w:pPr>
        <w:shd w:val="clear" w:color="auto" w:fill="FFFFFF"/>
        <w:jc w:val="both"/>
        <w:rPr>
          <w:rFonts w:ascii="Times New Roman" w:hAnsi="Times New Roman"/>
          <w:b/>
          <w:spacing w:val="-3"/>
          <w:sz w:val="24"/>
          <w:szCs w:val="24"/>
        </w:rPr>
      </w:pPr>
      <w:r w:rsidRPr="00E327C6">
        <w:rPr>
          <w:rFonts w:ascii="Times New Roman" w:hAnsi="Times New Roman"/>
          <w:b/>
          <w:spacing w:val="-3"/>
          <w:sz w:val="24"/>
          <w:szCs w:val="24"/>
        </w:rPr>
        <w:t>Përshkrimi përgjithësues i punës për pozicionin konsiston në:</w:t>
      </w:r>
    </w:p>
    <w:p w:rsidR="00E327C6" w:rsidRPr="00E327C6" w:rsidRDefault="00CD31FF" w:rsidP="00E327C6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E327C6">
        <w:rPr>
          <w:rFonts w:ascii="Times New Roman" w:hAnsi="Times New Roman"/>
          <w:sz w:val="24"/>
          <w:szCs w:val="24"/>
        </w:rPr>
        <w:t>Drejtori i Drejtorisë për të Drejtën e In</w:t>
      </w:r>
      <w:r w:rsidR="00E327C6" w:rsidRPr="00E327C6">
        <w:rPr>
          <w:rFonts w:ascii="Times New Roman" w:hAnsi="Times New Roman"/>
          <w:sz w:val="24"/>
          <w:szCs w:val="24"/>
        </w:rPr>
        <w:t>formimit ka për mision të punës</w:t>
      </w:r>
      <w:proofErr w:type="gramStart"/>
      <w:r w:rsidRPr="00E327C6">
        <w:rPr>
          <w:rFonts w:ascii="Times New Roman" w:hAnsi="Times New Roman"/>
          <w:sz w:val="24"/>
          <w:szCs w:val="24"/>
        </w:rPr>
        <w:t>,garantimin</w:t>
      </w:r>
      <w:proofErr w:type="gramEnd"/>
      <w:r w:rsidRPr="00E327C6">
        <w:rPr>
          <w:rFonts w:ascii="Times New Roman" w:hAnsi="Times New Roman"/>
          <w:sz w:val="24"/>
          <w:szCs w:val="24"/>
        </w:rPr>
        <w:t xml:space="preserve"> e të drejtës për informim nëpërmjet monitorimit të punës së autoriteteve publike gjatë zbatimit të ligjit për të drejtën e informimit. </w:t>
      </w:r>
    </w:p>
    <w:p w:rsidR="00E327C6" w:rsidRPr="00E327C6" w:rsidRDefault="00E327C6" w:rsidP="00E327C6">
      <w:pPr>
        <w:pStyle w:val="ListParagraph"/>
        <w:numPr>
          <w:ilvl w:val="0"/>
          <w:numId w:val="27"/>
        </w:numPr>
        <w:shd w:val="clear" w:color="auto" w:fill="FFFFFF"/>
        <w:spacing w:after="0"/>
        <w:jc w:val="both"/>
        <w:rPr>
          <w:rFonts w:ascii="Times New Roman" w:hAnsi="Times New Roman"/>
          <w:color w:val="0D0D0D" w:themeColor="text1" w:themeTint="F2"/>
          <w:sz w:val="24"/>
          <w:szCs w:val="24"/>
          <w:lang w:val="sq-AL"/>
        </w:rPr>
      </w:pPr>
      <w:r w:rsidRPr="00E327C6">
        <w:rPr>
          <w:rFonts w:ascii="Times New Roman" w:hAnsi="Times New Roman"/>
          <w:color w:val="0D0D0D" w:themeColor="text1" w:themeTint="F2"/>
          <w:sz w:val="24"/>
          <w:szCs w:val="24"/>
          <w:lang w:val="sq-AL"/>
        </w:rPr>
        <w:t xml:space="preserve">Të organizojë dhe ndjekë punën për shqyrtimin dhe trajtimin e ankesave, kryerjen e inspektimeve administrative pranë autoriteteve publike, duke propozuar për </w:t>
      </w:r>
      <w:r w:rsidRPr="00E327C6">
        <w:rPr>
          <w:rStyle w:val="hps"/>
          <w:rFonts w:ascii="Times New Roman" w:hAnsi="Times New Roman"/>
          <w:color w:val="0D0D0D" w:themeColor="text1" w:themeTint="F2"/>
          <w:sz w:val="24"/>
          <w:szCs w:val="24"/>
          <w:lang w:val="sq-AL"/>
        </w:rPr>
        <w:t xml:space="preserve">vendosjen e sanksioneve për shkeljet e konstatuara. </w:t>
      </w:r>
    </w:p>
    <w:p w:rsidR="00E327C6" w:rsidRPr="00E327C6" w:rsidRDefault="00E327C6" w:rsidP="00E327C6">
      <w:pPr>
        <w:pStyle w:val="ListParagraph"/>
        <w:numPr>
          <w:ilvl w:val="0"/>
          <w:numId w:val="27"/>
        </w:numPr>
        <w:shd w:val="clear" w:color="auto" w:fill="FFFFFF"/>
        <w:spacing w:after="0"/>
        <w:jc w:val="both"/>
        <w:rPr>
          <w:rStyle w:val="hps"/>
          <w:rFonts w:ascii="Times New Roman" w:hAnsi="Times New Roman"/>
          <w:color w:val="0D0D0D" w:themeColor="text1" w:themeTint="F2"/>
          <w:sz w:val="24"/>
          <w:szCs w:val="24"/>
          <w:lang w:val="sq-AL"/>
        </w:rPr>
      </w:pPr>
      <w:r w:rsidRPr="00E327C6">
        <w:rPr>
          <w:rFonts w:ascii="Times New Roman" w:hAnsi="Times New Roman"/>
          <w:color w:val="0D0D0D" w:themeColor="text1" w:themeTint="F2"/>
          <w:sz w:val="24"/>
          <w:szCs w:val="24"/>
          <w:lang w:val="sq-AL"/>
        </w:rPr>
        <w:t>Të organizojë punën e stafit në varësi si dhe të kontribuojë maksimalisht në dhënien e mendimeve në procesin vendimmarrës.</w:t>
      </w:r>
    </w:p>
    <w:p w:rsidR="00E327C6" w:rsidRPr="00E327C6" w:rsidRDefault="00E327C6" w:rsidP="00E327C6">
      <w:pPr>
        <w:numPr>
          <w:ilvl w:val="0"/>
          <w:numId w:val="27"/>
        </w:numPr>
        <w:shd w:val="clear" w:color="auto" w:fill="FFFFFF"/>
        <w:spacing w:after="0"/>
        <w:jc w:val="both"/>
        <w:rPr>
          <w:rStyle w:val="hps"/>
          <w:rFonts w:ascii="Times New Roman" w:hAnsi="Times New Roman"/>
          <w:b/>
          <w:bCs/>
          <w:color w:val="0D0D0D" w:themeColor="text1" w:themeTint="F2"/>
          <w:sz w:val="24"/>
          <w:szCs w:val="24"/>
          <w:lang w:val="sq-AL"/>
        </w:rPr>
      </w:pPr>
      <w:r w:rsidRPr="00E327C6">
        <w:rPr>
          <w:rFonts w:ascii="Times New Roman" w:hAnsi="Times New Roman"/>
          <w:color w:val="0D0D0D" w:themeColor="text1" w:themeTint="F2"/>
          <w:sz w:val="24"/>
          <w:szCs w:val="24"/>
          <w:lang w:val="sq-AL"/>
        </w:rPr>
        <w:t>Të vlerësojë dosjen e përfunduar nga inspektori përkatës i drejtorisë, pas inspektimit administrativ dhe rast pas rasti të konsiderojë dhënien e mendimit individual deri në vendimmarrje të Komisionerit.</w:t>
      </w:r>
    </w:p>
    <w:p w:rsidR="00E327C6" w:rsidRPr="00E327C6" w:rsidRDefault="00E327C6" w:rsidP="00E327C6">
      <w:pPr>
        <w:pStyle w:val="ListParagraph"/>
        <w:numPr>
          <w:ilvl w:val="0"/>
          <w:numId w:val="27"/>
        </w:numPr>
        <w:shd w:val="clear" w:color="auto" w:fill="FFFFFF"/>
        <w:spacing w:after="0"/>
        <w:jc w:val="both"/>
        <w:rPr>
          <w:rStyle w:val="hps"/>
          <w:rFonts w:ascii="Times New Roman" w:hAnsi="Times New Roman"/>
          <w:color w:val="0D0D0D" w:themeColor="text1" w:themeTint="F2"/>
          <w:sz w:val="24"/>
          <w:szCs w:val="24"/>
          <w:lang w:val="sq-AL"/>
        </w:rPr>
      </w:pPr>
      <w:r w:rsidRPr="00E327C6">
        <w:rPr>
          <w:rStyle w:val="hps"/>
          <w:rFonts w:ascii="Times New Roman" w:hAnsi="Times New Roman"/>
          <w:color w:val="0D0D0D" w:themeColor="text1" w:themeTint="F2"/>
          <w:sz w:val="24"/>
          <w:szCs w:val="24"/>
          <w:lang w:val="sq-AL"/>
        </w:rPr>
        <w:t>Të përgatisë mendime dhe opinione ligjore që kërkojnë nivel të lartë profesional, ndërthurje të mendimeve dhe interpretimeve ligjore në të gjithë procedurat inspektuese.</w:t>
      </w:r>
    </w:p>
    <w:p w:rsidR="00E327C6" w:rsidRPr="00E327C6" w:rsidRDefault="00E327C6" w:rsidP="00E327C6">
      <w:pPr>
        <w:pStyle w:val="BodyText"/>
        <w:numPr>
          <w:ilvl w:val="0"/>
          <w:numId w:val="27"/>
        </w:numPr>
        <w:spacing w:after="120" w:line="276" w:lineRule="auto"/>
        <w:rPr>
          <w:color w:val="0D0D0D" w:themeColor="text1" w:themeTint="F2"/>
          <w:lang w:val="sq-AL"/>
        </w:rPr>
      </w:pPr>
      <w:r w:rsidRPr="00E327C6">
        <w:rPr>
          <w:color w:val="0D0D0D" w:themeColor="text1" w:themeTint="F2"/>
          <w:lang w:val="sq-AL"/>
        </w:rPr>
        <w:t>Të zhvillojë legjislacionin për të drejtën e informimit në përputhje me standardet ndërkombëtare.</w:t>
      </w:r>
    </w:p>
    <w:p w:rsidR="00E327C6" w:rsidRPr="00E327C6" w:rsidRDefault="00E327C6" w:rsidP="00E327C6">
      <w:pPr>
        <w:pStyle w:val="BodyText"/>
        <w:numPr>
          <w:ilvl w:val="0"/>
          <w:numId w:val="27"/>
        </w:numPr>
        <w:spacing w:after="120" w:line="276" w:lineRule="auto"/>
        <w:rPr>
          <w:color w:val="0D0D0D" w:themeColor="text1" w:themeTint="F2"/>
          <w:lang w:val="sq-AL"/>
        </w:rPr>
      </w:pPr>
      <w:r w:rsidRPr="00E327C6">
        <w:rPr>
          <w:color w:val="0D0D0D" w:themeColor="text1" w:themeTint="F2"/>
          <w:lang w:val="sq-AL"/>
        </w:rPr>
        <w:t>Të ndjekë administrimin e bazës së të dhënave për vijimin dhe procedurat e kryera mbi ankesat e paraqitura.</w:t>
      </w:r>
    </w:p>
    <w:p w:rsidR="00E327C6" w:rsidRPr="00E327C6" w:rsidRDefault="00E327C6" w:rsidP="00E327C6">
      <w:pPr>
        <w:pStyle w:val="BodyText"/>
        <w:numPr>
          <w:ilvl w:val="0"/>
          <w:numId w:val="27"/>
        </w:numPr>
        <w:spacing w:after="120" w:line="276" w:lineRule="auto"/>
        <w:rPr>
          <w:color w:val="0D0D0D" w:themeColor="text1" w:themeTint="F2"/>
          <w:lang w:val="sq-AL"/>
        </w:rPr>
      </w:pPr>
      <w:r w:rsidRPr="00E327C6">
        <w:rPr>
          <w:color w:val="0D0D0D" w:themeColor="text1" w:themeTint="F2"/>
          <w:lang w:val="sq-AL"/>
        </w:rPr>
        <w:t>Të kryej analiza sektoriale.</w:t>
      </w:r>
    </w:p>
    <w:p w:rsidR="00E327C6" w:rsidRPr="00E327C6" w:rsidRDefault="00E327C6" w:rsidP="00E327C6">
      <w:pPr>
        <w:pStyle w:val="BodyText"/>
        <w:numPr>
          <w:ilvl w:val="0"/>
          <w:numId w:val="27"/>
        </w:numPr>
        <w:spacing w:after="120" w:line="276" w:lineRule="auto"/>
        <w:rPr>
          <w:color w:val="0D0D0D" w:themeColor="text1" w:themeTint="F2"/>
          <w:lang w:val="sq-AL"/>
        </w:rPr>
      </w:pPr>
      <w:r w:rsidRPr="00E327C6">
        <w:rPr>
          <w:color w:val="0D0D0D" w:themeColor="text1" w:themeTint="F2"/>
          <w:lang w:val="sq-AL"/>
        </w:rPr>
        <w:t>Të zhvillojë trajnime në kuadër institucional dhe në bashkëpunim me ASPA.</w:t>
      </w:r>
    </w:p>
    <w:p w:rsidR="00E327C6" w:rsidRPr="00E327C6" w:rsidRDefault="00E327C6" w:rsidP="00E327C6">
      <w:pPr>
        <w:pStyle w:val="BodyText"/>
        <w:numPr>
          <w:ilvl w:val="0"/>
          <w:numId w:val="27"/>
        </w:numPr>
        <w:spacing w:after="120" w:line="276" w:lineRule="auto"/>
        <w:rPr>
          <w:color w:val="0D0D0D" w:themeColor="text1" w:themeTint="F2"/>
          <w:lang w:val="sq-AL"/>
        </w:rPr>
      </w:pPr>
      <w:r w:rsidRPr="00E327C6">
        <w:rPr>
          <w:color w:val="0D0D0D" w:themeColor="text1" w:themeTint="F2"/>
          <w:lang w:val="sq-AL"/>
        </w:rPr>
        <w:t>Të bashkëpunojë në nivel institucional dhe ndërkombëtar për të përfituar dhe implementuar projekte në këtë fushë.</w:t>
      </w:r>
    </w:p>
    <w:p w:rsidR="00E327C6" w:rsidRPr="00E327C6" w:rsidRDefault="00E327C6" w:rsidP="00E327C6">
      <w:pPr>
        <w:pStyle w:val="BodyText"/>
        <w:numPr>
          <w:ilvl w:val="0"/>
          <w:numId w:val="27"/>
        </w:numPr>
        <w:spacing w:after="120" w:line="276" w:lineRule="auto"/>
        <w:rPr>
          <w:color w:val="0D0D0D" w:themeColor="text1" w:themeTint="F2"/>
          <w:lang w:val="sq-AL"/>
        </w:rPr>
      </w:pPr>
      <w:r w:rsidRPr="00E327C6">
        <w:rPr>
          <w:color w:val="0D0D0D" w:themeColor="text1" w:themeTint="F2"/>
          <w:lang w:val="sq-AL"/>
        </w:rPr>
        <w:t>Të bashkëpunojë me strukturat paralele brenda KDIMDP-së me qellim mbarëvajtjen e punës dhe shkëmbimin e informacionit të ndërsjellë për të drejtën e informimit.</w:t>
      </w:r>
    </w:p>
    <w:p w:rsidR="000A1250" w:rsidRPr="00E327C6" w:rsidRDefault="00E327C6" w:rsidP="00E327C6">
      <w:pPr>
        <w:shd w:val="clear" w:color="auto" w:fill="FFFFFF"/>
        <w:jc w:val="both"/>
        <w:rPr>
          <w:rFonts w:ascii="Times New Roman" w:hAnsi="Times New Roman"/>
          <w:b/>
          <w:color w:val="0D0D0D" w:themeColor="text1" w:themeTint="F2"/>
          <w:sz w:val="24"/>
          <w:szCs w:val="24"/>
          <w:lang w:val="sq-AL"/>
        </w:rPr>
      </w:pPr>
      <w:r w:rsidRPr="00E327C6">
        <w:rPr>
          <w:rFonts w:ascii="Times New Roman" w:hAnsi="Times New Roman"/>
          <w:iCs/>
          <w:color w:val="000000" w:themeColor="text1"/>
          <w:sz w:val="24"/>
          <w:szCs w:val="24"/>
        </w:rPr>
        <w:lastRenderedPageBreak/>
        <w:t xml:space="preserve">Drejtori i Drejtorisë së Vlerësimit të Ankesave </w:t>
      </w:r>
      <w:r w:rsidRPr="00E327C6">
        <w:rPr>
          <w:rFonts w:ascii="Times New Roman" w:hAnsi="Times New Roman"/>
          <w:iCs/>
          <w:color w:val="000000" w:themeColor="text1"/>
          <w:spacing w:val="-3"/>
          <w:sz w:val="24"/>
          <w:szCs w:val="24"/>
        </w:rPr>
        <w:t xml:space="preserve">përgjigjet përpara </w:t>
      </w:r>
      <w:proofErr w:type="gramStart"/>
      <w:r w:rsidRPr="00E327C6">
        <w:rPr>
          <w:rFonts w:ascii="Times New Roman" w:hAnsi="Times New Roman"/>
          <w:color w:val="0D0D0D" w:themeColor="text1" w:themeTint="F2"/>
          <w:spacing w:val="-6"/>
          <w:sz w:val="24"/>
          <w:szCs w:val="24"/>
          <w:lang w:val="sq-AL"/>
        </w:rPr>
        <w:t>Drejtorit  të</w:t>
      </w:r>
      <w:proofErr w:type="gramEnd"/>
      <w:r w:rsidRPr="00E327C6">
        <w:rPr>
          <w:rFonts w:ascii="Times New Roman" w:hAnsi="Times New Roman"/>
          <w:color w:val="0D0D0D" w:themeColor="text1" w:themeTint="F2"/>
          <w:spacing w:val="-6"/>
          <w:sz w:val="24"/>
          <w:szCs w:val="24"/>
          <w:lang w:val="sq-AL"/>
        </w:rPr>
        <w:t xml:space="preserve"> Përgjithshëm për të Drejtën e Informimit</w:t>
      </w:r>
      <w:r w:rsidRPr="00E327C6">
        <w:rPr>
          <w:rFonts w:ascii="Times New Roman" w:hAnsi="Times New Roman"/>
          <w:iCs/>
          <w:color w:val="000000" w:themeColor="text1"/>
          <w:spacing w:val="-3"/>
          <w:sz w:val="24"/>
          <w:szCs w:val="24"/>
        </w:rPr>
        <w:t xml:space="preserve"> dhe Komisionerit, </w:t>
      </w:r>
      <w:r w:rsidRPr="00E327C6">
        <w:rPr>
          <w:rFonts w:ascii="Times New Roman" w:hAnsi="Times New Roman"/>
          <w:color w:val="0D0D0D" w:themeColor="text1" w:themeTint="F2"/>
          <w:sz w:val="24"/>
          <w:szCs w:val="24"/>
          <w:lang w:val="sq-AL"/>
        </w:rPr>
        <w:t xml:space="preserve">si për objektivat kryesorë e strategjikë të institucionit ashtu edhe për çështjet teknike që lidhen me punën konkrete dhe objektin e veprimtarisë së drejtorisë, </w:t>
      </w:r>
      <w:r w:rsidRPr="00E327C6">
        <w:rPr>
          <w:rFonts w:ascii="Times New Roman" w:hAnsi="Times New Roman"/>
          <w:iCs/>
          <w:color w:val="000000" w:themeColor="text1"/>
          <w:spacing w:val="-3"/>
          <w:sz w:val="24"/>
          <w:szCs w:val="24"/>
        </w:rPr>
        <w:t xml:space="preserve">në kuadrin e politikave dhe procedurave të menaxhimit, të përcaktuara nga Rregullorja e Brendshme e Zyrës së Komisionerit. </w:t>
      </w:r>
    </w:p>
    <w:p w:rsidR="007650F6" w:rsidRPr="00AA173D" w:rsidRDefault="007650F6" w:rsidP="000F77DD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sq-AL"/>
        </w:rPr>
      </w:pPr>
      <w:r w:rsidRPr="00AA173D">
        <w:rPr>
          <w:rFonts w:ascii="Times New Roman" w:hAnsi="Times New Roman"/>
          <w:b/>
          <w:color w:val="C00000"/>
          <w:sz w:val="24"/>
          <w:szCs w:val="24"/>
          <w:lang w:val="sq-AL"/>
        </w:rPr>
        <w:t>I-Lëvizja paralele</w:t>
      </w:r>
    </w:p>
    <w:p w:rsidR="007650F6" w:rsidRPr="00AA173D" w:rsidRDefault="007650F6" w:rsidP="000F77DD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AA173D">
        <w:rPr>
          <w:rFonts w:ascii="Times New Roman" w:hAnsi="Times New Roman"/>
          <w:sz w:val="24"/>
          <w:szCs w:val="24"/>
          <w:lang w:val="sq-AL"/>
        </w:rPr>
        <w:t>Kanë të drejtë të aplikojnë për këtë procedurë vetëm nëpunësit civilë të së njëjtës kategori, në të gjitha insitucionet pjesë e shërbimit civil.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8"/>
        <w:gridCol w:w="8821"/>
      </w:tblGrid>
      <w:tr w:rsidR="007650F6" w:rsidRPr="0089305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8"/>
                <w:szCs w:val="24"/>
              </w:rPr>
              <w:t>1.1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:rsidR="007650F6" w:rsidRPr="00452AF3" w:rsidRDefault="007650F6" w:rsidP="006F4954">
      <w:pPr>
        <w:jc w:val="both"/>
        <w:rPr>
          <w:rFonts w:ascii="Times New Roman" w:hAnsi="Times New Roman"/>
          <w:sz w:val="24"/>
          <w:szCs w:val="24"/>
        </w:rPr>
      </w:pPr>
    </w:p>
    <w:p w:rsidR="007650F6" w:rsidRDefault="007650F6" w:rsidP="000F77DD">
      <w:pPr>
        <w:jc w:val="both"/>
        <w:rPr>
          <w:rFonts w:ascii="Times New Roman" w:hAnsi="Times New Roman"/>
          <w:sz w:val="24"/>
          <w:szCs w:val="24"/>
        </w:rPr>
      </w:pPr>
      <w:r w:rsidRPr="00452AF3">
        <w:rPr>
          <w:rFonts w:ascii="Times New Roman" w:hAnsi="Times New Roman"/>
          <w:sz w:val="24"/>
          <w:szCs w:val="24"/>
        </w:rPr>
        <w:t>Kandidatët duhet të plotësojnë kushtet për lëvizjen paralele si vijon:</w:t>
      </w:r>
    </w:p>
    <w:p w:rsidR="000A1250" w:rsidRPr="000A1250" w:rsidRDefault="00545923" w:rsidP="000A1250">
      <w:pPr>
        <w:pStyle w:val="BodyText"/>
        <w:numPr>
          <w:ilvl w:val="0"/>
          <w:numId w:val="1"/>
        </w:numPr>
        <w:rPr>
          <w:bCs/>
        </w:rPr>
      </w:pPr>
      <w:r>
        <w:rPr>
          <w:bCs/>
        </w:rPr>
        <w:t>T</w:t>
      </w:r>
      <w:r w:rsidR="00281327" w:rsidRPr="00FB5643">
        <w:rPr>
          <w:bCs/>
        </w:rPr>
        <w:t>ë jetë nëpunës civil i konfirmuar, brenda të njëjtës kategori për të cilën aplikon</w:t>
      </w:r>
      <w:r w:rsidR="000127AA">
        <w:rPr>
          <w:bCs/>
        </w:rPr>
        <w:t xml:space="preserve"> </w:t>
      </w:r>
      <w:r w:rsidR="00281327" w:rsidRPr="00FB5643">
        <w:rPr>
          <w:bCs/>
        </w:rPr>
        <w:t xml:space="preserve">(kategoria </w:t>
      </w:r>
      <w:r w:rsidR="000A1250">
        <w:rPr>
          <w:bCs/>
        </w:rPr>
        <w:t xml:space="preserve">II-B) </w:t>
      </w:r>
      <w:r w:rsidR="00281327" w:rsidRPr="00FB5643">
        <w:rPr>
          <w:bCs/>
        </w:rPr>
        <w:t xml:space="preserve"> </w:t>
      </w:r>
    </w:p>
    <w:p w:rsidR="000A1250" w:rsidRPr="000A1250" w:rsidRDefault="007650F6" w:rsidP="000A1250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52AF3">
        <w:rPr>
          <w:rFonts w:ascii="Times New Roman" w:hAnsi="Times New Roman"/>
          <w:sz w:val="24"/>
          <w:szCs w:val="24"/>
        </w:rPr>
        <w:t>Të mos ketë</w:t>
      </w:r>
      <w:r>
        <w:rPr>
          <w:rFonts w:ascii="Times New Roman" w:hAnsi="Times New Roman"/>
          <w:sz w:val="24"/>
          <w:szCs w:val="24"/>
        </w:rPr>
        <w:t xml:space="preserve"> masë disiplinore në fuqi (të vë</w:t>
      </w:r>
      <w:r w:rsidRPr="00452AF3">
        <w:rPr>
          <w:rFonts w:ascii="Times New Roman" w:hAnsi="Times New Roman"/>
          <w:sz w:val="24"/>
          <w:szCs w:val="24"/>
        </w:rPr>
        <w:t>rtetuar me një dokument nga institucioni);</w:t>
      </w:r>
    </w:p>
    <w:p w:rsidR="00281327" w:rsidRPr="00BB2EA6" w:rsidRDefault="007650F6" w:rsidP="00140EA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40EA2">
        <w:rPr>
          <w:rFonts w:ascii="Times New Roman" w:hAnsi="Times New Roman"/>
          <w:sz w:val="24"/>
          <w:szCs w:val="24"/>
        </w:rPr>
        <w:t>Të ketë të paktën vlerësim</w:t>
      </w:r>
      <w:r w:rsidR="00140EA2" w:rsidRPr="00140EA2">
        <w:rPr>
          <w:rFonts w:ascii="Times New Roman" w:hAnsi="Times New Roman"/>
          <w:sz w:val="24"/>
          <w:szCs w:val="24"/>
        </w:rPr>
        <w:t xml:space="preserve">in e fundit </w:t>
      </w:r>
      <w:r w:rsidRPr="00140EA2">
        <w:rPr>
          <w:rFonts w:ascii="Times New Roman" w:hAnsi="Times New Roman"/>
          <w:sz w:val="24"/>
          <w:szCs w:val="24"/>
        </w:rPr>
        <w:t xml:space="preserve"> pozitiv </w:t>
      </w:r>
      <w:r w:rsidR="00140EA2" w:rsidRPr="00140EA2">
        <w:rPr>
          <w:rFonts w:ascii="Times New Roman" w:hAnsi="Times New Roman"/>
          <w:sz w:val="24"/>
          <w:szCs w:val="24"/>
        </w:rPr>
        <w:t>“mir</w:t>
      </w:r>
      <w:r w:rsidR="00140EA2">
        <w:rPr>
          <w:rFonts w:ascii="Times New Roman" w:hAnsi="Times New Roman"/>
          <w:sz w:val="24"/>
          <w:szCs w:val="24"/>
        </w:rPr>
        <w:t>ë</w:t>
      </w:r>
      <w:r w:rsidR="00140EA2" w:rsidRPr="00140EA2">
        <w:rPr>
          <w:rFonts w:ascii="Times New Roman" w:hAnsi="Times New Roman"/>
          <w:sz w:val="24"/>
          <w:szCs w:val="24"/>
        </w:rPr>
        <w:t>”  apo “shumë mir</w:t>
      </w:r>
      <w:r w:rsidR="00140EA2">
        <w:rPr>
          <w:rFonts w:ascii="Times New Roman" w:hAnsi="Times New Roman"/>
          <w:sz w:val="24"/>
          <w:szCs w:val="24"/>
        </w:rPr>
        <w:t>ë</w:t>
      </w:r>
      <w:r w:rsidR="00140EA2" w:rsidRPr="00140EA2">
        <w:rPr>
          <w:rFonts w:ascii="Times New Roman" w:hAnsi="Times New Roman"/>
          <w:sz w:val="24"/>
          <w:szCs w:val="24"/>
        </w:rPr>
        <w:t xml:space="preserve">” </w:t>
      </w:r>
    </w:p>
    <w:p w:rsidR="007650F6" w:rsidRDefault="007650F6" w:rsidP="00140EA2">
      <w:pPr>
        <w:jc w:val="both"/>
        <w:rPr>
          <w:rFonts w:ascii="Times New Roman" w:hAnsi="Times New Roman"/>
          <w:sz w:val="24"/>
          <w:szCs w:val="24"/>
        </w:rPr>
      </w:pPr>
      <w:r w:rsidRPr="00140EA2">
        <w:rPr>
          <w:rFonts w:ascii="Times New Roman" w:hAnsi="Times New Roman"/>
          <w:sz w:val="24"/>
          <w:szCs w:val="24"/>
        </w:rPr>
        <w:t>Kandidatët duhet të plotësojnë kriteret e veçanta si vijon:</w:t>
      </w:r>
    </w:p>
    <w:p w:rsidR="000A1250" w:rsidRPr="000A1250" w:rsidRDefault="000A1250" w:rsidP="000A1250">
      <w:pPr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0A1250">
        <w:rPr>
          <w:rFonts w:ascii="Times New Roman" w:hAnsi="Times New Roman"/>
          <w:spacing w:val="-3"/>
          <w:sz w:val="24"/>
          <w:szCs w:val="24"/>
          <w:lang w:val="sq-AL"/>
        </w:rPr>
        <w:t xml:space="preserve">a) Të zotërojnë një diplomë të nivelit “Master Shkencor” në Shkencat Juridike/Politiko-Shoqërore/Ekonomike. Edhe diploma e nivelit “Bachelor” duhet të jetë në të njëjtën fushë. </w:t>
      </w:r>
      <w:r w:rsidRPr="000A1250">
        <w:rPr>
          <w:rFonts w:ascii="Times New Roman" w:hAnsi="Times New Roman"/>
          <w:color w:val="0D0D0D" w:themeColor="text1" w:themeTint="F2"/>
          <w:sz w:val="24"/>
          <w:szCs w:val="24"/>
        </w:rPr>
        <w:t>(</w:t>
      </w:r>
      <w:r w:rsidRPr="000A1250">
        <w:rPr>
          <w:rFonts w:ascii="Times New Roman" w:hAnsi="Times New Roman"/>
          <w:i/>
          <w:color w:val="0D0D0D" w:themeColor="text1" w:themeTint="F2"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</w:p>
    <w:p w:rsidR="00E327C6" w:rsidRPr="00E327C6" w:rsidRDefault="000A1250" w:rsidP="00E327C6">
      <w:pPr>
        <w:jc w:val="both"/>
        <w:rPr>
          <w:rFonts w:ascii="Times New Roman" w:hAnsi="Times New Roman"/>
          <w:spacing w:val="-3"/>
          <w:sz w:val="24"/>
          <w:szCs w:val="24"/>
        </w:rPr>
      </w:pPr>
      <w:r w:rsidRPr="00130D2B">
        <w:rPr>
          <w:rFonts w:ascii="Times New Roman" w:hAnsi="Times New Roman"/>
          <w:spacing w:val="-3"/>
          <w:sz w:val="24"/>
          <w:szCs w:val="24"/>
          <w:lang w:val="sq-AL"/>
        </w:rPr>
        <w:t xml:space="preserve">b) </w:t>
      </w:r>
      <w:r w:rsidR="00E327C6" w:rsidRPr="00975128">
        <w:rPr>
          <w:rFonts w:ascii="Times New Roman" w:hAnsi="Times New Roman"/>
          <w:spacing w:val="-3"/>
          <w:sz w:val="24"/>
          <w:szCs w:val="24"/>
          <w:lang w:val="sq-AL"/>
        </w:rPr>
        <w:t xml:space="preserve">Të ketë përvojë pune </w:t>
      </w:r>
      <w:r w:rsidR="00E327C6" w:rsidRPr="00975128">
        <w:rPr>
          <w:rFonts w:ascii="Times New Roman" w:hAnsi="Times New Roman"/>
          <w:sz w:val="24"/>
          <w:szCs w:val="24"/>
        </w:rPr>
        <w:t xml:space="preserve">të paktën </w:t>
      </w:r>
      <w:r w:rsidR="00E327C6" w:rsidRPr="009751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5 vite përvojë pune në profesion </w:t>
      </w:r>
      <w:r w:rsidR="00E327C6" w:rsidRPr="00975128">
        <w:rPr>
          <w:rFonts w:ascii="Times New Roman" w:hAnsi="Times New Roman"/>
          <w:sz w:val="24"/>
          <w:szCs w:val="24"/>
        </w:rPr>
        <w:t xml:space="preserve">Përbën avantazh eksperienca e punës  </w:t>
      </w:r>
      <w:r w:rsidR="00E327C6" w:rsidRPr="00975128">
        <w:rPr>
          <w:rFonts w:ascii="Times New Roman" w:hAnsi="Times New Roman"/>
          <w:spacing w:val="-3"/>
          <w:sz w:val="24"/>
          <w:szCs w:val="24"/>
        </w:rPr>
        <w:t xml:space="preserve">në struktura audituese e inspektuese. </w:t>
      </w:r>
    </w:p>
    <w:p w:rsidR="000A1250" w:rsidRPr="00130D2B" w:rsidRDefault="000A1250" w:rsidP="000A1250">
      <w:pPr>
        <w:shd w:val="clear" w:color="auto" w:fill="FFFFFF"/>
        <w:jc w:val="both"/>
        <w:rPr>
          <w:rFonts w:ascii="Times New Roman" w:hAnsi="Times New Roman"/>
          <w:sz w:val="24"/>
          <w:szCs w:val="24"/>
          <w:lang w:val="sq-AL"/>
        </w:rPr>
      </w:pPr>
      <w:r w:rsidRPr="00130D2B">
        <w:rPr>
          <w:rFonts w:ascii="Times New Roman" w:hAnsi="Times New Roman"/>
          <w:sz w:val="24"/>
          <w:szCs w:val="24"/>
          <w:lang w:val="sq-AL"/>
        </w:rPr>
        <w:t xml:space="preserve">c) Të njohë një gjuhë të huaj (preferenca gjuha angleze). Përbën avantazh njohja e një gjuhe të dytë të BE-së  </w:t>
      </w:r>
    </w:p>
    <w:p w:rsidR="000A1250" w:rsidRDefault="000A1250" w:rsidP="000A1250">
      <w:pPr>
        <w:pStyle w:val="NormalWeb"/>
        <w:jc w:val="both"/>
        <w:rPr>
          <w:lang w:val="sq-AL"/>
        </w:rPr>
      </w:pPr>
      <w:r w:rsidRPr="00130D2B">
        <w:rPr>
          <w:lang w:val="sq-AL"/>
        </w:rPr>
        <w:t xml:space="preserve">d) Të njohë dhe të përdorë lirisht kompjuterin dhe programet bazë të tij. </w:t>
      </w:r>
    </w:p>
    <w:p w:rsidR="000A1250" w:rsidRDefault="000A1250" w:rsidP="000A1250">
      <w:pPr>
        <w:pStyle w:val="NormalWeb"/>
        <w:spacing w:line="276" w:lineRule="auto"/>
        <w:jc w:val="both"/>
        <w:rPr>
          <w:color w:val="000000"/>
          <w:spacing w:val="-3"/>
        </w:rPr>
      </w:pPr>
      <w:r w:rsidRPr="00130D2B">
        <w:rPr>
          <w:lang w:val="sq-AL"/>
        </w:rPr>
        <w:t xml:space="preserve">e) </w:t>
      </w:r>
      <w:r w:rsidRPr="00C36532">
        <w:rPr>
          <w:color w:val="000000"/>
          <w:spacing w:val="-3"/>
        </w:rPr>
        <w:t>Të ketë njohuri të gjera dhe aftësi shumë të mira në fush</w:t>
      </w:r>
      <w:r>
        <w:rPr>
          <w:color w:val="000000"/>
          <w:spacing w:val="-3"/>
        </w:rPr>
        <w:t>ë</w:t>
      </w:r>
      <w:r w:rsidRPr="00C36532">
        <w:rPr>
          <w:color w:val="000000"/>
          <w:spacing w:val="-3"/>
        </w:rPr>
        <w:t>n e të Drejtave të Njeriut</w:t>
      </w:r>
      <w:r>
        <w:rPr>
          <w:color w:val="000000"/>
          <w:spacing w:val="-3"/>
        </w:rPr>
        <w:t xml:space="preserve"> (</w:t>
      </w:r>
      <w:r w:rsidRPr="00545923">
        <w:rPr>
          <w:color w:val="000000"/>
          <w:spacing w:val="-3"/>
        </w:rPr>
        <w:t>kryesisht në fushën</w:t>
      </w:r>
      <w:r>
        <w:rPr>
          <w:color w:val="000000"/>
          <w:spacing w:val="-3"/>
        </w:rPr>
        <w:t xml:space="preserve"> </w:t>
      </w:r>
      <w:r w:rsidRPr="00545923">
        <w:rPr>
          <w:color w:val="000000"/>
          <w:spacing w:val="-3"/>
        </w:rPr>
        <w:t>e përgjegjësisë së institucionit punëkërku</w:t>
      </w:r>
      <w:r>
        <w:rPr>
          <w:color w:val="000000"/>
          <w:spacing w:val="-3"/>
        </w:rPr>
        <w:t>es).</w:t>
      </w:r>
    </w:p>
    <w:p w:rsidR="00140EA2" w:rsidRDefault="000A1250" w:rsidP="000A1250">
      <w:pPr>
        <w:pStyle w:val="NormalWeb"/>
        <w:spacing w:line="276" w:lineRule="auto"/>
        <w:jc w:val="both"/>
        <w:rPr>
          <w:color w:val="000000"/>
        </w:rPr>
      </w:pPr>
      <w:r>
        <w:rPr>
          <w:lang w:val="sq-AL"/>
        </w:rPr>
        <w:t xml:space="preserve">f) </w:t>
      </w:r>
      <w:r w:rsidR="007650F6" w:rsidRPr="000A1250">
        <w:rPr>
          <w:color w:val="000000"/>
        </w:rPr>
        <w:t>Të kenë aftësi të mira komunikuese dhe të punës në grup.</w:t>
      </w:r>
    </w:p>
    <w:p w:rsidR="00A14BE0" w:rsidRPr="00B012C6" w:rsidRDefault="000A1250" w:rsidP="00B012C6">
      <w:pPr>
        <w:pStyle w:val="NormalWeb"/>
        <w:spacing w:line="276" w:lineRule="auto"/>
        <w:jc w:val="both"/>
        <w:rPr>
          <w:lang w:val="sq-AL"/>
        </w:rPr>
      </w:pPr>
      <w:r>
        <w:rPr>
          <w:color w:val="000000"/>
        </w:rPr>
        <w:t xml:space="preserve">g) </w:t>
      </w:r>
      <w:r w:rsidR="00B12EEC">
        <w:rPr>
          <w:lang w:val="sq-AL"/>
        </w:rPr>
        <w:t>Të ketë aftësi të drejtimit</w:t>
      </w:r>
      <w:r w:rsidR="00C36532" w:rsidRPr="00C36532">
        <w:rPr>
          <w:lang w:val="sq-AL"/>
        </w:rPr>
        <w:t xml:space="preserve"> dhe hartimi të dokumentave të ndryshëm</w:t>
      </w:r>
      <w:r w:rsidR="00D56D32">
        <w:rPr>
          <w:lang w:val="sq-AL"/>
        </w:rPr>
        <w:t>.</w:t>
      </w: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A5222A" w:rsidRPr="00AD05D2" w:rsidRDefault="00A5222A" w:rsidP="00A5222A">
      <w:pPr>
        <w:jc w:val="both"/>
        <w:rPr>
          <w:rFonts w:ascii="Times New Roman" w:hAnsi="Times New Roman"/>
          <w:sz w:val="24"/>
          <w:szCs w:val="24"/>
        </w:rPr>
      </w:pPr>
    </w:p>
    <w:p w:rsidR="00E327C6" w:rsidRPr="00643412" w:rsidRDefault="00E327C6" w:rsidP="0043566F">
      <w:pPr>
        <w:jc w:val="both"/>
        <w:rPr>
          <w:rFonts w:ascii="Times New Roman" w:hAnsi="Times New Roman"/>
          <w:sz w:val="24"/>
          <w:szCs w:val="24"/>
        </w:rPr>
      </w:pPr>
      <w:r w:rsidRPr="00643412">
        <w:rPr>
          <w:rFonts w:ascii="Times New Roman" w:hAnsi="Times New Roman"/>
          <w:sz w:val="24"/>
          <w:szCs w:val="24"/>
        </w:rPr>
        <w:lastRenderedPageBreak/>
        <w:t xml:space="preserve">Kandidatët duhet të dorëzojnë pranë </w:t>
      </w:r>
      <w:r>
        <w:rPr>
          <w:rFonts w:ascii="Times New Roman" w:hAnsi="Times New Roman"/>
          <w:sz w:val="24"/>
          <w:szCs w:val="24"/>
        </w:rPr>
        <w:t xml:space="preserve">Zyrës së protokollit të </w:t>
      </w:r>
      <w:r w:rsidRPr="00643412">
        <w:rPr>
          <w:rFonts w:ascii="Times New Roman" w:hAnsi="Times New Roman"/>
          <w:sz w:val="24"/>
          <w:szCs w:val="24"/>
          <w:lang w:val="sq-AL"/>
        </w:rPr>
        <w:t xml:space="preserve">Komisionerit </w:t>
      </w:r>
      <w:r w:rsidRPr="00643412">
        <w:rPr>
          <w:rFonts w:ascii="Times New Roman" w:hAnsi="Times New Roman"/>
          <w:sz w:val="24"/>
          <w:szCs w:val="24"/>
        </w:rPr>
        <w:t xml:space="preserve">për të Drejtën e </w:t>
      </w:r>
      <w:r>
        <w:rPr>
          <w:rFonts w:ascii="Times New Roman" w:hAnsi="Times New Roman"/>
          <w:sz w:val="24"/>
          <w:szCs w:val="24"/>
        </w:rPr>
        <w:t>Informimit dhe Mbrojtjen e të Dhënave P</w:t>
      </w:r>
      <w:r w:rsidRPr="00643412">
        <w:rPr>
          <w:rFonts w:ascii="Times New Roman" w:hAnsi="Times New Roman"/>
          <w:sz w:val="24"/>
          <w:szCs w:val="24"/>
        </w:rPr>
        <w:t>ersonale, ku ndodhet pozicioni për të cilin ata dëshirojnë të aplikojnë, dokumentet si më poshtë:</w:t>
      </w:r>
    </w:p>
    <w:p w:rsidR="00E327C6" w:rsidRPr="00F3371A" w:rsidRDefault="00E327C6" w:rsidP="0043566F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a) Jetëshkrim i plotësuar në përputhje me dokumentin tip që e gjeni në linkun:</w:t>
      </w:r>
    </w:p>
    <w:p w:rsidR="00E327C6" w:rsidRPr="00F3371A" w:rsidRDefault="0032673B" w:rsidP="0043566F">
      <w:pPr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7" w:history="1">
        <w:r w:rsidR="00E327C6" w:rsidRPr="00F3371A">
          <w:rPr>
            <w:rStyle w:val="Hyperlink"/>
            <w:rFonts w:ascii="Times New Roman" w:hAnsi="Times New Roman"/>
            <w:sz w:val="24"/>
            <w:szCs w:val="24"/>
          </w:rPr>
          <w:t>http://dap.gov.al/vende-vakante/udhezime-dokumenta/219-udhezime-dokumenta</w:t>
        </w:r>
      </w:hyperlink>
    </w:p>
    <w:p w:rsidR="00E327C6" w:rsidRPr="00F3371A" w:rsidRDefault="00E327C6" w:rsidP="0043566F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b) Fotokopje të diplomës (përfshirë edhe diplomën Bachelor); Për diplomat e marra jashtë Republikës së Shqipërisë, të përcillet njehsimi nga Ministria e Arsimit, Sportit dhe Rinisë;</w:t>
      </w:r>
    </w:p>
    <w:p w:rsidR="00E327C6" w:rsidRPr="00F3371A" w:rsidRDefault="00E327C6" w:rsidP="0043566F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c) Fotokopje të librezës së punës (të gjithë faqet që vërtetojnë eksperiencën në punë);</w:t>
      </w:r>
    </w:p>
    <w:p w:rsidR="00E327C6" w:rsidRPr="00F3371A" w:rsidRDefault="00E327C6" w:rsidP="0043566F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ç)  Fotokopje të letërnjoftimit (ID);</w:t>
      </w:r>
    </w:p>
    <w:p w:rsidR="00E327C6" w:rsidRPr="00F3371A" w:rsidRDefault="00E327C6" w:rsidP="0043566F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d)  Vërtetim të gjendjes shëndetësore</w:t>
      </w:r>
    </w:p>
    <w:p w:rsidR="00E327C6" w:rsidRPr="00F3371A" w:rsidRDefault="00E327C6" w:rsidP="0043566F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F3371A">
        <w:rPr>
          <w:rFonts w:ascii="Times New Roman" w:hAnsi="Times New Roman"/>
          <w:sz w:val="24"/>
          <w:szCs w:val="24"/>
        </w:rPr>
        <w:t>dh</w:t>
      </w:r>
      <w:proofErr w:type="gramEnd"/>
      <w:r w:rsidRPr="00F3371A">
        <w:rPr>
          <w:rFonts w:ascii="Times New Roman" w:hAnsi="Times New Roman"/>
          <w:sz w:val="24"/>
          <w:szCs w:val="24"/>
        </w:rPr>
        <w:t>) Vetëdeklarim të gjendjes gjyqësore;</w:t>
      </w:r>
    </w:p>
    <w:p w:rsidR="00E327C6" w:rsidRPr="00F3371A" w:rsidRDefault="00E327C6" w:rsidP="0043566F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e)   Letër motivimi për aplikim në vendin vakant.</w:t>
      </w:r>
    </w:p>
    <w:p w:rsidR="00E327C6" w:rsidRPr="00F3371A" w:rsidRDefault="00E327C6" w:rsidP="0043566F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f)  </w:t>
      </w:r>
      <w:r w:rsidRPr="00F3371A">
        <w:rPr>
          <w:rFonts w:ascii="Times New Roman" w:hAnsi="Times New Roman"/>
          <w:sz w:val="24"/>
          <w:szCs w:val="24"/>
          <w:lang w:val="sq-AL"/>
        </w:rPr>
        <w:t>Ç</w:t>
      </w:r>
      <w:r w:rsidRPr="00F3371A">
        <w:rPr>
          <w:rFonts w:ascii="Times New Roman" w:hAnsi="Times New Roman"/>
          <w:sz w:val="24"/>
          <w:szCs w:val="24"/>
        </w:rPr>
        <w:t xml:space="preserve">do dokumentacion tjetër që vërteton trajnimet, kualifikimet, arsimim shtesë, vlerësimet pozitive apo të tjera të përmendura në jetëshkrimin tuaj. </w:t>
      </w:r>
    </w:p>
    <w:p w:rsidR="00E327C6" w:rsidRPr="00F3371A" w:rsidRDefault="00E327C6" w:rsidP="0043566F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g) Një numër kontakti dhe adresën e plotë të vendbanimit</w:t>
      </w:r>
    </w:p>
    <w:p w:rsidR="00E327C6" w:rsidRPr="00F3371A" w:rsidRDefault="00E327C6" w:rsidP="0043566F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h) Aktin e emërimit si nëpunës civil.</w:t>
      </w:r>
    </w:p>
    <w:p w:rsidR="00E327C6" w:rsidRDefault="00E327C6" w:rsidP="0043566F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i) Formulari i vetëdeklarimit për garantimin e integritetit të personave që zgjidhen, emërohen ose ushtrojnë funksione publike sipas linkut </w:t>
      </w:r>
      <w:hyperlink r:id="rId8" w:history="1">
        <w:r w:rsidRPr="00127879">
          <w:rPr>
            <w:rStyle w:val="Hyperlink"/>
            <w:rFonts w:ascii="Times New Roman" w:hAnsi="Times New Roman"/>
            <w:sz w:val="24"/>
            <w:szCs w:val="24"/>
          </w:rPr>
          <w:t>http://www.dap.gov.al/legjislacioni/udhezime-manuale/104-formularin-ivetedeklarimit-per-garantimin-e-integritetit-te-personave-qe-zgjidhen-emerohen-oseushtrojne-funksione-publike</w:t>
        </w:r>
      </w:hyperlink>
    </w:p>
    <w:p w:rsidR="00E327C6" w:rsidRPr="00F3371A" w:rsidRDefault="00E327C6" w:rsidP="0043566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j0) </w:t>
      </w:r>
      <w:r w:rsidRPr="00F3371A">
        <w:rPr>
          <w:rFonts w:ascii="Times New Roman" w:hAnsi="Times New Roman"/>
          <w:sz w:val="24"/>
          <w:szCs w:val="24"/>
        </w:rPr>
        <w:t xml:space="preserve">Të dorëzojnë dokumentet e parashikuara në pikën 1.1 </w:t>
      </w:r>
    </w:p>
    <w:p w:rsidR="00E327C6" w:rsidRDefault="00E327C6" w:rsidP="00E327C6">
      <w:p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Dokumentet</w:t>
      </w:r>
      <w:r w:rsidRPr="00452AF3">
        <w:rPr>
          <w:rFonts w:ascii="Times New Roman" w:hAnsi="Times New Roman"/>
          <w:b/>
          <w:i/>
          <w:sz w:val="24"/>
          <w:szCs w:val="24"/>
        </w:rPr>
        <w:t xml:space="preserve"> duhet të dorëzohen me postë apo drejtpërsëdrejti në institucion,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brenda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 xml:space="preserve"> datës 1</w:t>
      </w:r>
      <w:r w:rsidR="00C63239">
        <w:rPr>
          <w:rFonts w:ascii="Times New Roman" w:hAnsi="Times New Roman"/>
          <w:b/>
          <w:i/>
          <w:sz w:val="24"/>
          <w:szCs w:val="24"/>
        </w:rPr>
        <w:t>5</w:t>
      </w:r>
      <w:r>
        <w:rPr>
          <w:rFonts w:ascii="Times New Roman" w:hAnsi="Times New Roman"/>
          <w:b/>
          <w:i/>
          <w:sz w:val="24"/>
          <w:szCs w:val="24"/>
        </w:rPr>
        <w:t>.1</w:t>
      </w:r>
      <w:r w:rsidR="00C63239">
        <w:rPr>
          <w:rFonts w:ascii="Times New Roman" w:hAnsi="Times New Roman"/>
          <w:b/>
          <w:i/>
          <w:sz w:val="24"/>
          <w:szCs w:val="24"/>
        </w:rPr>
        <w:t>2</w:t>
      </w:r>
      <w:r>
        <w:rPr>
          <w:rFonts w:ascii="Times New Roman" w:hAnsi="Times New Roman"/>
          <w:b/>
          <w:i/>
          <w:sz w:val="24"/>
          <w:szCs w:val="24"/>
        </w:rPr>
        <w:t>.2021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A0451C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7650F6" w:rsidRPr="00452AF3" w:rsidRDefault="007650F6" w:rsidP="000F77DD">
      <w:pPr>
        <w:jc w:val="both"/>
        <w:rPr>
          <w:rFonts w:ascii="Times New Roman" w:hAnsi="Times New Roman"/>
          <w:sz w:val="24"/>
          <w:szCs w:val="24"/>
        </w:rPr>
      </w:pPr>
    </w:p>
    <w:p w:rsidR="00E327C6" w:rsidRPr="00D03A28" w:rsidRDefault="00E327C6" w:rsidP="0043566F">
      <w:pPr>
        <w:jc w:val="both"/>
        <w:rPr>
          <w:rFonts w:ascii="Times New Roman" w:hAnsi="Times New Roman"/>
          <w:sz w:val="24"/>
          <w:szCs w:val="24"/>
        </w:rPr>
      </w:pPr>
      <w:r w:rsidRPr="00D03A28">
        <w:rPr>
          <w:rFonts w:ascii="Times New Roman" w:hAnsi="Times New Roman"/>
          <w:sz w:val="24"/>
          <w:szCs w:val="24"/>
        </w:rPr>
        <w:t xml:space="preserve">Në datën </w:t>
      </w:r>
      <w:r w:rsidR="00C63239">
        <w:rPr>
          <w:rFonts w:ascii="Times New Roman" w:hAnsi="Times New Roman"/>
          <w:sz w:val="24"/>
          <w:szCs w:val="24"/>
        </w:rPr>
        <w:t>17</w:t>
      </w:r>
      <w:r w:rsidRPr="00D03A2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 w:rsidR="00C63239">
        <w:rPr>
          <w:rFonts w:ascii="Times New Roman" w:hAnsi="Times New Roman"/>
          <w:sz w:val="24"/>
          <w:szCs w:val="24"/>
        </w:rPr>
        <w:t>2</w:t>
      </w:r>
      <w:r w:rsidRPr="00D03A28">
        <w:rPr>
          <w:rFonts w:ascii="Times New Roman" w:hAnsi="Times New Roman"/>
          <w:sz w:val="24"/>
          <w:szCs w:val="24"/>
        </w:rPr>
        <w:t xml:space="preserve">.2021, njësia e menaxhimit të burimeve njerëzore (Njësia përgjegjëse) e Zyrës së </w:t>
      </w:r>
      <w:r w:rsidRPr="00D03A28">
        <w:rPr>
          <w:rFonts w:ascii="Times New Roman" w:hAnsi="Times New Roman"/>
          <w:sz w:val="24"/>
          <w:szCs w:val="24"/>
          <w:lang w:val="sq-AL"/>
        </w:rPr>
        <w:t xml:space="preserve">Komisionerit </w:t>
      </w:r>
      <w:r w:rsidRPr="00D03A28">
        <w:rPr>
          <w:rFonts w:ascii="Times New Roman" w:hAnsi="Times New Roman"/>
          <w:sz w:val="24"/>
          <w:szCs w:val="24"/>
        </w:rPr>
        <w:t xml:space="preserve">për të Drejtën e Informimit dhe Mbrojtjen e të Dhënave Personale ku ndodhet pozicioni për të cilin ju dëshironi të aplikoni do të shpallë në portalin “Shërbimi Kombëtar i Punësimit”, listën e kandidatëve që plotësojnë kushtet e lëvizjes paralele dhe kriteret e veçanta, si dhe datën, vendin dhe orën e saktë ku do të zhvillohet intervista. Në të njëjtën datë kandidatët që nuk i plotësojnë kushtet e lëvizjes paralele dhe kriteret e veçanta do të njoftohen individualisht nga Njësia Përgjegjëse e </w:t>
      </w:r>
      <w:r w:rsidRPr="00D03A28">
        <w:rPr>
          <w:rFonts w:ascii="Times New Roman" w:hAnsi="Times New Roman"/>
          <w:sz w:val="24"/>
          <w:szCs w:val="24"/>
        </w:rPr>
        <w:lastRenderedPageBreak/>
        <w:t xml:space="preserve">institucionit ku ndodhet pozicioni për të cilin ju dëshironi të aplikoni, </w:t>
      </w:r>
      <w:r w:rsidRPr="00D03A28">
        <w:rPr>
          <w:rFonts w:ascii="Times New Roman" w:hAnsi="Times New Roman"/>
          <w:sz w:val="24"/>
          <w:szCs w:val="24"/>
          <w:u w:val="single"/>
        </w:rPr>
        <w:t>nëpërmjet adresës tuaj të e-mail</w:t>
      </w:r>
      <w:r w:rsidRPr="00D03A28">
        <w:rPr>
          <w:rFonts w:ascii="Times New Roman" w:hAnsi="Times New Roman"/>
          <w:sz w:val="24"/>
          <w:szCs w:val="24"/>
        </w:rPr>
        <w:t xml:space="preserve">, për shkaqet e moskualifikimit. </w:t>
      </w:r>
    </w:p>
    <w:p w:rsidR="00E327C6" w:rsidRPr="00452AF3" w:rsidRDefault="00E327C6" w:rsidP="00E327C6">
      <w:pPr>
        <w:jc w:val="both"/>
        <w:rPr>
          <w:rFonts w:ascii="Times New Roman" w:hAnsi="Times New Roman"/>
          <w:sz w:val="24"/>
          <w:szCs w:val="24"/>
        </w:rPr>
      </w:pPr>
      <w:r w:rsidRPr="00D03A28">
        <w:rPr>
          <w:rFonts w:ascii="Times New Roman" w:hAnsi="Times New Roman"/>
          <w:sz w:val="24"/>
          <w:szCs w:val="24"/>
        </w:rPr>
        <w:t xml:space="preserve">Ankesat nga kandidatët paraqiten në Njësinë Përgjegjëse, brenda 3 ditëve pune nga shpallja e listës dhe ankuesi merr përgjigje brenda 5 ditëve pune nga data e depozitimit </w:t>
      </w:r>
      <w:proofErr w:type="gramStart"/>
      <w:r w:rsidRPr="00D03A28">
        <w:rPr>
          <w:rFonts w:ascii="Times New Roman" w:hAnsi="Times New Roman"/>
          <w:sz w:val="24"/>
          <w:szCs w:val="24"/>
        </w:rPr>
        <w:t>të  saj</w:t>
      </w:r>
      <w:proofErr w:type="gramEnd"/>
      <w:r w:rsidRPr="00D03A28">
        <w:rPr>
          <w:rFonts w:ascii="Times New Roman" w:hAnsi="Times New Roman"/>
          <w:sz w:val="24"/>
          <w:szCs w:val="24"/>
        </w:rPr>
        <w:t xml:space="preserve">.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744617" w:rsidRDefault="00744617" w:rsidP="00744617">
      <w:pPr>
        <w:ind w:right="-81"/>
        <w:jc w:val="both"/>
        <w:rPr>
          <w:rFonts w:ascii="Times New Roman" w:hAnsi="Times New Roman"/>
          <w:sz w:val="24"/>
          <w:szCs w:val="24"/>
        </w:rPr>
      </w:pPr>
    </w:p>
    <w:p w:rsidR="00E327C6" w:rsidRPr="00737BFD" w:rsidRDefault="00E327C6" w:rsidP="00E327C6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Kandidatët do të vlerësohen në lidhje me:</w:t>
      </w:r>
    </w:p>
    <w:p w:rsidR="00E327C6" w:rsidRPr="00737BFD" w:rsidRDefault="00E327C6" w:rsidP="00E327C6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 xml:space="preserve">Njohuri mbi Kushtetutën e Republikës së Shqipërisë ; </w:t>
      </w:r>
    </w:p>
    <w:p w:rsidR="00E327C6" w:rsidRPr="00737BFD" w:rsidRDefault="00E327C6" w:rsidP="00E327C6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Njohuri mbi Ligjin Nr. 152/2013, “Për nëpunësin civil”, i ndryshuar, dhe aktet nënligjore dalë në zbatim të tij;</w:t>
      </w:r>
    </w:p>
    <w:p w:rsidR="00E327C6" w:rsidRPr="00737BFD" w:rsidRDefault="00E327C6" w:rsidP="00E327C6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Njohuri mbi Ligjin Nr.9887, datë 10.03.2008, “Për mbrojtjen e të dhënave personale”, i ndryshuar dhe aktet nënligjore dalë në zbatim të tij;</w:t>
      </w:r>
    </w:p>
    <w:p w:rsidR="00E327C6" w:rsidRPr="00737BFD" w:rsidRDefault="00E327C6" w:rsidP="00E327C6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  <w:lang w:val="sq-AL"/>
        </w:rPr>
        <w:t xml:space="preserve">Njohuri mbi Ligjin Nr. 119/2014, “Për të drejtën e informimit”; </w:t>
      </w:r>
    </w:p>
    <w:p w:rsidR="00E327C6" w:rsidRPr="00737BFD" w:rsidRDefault="00E327C6" w:rsidP="00E327C6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37BFD">
        <w:rPr>
          <w:rFonts w:ascii="Times New Roman" w:eastAsia="Times New Roman" w:hAnsi="Times New Roman"/>
          <w:sz w:val="24"/>
          <w:szCs w:val="24"/>
        </w:rPr>
        <w:t xml:space="preserve">Njohuri  mbi </w:t>
      </w:r>
      <w:r w:rsidRPr="00737BFD">
        <w:rPr>
          <w:rFonts w:ascii="Times New Roman" w:hAnsi="Times New Roman"/>
          <w:sz w:val="24"/>
          <w:szCs w:val="24"/>
          <w:lang w:val="sq-AL"/>
        </w:rPr>
        <w:t xml:space="preserve">Ligjin Nr. 146/2014, “Për njoftimin dhe konsultimin Publik”; </w:t>
      </w:r>
    </w:p>
    <w:p w:rsidR="00E327C6" w:rsidRPr="00737BFD" w:rsidRDefault="00E327C6" w:rsidP="00E327C6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737BFD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Nr. </w:t>
      </w:r>
      <w:r w:rsidRPr="00737BFD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44/2015 </w:t>
      </w:r>
      <w:r w:rsidRPr="00737BFD">
        <w:rPr>
          <w:rFonts w:ascii="Times New Roman" w:hAnsi="Times New Roman"/>
          <w:color w:val="0D0D0D" w:themeColor="text1" w:themeTint="F2"/>
          <w:sz w:val="24"/>
          <w:szCs w:val="24"/>
        </w:rPr>
        <w:t xml:space="preserve">“Kodi i Procedurave Administrative të Republikës së Shqipërisë ”; </w:t>
      </w:r>
    </w:p>
    <w:p w:rsidR="00E327C6" w:rsidRPr="00737BFD" w:rsidRDefault="00E327C6" w:rsidP="00E327C6">
      <w:pPr>
        <w:pStyle w:val="ListParagraph"/>
        <w:numPr>
          <w:ilvl w:val="0"/>
          <w:numId w:val="9"/>
        </w:numPr>
        <w:ind w:right="-81"/>
        <w:jc w:val="both"/>
        <w:rPr>
          <w:rFonts w:ascii="Arial" w:eastAsia="Times New Roman" w:hAnsi="Arial" w:cs="Arial"/>
          <w:sz w:val="24"/>
          <w:szCs w:val="24"/>
        </w:rPr>
      </w:pPr>
      <w:r w:rsidRPr="00737BFD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Nr. </w:t>
      </w:r>
      <w:r w:rsidRPr="00737BFD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10279 </w:t>
      </w:r>
      <w:r w:rsidRPr="00737BFD">
        <w:rPr>
          <w:rFonts w:ascii="Times New Roman" w:hAnsi="Times New Roman"/>
          <w:color w:val="0D0D0D" w:themeColor="text1" w:themeTint="F2"/>
          <w:sz w:val="24"/>
          <w:szCs w:val="24"/>
        </w:rPr>
        <w:t>“Për kundravajtjet Administrative”;</w:t>
      </w:r>
    </w:p>
    <w:p w:rsidR="00E327C6" w:rsidRPr="00737BFD" w:rsidRDefault="00E327C6" w:rsidP="00E327C6">
      <w:pPr>
        <w:pStyle w:val="ListParagraph"/>
        <w:numPr>
          <w:ilvl w:val="0"/>
          <w:numId w:val="9"/>
        </w:numPr>
        <w:ind w:right="-81"/>
        <w:jc w:val="both"/>
        <w:rPr>
          <w:rFonts w:ascii="Arial" w:eastAsia="Times New Roman" w:hAnsi="Arial" w:cs="Arial"/>
          <w:sz w:val="24"/>
          <w:szCs w:val="24"/>
        </w:rPr>
      </w:pPr>
      <w:r w:rsidRPr="00737BFD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49/2012 “Për organizimin dhe funksionimin e gjykatave administrative dhe gjykimin e mosmarrëveshjeve administrative”, i ndryshuar;  </w:t>
      </w:r>
    </w:p>
    <w:p w:rsidR="00E327C6" w:rsidRPr="00737BFD" w:rsidRDefault="00E327C6" w:rsidP="00E327C6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Njohuri mbi Ligjin Nr. 9131, datë 08.09.2003, “Për rregullat e etikës në administratën publike”.</w:t>
      </w:r>
    </w:p>
    <w:p w:rsidR="00E327C6" w:rsidRPr="00737BFD" w:rsidRDefault="00E327C6" w:rsidP="00E327C6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 xml:space="preserve">Njohuri  mbi Ligjin Nr. 7850, datë 29.07.1994 “Kodi Civil i Republikës së Shqipërisë”, i ndryshuar, </w:t>
      </w:r>
    </w:p>
    <w:p w:rsidR="00E327C6" w:rsidRPr="00737BFD" w:rsidRDefault="00E327C6" w:rsidP="00E327C6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Njohuri mbi Ligjin Nr. 9131, datë 08.09.2003, “Për rregullat e etikës në administratën publike”.</w:t>
      </w:r>
    </w:p>
    <w:p w:rsidR="00E327C6" w:rsidRPr="00737BFD" w:rsidRDefault="00E327C6" w:rsidP="00E327C6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Njohuri mbi Ligjin Nr. 8116, date 29.03.1996, “Kodi i Procedurës Civile i Republikës së Shqipërisë”, i ndryshuar.</w:t>
      </w:r>
    </w:p>
    <w:p w:rsidR="00E327C6" w:rsidRPr="00737BFD" w:rsidRDefault="00E327C6" w:rsidP="00E327C6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 xml:space="preserve">Njohuri mbi Ligjin Nr. 7850, datë 29.07.1994 “Kodi Civil i Republikës së Shqipërisë”, i ndryshuar, </w:t>
      </w:r>
    </w:p>
    <w:p w:rsidR="00ED2BD1" w:rsidRPr="00737BFD" w:rsidRDefault="00ED2BD1" w:rsidP="00ED2BD1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89305D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MËNYRA E VLERËSIMIT TË KANDIDATËVE</w:t>
            </w:r>
          </w:p>
        </w:tc>
      </w:tr>
    </w:tbl>
    <w:p w:rsidR="007650F6" w:rsidRPr="00452AF3" w:rsidRDefault="007650F6" w:rsidP="0005758D">
      <w:pPr>
        <w:jc w:val="both"/>
        <w:rPr>
          <w:rFonts w:ascii="Times New Roman" w:hAnsi="Times New Roman"/>
          <w:b/>
          <w:sz w:val="24"/>
          <w:szCs w:val="24"/>
        </w:rPr>
      </w:pPr>
    </w:p>
    <w:p w:rsidR="00E327C6" w:rsidRPr="009D17AD" w:rsidRDefault="00E327C6" w:rsidP="00E327C6">
      <w:pPr>
        <w:jc w:val="both"/>
        <w:rPr>
          <w:rFonts w:ascii="Times New Roman" w:hAnsi="Times New Roman"/>
          <w:b/>
          <w:sz w:val="24"/>
          <w:szCs w:val="24"/>
        </w:rPr>
      </w:pPr>
      <w:r w:rsidRPr="009D17AD">
        <w:rPr>
          <w:rFonts w:ascii="Times New Roman" w:hAnsi="Times New Roman"/>
          <w:b/>
          <w:sz w:val="24"/>
          <w:szCs w:val="24"/>
        </w:rPr>
        <w:t>Kandidatët do të vlerësohen në lidhje me dokumentacionin e dorëzuar:</w:t>
      </w:r>
    </w:p>
    <w:p w:rsidR="00E327C6" w:rsidRPr="009D17AD" w:rsidRDefault="00E327C6" w:rsidP="00E327C6">
      <w:p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sz w:val="24"/>
          <w:szCs w:val="24"/>
        </w:rPr>
        <w:t xml:space="preserve">Kandidatet do të vlerësohen nga Komiteti i Pranimit për Levizje Paralele (KPLP) i ngritur në KDIMDP, nëpërmjet dokumentacionit të dorëzuar dhe intervistës së strukturuar me gojë. Totali i pikëve të vlerësimit të kandidateve është 100 pikë, të cilat ndahen përkatësisht: </w:t>
      </w:r>
    </w:p>
    <w:p w:rsidR="00E327C6" w:rsidRPr="009D17AD" w:rsidRDefault="00E327C6" w:rsidP="00E327C6">
      <w:pPr>
        <w:pStyle w:val="ListParagraph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b/>
          <w:sz w:val="24"/>
          <w:szCs w:val="24"/>
        </w:rPr>
        <w:lastRenderedPageBreak/>
        <w:t>Kandidatët do të vlerësohen për përvojën</w:t>
      </w:r>
      <w:r w:rsidRPr="009D17AD">
        <w:rPr>
          <w:rFonts w:ascii="Times New Roman" w:hAnsi="Times New Roman"/>
          <w:sz w:val="24"/>
          <w:szCs w:val="24"/>
        </w:rPr>
        <w:t xml:space="preserve">, trajnimet apo kualifikimet e lidhura me fushën, si dhe çertifikimin pozitiv ose për vlerësimet e rezultateve individale në punë në rastet kur procesi i çertifikimit nuk është kryer. Totali i pikëve për këtë vlerësim është 40 pikë. </w:t>
      </w:r>
    </w:p>
    <w:p w:rsidR="00E327C6" w:rsidRPr="009D17AD" w:rsidRDefault="00E327C6" w:rsidP="00E327C6">
      <w:pPr>
        <w:pStyle w:val="ListParagraph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b/>
          <w:sz w:val="24"/>
          <w:szCs w:val="24"/>
        </w:rPr>
        <w:t>Kandidatët gjatë intervistës së strukturuar me gojë do të vlerësohen në lidhje me:</w:t>
      </w:r>
    </w:p>
    <w:p w:rsidR="00E327C6" w:rsidRPr="009D17AD" w:rsidRDefault="00E327C6" w:rsidP="00E327C6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E327C6" w:rsidRPr="009D17AD" w:rsidRDefault="00E327C6" w:rsidP="00E327C6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sz w:val="24"/>
          <w:szCs w:val="24"/>
        </w:rPr>
        <w:t>Njohuritë, aftësitë, kompetencën në lidhje me përshkrimin e pozicionit të punës;</w:t>
      </w:r>
    </w:p>
    <w:p w:rsidR="00E327C6" w:rsidRPr="009D17AD" w:rsidRDefault="00E327C6" w:rsidP="00E327C6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sz w:val="24"/>
          <w:szCs w:val="24"/>
        </w:rPr>
        <w:t>Eksperiencën e tyre të mëparshme;</w:t>
      </w:r>
    </w:p>
    <w:p w:rsidR="00E327C6" w:rsidRPr="009D17AD" w:rsidRDefault="00E327C6" w:rsidP="00E327C6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sz w:val="24"/>
          <w:szCs w:val="24"/>
        </w:rPr>
        <w:t>Motivimin, aspiratat dhe pritshmëritë e tyre për karrierën.</w:t>
      </w:r>
    </w:p>
    <w:p w:rsidR="00E327C6" w:rsidRPr="009D17AD" w:rsidRDefault="00E327C6" w:rsidP="00E327C6">
      <w:p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sz w:val="24"/>
          <w:szCs w:val="24"/>
        </w:rPr>
        <w:t>Totali i pikëve për këtë vlerësim është 60 pikë.</w:t>
      </w:r>
    </w:p>
    <w:p w:rsidR="00E327C6" w:rsidRPr="009D17AD" w:rsidRDefault="00E327C6" w:rsidP="00E327C6">
      <w:p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sz w:val="24"/>
          <w:szCs w:val="24"/>
        </w:rPr>
        <w:t>Më shumë detaje në lidhje me vlerësimin me pikë, metodologjinë e shpërndarjes së pikëve, mënyrën e llogaritjes së rezultatit përfundimtar i gjeni në Udhëzimin Nr. 2, datë 27.03.2015,“</w:t>
      </w:r>
      <w:r w:rsidRPr="009D17AD">
        <w:rPr>
          <w:rFonts w:ascii="Times New Roman" w:hAnsi="Times New Roman"/>
          <w:i/>
          <w:sz w:val="24"/>
          <w:szCs w:val="24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 w:rsidRPr="009D17AD">
        <w:rPr>
          <w:rFonts w:ascii="Times New Roman" w:hAnsi="Times New Roman"/>
          <w:sz w:val="24"/>
          <w:szCs w:val="24"/>
        </w:rPr>
        <w:t xml:space="preserve">”, të Departamentit të Administratës Publike </w:t>
      </w:r>
      <w:hyperlink r:id="rId9" w:history="1">
        <w:r w:rsidRPr="009D17AD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www.dap.gov.al</w:t>
        </w:r>
      </w:hyperlink>
      <w:r w:rsidRPr="009D17AD">
        <w:rPr>
          <w:rFonts w:ascii="Times New Roman" w:hAnsi="Times New Roman"/>
          <w:sz w:val="24"/>
          <w:szCs w:val="24"/>
        </w:rPr>
        <w:t>.</w:t>
      </w:r>
    </w:p>
    <w:p w:rsidR="00E327C6" w:rsidRPr="009D17AD" w:rsidRDefault="0032673B" w:rsidP="00E327C6">
      <w:pPr>
        <w:jc w:val="both"/>
        <w:rPr>
          <w:rStyle w:val="Hyperlink"/>
          <w:rFonts w:ascii="Times New Roman" w:hAnsi="Times New Roman"/>
          <w:sz w:val="24"/>
          <w:szCs w:val="24"/>
        </w:rPr>
      </w:pPr>
      <w:hyperlink r:id="rId10" w:history="1">
        <w:r w:rsidR="00E327C6" w:rsidRPr="009D17AD">
          <w:rPr>
            <w:rStyle w:val="Hyperlink"/>
            <w:rFonts w:ascii="Times New Roman" w:hAnsi="Times New Roman"/>
            <w:sz w:val="24"/>
            <w:szCs w:val="24"/>
          </w:rPr>
          <w:t>http://dap.gov.al/2014-03-21-12-52-44/udhezime/426-udhezim-nr-2-date-27-03-2015</w:t>
        </w:r>
      </w:hyperlink>
    </w:p>
    <w:p w:rsidR="00E327C6" w:rsidRPr="009D17AD" w:rsidRDefault="00E327C6" w:rsidP="00E327C6">
      <w:p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sz w:val="24"/>
          <w:szCs w:val="24"/>
        </w:rPr>
        <w:t xml:space="preserve">Komisioni në përfundim të vlerësimit, njofton individualisht kandidatët që kanë konkuruar për rezultatin e tyre. Kandidatët kanë të drejtë të bëjnë ankim me shkrim në Komisionin e Brendshëm për Lëvizjen paralele për rezultatin e vlerësimit, </w:t>
      </w:r>
      <w:proofErr w:type="gramStart"/>
      <w:r w:rsidRPr="009D17AD">
        <w:rPr>
          <w:rFonts w:ascii="Times New Roman" w:hAnsi="Times New Roman"/>
          <w:sz w:val="24"/>
          <w:szCs w:val="24"/>
        </w:rPr>
        <w:t>brenda</w:t>
      </w:r>
      <w:proofErr w:type="gramEnd"/>
      <w:r w:rsidRPr="009D17AD">
        <w:rPr>
          <w:rFonts w:ascii="Times New Roman" w:hAnsi="Times New Roman"/>
          <w:sz w:val="24"/>
          <w:szCs w:val="24"/>
        </w:rPr>
        <w:t xml:space="preserve"> 3(tre) ditëve kalendarike nga data e njoftimit individual mbi rezultatin. Ankuesi merr përgjigje </w:t>
      </w:r>
      <w:proofErr w:type="gramStart"/>
      <w:r w:rsidRPr="009D17AD">
        <w:rPr>
          <w:rFonts w:ascii="Times New Roman" w:hAnsi="Times New Roman"/>
          <w:sz w:val="24"/>
          <w:szCs w:val="24"/>
        </w:rPr>
        <w:t>brenda</w:t>
      </w:r>
      <w:proofErr w:type="gramEnd"/>
      <w:r w:rsidRPr="009D17AD">
        <w:rPr>
          <w:rFonts w:ascii="Times New Roman" w:hAnsi="Times New Roman"/>
          <w:sz w:val="24"/>
          <w:szCs w:val="24"/>
        </w:rPr>
        <w:t xml:space="preserve"> 3(tre) ditëve kalendarike, nga data e përfundimit të afatit të ankimit. Komisioni </w:t>
      </w:r>
      <w:proofErr w:type="gramStart"/>
      <w:r w:rsidRPr="009D17AD">
        <w:rPr>
          <w:rFonts w:ascii="Times New Roman" w:hAnsi="Times New Roman"/>
          <w:sz w:val="24"/>
          <w:szCs w:val="24"/>
        </w:rPr>
        <w:t>brenda</w:t>
      </w:r>
      <w:proofErr w:type="gramEnd"/>
      <w:r w:rsidRPr="009D17AD">
        <w:rPr>
          <w:rFonts w:ascii="Times New Roman" w:hAnsi="Times New Roman"/>
          <w:sz w:val="24"/>
          <w:szCs w:val="24"/>
        </w:rPr>
        <w:t xml:space="preserve"> 24 (njëzetë e katër) orëve pas përfundimit të procedurave të ankimit, përzgjedh kandidatin, i cili renditet i pari ndër kandidatët që kanë marrë të paktën 70 pikë</w:t>
      </w:r>
    </w:p>
    <w:p w:rsidR="007650F6" w:rsidRPr="00452AF3" w:rsidRDefault="007650F6" w:rsidP="0005758D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23"/>
      </w:tblGrid>
      <w:tr w:rsidR="007650F6" w:rsidRPr="0089305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 xml:space="preserve">DATA </w:t>
            </w:r>
            <w:smartTag w:uri="urn:schemas-microsoft-com:office:smarttags" w:element="place">
              <w:r w:rsidRPr="0089305D">
                <w:rPr>
                  <w:rFonts w:ascii="Times New Roman" w:hAnsi="Times New Roman"/>
                  <w:b/>
                  <w:sz w:val="24"/>
                  <w:szCs w:val="24"/>
                </w:rPr>
                <w:t>E DALJES</w:t>
              </w:r>
            </w:smartTag>
            <w:r w:rsidRPr="0089305D">
              <w:rPr>
                <w:rFonts w:ascii="Times New Roman" w:hAnsi="Times New Roman"/>
                <w:b/>
                <w:sz w:val="24"/>
                <w:szCs w:val="24"/>
              </w:rPr>
              <w:t xml:space="preserve"> SË REZULTATEVE TË KONKURIMIT DHE MËNYRA E KOMUNIKIMIT</w:t>
            </w:r>
          </w:p>
        </w:tc>
      </w:tr>
    </w:tbl>
    <w:p w:rsidR="007650F6" w:rsidRPr="00452AF3" w:rsidRDefault="007650F6" w:rsidP="000F77DD">
      <w:pPr>
        <w:jc w:val="both"/>
        <w:rPr>
          <w:rFonts w:ascii="Times New Roman" w:hAnsi="Times New Roman"/>
          <w:sz w:val="24"/>
          <w:szCs w:val="24"/>
        </w:rPr>
      </w:pPr>
    </w:p>
    <w:p w:rsidR="00E327C6" w:rsidRDefault="00E327C6" w:rsidP="00E327C6">
      <w:pPr>
        <w:jc w:val="both"/>
        <w:rPr>
          <w:rFonts w:ascii="Times New Roman" w:hAnsi="Times New Roman"/>
          <w:sz w:val="24"/>
          <w:szCs w:val="24"/>
        </w:rPr>
      </w:pPr>
      <w:r w:rsidRPr="00452AF3"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>
        <w:rPr>
          <w:rFonts w:ascii="Times New Roman" w:hAnsi="Times New Roman"/>
          <w:sz w:val="24"/>
          <w:szCs w:val="24"/>
        </w:rPr>
        <w:t xml:space="preserve">Njësia Përgjegjëse e Zyrës së </w:t>
      </w:r>
      <w:r w:rsidRPr="00050B74">
        <w:rPr>
          <w:rFonts w:ascii="Times New Roman" w:hAnsi="Times New Roman"/>
          <w:sz w:val="24"/>
          <w:szCs w:val="24"/>
          <w:lang w:val="sq-AL"/>
        </w:rPr>
        <w:t>Komisioneri</w:t>
      </w:r>
      <w:r>
        <w:rPr>
          <w:rFonts w:ascii="Times New Roman" w:hAnsi="Times New Roman"/>
          <w:sz w:val="24"/>
          <w:szCs w:val="24"/>
          <w:lang w:val="sq-AL"/>
        </w:rPr>
        <w:t xml:space="preserve">t </w:t>
      </w:r>
      <w:r w:rsidRPr="00050B74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050B74">
        <w:rPr>
          <w:rFonts w:ascii="Times New Roman" w:hAnsi="Times New Roman"/>
          <w:sz w:val="24"/>
          <w:szCs w:val="24"/>
        </w:rPr>
        <w:t>për të Dre</w:t>
      </w:r>
      <w:r>
        <w:rPr>
          <w:rFonts w:ascii="Times New Roman" w:hAnsi="Times New Roman"/>
          <w:sz w:val="24"/>
          <w:szCs w:val="24"/>
        </w:rPr>
        <w:t>jtën e Informimit dhe Mbrojtjen e të Dhënave P</w:t>
      </w:r>
      <w:r w:rsidRPr="00050B74">
        <w:rPr>
          <w:rFonts w:ascii="Times New Roman" w:hAnsi="Times New Roman"/>
          <w:sz w:val="24"/>
          <w:szCs w:val="24"/>
        </w:rPr>
        <w:t>ersonale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2AF3">
        <w:rPr>
          <w:rFonts w:ascii="Times New Roman" w:hAnsi="Times New Roman"/>
          <w:sz w:val="24"/>
          <w:szCs w:val="24"/>
        </w:rPr>
        <w:t>do të shpallë fituesin në portalin “S</w:t>
      </w:r>
      <w:r>
        <w:rPr>
          <w:rFonts w:ascii="Times New Roman" w:hAnsi="Times New Roman"/>
          <w:sz w:val="24"/>
          <w:szCs w:val="24"/>
        </w:rPr>
        <w:t xml:space="preserve">hërbimi Kombëtar i Punësimit”. </w:t>
      </w:r>
      <w:r w:rsidRPr="00452AF3">
        <w:rPr>
          <w:rFonts w:ascii="Times New Roman" w:hAnsi="Times New Roman"/>
          <w:sz w:val="24"/>
          <w:szCs w:val="24"/>
        </w:rPr>
        <w:t>Të gjithë kan</w:t>
      </w:r>
      <w:r>
        <w:rPr>
          <w:rFonts w:ascii="Times New Roman" w:hAnsi="Times New Roman"/>
          <w:sz w:val="24"/>
          <w:szCs w:val="24"/>
        </w:rPr>
        <w:t>didatët pjesëmarrës në këtë procedurë</w:t>
      </w:r>
      <w:r w:rsidRPr="00452AF3">
        <w:rPr>
          <w:rFonts w:ascii="Times New Roman" w:hAnsi="Times New Roman"/>
          <w:sz w:val="24"/>
          <w:szCs w:val="24"/>
        </w:rPr>
        <w:t xml:space="preserve"> do të njoftohen në mënyrë elektronike për datën e saktë të shpalljes së </w:t>
      </w:r>
      <w:r>
        <w:rPr>
          <w:rFonts w:ascii="Times New Roman" w:hAnsi="Times New Roman"/>
          <w:sz w:val="24"/>
          <w:szCs w:val="24"/>
        </w:rPr>
        <w:t>fituesit</w:t>
      </w:r>
    </w:p>
    <w:p w:rsidR="00E327C6" w:rsidRPr="00E327C6" w:rsidRDefault="00E327C6" w:rsidP="00E327C6">
      <w:pPr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327C6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2- Ngritja në detyrë /pranim nga jashtë shërbimit civil 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15"/>
      </w:tblGrid>
      <w:tr w:rsidR="00E327C6" w:rsidRPr="00E327C6" w:rsidTr="0043566F">
        <w:trPr>
          <w:trHeight w:val="1335"/>
        </w:trPr>
        <w:tc>
          <w:tcPr>
            <w:tcW w:w="9315" w:type="dxa"/>
            <w:shd w:val="clear" w:color="auto" w:fill="FFFFCC"/>
            <w:vAlign w:val="center"/>
          </w:tcPr>
          <w:p w:rsidR="00E327C6" w:rsidRPr="00E327C6" w:rsidRDefault="00E327C6" w:rsidP="0043566F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E327C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Vetëm në rast se në përfundim të procedurës së lëvizjes paralele, rezulton se ende është pozicion vakant, ai është i vlefshëm për konkurrimin nëpërmjet procedurës së ngritjes në detyrë dhe/ose pranim nga jashtë shërbimit civil. Në rast se një vend vakant, në kategorinë e ulët apo të mesme drejtuese, nuk plotësohet nëpërmjet procedurës së lëvizjes paralele dhe Këshilli i Ministrave, për institucionet e administratës shtetërore, apo organi kompetent, për institucionet e pavarura, ka marrë vendim, në përputhje me pikën 4, të nenit 26, të ligjit nr. 152/2013, “Për nëpunësin civil”, të ndryshuar, atëherë, në procedurën e ngritjes në detyrë kanë të drejtë të konkurrojnë edhe kandidatë të tjerë nga jashtë shërbimit civil.</w:t>
            </w:r>
          </w:p>
          <w:p w:rsidR="00E327C6" w:rsidRPr="00E327C6" w:rsidRDefault="00E327C6" w:rsidP="0043566F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E327C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Këtë informacion do ta merrni në faqen e KDIMDP-së, pas </w:t>
            </w:r>
            <w:proofErr w:type="gramStart"/>
            <w:r w:rsidRPr="00E327C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datës  22</w:t>
            </w:r>
            <w:proofErr w:type="gramEnd"/>
            <w:r w:rsidRPr="00E327C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/1</w:t>
            </w:r>
            <w:r w:rsidR="00C6323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  <w:r w:rsidRPr="00E327C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/2021. </w:t>
            </w:r>
          </w:p>
          <w:p w:rsidR="00E327C6" w:rsidRPr="00E327C6" w:rsidRDefault="00E327C6" w:rsidP="0043566F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E327C6">
              <w:rPr>
                <w:rFonts w:ascii="Times New Roman" w:hAnsi="Times New Roman"/>
                <w:color w:val="0D0D0D" w:themeColor="text1" w:themeTint="F2"/>
                <w:sz w:val="24"/>
              </w:rPr>
              <w:t xml:space="preserve"> </w:t>
            </w:r>
            <w:r w:rsidRPr="00E327C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</w:tr>
    </w:tbl>
    <w:p w:rsidR="007D79D3" w:rsidRDefault="007D79D3" w:rsidP="00E327C6">
      <w:pPr>
        <w:pBdr>
          <w:bottom w:val="single" w:sz="8" w:space="1" w:color="C00000"/>
        </w:pBdr>
        <w:jc w:val="both"/>
        <w:rPr>
          <w:rFonts w:ascii="Times New Roman" w:hAnsi="Times New Roman"/>
          <w:b/>
          <w:i/>
          <w:sz w:val="24"/>
          <w:szCs w:val="24"/>
        </w:rPr>
      </w:pPr>
    </w:p>
    <w:p w:rsidR="00A5222A" w:rsidRPr="00A0451C" w:rsidRDefault="007D79D3" w:rsidP="00E327C6">
      <w:pPr>
        <w:pBdr>
          <w:bottom w:val="single" w:sz="8" w:space="1" w:color="C00000"/>
        </w:pBdr>
        <w:jc w:val="both"/>
        <w:rPr>
          <w:rFonts w:ascii="Times New Roman" w:hAnsi="Times New Roman"/>
          <w:b/>
          <w:i/>
          <w:sz w:val="24"/>
          <w:szCs w:val="24"/>
        </w:rPr>
      </w:pPr>
      <w:r w:rsidRPr="00A0451C">
        <w:rPr>
          <w:rFonts w:ascii="Times New Roman" w:hAnsi="Times New Roman"/>
          <w:b/>
          <w:i/>
          <w:sz w:val="24"/>
          <w:szCs w:val="24"/>
        </w:rPr>
        <w:t xml:space="preserve">Për këtë procedurë kanë të drejtë të aplikojnë vetëm nëpunësit civilë të një kategorie paraardhëse (vetëm një kategori më e ulët), të punësuar në të njëjtin apo në një institucion tjetër të shërbimit civil, që plotësojnë kushtet për ngritjen në detyrë </w:t>
      </w:r>
      <w:r>
        <w:rPr>
          <w:rFonts w:ascii="Times New Roman" w:hAnsi="Times New Roman"/>
          <w:b/>
          <w:i/>
          <w:sz w:val="24"/>
          <w:szCs w:val="24"/>
        </w:rPr>
        <w:t xml:space="preserve">/pranim nga jashte sherbimit civil </w:t>
      </w:r>
      <w:r w:rsidRPr="00A0451C">
        <w:rPr>
          <w:rFonts w:ascii="Times New Roman" w:hAnsi="Times New Roman"/>
          <w:b/>
          <w:i/>
          <w:sz w:val="24"/>
          <w:szCs w:val="24"/>
        </w:rPr>
        <w:t>dhe kërke</w:t>
      </w:r>
      <w:r>
        <w:rPr>
          <w:rFonts w:ascii="Times New Roman" w:hAnsi="Times New Roman"/>
          <w:b/>
          <w:i/>
          <w:sz w:val="24"/>
          <w:szCs w:val="24"/>
        </w:rPr>
        <w:t xml:space="preserve">sat e veçanta për vendin e lirë 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A5222A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A045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 xml:space="preserve">KUSHTET QË DUHET TË PLOTËSOJË KANDIDATI NË PROCEDURËN E </w:t>
            </w:r>
            <w:r w:rsidR="00A0451C" w:rsidRPr="00A0451C">
              <w:rPr>
                <w:rFonts w:ascii="Times New Roman" w:hAnsi="Times New Roman"/>
                <w:b/>
                <w:sz w:val="24"/>
                <w:szCs w:val="24"/>
              </w:rPr>
              <w:t>NGRITJES NË DETYRË DHE KRITERET E VEÇANTA</w:t>
            </w:r>
          </w:p>
        </w:tc>
      </w:tr>
    </w:tbl>
    <w:p w:rsidR="007650F6" w:rsidRPr="00545923" w:rsidRDefault="007650F6" w:rsidP="00B25B23">
      <w:pPr>
        <w:jc w:val="both"/>
        <w:rPr>
          <w:rFonts w:ascii="Times New Roman" w:hAnsi="Times New Roman"/>
          <w:sz w:val="24"/>
          <w:szCs w:val="24"/>
        </w:rPr>
      </w:pPr>
    </w:p>
    <w:p w:rsidR="00B012C6" w:rsidRPr="00545923" w:rsidRDefault="007650F6" w:rsidP="00A0451C">
      <w:pPr>
        <w:jc w:val="both"/>
        <w:rPr>
          <w:rFonts w:ascii="Times New Roman" w:hAnsi="Times New Roman"/>
          <w:sz w:val="24"/>
          <w:szCs w:val="24"/>
        </w:rPr>
      </w:pPr>
      <w:r w:rsidRPr="00545923">
        <w:rPr>
          <w:rFonts w:ascii="Times New Roman" w:hAnsi="Times New Roman"/>
          <w:sz w:val="24"/>
          <w:szCs w:val="24"/>
        </w:rPr>
        <w:t xml:space="preserve">Kushtet që duhet të plotësojë kandidati në procedurën e </w:t>
      </w:r>
      <w:r w:rsidR="00F96118" w:rsidRPr="00545923">
        <w:rPr>
          <w:rFonts w:ascii="Times New Roman" w:hAnsi="Times New Roman"/>
          <w:sz w:val="24"/>
          <w:szCs w:val="24"/>
        </w:rPr>
        <w:t xml:space="preserve">ngritjes në detyrë janë: </w:t>
      </w:r>
    </w:p>
    <w:p w:rsidR="00B012C6" w:rsidRPr="00B012C6" w:rsidRDefault="00F96118" w:rsidP="00B012C6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  <w:lang w:val="sq-AL"/>
        </w:rPr>
      </w:pPr>
      <w:r w:rsidRPr="00B012C6">
        <w:rPr>
          <w:rFonts w:ascii="Times New Roman" w:hAnsi="Times New Roman"/>
          <w:sz w:val="24"/>
          <w:szCs w:val="24"/>
        </w:rPr>
        <w:t xml:space="preserve">Të jetë nëpunës civil i konfirmuar, në kategorinë </w:t>
      </w:r>
      <w:r w:rsidR="00B012C6" w:rsidRPr="00B012C6">
        <w:rPr>
          <w:rFonts w:ascii="Times New Roman" w:hAnsi="Times New Roman"/>
          <w:sz w:val="24"/>
          <w:szCs w:val="24"/>
        </w:rPr>
        <w:t xml:space="preserve">e ulet drejtuese </w:t>
      </w:r>
      <w:r w:rsidR="00B012C6" w:rsidRPr="00B012C6">
        <w:rPr>
          <w:rFonts w:ascii="Times New Roman" w:hAnsi="Times New Roman"/>
          <w:spacing w:val="-3"/>
          <w:sz w:val="24"/>
          <w:szCs w:val="24"/>
          <w:lang w:val="sq-AL"/>
        </w:rPr>
        <w:t>III-a ose III-a/1.</w:t>
      </w:r>
    </w:p>
    <w:p w:rsidR="00F96118" w:rsidRPr="00B012C6" w:rsidRDefault="00F96118" w:rsidP="00D31F9C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b/>
          <w:sz w:val="24"/>
          <w:szCs w:val="24"/>
        </w:rPr>
      </w:pPr>
      <w:r w:rsidRPr="00B012C6">
        <w:rPr>
          <w:rFonts w:ascii="Times New Roman" w:hAnsi="Times New Roman"/>
          <w:sz w:val="24"/>
          <w:szCs w:val="24"/>
        </w:rPr>
        <w:t xml:space="preserve">Të mos ketë masë disiplinore në fuqi; </w:t>
      </w:r>
    </w:p>
    <w:p w:rsidR="00D667B6" w:rsidRPr="00BB2EA6" w:rsidRDefault="00F96118" w:rsidP="00166FBB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pacing w:val="-3"/>
          <w:sz w:val="24"/>
          <w:szCs w:val="24"/>
          <w:lang w:val="sq-AL"/>
        </w:rPr>
      </w:pPr>
      <w:r w:rsidRPr="00B012C6">
        <w:rPr>
          <w:rFonts w:ascii="Times New Roman" w:hAnsi="Times New Roman"/>
          <w:sz w:val="24"/>
          <w:szCs w:val="24"/>
        </w:rPr>
        <w:t>Të ketë të paktën vlerësimin e fundit “mirë” apo “shumë mirë”.</w:t>
      </w:r>
      <w:r w:rsidR="00B012C6" w:rsidRPr="00B012C6">
        <w:rPr>
          <w:rFonts w:ascii="Times New Roman" w:hAnsi="Times New Roman"/>
          <w:spacing w:val="-3"/>
          <w:sz w:val="24"/>
          <w:szCs w:val="24"/>
          <w:lang w:val="sq-AL"/>
        </w:rPr>
        <w:t xml:space="preserve"> </w:t>
      </w:r>
    </w:p>
    <w:p w:rsidR="00BB2EA6" w:rsidRPr="00166FBB" w:rsidRDefault="00BB2EA6" w:rsidP="00BB2EA6">
      <w:pPr>
        <w:pStyle w:val="ListParagraph"/>
        <w:shd w:val="clear" w:color="auto" w:fill="FFFFFF"/>
        <w:spacing w:after="0" w:line="240" w:lineRule="auto"/>
        <w:jc w:val="both"/>
        <w:rPr>
          <w:rFonts w:ascii="Times New Roman" w:hAnsi="Times New Roman"/>
          <w:b/>
          <w:spacing w:val="-3"/>
          <w:sz w:val="24"/>
          <w:szCs w:val="24"/>
          <w:lang w:val="sq-AL"/>
        </w:rPr>
      </w:pPr>
    </w:p>
    <w:p w:rsidR="007650F6" w:rsidRPr="00B012C6" w:rsidRDefault="007650F6" w:rsidP="00B012C6">
      <w:pPr>
        <w:jc w:val="both"/>
        <w:rPr>
          <w:rFonts w:ascii="Times New Roman" w:hAnsi="Times New Roman"/>
          <w:b/>
          <w:sz w:val="24"/>
          <w:szCs w:val="24"/>
        </w:rPr>
      </w:pPr>
      <w:r w:rsidRPr="00F96118">
        <w:rPr>
          <w:rFonts w:ascii="Times New Roman" w:hAnsi="Times New Roman"/>
          <w:b/>
          <w:sz w:val="24"/>
          <w:szCs w:val="24"/>
        </w:rPr>
        <w:t>Kandidatët duhet të plotësojnë kriteret e veçanta si vijon:</w:t>
      </w:r>
    </w:p>
    <w:p w:rsidR="0008551B" w:rsidRPr="00137874" w:rsidRDefault="0008551B" w:rsidP="00B012C6">
      <w:pPr>
        <w:pStyle w:val="ListParagraph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/>
          <w:spacing w:val="-3"/>
          <w:sz w:val="24"/>
          <w:szCs w:val="24"/>
          <w:lang w:val="sq-AL"/>
        </w:rPr>
      </w:pPr>
      <w:r w:rsidRPr="00137874">
        <w:rPr>
          <w:rFonts w:ascii="Times New Roman" w:hAnsi="Times New Roman"/>
          <w:color w:val="0D0D0D" w:themeColor="text1" w:themeTint="F2"/>
          <w:sz w:val="24"/>
          <w:szCs w:val="24"/>
        </w:rPr>
        <w:t xml:space="preserve">Të zotërojnë diplomë të nivelit “Master Shkencor”, </w:t>
      </w:r>
      <w:r w:rsidR="00BB2EA6">
        <w:rPr>
          <w:rFonts w:ascii="Times New Roman" w:hAnsi="Times New Roman"/>
          <w:color w:val="0D0D0D" w:themeColor="text1" w:themeTint="F2"/>
          <w:sz w:val="24"/>
          <w:szCs w:val="24"/>
        </w:rPr>
        <w:t>n</w:t>
      </w:r>
      <w:r w:rsidR="0051129C">
        <w:rPr>
          <w:rFonts w:ascii="Times New Roman" w:hAnsi="Times New Roman"/>
          <w:color w:val="0D0D0D" w:themeColor="text1" w:themeTint="F2"/>
          <w:sz w:val="24"/>
          <w:szCs w:val="24"/>
        </w:rPr>
        <w:t>ë</w:t>
      </w:r>
      <w:r w:rsidR="00BB2EA6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="00B012C6" w:rsidRPr="00137874">
        <w:rPr>
          <w:rFonts w:ascii="Times New Roman" w:hAnsi="Times New Roman"/>
          <w:spacing w:val="-3"/>
          <w:sz w:val="24"/>
          <w:szCs w:val="24"/>
          <w:lang w:val="sq-AL"/>
        </w:rPr>
        <w:t xml:space="preserve">Shkencat Juridike/Politiko-Shoqërore/ Ekonomike., </w:t>
      </w:r>
      <w:r w:rsidR="00BB7A5A" w:rsidRPr="00137874">
        <w:rPr>
          <w:rFonts w:ascii="Times New Roman" w:hAnsi="Times New Roman"/>
          <w:color w:val="0D0D0D" w:themeColor="text1" w:themeTint="F2"/>
          <w:sz w:val="24"/>
          <w:szCs w:val="24"/>
        </w:rPr>
        <w:t xml:space="preserve">ku </w:t>
      </w:r>
      <w:r w:rsidRPr="00137874">
        <w:rPr>
          <w:rFonts w:ascii="Times New Roman" w:hAnsi="Times New Roman"/>
          <w:color w:val="0D0D0D" w:themeColor="text1" w:themeTint="F2"/>
          <w:sz w:val="24"/>
          <w:szCs w:val="24"/>
        </w:rPr>
        <w:t>edhe diploma e nivelit “Bachelor” duhet të jetë në të njëjtën fushë. (</w:t>
      </w:r>
      <w:r w:rsidRPr="00137874">
        <w:rPr>
          <w:rFonts w:ascii="Times New Roman" w:hAnsi="Times New Roman"/>
          <w:i/>
          <w:color w:val="0D0D0D" w:themeColor="text1" w:themeTint="F2"/>
          <w:sz w:val="24"/>
          <w:szCs w:val="24"/>
        </w:rPr>
        <w:t>Diplomat të cilat janë marrë    jashtë vendit, duhet të jenë të njohura paraprakisht pranë institucionit përgjegjës për njehsimin e diplomave sipas legjislacionit në fuqi).</w:t>
      </w:r>
    </w:p>
    <w:p w:rsidR="00B012C6" w:rsidRPr="00137874" w:rsidRDefault="00B012C6" w:rsidP="00C81DA0">
      <w:pPr>
        <w:pStyle w:val="ListParagraph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/>
          <w:spacing w:val="-3"/>
          <w:sz w:val="24"/>
          <w:szCs w:val="24"/>
          <w:lang w:val="sq-AL"/>
        </w:rPr>
      </w:pPr>
      <w:r w:rsidRPr="00137874">
        <w:rPr>
          <w:rFonts w:ascii="Times New Roman" w:hAnsi="Times New Roman"/>
          <w:spacing w:val="-3"/>
          <w:sz w:val="24"/>
          <w:szCs w:val="24"/>
          <w:lang w:val="sq-AL"/>
        </w:rPr>
        <w:t>Të ketë njohuri në gjuhën angleze. Preferohet njohja e një gjuhë të dytë të BE-së.</w:t>
      </w:r>
    </w:p>
    <w:p w:rsidR="00B012C6" w:rsidRDefault="00B012C6" w:rsidP="00B012C6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  <w:lang w:val="sq-AL"/>
        </w:rPr>
      </w:pPr>
      <w:r w:rsidRPr="00137874">
        <w:rPr>
          <w:rFonts w:ascii="Times New Roman" w:hAnsi="Times New Roman"/>
          <w:spacing w:val="-3"/>
          <w:sz w:val="24"/>
          <w:szCs w:val="24"/>
          <w:lang w:val="sq-AL"/>
        </w:rPr>
        <w:t>Të ketë aftësi të mira në menaxhimin e stafit dhe të punës në grup.</w:t>
      </w:r>
    </w:p>
    <w:p w:rsidR="007D79D3" w:rsidRPr="007D79D3" w:rsidRDefault="007D79D3" w:rsidP="007D79D3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  <w:lang w:val="sq-AL"/>
        </w:rPr>
      </w:pPr>
      <w:r w:rsidRPr="007D79D3">
        <w:rPr>
          <w:rFonts w:ascii="Times New Roman" w:hAnsi="Times New Roman"/>
          <w:sz w:val="24"/>
          <w:szCs w:val="24"/>
        </w:rPr>
        <w:t xml:space="preserve">Të kenë të paktën </w:t>
      </w:r>
      <w:r w:rsidRPr="007D79D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5 vite përvojë pune në profesion, nga të cilat 3 vite në administratën publike, në nivelin parardhës </w:t>
      </w:r>
      <w:r w:rsidRPr="007D79D3">
        <w:rPr>
          <w:rFonts w:ascii="Times New Roman" w:hAnsi="Times New Roman"/>
          <w:color w:val="0D0D0D" w:themeColor="text1" w:themeTint="F2"/>
          <w:sz w:val="24"/>
          <w:szCs w:val="24"/>
        </w:rPr>
        <w:t xml:space="preserve">dhe/ose institucione të pavarura. </w:t>
      </w:r>
      <w:r w:rsidRPr="007D79D3">
        <w:rPr>
          <w:rFonts w:ascii="Times New Roman" w:hAnsi="Times New Roman"/>
          <w:color w:val="0D0D0D" w:themeColor="text1" w:themeTint="F2"/>
          <w:sz w:val="24"/>
          <w:szCs w:val="24"/>
          <w:lang w:val="sq-AL"/>
        </w:rPr>
        <w:t xml:space="preserve">Përbën avantazh eksperienca e punës  </w:t>
      </w:r>
      <w:r w:rsidRPr="007D79D3">
        <w:rPr>
          <w:rFonts w:ascii="Times New Roman" w:hAnsi="Times New Roman"/>
          <w:color w:val="0D0D0D" w:themeColor="text1" w:themeTint="F2"/>
          <w:spacing w:val="-3"/>
          <w:sz w:val="24"/>
          <w:szCs w:val="24"/>
        </w:rPr>
        <w:t>në të njëjtin pozicion, me atë të kërkuar (</w:t>
      </w:r>
      <w:r w:rsidRPr="007D79D3">
        <w:rPr>
          <w:rFonts w:ascii="Times New Roman" w:hAnsi="Times New Roman"/>
          <w:spacing w:val="-3"/>
          <w:sz w:val="24"/>
          <w:szCs w:val="24"/>
        </w:rPr>
        <w:t xml:space="preserve">në struktura audituese e inspektuese). Për kandidatët  nga jashtë shërbimit civil preferohet </w:t>
      </w:r>
      <w:r w:rsidRPr="007D79D3">
        <w:rPr>
          <w:rFonts w:ascii="Times New Roman" w:hAnsi="Times New Roman"/>
          <w:sz w:val="24"/>
          <w:szCs w:val="24"/>
        </w:rPr>
        <w:t xml:space="preserve">të kenë mbi </w:t>
      </w:r>
      <w:r w:rsidRPr="007D79D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5 vite përvojë pune në profesion, </w:t>
      </w:r>
      <w:r w:rsidRPr="007D79D3">
        <w:rPr>
          <w:rFonts w:ascii="Times New Roman" w:eastAsia="Times New Roman" w:hAnsi="Times New Roman"/>
          <w:sz w:val="24"/>
          <w:szCs w:val="24"/>
        </w:rPr>
        <w:t>ose të barazvlefshme, në:</w:t>
      </w:r>
    </w:p>
    <w:p w:rsidR="007D79D3" w:rsidRPr="009625FE" w:rsidRDefault="007D79D3" w:rsidP="007D79D3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625FE">
        <w:rPr>
          <w:rFonts w:ascii="Times New Roman" w:eastAsia="Times New Roman" w:hAnsi="Times New Roman"/>
          <w:sz w:val="24"/>
          <w:szCs w:val="24"/>
        </w:rPr>
        <w:t xml:space="preserve">institucione të administratës publike; </w:t>
      </w:r>
    </w:p>
    <w:p w:rsidR="007D79D3" w:rsidRDefault="007D79D3" w:rsidP="007D79D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D79D3" w:rsidRPr="007D79D3" w:rsidRDefault="007D79D3" w:rsidP="007D79D3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000000" w:themeColor="text1"/>
          <w:spacing w:val="-3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shoqëri private, preferohet në studio  ligjore;</w:t>
      </w:r>
    </w:p>
    <w:p w:rsidR="007D79D3" w:rsidRPr="007D79D3" w:rsidRDefault="007D79D3" w:rsidP="007D79D3">
      <w:pPr>
        <w:spacing w:after="0" w:line="240" w:lineRule="auto"/>
        <w:jc w:val="both"/>
        <w:rPr>
          <w:rFonts w:ascii="Times New Roman" w:hAnsi="Times New Roman"/>
          <w:color w:val="000000" w:themeColor="text1"/>
          <w:spacing w:val="-3"/>
          <w:sz w:val="24"/>
          <w:szCs w:val="24"/>
        </w:rPr>
      </w:pPr>
    </w:p>
    <w:p w:rsidR="00047AC3" w:rsidRDefault="00CE760D" w:rsidP="006D0A34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137874">
        <w:rPr>
          <w:rFonts w:ascii="Times New Roman" w:hAnsi="Times New Roman"/>
          <w:color w:val="000000"/>
          <w:sz w:val="24"/>
          <w:szCs w:val="24"/>
        </w:rPr>
        <w:t>Të kenë aftësi të mira komunikuese dhe të punës në grup.</w:t>
      </w:r>
    </w:p>
    <w:p w:rsidR="007D79D3" w:rsidRPr="007D79D3" w:rsidRDefault="007D79D3" w:rsidP="007D79D3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7D79D3">
        <w:rPr>
          <w:rFonts w:ascii="Times New Roman" w:hAnsi="Times New Roman"/>
          <w:sz w:val="24"/>
          <w:szCs w:val="24"/>
          <w:lang w:val="sq-AL"/>
        </w:rPr>
        <w:t xml:space="preserve">Të ketë aftësi të drejtimit dhe hartimi </w:t>
      </w:r>
      <w:r>
        <w:rPr>
          <w:rFonts w:ascii="Times New Roman" w:hAnsi="Times New Roman"/>
          <w:sz w:val="24"/>
          <w:szCs w:val="24"/>
          <w:lang w:val="sq-AL"/>
        </w:rPr>
        <w:t>të</w:t>
      </w:r>
      <w:r w:rsidRPr="007D79D3">
        <w:rPr>
          <w:rFonts w:ascii="Times New Roman" w:hAnsi="Times New Roman"/>
          <w:sz w:val="24"/>
          <w:szCs w:val="24"/>
          <w:lang w:val="sq-AL"/>
        </w:rPr>
        <w:t xml:space="preserve"> dokumenta</w:t>
      </w:r>
      <w:r>
        <w:rPr>
          <w:rFonts w:ascii="Times New Roman" w:hAnsi="Times New Roman"/>
          <w:sz w:val="24"/>
          <w:szCs w:val="24"/>
          <w:lang w:val="sq-AL"/>
        </w:rPr>
        <w:t>ve</w:t>
      </w:r>
      <w:r w:rsidRPr="007D79D3">
        <w:rPr>
          <w:rFonts w:ascii="Times New Roman" w:hAnsi="Times New Roman"/>
          <w:sz w:val="24"/>
          <w:szCs w:val="24"/>
          <w:lang w:val="sq-AL"/>
        </w:rPr>
        <w:t xml:space="preserve"> të ndryshëm hyrës dhe dalës. </w:t>
      </w:r>
    </w:p>
    <w:p w:rsidR="007D79D3" w:rsidRPr="00DB74DD" w:rsidRDefault="007D79D3" w:rsidP="007D79D3">
      <w:pPr>
        <w:pStyle w:val="ListParagraph"/>
        <w:numPr>
          <w:ilvl w:val="0"/>
          <w:numId w:val="8"/>
        </w:numPr>
        <w:shd w:val="clear" w:color="auto" w:fill="FFFFFF"/>
        <w:spacing w:after="0"/>
        <w:ind w:left="450"/>
        <w:jc w:val="both"/>
        <w:rPr>
          <w:rFonts w:ascii="Times New Roman" w:hAnsi="Times New Roman"/>
          <w:spacing w:val="-5"/>
          <w:sz w:val="24"/>
          <w:szCs w:val="24"/>
        </w:rPr>
      </w:pPr>
      <w:r w:rsidRPr="00DB74DD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DB74DD">
        <w:rPr>
          <w:rFonts w:ascii="Times New Roman" w:hAnsi="Times New Roman"/>
          <w:spacing w:val="-5"/>
          <w:sz w:val="24"/>
          <w:szCs w:val="24"/>
        </w:rPr>
        <w:t xml:space="preserve">Të ketë aftësi </w:t>
      </w:r>
      <w:r w:rsidRPr="00DB74DD">
        <w:rPr>
          <w:rFonts w:ascii="Times New Roman" w:hAnsi="Times New Roman"/>
          <w:spacing w:val="-2"/>
          <w:sz w:val="24"/>
          <w:szCs w:val="24"/>
        </w:rPr>
        <w:t xml:space="preserve">për të përcaktuar objektivat, vendosur prioritete dhe </w:t>
      </w:r>
      <w:r w:rsidRPr="00DB74DD">
        <w:rPr>
          <w:rFonts w:ascii="Times New Roman" w:hAnsi="Times New Roman"/>
          <w:spacing w:val="-6"/>
          <w:sz w:val="24"/>
          <w:szCs w:val="24"/>
        </w:rPr>
        <w:t>respektuar afatet</w:t>
      </w:r>
    </w:p>
    <w:p w:rsidR="007D79D3" w:rsidRPr="00137874" w:rsidRDefault="007D79D3" w:rsidP="007D79D3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36532" w:rsidRPr="007D79D3" w:rsidRDefault="00C36532" w:rsidP="00C36532">
      <w:pPr>
        <w:pStyle w:val="NormalWeb"/>
        <w:numPr>
          <w:ilvl w:val="0"/>
          <w:numId w:val="8"/>
        </w:numPr>
        <w:jc w:val="both"/>
        <w:rPr>
          <w:lang w:val="sq-AL"/>
        </w:rPr>
      </w:pPr>
      <w:r w:rsidRPr="00545923">
        <w:rPr>
          <w:color w:val="000000"/>
          <w:spacing w:val="-3"/>
        </w:rPr>
        <w:t xml:space="preserve">Të ketë njohuri të </w:t>
      </w:r>
      <w:r w:rsidR="00681858" w:rsidRPr="00545923">
        <w:rPr>
          <w:color w:val="000000"/>
          <w:spacing w:val="-3"/>
        </w:rPr>
        <w:t xml:space="preserve">thelluara </w:t>
      </w:r>
      <w:r w:rsidRPr="00545923">
        <w:rPr>
          <w:color w:val="000000"/>
          <w:spacing w:val="-3"/>
        </w:rPr>
        <w:t>në fush</w:t>
      </w:r>
      <w:r w:rsidR="00545923">
        <w:rPr>
          <w:color w:val="000000"/>
          <w:spacing w:val="-3"/>
        </w:rPr>
        <w:t>ë</w:t>
      </w:r>
      <w:r w:rsidRPr="00545923">
        <w:rPr>
          <w:color w:val="000000"/>
          <w:spacing w:val="-3"/>
        </w:rPr>
        <w:t>n e të Drejtave të Njeriut</w:t>
      </w:r>
      <w:r w:rsidR="00681858" w:rsidRPr="00545923">
        <w:rPr>
          <w:color w:val="000000"/>
          <w:spacing w:val="-3"/>
        </w:rPr>
        <w:t>, kryesisht n</w:t>
      </w:r>
      <w:r w:rsidR="00545923">
        <w:rPr>
          <w:color w:val="000000"/>
          <w:spacing w:val="-3"/>
        </w:rPr>
        <w:t>ë</w:t>
      </w:r>
      <w:r w:rsidR="00681858" w:rsidRPr="00545923">
        <w:rPr>
          <w:color w:val="000000"/>
          <w:spacing w:val="-3"/>
        </w:rPr>
        <w:t xml:space="preserve"> fush</w:t>
      </w:r>
      <w:r w:rsidR="00545923">
        <w:rPr>
          <w:color w:val="000000"/>
          <w:spacing w:val="-3"/>
        </w:rPr>
        <w:t>ë</w:t>
      </w:r>
      <w:r w:rsidR="00681858" w:rsidRPr="00545923">
        <w:rPr>
          <w:color w:val="000000"/>
          <w:spacing w:val="-3"/>
        </w:rPr>
        <w:t>n</w:t>
      </w:r>
      <w:r w:rsidR="00ED2BD1">
        <w:rPr>
          <w:color w:val="000000"/>
          <w:spacing w:val="-3"/>
        </w:rPr>
        <w:t xml:space="preserve"> </w:t>
      </w:r>
      <w:r w:rsidR="00681858" w:rsidRPr="00545923">
        <w:rPr>
          <w:color w:val="000000"/>
          <w:spacing w:val="-3"/>
        </w:rPr>
        <w:t>e p</w:t>
      </w:r>
      <w:r w:rsidR="00545923">
        <w:rPr>
          <w:color w:val="000000"/>
          <w:spacing w:val="-3"/>
        </w:rPr>
        <w:t>ë</w:t>
      </w:r>
      <w:r w:rsidR="00681858" w:rsidRPr="00545923">
        <w:rPr>
          <w:color w:val="000000"/>
          <w:spacing w:val="-3"/>
        </w:rPr>
        <w:t>rgjegj</w:t>
      </w:r>
      <w:r w:rsidR="00545923">
        <w:rPr>
          <w:color w:val="000000"/>
          <w:spacing w:val="-3"/>
        </w:rPr>
        <w:t>ë</w:t>
      </w:r>
      <w:r w:rsidR="00681858" w:rsidRPr="00545923">
        <w:rPr>
          <w:color w:val="000000"/>
          <w:spacing w:val="-3"/>
        </w:rPr>
        <w:t>sis</w:t>
      </w:r>
      <w:r w:rsidR="00545923">
        <w:rPr>
          <w:color w:val="000000"/>
          <w:spacing w:val="-3"/>
        </w:rPr>
        <w:t>ë</w:t>
      </w:r>
      <w:r w:rsidR="00681858" w:rsidRPr="00545923">
        <w:rPr>
          <w:color w:val="000000"/>
          <w:spacing w:val="-3"/>
        </w:rPr>
        <w:t xml:space="preserve"> s</w:t>
      </w:r>
      <w:r w:rsidR="00545923">
        <w:rPr>
          <w:color w:val="000000"/>
          <w:spacing w:val="-3"/>
        </w:rPr>
        <w:t>ë</w:t>
      </w:r>
      <w:r w:rsidR="00681858" w:rsidRPr="00545923">
        <w:rPr>
          <w:color w:val="000000"/>
          <w:spacing w:val="-3"/>
        </w:rPr>
        <w:t xml:space="preserve"> institucionit pun</w:t>
      </w:r>
      <w:r w:rsidR="00545923">
        <w:rPr>
          <w:color w:val="000000"/>
          <w:spacing w:val="-3"/>
        </w:rPr>
        <w:t>ë</w:t>
      </w:r>
      <w:r w:rsidR="00681858" w:rsidRPr="00545923">
        <w:rPr>
          <w:color w:val="000000"/>
          <w:spacing w:val="-3"/>
        </w:rPr>
        <w:t>k</w:t>
      </w:r>
      <w:r w:rsidR="00545923">
        <w:rPr>
          <w:color w:val="000000"/>
          <w:spacing w:val="-3"/>
        </w:rPr>
        <w:t>ë</w:t>
      </w:r>
      <w:r w:rsidR="00681858" w:rsidRPr="00545923">
        <w:rPr>
          <w:color w:val="000000"/>
          <w:spacing w:val="-3"/>
        </w:rPr>
        <w:t>rku</w:t>
      </w:r>
      <w:r w:rsidR="00545923">
        <w:rPr>
          <w:color w:val="000000"/>
          <w:spacing w:val="-3"/>
        </w:rPr>
        <w:t>e</w:t>
      </w:r>
      <w:r w:rsidR="00681858" w:rsidRPr="00545923">
        <w:rPr>
          <w:color w:val="000000"/>
          <w:spacing w:val="-3"/>
        </w:rPr>
        <w:t>s.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8"/>
                <w:szCs w:val="24"/>
              </w:rPr>
              <w:t>2.2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7650F6" w:rsidRPr="00545923" w:rsidRDefault="007650F6" w:rsidP="000F77DD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7D79D3" w:rsidRDefault="007D79D3" w:rsidP="0043566F">
      <w:pPr>
        <w:jc w:val="both"/>
        <w:rPr>
          <w:rFonts w:ascii="Times New Roman" w:hAnsi="Times New Roman"/>
          <w:sz w:val="24"/>
          <w:szCs w:val="24"/>
        </w:rPr>
      </w:pPr>
      <w:r w:rsidRPr="00545923">
        <w:rPr>
          <w:rFonts w:ascii="Times New Roman" w:hAnsi="Times New Roman"/>
          <w:sz w:val="24"/>
          <w:szCs w:val="24"/>
        </w:rPr>
        <w:t xml:space="preserve">Kandidatët që aplikojnë duhet të dorëzojnë dokumentet si më poshtë: </w:t>
      </w:r>
    </w:p>
    <w:p w:rsidR="007D79D3" w:rsidRPr="00F3371A" w:rsidRDefault="007D79D3" w:rsidP="0043566F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a) Jetëshkrim i plotësuar në përputhje me dokumentin tip që e gjeni në linkun:</w:t>
      </w:r>
    </w:p>
    <w:p w:rsidR="007D79D3" w:rsidRPr="00F3371A" w:rsidRDefault="0032673B" w:rsidP="0043566F">
      <w:pPr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11" w:history="1">
        <w:r w:rsidR="007D79D3" w:rsidRPr="00F3371A">
          <w:rPr>
            <w:rStyle w:val="Hyperlink"/>
            <w:rFonts w:ascii="Times New Roman" w:hAnsi="Times New Roman"/>
            <w:sz w:val="24"/>
            <w:szCs w:val="24"/>
          </w:rPr>
          <w:t>http://dap.gov.al/vende-vakante/udhezime-dokumenta/219-udhezime-dokumenta</w:t>
        </w:r>
      </w:hyperlink>
    </w:p>
    <w:p w:rsidR="007D79D3" w:rsidRPr="00F3371A" w:rsidRDefault="007D79D3" w:rsidP="0043566F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b) Fotokopje të diplomës (përfshirë edhe diplomën Bachelor)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5923">
        <w:rPr>
          <w:rFonts w:ascii="Times New Roman" w:hAnsi="Times New Roman"/>
          <w:sz w:val="24"/>
          <w:szCs w:val="24"/>
        </w:rPr>
        <w:t>dhe listës së notave</w:t>
      </w:r>
      <w:proofErr w:type="gramStart"/>
      <w:r w:rsidRPr="00545923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371A">
        <w:rPr>
          <w:rFonts w:ascii="Times New Roman" w:hAnsi="Times New Roman"/>
          <w:sz w:val="24"/>
          <w:szCs w:val="24"/>
        </w:rPr>
        <w:t xml:space="preserve"> Për</w:t>
      </w:r>
      <w:proofErr w:type="gramEnd"/>
      <w:r w:rsidRPr="00F3371A">
        <w:rPr>
          <w:rFonts w:ascii="Times New Roman" w:hAnsi="Times New Roman"/>
          <w:sz w:val="24"/>
          <w:szCs w:val="24"/>
        </w:rPr>
        <w:t xml:space="preserve"> diplomat e marra jashtë Republikës së Shqipërisë, të përcillet njehsimi nga Ministria e Arsimit, Sportit dhe Rinisë;</w:t>
      </w:r>
    </w:p>
    <w:p w:rsidR="007D79D3" w:rsidRPr="00F3371A" w:rsidRDefault="007D79D3" w:rsidP="0043566F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c) Fotokopje të librezës së punës (të gjithë faqet që vërtetojnë eksperiencën në punë);</w:t>
      </w:r>
    </w:p>
    <w:p w:rsidR="007D79D3" w:rsidRPr="00F3371A" w:rsidRDefault="007D79D3" w:rsidP="0043566F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ç)  Fotokopje të letërnjoftimit (ID);</w:t>
      </w:r>
    </w:p>
    <w:p w:rsidR="007D79D3" w:rsidRPr="00F3371A" w:rsidRDefault="007D79D3" w:rsidP="0043566F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d)  Vërtetim të gjendjes shëndetësore</w:t>
      </w:r>
    </w:p>
    <w:p w:rsidR="007D79D3" w:rsidRPr="00F3371A" w:rsidRDefault="007D79D3" w:rsidP="0043566F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F3371A">
        <w:rPr>
          <w:rFonts w:ascii="Times New Roman" w:hAnsi="Times New Roman"/>
          <w:sz w:val="24"/>
          <w:szCs w:val="24"/>
        </w:rPr>
        <w:t>dh</w:t>
      </w:r>
      <w:proofErr w:type="gramEnd"/>
      <w:r w:rsidRPr="00F3371A">
        <w:rPr>
          <w:rFonts w:ascii="Times New Roman" w:hAnsi="Times New Roman"/>
          <w:sz w:val="24"/>
          <w:szCs w:val="24"/>
        </w:rPr>
        <w:t>) Vetëdeklarim të gjendjes gjyqësore;</w:t>
      </w:r>
    </w:p>
    <w:p w:rsidR="007D79D3" w:rsidRPr="00F3371A" w:rsidRDefault="007D79D3" w:rsidP="0043566F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e)   Letër motivimi për aplikim në vendin vakant.</w:t>
      </w:r>
    </w:p>
    <w:p w:rsidR="007D79D3" w:rsidRPr="00F3371A" w:rsidRDefault="007D79D3" w:rsidP="0043566F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f)  </w:t>
      </w:r>
      <w:r w:rsidRPr="00F3371A">
        <w:rPr>
          <w:rFonts w:ascii="Times New Roman" w:hAnsi="Times New Roman"/>
          <w:sz w:val="24"/>
          <w:szCs w:val="24"/>
          <w:lang w:val="sq-AL"/>
        </w:rPr>
        <w:t>Ç</w:t>
      </w:r>
      <w:r w:rsidRPr="00F3371A">
        <w:rPr>
          <w:rFonts w:ascii="Times New Roman" w:hAnsi="Times New Roman"/>
          <w:sz w:val="24"/>
          <w:szCs w:val="24"/>
        </w:rPr>
        <w:t xml:space="preserve">do dokumentacion tjetër që vërteton trajnimet, kualifikimet, arsimim shtesë, vlerësimet pozitive apo të tjera të përmendura në jetëshkrimin tuaj. </w:t>
      </w:r>
    </w:p>
    <w:p w:rsidR="007D79D3" w:rsidRPr="00F3371A" w:rsidRDefault="007D79D3" w:rsidP="0043566F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g) Një numër kontakti dhe adresën e plotë të vendbanimit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D79D3" w:rsidRPr="00F3371A" w:rsidRDefault="007D79D3" w:rsidP="0043566F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h) Aktin e emërimit si nëpunës civil.</w:t>
      </w:r>
    </w:p>
    <w:p w:rsidR="007D79D3" w:rsidRPr="00F3371A" w:rsidRDefault="007D79D3" w:rsidP="0043566F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i) Formulari i vetëdeklarimit për garantimin e integritetit të personave që zgjidhen, emërohen ose ushtrojnë funksione publike sipas linkut http://www.dap.gov.al/legjislacioni/udhezime-manuale/104-formularin-ivetedeklarimit-per-garantimin-e-integritetit-te-personave-qe-zgjidhen-emerohen-oseushtrojne-funksione-publike</w:t>
      </w:r>
    </w:p>
    <w:p w:rsidR="007D79D3" w:rsidRDefault="007D79D3" w:rsidP="0043566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j) </w:t>
      </w:r>
      <w:r w:rsidRPr="00F3371A">
        <w:rPr>
          <w:rFonts w:ascii="Times New Roman" w:hAnsi="Times New Roman"/>
          <w:sz w:val="24"/>
          <w:szCs w:val="24"/>
        </w:rPr>
        <w:t xml:space="preserve">Të dorëzojnë dokumentet e parashikuara në pikën </w:t>
      </w:r>
      <w:r>
        <w:rPr>
          <w:rFonts w:ascii="Times New Roman" w:hAnsi="Times New Roman"/>
          <w:sz w:val="24"/>
          <w:szCs w:val="24"/>
        </w:rPr>
        <w:t>2</w:t>
      </w:r>
      <w:r w:rsidRPr="00F3371A">
        <w:rPr>
          <w:rFonts w:ascii="Times New Roman" w:hAnsi="Times New Roman"/>
          <w:sz w:val="24"/>
          <w:szCs w:val="24"/>
        </w:rPr>
        <w:t xml:space="preserve">.1 </w:t>
      </w:r>
    </w:p>
    <w:p w:rsidR="007D79D3" w:rsidRPr="00DB74DD" w:rsidRDefault="007D79D3" w:rsidP="0043566F">
      <w:pPr>
        <w:jc w:val="both"/>
        <w:rPr>
          <w:rFonts w:ascii="Times New Roman" w:hAnsi="Times New Roman"/>
          <w:sz w:val="24"/>
          <w:szCs w:val="24"/>
        </w:rPr>
      </w:pPr>
      <w:r w:rsidRPr="00D014ED">
        <w:rPr>
          <w:rFonts w:ascii="Times New Roman" w:hAnsi="Times New Roman"/>
          <w:b/>
          <w:sz w:val="24"/>
          <w:szCs w:val="24"/>
        </w:rPr>
        <w:lastRenderedPageBreak/>
        <w:t>Kushtet që duhet të plotësojë kandidati në procedurën e pranimit nga jasht</w:t>
      </w:r>
      <w:r>
        <w:rPr>
          <w:rFonts w:ascii="Times New Roman" w:hAnsi="Times New Roman"/>
          <w:b/>
          <w:sz w:val="24"/>
          <w:szCs w:val="24"/>
        </w:rPr>
        <w:t>ë</w:t>
      </w:r>
      <w:r w:rsidRPr="00D014ED">
        <w:rPr>
          <w:rFonts w:ascii="Times New Roman" w:hAnsi="Times New Roman"/>
          <w:b/>
          <w:sz w:val="24"/>
          <w:szCs w:val="24"/>
        </w:rPr>
        <w:t xml:space="preserve"> sh</w:t>
      </w:r>
      <w:r>
        <w:rPr>
          <w:rFonts w:ascii="Times New Roman" w:hAnsi="Times New Roman"/>
          <w:b/>
          <w:sz w:val="24"/>
          <w:szCs w:val="24"/>
        </w:rPr>
        <w:t>ë</w:t>
      </w:r>
      <w:r w:rsidRPr="00D014ED">
        <w:rPr>
          <w:rFonts w:ascii="Times New Roman" w:hAnsi="Times New Roman"/>
          <w:b/>
          <w:sz w:val="24"/>
          <w:szCs w:val="24"/>
        </w:rPr>
        <w:t xml:space="preserve">rbimit </w:t>
      </w:r>
      <w:proofErr w:type="gramStart"/>
      <w:r w:rsidRPr="00D014ED">
        <w:rPr>
          <w:rFonts w:ascii="Times New Roman" w:hAnsi="Times New Roman"/>
          <w:b/>
          <w:sz w:val="24"/>
          <w:szCs w:val="24"/>
        </w:rPr>
        <w:t>civil  janë</w:t>
      </w:r>
      <w:proofErr w:type="gramEnd"/>
      <w:r w:rsidRPr="00A969F3">
        <w:rPr>
          <w:rFonts w:ascii="Times New Roman" w:hAnsi="Times New Roman"/>
          <w:sz w:val="24"/>
          <w:szCs w:val="24"/>
        </w:rPr>
        <w:t xml:space="preserve">: </w:t>
      </w:r>
    </w:p>
    <w:p w:rsidR="007D79D3" w:rsidRPr="007D79D3" w:rsidRDefault="007D79D3" w:rsidP="007D79D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a) </w:t>
      </w:r>
      <w:r w:rsidRPr="00F06C4A">
        <w:rPr>
          <w:rFonts w:ascii="Times New Roman" w:eastAsia="Times New Roman" w:hAnsi="Times New Roman"/>
          <w:sz w:val="24"/>
          <w:szCs w:val="24"/>
        </w:rPr>
        <w:t>Të plotësojnë kushtet e përgjithshme të pranimit në shërbimin civil, të përcaktuara në gërmat “a” deri në “dh” të nenin 21 të ligjit nr. 152/2013.</w:t>
      </w:r>
    </w:p>
    <w:p w:rsidR="007D79D3" w:rsidRDefault="007D79D3" w:rsidP="0043566F">
      <w:pPr>
        <w:rPr>
          <w:rFonts w:ascii="Times New Roman" w:eastAsia="Times New Roman" w:hAnsi="Times New Roman"/>
          <w:b/>
          <w:sz w:val="24"/>
          <w:szCs w:val="24"/>
        </w:rPr>
      </w:pPr>
    </w:p>
    <w:p w:rsidR="007D79D3" w:rsidRPr="00647B46" w:rsidRDefault="007D79D3" w:rsidP="0043566F">
      <w:pPr>
        <w:rPr>
          <w:rFonts w:ascii="Times New Roman" w:hAnsi="Times New Roman"/>
          <w:b/>
          <w:sz w:val="24"/>
          <w:szCs w:val="24"/>
        </w:rPr>
      </w:pPr>
      <w:r w:rsidRPr="00647B46">
        <w:rPr>
          <w:rFonts w:ascii="Times New Roman" w:eastAsia="Times New Roman" w:hAnsi="Times New Roman"/>
          <w:b/>
          <w:sz w:val="24"/>
          <w:szCs w:val="24"/>
        </w:rPr>
        <w:t>Kandidat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>t p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>r procedur</w:t>
      </w:r>
      <w:r>
        <w:rPr>
          <w:rFonts w:ascii="Times New Roman" w:eastAsia="Times New Roman" w:hAnsi="Times New Roman"/>
          <w:b/>
          <w:sz w:val="24"/>
          <w:szCs w:val="24"/>
        </w:rPr>
        <w:t>ën</w:t>
      </w:r>
      <w:r w:rsidRPr="00647B46">
        <w:rPr>
          <w:rFonts w:ascii="Times New Roman" w:eastAsia="Times New Roman" w:hAnsi="Times New Roman"/>
          <w:b/>
          <w:sz w:val="24"/>
          <w:szCs w:val="24"/>
        </w:rPr>
        <w:t xml:space="preserve"> e ngritjes n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 xml:space="preserve"> detyr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 xml:space="preserve"> dhe pranim nga jasht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 xml:space="preserve"> sh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>rbimit civil, do t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 xml:space="preserve"> aplikojn</w:t>
      </w:r>
      <w:r>
        <w:rPr>
          <w:rFonts w:ascii="Times New Roman" w:eastAsia="Times New Roman" w:hAnsi="Times New Roman"/>
          <w:b/>
          <w:sz w:val="24"/>
          <w:szCs w:val="24"/>
        </w:rPr>
        <w:t xml:space="preserve">ë </w:t>
      </w:r>
      <w:r w:rsidRPr="00647B46">
        <w:rPr>
          <w:rFonts w:ascii="Times New Roman" w:eastAsia="Times New Roman" w:hAnsi="Times New Roman"/>
          <w:b/>
          <w:sz w:val="24"/>
          <w:szCs w:val="24"/>
        </w:rPr>
        <w:t>n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 xml:space="preserve"> t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 xml:space="preserve"> nj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>jt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>n koh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</w:p>
    <w:p w:rsidR="007D79D3" w:rsidRPr="001C4450" w:rsidRDefault="007D79D3" w:rsidP="007D79D3">
      <w:pPr>
        <w:jc w:val="both"/>
        <w:rPr>
          <w:rFonts w:ascii="Times New Roman" w:hAnsi="Times New Roman"/>
          <w:sz w:val="24"/>
          <w:szCs w:val="24"/>
        </w:rPr>
      </w:pPr>
      <w:r w:rsidRPr="001C4450">
        <w:rPr>
          <w:rFonts w:ascii="Times New Roman" w:hAnsi="Times New Roman"/>
          <w:b/>
          <w:sz w:val="24"/>
          <w:szCs w:val="24"/>
        </w:rPr>
        <w:t xml:space="preserve">Dokumentet duhet të dorëzohen me postë apo drejtpërsëdrejti në institucion, brenda datës </w:t>
      </w:r>
      <w:r>
        <w:rPr>
          <w:rFonts w:ascii="Times New Roman" w:hAnsi="Times New Roman"/>
          <w:b/>
          <w:sz w:val="24"/>
          <w:szCs w:val="24"/>
        </w:rPr>
        <w:t>2</w:t>
      </w:r>
      <w:r w:rsidR="00C63239">
        <w:rPr>
          <w:rFonts w:ascii="Times New Roman" w:hAnsi="Times New Roman"/>
          <w:b/>
          <w:sz w:val="24"/>
          <w:szCs w:val="24"/>
        </w:rPr>
        <w:t>0</w:t>
      </w:r>
      <w:r w:rsidRPr="001C4450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1</w:t>
      </w:r>
      <w:r w:rsidR="00C63239">
        <w:rPr>
          <w:rFonts w:ascii="Times New Roman" w:hAnsi="Times New Roman"/>
          <w:b/>
          <w:sz w:val="24"/>
          <w:szCs w:val="24"/>
        </w:rPr>
        <w:t>2</w:t>
      </w:r>
      <w:r w:rsidRPr="001C4450">
        <w:rPr>
          <w:rFonts w:ascii="Times New Roman" w:hAnsi="Times New Roman"/>
          <w:b/>
          <w:sz w:val="24"/>
          <w:szCs w:val="24"/>
        </w:rPr>
        <w:t>.20</w:t>
      </w:r>
      <w:r>
        <w:rPr>
          <w:rFonts w:ascii="Times New Roman" w:hAnsi="Times New Roman"/>
          <w:b/>
          <w:sz w:val="24"/>
          <w:szCs w:val="24"/>
        </w:rPr>
        <w:t>21</w:t>
      </w:r>
      <w:r w:rsidRPr="001C4450">
        <w:rPr>
          <w:rFonts w:ascii="Times New Roman" w:hAnsi="Times New Roman"/>
          <w:b/>
          <w:i/>
          <w:sz w:val="24"/>
          <w:szCs w:val="24"/>
        </w:rPr>
        <w:t xml:space="preserve">, </w:t>
      </w:r>
      <w:r w:rsidRPr="001C4450">
        <w:rPr>
          <w:rFonts w:ascii="Times New Roman" w:hAnsi="Times New Roman"/>
          <w:sz w:val="24"/>
          <w:szCs w:val="24"/>
        </w:rPr>
        <w:t xml:space="preserve">në Zyrën e </w:t>
      </w:r>
      <w:r w:rsidRPr="001C4450">
        <w:rPr>
          <w:rFonts w:ascii="Times New Roman" w:hAnsi="Times New Roman"/>
          <w:sz w:val="24"/>
          <w:szCs w:val="24"/>
          <w:lang w:val="sq-AL"/>
        </w:rPr>
        <w:t xml:space="preserve">Komisionerit </w:t>
      </w:r>
      <w:r w:rsidRPr="001C4450">
        <w:rPr>
          <w:rFonts w:ascii="Times New Roman" w:hAnsi="Times New Roman"/>
          <w:sz w:val="24"/>
          <w:szCs w:val="24"/>
        </w:rPr>
        <w:t>për të Drejtën e Informimit dhe Mbrojtjen  e të dhënave personale, me adresë: Rr. “Abdi Toptani”, ND5, Tiranë.</w:t>
      </w:r>
    </w:p>
    <w:tbl>
      <w:tblPr>
        <w:tblW w:w="0" w:type="auto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172"/>
        <w:gridCol w:w="635"/>
        <w:gridCol w:w="8510"/>
        <w:gridCol w:w="312"/>
      </w:tblGrid>
      <w:tr w:rsidR="007650F6" w:rsidRPr="0089305D" w:rsidTr="00047AC3">
        <w:trPr>
          <w:gridBefore w:val="1"/>
          <w:gridAfter w:val="1"/>
          <w:wBefore w:w="174" w:type="dxa"/>
          <w:wAfter w:w="320" w:type="dxa"/>
          <w:trHeight w:val="1335"/>
        </w:trPr>
        <w:tc>
          <w:tcPr>
            <w:tcW w:w="9315" w:type="dxa"/>
            <w:gridSpan w:val="2"/>
            <w:shd w:val="clear" w:color="auto" w:fill="FFFFCC"/>
            <w:vAlign w:val="center"/>
          </w:tcPr>
          <w:p w:rsidR="007D79D3" w:rsidRPr="00737BFD" w:rsidRDefault="007D79D3" w:rsidP="007D79D3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gjithë kandidatët që aplikojnë për procedurën e ngritjes në detyrë , do të informohen për fazat e mëtejshme të kësaj proçedurë: </w:t>
            </w:r>
          </w:p>
          <w:p w:rsidR="007D79D3" w:rsidRPr="00737BFD" w:rsidRDefault="007D79D3" w:rsidP="007D79D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për datën e daljes së rezultateve të verifikimit paraprak, </w:t>
            </w:r>
          </w:p>
          <w:p w:rsidR="007D79D3" w:rsidRPr="00737BFD" w:rsidRDefault="007D79D3" w:rsidP="007D79D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datën, vendin dhe orën ku do të zhvillohet konkurimi;</w:t>
            </w:r>
          </w:p>
          <w:p w:rsidR="007D79D3" w:rsidRPr="00737BFD" w:rsidRDefault="007D79D3" w:rsidP="007D79D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gramStart"/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mënyrën</w:t>
            </w:r>
            <w:proofErr w:type="gramEnd"/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e vlerësimit të kandidatëve</w:t>
            </w:r>
            <w:r w:rsidRPr="00737BF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. </w:t>
            </w:r>
          </w:p>
          <w:p w:rsidR="00CE2EDC" w:rsidRPr="00737BFD" w:rsidRDefault="007D79D3" w:rsidP="00C63239">
            <w:pPr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737BFD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Për të marrë këtë informacion, kandidatët duhet të vizitojnë në mënyrë të vazhdueshme faqen e KDIMDP-së  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pas dates 22</w:t>
            </w:r>
            <w:r w:rsidRPr="00737BFD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1</w:t>
            </w:r>
            <w:r w:rsidR="00C63239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2</w:t>
            </w:r>
            <w:r w:rsidRPr="00737BFD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/20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21</w:t>
            </w:r>
            <w:r w:rsidRPr="00737BFD">
              <w:rPr>
                <w:rFonts w:ascii="Times New Roman" w:hAnsi="Times New Roman"/>
                <w:color w:val="262626" w:themeColor="text1" w:themeTint="D9"/>
                <w:sz w:val="24"/>
                <w:szCs w:val="24"/>
                <w:shd w:val="clear" w:color="auto" w:fill="FFFF99"/>
              </w:rPr>
              <w:t> </w:t>
            </w:r>
            <w:r w:rsidR="00CE2EDC" w:rsidRPr="00737BFD">
              <w:rPr>
                <w:rFonts w:ascii="Times New Roman" w:hAnsi="Times New Roman"/>
                <w:color w:val="262626" w:themeColor="text1" w:themeTint="D9"/>
                <w:sz w:val="24"/>
                <w:szCs w:val="24"/>
                <w:shd w:val="clear" w:color="auto" w:fill="FFFF99"/>
              </w:rPr>
              <w:t> </w:t>
            </w:r>
          </w:p>
        </w:tc>
      </w:tr>
      <w:tr w:rsidR="00047AC3" w:rsidRPr="00271B6C" w:rsidTr="00047AC3">
        <w:tblPrEx>
          <w:tblBorders>
            <w:top w:val="none" w:sz="0" w:space="0" w:color="auto"/>
            <w:left w:val="none" w:sz="0" w:space="0" w:color="auto"/>
            <w:bottom w:val="single" w:sz="8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  <w:right w:w="0" w:type="dxa"/>
          </w:tblCellMar>
        </w:tblPrEx>
        <w:tc>
          <w:tcPr>
            <w:tcW w:w="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47AC3" w:rsidRPr="00271B6C" w:rsidRDefault="00047AC3" w:rsidP="00B23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71B6C">
              <w:rPr>
                <w:rFonts w:ascii="Times New Roman" w:hAnsi="Times New Roman"/>
                <w:b/>
                <w:sz w:val="24"/>
                <w:szCs w:val="24"/>
              </w:rPr>
              <w:t>.3</w:t>
            </w:r>
          </w:p>
        </w:tc>
        <w:tc>
          <w:tcPr>
            <w:tcW w:w="8994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47AC3" w:rsidRPr="00271B6C" w:rsidRDefault="00047AC3" w:rsidP="00B233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71B6C"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047AC3" w:rsidRPr="00271B6C" w:rsidRDefault="00047AC3" w:rsidP="00047AC3">
      <w:pPr>
        <w:jc w:val="both"/>
        <w:rPr>
          <w:rFonts w:ascii="Times New Roman" w:hAnsi="Times New Roman"/>
          <w:sz w:val="24"/>
          <w:szCs w:val="24"/>
        </w:rPr>
      </w:pPr>
    </w:p>
    <w:p w:rsidR="007D79D3" w:rsidRDefault="007D79D3" w:rsidP="0043566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Pr="00271B6C">
        <w:rPr>
          <w:rFonts w:ascii="Times New Roman" w:hAnsi="Times New Roman"/>
          <w:sz w:val="24"/>
          <w:szCs w:val="24"/>
        </w:rPr>
        <w:t>jësia e menaxhimit të burimeve njerëzore</w:t>
      </w:r>
      <w:r>
        <w:rPr>
          <w:rFonts w:ascii="Times New Roman" w:hAnsi="Times New Roman"/>
          <w:sz w:val="24"/>
          <w:szCs w:val="24"/>
        </w:rPr>
        <w:t xml:space="preserve"> (Njësia përgjegjëse</w:t>
      </w:r>
      <w:proofErr w:type="gramStart"/>
      <w:r>
        <w:rPr>
          <w:rFonts w:ascii="Times New Roman" w:hAnsi="Times New Roman"/>
          <w:sz w:val="24"/>
          <w:szCs w:val="24"/>
        </w:rPr>
        <w:t xml:space="preserve">) </w:t>
      </w:r>
      <w:r w:rsidRPr="00271B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proofErr w:type="gramEnd"/>
      <w:r w:rsidRPr="00271B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Zyrës së </w:t>
      </w:r>
      <w:r w:rsidRPr="007B3F5C">
        <w:rPr>
          <w:rFonts w:ascii="Times New Roman" w:hAnsi="Times New Roman"/>
          <w:sz w:val="24"/>
          <w:szCs w:val="24"/>
        </w:rPr>
        <w:t>Komisioneri</w:t>
      </w:r>
      <w:r>
        <w:rPr>
          <w:rFonts w:ascii="Times New Roman" w:hAnsi="Times New Roman"/>
          <w:sz w:val="24"/>
          <w:szCs w:val="24"/>
        </w:rPr>
        <w:t>t</w:t>
      </w:r>
      <w:r w:rsidRPr="007B3F5C">
        <w:rPr>
          <w:rFonts w:ascii="Times New Roman" w:hAnsi="Times New Roman"/>
          <w:sz w:val="24"/>
          <w:szCs w:val="24"/>
        </w:rPr>
        <w:t xml:space="preserve"> për të Drejtën e Informimit dhe Mbrojtjen e të Dhënave Personale</w:t>
      </w:r>
      <w:r>
        <w:rPr>
          <w:rFonts w:ascii="Times New Roman" w:hAnsi="Times New Roman"/>
          <w:sz w:val="24"/>
          <w:szCs w:val="24"/>
        </w:rPr>
        <w:t xml:space="preserve">,  </w:t>
      </w:r>
      <w:r w:rsidRPr="00271B6C">
        <w:rPr>
          <w:rFonts w:ascii="Times New Roman" w:hAnsi="Times New Roman"/>
          <w:sz w:val="24"/>
          <w:szCs w:val="24"/>
        </w:rPr>
        <w:t>ku ndodhet</w:t>
      </w:r>
      <w:r w:rsidRPr="00AD05D2">
        <w:rPr>
          <w:rFonts w:ascii="Times New Roman" w:hAnsi="Times New Roman"/>
          <w:sz w:val="24"/>
          <w:szCs w:val="24"/>
        </w:rPr>
        <w:t xml:space="preserve"> pozicioni për të cilin ju dëshironi të aplikoni</w:t>
      </w:r>
      <w:r>
        <w:rPr>
          <w:rFonts w:ascii="Times New Roman" w:hAnsi="Times New Roman"/>
          <w:sz w:val="24"/>
          <w:szCs w:val="24"/>
        </w:rPr>
        <w:t>,</w:t>
      </w:r>
      <w:r w:rsidRPr="00AD05D2">
        <w:rPr>
          <w:rFonts w:ascii="Times New Roman" w:hAnsi="Times New Roman"/>
          <w:sz w:val="24"/>
          <w:szCs w:val="24"/>
        </w:rPr>
        <w:t xml:space="preserve"> do të shpallë në portalin </w:t>
      </w:r>
      <w:r>
        <w:rPr>
          <w:rFonts w:ascii="Times New Roman" w:hAnsi="Times New Roman"/>
          <w:sz w:val="24"/>
          <w:szCs w:val="24"/>
        </w:rPr>
        <w:t>“Shërbimi Kombëtar i Punësimit”,</w:t>
      </w:r>
      <w:r w:rsidRPr="00AD05D2">
        <w:rPr>
          <w:rFonts w:ascii="Times New Roman" w:hAnsi="Times New Roman"/>
          <w:sz w:val="24"/>
          <w:szCs w:val="24"/>
        </w:rPr>
        <w:t xml:space="preserve"> listën e kandidatëve që plotësojnë kushtet dhe kriteret e veçanta, si dhe datën, vendin dhe orën e saktë ku do të zhvillohet intervista. </w:t>
      </w:r>
    </w:p>
    <w:p w:rsidR="007D79D3" w:rsidRPr="00452AF3" w:rsidRDefault="007D79D3" w:rsidP="007D79D3">
      <w:pPr>
        <w:jc w:val="both"/>
        <w:rPr>
          <w:rFonts w:ascii="Times New Roman" w:hAnsi="Times New Roman"/>
          <w:sz w:val="24"/>
          <w:szCs w:val="24"/>
        </w:rPr>
      </w:pPr>
      <w:r w:rsidRPr="00AD05D2">
        <w:rPr>
          <w:rFonts w:ascii="Times New Roman" w:hAnsi="Times New Roman"/>
          <w:sz w:val="24"/>
          <w:szCs w:val="24"/>
        </w:rPr>
        <w:t>Në të njëjtën datë kandidatët që nuk i plotësojnë kushtet dhe kriteret e veçanta do të njoftohen individualisht nga njësia e menaxhimit të burimeve njerëzore të institucionit</w:t>
      </w:r>
      <w:r>
        <w:rPr>
          <w:rFonts w:ascii="Times New Roman" w:hAnsi="Times New Roman"/>
          <w:sz w:val="24"/>
          <w:szCs w:val="24"/>
        </w:rPr>
        <w:t xml:space="preserve"> (Njësia përgjegjëse), </w:t>
      </w:r>
      <w:r w:rsidRPr="00271B6C">
        <w:rPr>
          <w:rFonts w:ascii="Times New Roman" w:hAnsi="Times New Roman"/>
          <w:sz w:val="24"/>
          <w:szCs w:val="24"/>
        </w:rPr>
        <w:t xml:space="preserve"> </w:t>
      </w:r>
      <w:r w:rsidRPr="00AD05D2">
        <w:rPr>
          <w:rFonts w:ascii="Times New Roman" w:hAnsi="Times New Roman"/>
          <w:sz w:val="24"/>
          <w:szCs w:val="24"/>
        </w:rPr>
        <w:t xml:space="preserve"> ku ndodhet pozicioni për të cilin ju dëshironi të aplikoni, </w:t>
      </w:r>
      <w:r w:rsidRPr="00AD05D2">
        <w:rPr>
          <w:rFonts w:ascii="Times New Roman" w:hAnsi="Times New Roman"/>
          <w:sz w:val="24"/>
          <w:szCs w:val="24"/>
          <w:u w:val="single"/>
        </w:rPr>
        <w:t>nëpërmjet adresës tuaj të e-mail</w:t>
      </w:r>
      <w:r w:rsidRPr="00AD05D2">
        <w:rPr>
          <w:rFonts w:ascii="Times New Roman" w:hAnsi="Times New Roman"/>
          <w:sz w:val="24"/>
          <w:szCs w:val="24"/>
        </w:rPr>
        <w:t xml:space="preserve">, për shkaqet e moskualifikimit. </w:t>
      </w:r>
      <w:r w:rsidRPr="00B77B08">
        <w:rPr>
          <w:rFonts w:ascii="Times New Roman" w:hAnsi="Times New Roman"/>
          <w:sz w:val="24"/>
          <w:szCs w:val="24"/>
        </w:rPr>
        <w:t xml:space="preserve">Ankesat nga kandidatët paraqiten në Njësinë Përgjegjëse, </w:t>
      </w:r>
      <w:proofErr w:type="gramStart"/>
      <w:r w:rsidRPr="00B77B08">
        <w:rPr>
          <w:rFonts w:ascii="Times New Roman" w:hAnsi="Times New Roman"/>
          <w:sz w:val="24"/>
          <w:szCs w:val="24"/>
        </w:rPr>
        <w:t>brenda</w:t>
      </w:r>
      <w:proofErr w:type="gramEnd"/>
      <w:r w:rsidRPr="00B77B08">
        <w:rPr>
          <w:rFonts w:ascii="Times New Roman" w:hAnsi="Times New Roman"/>
          <w:sz w:val="24"/>
          <w:szCs w:val="24"/>
        </w:rPr>
        <w:t xml:space="preserve"> 5 ditëve kalendarike nga shpallja e listës dhe ankuesi merr përgjigje brenda 5 ditëve kalendarike nga data e depozitimit të saj.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8"/>
        <w:gridCol w:w="8821"/>
      </w:tblGrid>
      <w:tr w:rsidR="007650F6" w:rsidRPr="0089305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047A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8"/>
                <w:szCs w:val="24"/>
              </w:rPr>
              <w:t>2.</w:t>
            </w:r>
            <w:r w:rsidR="00047AC3">
              <w:rPr>
                <w:rFonts w:ascii="Times New Roman" w:hAnsi="Times New Roman"/>
                <w:b/>
                <w:sz w:val="28"/>
                <w:szCs w:val="24"/>
              </w:rPr>
              <w:t>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 xml:space="preserve">FUSHAT E NJOHURIVE, AFTËSITË DHE CILËSITË MBI TË CILAT DO TË ZHVILLOHET TESTIMI </w:t>
            </w:r>
          </w:p>
        </w:tc>
      </w:tr>
    </w:tbl>
    <w:p w:rsidR="007650F6" w:rsidRPr="00452AF3" w:rsidRDefault="007650F6" w:rsidP="006774B1">
      <w:pPr>
        <w:jc w:val="both"/>
        <w:rPr>
          <w:rFonts w:ascii="Times New Roman" w:hAnsi="Times New Roman"/>
          <w:sz w:val="24"/>
          <w:szCs w:val="24"/>
        </w:rPr>
      </w:pPr>
    </w:p>
    <w:p w:rsidR="00ED2BD1" w:rsidRPr="00452AF3" w:rsidRDefault="00ED2BD1" w:rsidP="00ED2BD1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452AF3">
        <w:rPr>
          <w:rFonts w:ascii="Times New Roman" w:hAnsi="Times New Roman"/>
          <w:sz w:val="24"/>
          <w:szCs w:val="24"/>
        </w:rPr>
        <w:t>Kandidatët do të vlerësohen në lidhje me:</w:t>
      </w:r>
    </w:p>
    <w:p w:rsidR="00ED2BD1" w:rsidRPr="00680488" w:rsidRDefault="00ED2BD1" w:rsidP="00ED2BD1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lastRenderedPageBreak/>
        <w:t xml:space="preserve">Njohuri mbi Kushtetutën e Republikës së Shqipërisë ; </w:t>
      </w:r>
    </w:p>
    <w:p w:rsidR="00ED2BD1" w:rsidRPr="00680488" w:rsidRDefault="00ED2BD1" w:rsidP="00ED2BD1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>Njohuri mbi Ligjin Nr. 152/2013, “Për nëpunësin civil”, i ndryshuar, dhe aktet nënligjore dalë në zbatim të tij;</w:t>
      </w:r>
    </w:p>
    <w:p w:rsidR="00ED2BD1" w:rsidRPr="00680488" w:rsidRDefault="00ED2BD1" w:rsidP="00ED2BD1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>Njohuri mbi Ligjin Nr.9887, datë 10.03.2008, “Për mbrojtjen e të dhënave personale”, i ndryshuar dhe aktet nënligjore dalë në zbatim të tij;</w:t>
      </w:r>
    </w:p>
    <w:p w:rsidR="00ED2BD1" w:rsidRPr="00680488" w:rsidRDefault="00ED2BD1" w:rsidP="00ED2BD1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  <w:lang w:val="sq-AL"/>
        </w:rPr>
        <w:t xml:space="preserve">Njohuri mbi Ligjin Nr. 119/2014, “Për të drejtën e informimit”; </w:t>
      </w:r>
    </w:p>
    <w:p w:rsidR="00ED2BD1" w:rsidRPr="00680488" w:rsidRDefault="00ED2BD1" w:rsidP="00ED2BD1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0488">
        <w:rPr>
          <w:rFonts w:ascii="Times New Roman" w:eastAsia="Times New Roman" w:hAnsi="Times New Roman"/>
          <w:sz w:val="24"/>
          <w:szCs w:val="24"/>
        </w:rPr>
        <w:t xml:space="preserve">Njohuri  mbi </w:t>
      </w:r>
      <w:r w:rsidRPr="00680488">
        <w:rPr>
          <w:rFonts w:ascii="Times New Roman" w:hAnsi="Times New Roman"/>
          <w:sz w:val="24"/>
          <w:szCs w:val="24"/>
          <w:lang w:val="sq-AL"/>
        </w:rPr>
        <w:t xml:space="preserve">Ligjin Nr. 146/2014, “Për njoftimin dhe konsultimin Publik”; </w:t>
      </w:r>
    </w:p>
    <w:p w:rsidR="00ED2BD1" w:rsidRPr="00680488" w:rsidRDefault="00ED2BD1" w:rsidP="00ED2BD1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680488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Nr. </w:t>
      </w:r>
      <w:r w:rsidRPr="00680488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44/2015 </w:t>
      </w:r>
      <w:r w:rsidRPr="00680488">
        <w:rPr>
          <w:rFonts w:ascii="Times New Roman" w:hAnsi="Times New Roman"/>
          <w:color w:val="0D0D0D" w:themeColor="text1" w:themeTint="F2"/>
          <w:sz w:val="24"/>
          <w:szCs w:val="24"/>
        </w:rPr>
        <w:t xml:space="preserve">“Kodi i Procedurave Administrative të Republikës së Shqipërisë ”; </w:t>
      </w:r>
    </w:p>
    <w:p w:rsidR="00ED2BD1" w:rsidRPr="00680488" w:rsidRDefault="00ED2BD1" w:rsidP="00ED2BD1">
      <w:pPr>
        <w:pStyle w:val="ListParagraph"/>
        <w:numPr>
          <w:ilvl w:val="0"/>
          <w:numId w:val="16"/>
        </w:numPr>
        <w:ind w:right="-81"/>
        <w:jc w:val="both"/>
        <w:rPr>
          <w:rFonts w:ascii="Arial" w:eastAsia="Times New Roman" w:hAnsi="Arial" w:cs="Arial"/>
          <w:sz w:val="24"/>
          <w:szCs w:val="24"/>
        </w:rPr>
      </w:pPr>
      <w:r w:rsidRPr="00680488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Nr. </w:t>
      </w:r>
      <w:r w:rsidRPr="00680488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10279 </w:t>
      </w:r>
      <w:r w:rsidRPr="00680488">
        <w:rPr>
          <w:rFonts w:ascii="Times New Roman" w:hAnsi="Times New Roman"/>
          <w:color w:val="0D0D0D" w:themeColor="text1" w:themeTint="F2"/>
          <w:sz w:val="24"/>
          <w:szCs w:val="24"/>
        </w:rPr>
        <w:t>“Për kundravajtjet Administrative”;</w:t>
      </w:r>
    </w:p>
    <w:p w:rsidR="00ED2BD1" w:rsidRPr="00680488" w:rsidRDefault="00ED2BD1" w:rsidP="00ED2BD1">
      <w:pPr>
        <w:pStyle w:val="ListParagraph"/>
        <w:numPr>
          <w:ilvl w:val="0"/>
          <w:numId w:val="16"/>
        </w:numPr>
        <w:ind w:right="-81"/>
        <w:jc w:val="both"/>
        <w:rPr>
          <w:rFonts w:ascii="Arial" w:eastAsia="Times New Roman" w:hAnsi="Arial" w:cs="Arial"/>
          <w:sz w:val="24"/>
          <w:szCs w:val="24"/>
        </w:rPr>
      </w:pPr>
      <w:r w:rsidRPr="00680488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49/2012 “Për organizimin dhe funksionimin e gjykatave administrative dhe gjykimin e mosmarrëveshjeve administrative”, i ndryshuar;  </w:t>
      </w:r>
    </w:p>
    <w:p w:rsidR="00ED2BD1" w:rsidRPr="00680488" w:rsidRDefault="00ED2BD1" w:rsidP="00ED2BD1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>Njohuri mbi Ligjin Nr. 9131, datë 08.09.2003, “Për rregullat e etikës në administratën publike”.</w:t>
      </w:r>
    </w:p>
    <w:p w:rsidR="00ED2BD1" w:rsidRPr="00680488" w:rsidRDefault="00ED2BD1" w:rsidP="00ED2BD1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 xml:space="preserve">Njohuri  mbi Ligjin Nr. 7850, datë 29.07.1994 “Kodi Civil i Republikës së Shqipërisë”, i ndryshuar, </w:t>
      </w:r>
    </w:p>
    <w:p w:rsidR="00ED2BD1" w:rsidRPr="00680488" w:rsidRDefault="00ED2BD1" w:rsidP="00ED2BD1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>Njohuri mbi Ligjin Nr. 9131, datë 08.09.2003, “Për rregullat e etikës në administratën publike”.</w:t>
      </w:r>
    </w:p>
    <w:p w:rsidR="00227C2A" w:rsidRPr="00680488" w:rsidRDefault="00227C2A" w:rsidP="00227C2A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>Njohuri</w:t>
      </w:r>
      <w:r w:rsidR="006A67C1" w:rsidRPr="00680488">
        <w:rPr>
          <w:rFonts w:ascii="Times New Roman" w:hAnsi="Times New Roman"/>
          <w:sz w:val="24"/>
          <w:szCs w:val="24"/>
        </w:rPr>
        <w:t xml:space="preserve"> </w:t>
      </w:r>
      <w:r w:rsidRPr="00680488">
        <w:rPr>
          <w:rFonts w:ascii="Times New Roman" w:hAnsi="Times New Roman"/>
          <w:sz w:val="24"/>
          <w:szCs w:val="24"/>
        </w:rPr>
        <w:t>mbi Ligjin Nr. 8116, date 29.03.1996, “Kodi i Procedurës Civile i Republikës së Shqipërisë”, i ndryshuar.</w:t>
      </w:r>
    </w:p>
    <w:p w:rsidR="00227C2A" w:rsidRPr="00680488" w:rsidRDefault="00227C2A" w:rsidP="00293CFD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>Njohuri</w:t>
      </w:r>
      <w:r w:rsidR="006A67C1" w:rsidRPr="00680488">
        <w:rPr>
          <w:rFonts w:ascii="Times New Roman" w:hAnsi="Times New Roman"/>
          <w:sz w:val="24"/>
          <w:szCs w:val="24"/>
        </w:rPr>
        <w:t xml:space="preserve"> </w:t>
      </w:r>
      <w:r w:rsidRPr="00680488">
        <w:rPr>
          <w:rFonts w:ascii="Times New Roman" w:hAnsi="Times New Roman"/>
          <w:sz w:val="24"/>
          <w:szCs w:val="24"/>
        </w:rPr>
        <w:t xml:space="preserve">mbi Ligjin Nr. 7850, datë 29.07.1994 “Kodi Civil i Republikës së Shqipërisë”, i ndryshuar,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047AC3" w:rsidRPr="00637AD9" w:rsidTr="00227C2A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47AC3" w:rsidRPr="00637AD9" w:rsidRDefault="00047AC3" w:rsidP="00B23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47AC3" w:rsidRPr="00937798" w:rsidRDefault="00047AC3" w:rsidP="00B233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7798">
              <w:rPr>
                <w:rFonts w:ascii="Times New Roman" w:hAnsi="Times New Roman"/>
                <w:b/>
                <w:sz w:val="24"/>
                <w:szCs w:val="24"/>
              </w:rPr>
              <w:t xml:space="preserve">MËNYRA E VLERËSIMIT TË KANDIDATËVE </w:t>
            </w:r>
          </w:p>
        </w:tc>
      </w:tr>
    </w:tbl>
    <w:p w:rsidR="00F96118" w:rsidRDefault="00F96118" w:rsidP="00047AC3">
      <w:pPr>
        <w:pStyle w:val="ListParagraph"/>
        <w:ind w:right="-81"/>
        <w:jc w:val="both"/>
        <w:rPr>
          <w:b/>
          <w:bCs/>
        </w:rPr>
      </w:pPr>
    </w:p>
    <w:p w:rsidR="007D79D3" w:rsidRPr="00DA29E8" w:rsidRDefault="007D79D3" w:rsidP="007D79D3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DA29E8">
        <w:rPr>
          <w:rFonts w:ascii="Times New Roman" w:hAnsi="Times New Roman"/>
          <w:sz w:val="24"/>
          <w:szCs w:val="24"/>
        </w:rPr>
        <w:t>Kandidatet do të vlerësohen nga Komiteti i Pranimit për Ngritjen në Detyre në KDIMDP, nëpërmjet dokumentacionit të dorëzuar, vlerësimit me shkrim dhe intervistës së strukturuar me gojë. Totali i pikëve të vlerësim</w:t>
      </w:r>
      <w:r>
        <w:rPr>
          <w:rFonts w:ascii="Times New Roman" w:hAnsi="Times New Roman"/>
          <w:sz w:val="24"/>
          <w:szCs w:val="24"/>
        </w:rPr>
        <w:t>it të kandidateve është 100 pik</w:t>
      </w:r>
    </w:p>
    <w:p w:rsidR="007D79D3" w:rsidRPr="00C82D86" w:rsidRDefault="007D79D3" w:rsidP="007D79D3">
      <w:pPr>
        <w:pStyle w:val="ListParagraph"/>
        <w:ind w:right="-81"/>
        <w:jc w:val="both"/>
        <w:rPr>
          <w:rFonts w:ascii="Times New Roman" w:hAnsi="Times New Roman"/>
          <w:b/>
          <w:bCs/>
          <w:sz w:val="24"/>
          <w:szCs w:val="24"/>
        </w:rPr>
      </w:pPr>
      <w:r w:rsidRPr="00C82D86">
        <w:rPr>
          <w:rFonts w:ascii="Times New Roman" w:hAnsi="Times New Roman"/>
          <w:b/>
          <w:bCs/>
          <w:sz w:val="24"/>
          <w:szCs w:val="24"/>
        </w:rPr>
        <w:t>Kandidatët do të vlerësohen në lidhje me:</w:t>
      </w:r>
    </w:p>
    <w:p w:rsidR="007D79D3" w:rsidRPr="00C82D86" w:rsidRDefault="007D79D3" w:rsidP="007D79D3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br/>
        <w:t>a- Vlerësimin me shkrim, deri në 40 pikë;</w:t>
      </w:r>
    </w:p>
    <w:p w:rsidR="007D79D3" w:rsidRPr="00C82D86" w:rsidRDefault="007D79D3" w:rsidP="007D79D3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br/>
        <w:t xml:space="preserve">b- Intervistën e strukturuar me gojë që konsiston në motivimin, aspiratat dhe pritshmëritë e tyre për karrierën, deri në 40 pikë; </w:t>
      </w:r>
    </w:p>
    <w:p w:rsidR="007D79D3" w:rsidRPr="00C82D86" w:rsidRDefault="007D79D3" w:rsidP="007D79D3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br/>
        <w:t xml:space="preserve">c- Jetëshkrimin, që konsiston në vlerësimin e arsimimit, të përvojës e të trajnimeve, të lidhura me fushën, deri në 20 pikë. </w:t>
      </w:r>
    </w:p>
    <w:p w:rsidR="007D79D3" w:rsidRPr="00C82D86" w:rsidRDefault="007D79D3" w:rsidP="007D79D3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</w:t>
      </w:r>
      <w:hyperlink r:id="rId12" w:history="1">
        <w:r w:rsidRPr="00C82D86">
          <w:rPr>
            <w:rStyle w:val="Hyperlink"/>
            <w:rFonts w:ascii="Times New Roman" w:hAnsi="Times New Roman"/>
            <w:sz w:val="24"/>
            <w:szCs w:val="24"/>
          </w:rPr>
          <w:t>www.dap.gov.al</w:t>
        </w:r>
      </w:hyperlink>
    </w:p>
    <w:p w:rsidR="007D79D3" w:rsidRPr="00C82D86" w:rsidRDefault="0032673B" w:rsidP="007D79D3">
      <w:pPr>
        <w:pStyle w:val="ListParagraph"/>
        <w:ind w:right="-81"/>
        <w:jc w:val="both"/>
        <w:rPr>
          <w:rStyle w:val="Hyperlink"/>
          <w:rFonts w:ascii="Times New Roman" w:hAnsi="Times New Roman"/>
          <w:sz w:val="24"/>
          <w:szCs w:val="24"/>
        </w:rPr>
      </w:pPr>
      <w:hyperlink r:id="rId13" w:history="1">
        <w:r w:rsidR="007D79D3" w:rsidRPr="00C82D86">
          <w:rPr>
            <w:rStyle w:val="Hyperlink"/>
            <w:rFonts w:ascii="Times New Roman" w:hAnsi="Times New Roman"/>
            <w:sz w:val="24"/>
            <w:szCs w:val="24"/>
          </w:rPr>
          <w:t>http://www.dap.gov.al/legjislacioni/udhezime-manuale/54-udhezim-nr-2-date-27-03-2015</w:t>
        </w:r>
      </w:hyperlink>
    </w:p>
    <w:p w:rsidR="007D79D3" w:rsidRPr="00C82D86" w:rsidRDefault="007D79D3" w:rsidP="007D79D3">
      <w:pPr>
        <w:pStyle w:val="ListParagraph"/>
        <w:ind w:right="-81"/>
        <w:jc w:val="both"/>
        <w:rPr>
          <w:rStyle w:val="Hyperlink"/>
          <w:rFonts w:ascii="Times New Roman" w:hAnsi="Times New Roman"/>
          <w:sz w:val="24"/>
          <w:szCs w:val="24"/>
        </w:rPr>
      </w:pPr>
    </w:p>
    <w:p w:rsidR="00047AC3" w:rsidRDefault="00047AC3" w:rsidP="00047AC3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047AC3" w:rsidRPr="00D34B34" w:rsidTr="00B23377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47AC3" w:rsidRPr="00D34B34" w:rsidRDefault="00047AC3" w:rsidP="00B23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47AC3" w:rsidRPr="00D34B34" w:rsidRDefault="00047AC3" w:rsidP="00B233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047AC3" w:rsidRPr="009F0056" w:rsidRDefault="00047AC3" w:rsidP="00047AC3">
      <w:pPr>
        <w:jc w:val="both"/>
        <w:rPr>
          <w:rFonts w:ascii="Times New Roman" w:hAnsi="Times New Roman"/>
          <w:sz w:val="24"/>
          <w:szCs w:val="24"/>
        </w:rPr>
      </w:pPr>
    </w:p>
    <w:p w:rsidR="007D79D3" w:rsidRPr="009F0056" w:rsidRDefault="007D79D3" w:rsidP="007D79D3">
      <w:pPr>
        <w:jc w:val="both"/>
        <w:rPr>
          <w:rFonts w:ascii="Times New Roman" w:hAnsi="Times New Roman"/>
          <w:sz w:val="24"/>
          <w:szCs w:val="24"/>
        </w:rPr>
      </w:pPr>
    </w:p>
    <w:p w:rsidR="007D79D3" w:rsidRPr="00C82D86" w:rsidRDefault="007D79D3" w:rsidP="007D79D3">
      <w:pPr>
        <w:jc w:val="both"/>
        <w:rPr>
          <w:rStyle w:val="Hyperlink"/>
          <w:rFonts w:ascii="Times New Roman" w:hAnsi="Times New Roman"/>
          <w:i/>
          <w:iCs/>
          <w:color w:val="auto"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t xml:space="preserve">Në përfundim të vlerësimit të kandidatëve, Njësia Përgjegjëse e Zyrës së </w:t>
      </w:r>
      <w:r w:rsidRPr="00C82D86">
        <w:rPr>
          <w:rFonts w:ascii="Times New Roman" w:hAnsi="Times New Roman"/>
          <w:sz w:val="24"/>
          <w:szCs w:val="24"/>
          <w:lang w:val="sq-AL"/>
        </w:rPr>
        <w:t xml:space="preserve">Komisionerit  </w:t>
      </w:r>
      <w:r w:rsidRPr="00C82D86">
        <w:rPr>
          <w:rFonts w:ascii="Times New Roman" w:hAnsi="Times New Roman"/>
          <w:sz w:val="24"/>
          <w:szCs w:val="24"/>
        </w:rPr>
        <w:t>për të Drejtën e Informimit dhe Mbrojtjen e të Dhënave Personale, do të shpallë fituesin në portalin “Shërbimi Kombëtar i Punësimit”. Të gjithë kandidatët pjesëmarrës në këtë procedurë do të njoftohen në mënyrë elektronike për rezultatet</w:t>
      </w:r>
      <w:proofErr w:type="gramStart"/>
      <w:r w:rsidRPr="00C82D86">
        <w:rPr>
          <w:rFonts w:ascii="Times New Roman" w:hAnsi="Times New Roman"/>
          <w:sz w:val="24"/>
          <w:szCs w:val="24"/>
        </w:rPr>
        <w:t>.</w:t>
      </w:r>
      <w:r w:rsidRPr="00C82D86">
        <w:rPr>
          <w:rFonts w:ascii="Times New Roman" w:hAnsi="Times New Roman"/>
          <w:i/>
          <w:iCs/>
          <w:sz w:val="24"/>
          <w:szCs w:val="24"/>
          <w:u w:val="single"/>
        </w:rPr>
        <w:t>(</w:t>
      </w:r>
      <w:proofErr w:type="gramEnd"/>
      <w:r w:rsidRPr="00C82D86">
        <w:rPr>
          <w:rFonts w:ascii="Times New Roman" w:hAnsi="Times New Roman"/>
          <w:i/>
          <w:iCs/>
          <w:sz w:val="24"/>
          <w:szCs w:val="24"/>
          <w:u w:val="single"/>
        </w:rPr>
        <w:t>nëpërmjet adresës së e-mail).</w:t>
      </w:r>
    </w:p>
    <w:p w:rsidR="007D79D3" w:rsidRPr="00C82D86" w:rsidRDefault="007D79D3" w:rsidP="007D79D3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t xml:space="preserve">Kandidatët fitues janë ata që renditen të parët nga kandidatët që kanë marrë të paktën 70 pikë (70% të pikëve). Njesia përgjegjëse njofton individualisht kandidatët që kanë konkurruar për rezultatin e tyre </w:t>
      </w:r>
      <w:proofErr w:type="gramStart"/>
      <w:r w:rsidRPr="00C82D86">
        <w:rPr>
          <w:rFonts w:ascii="Times New Roman" w:hAnsi="Times New Roman"/>
          <w:sz w:val="24"/>
          <w:szCs w:val="24"/>
        </w:rPr>
        <w:t>brenda</w:t>
      </w:r>
      <w:proofErr w:type="gramEnd"/>
      <w:r w:rsidRPr="00C82D86">
        <w:rPr>
          <w:rFonts w:ascii="Times New Roman" w:hAnsi="Times New Roman"/>
          <w:sz w:val="24"/>
          <w:szCs w:val="24"/>
        </w:rPr>
        <w:t xml:space="preserve"> 24 (njëzetekatër) orëve nga dita që komiteti i njofton vendimin e tij. Kandidati ka të drejtë të bëjë ankim me shkrim edhe në (KPND) për rezultatin e pikëve </w:t>
      </w:r>
      <w:proofErr w:type="gramStart"/>
      <w:r w:rsidRPr="00C82D86">
        <w:rPr>
          <w:rFonts w:ascii="Times New Roman" w:hAnsi="Times New Roman"/>
          <w:sz w:val="24"/>
          <w:szCs w:val="24"/>
        </w:rPr>
        <w:t>brenda</w:t>
      </w:r>
      <w:proofErr w:type="gramEnd"/>
      <w:r w:rsidRPr="00C82D86">
        <w:rPr>
          <w:rFonts w:ascii="Times New Roman" w:hAnsi="Times New Roman"/>
          <w:sz w:val="24"/>
          <w:szCs w:val="24"/>
        </w:rPr>
        <w:t xml:space="preserve"> 3(tri) ditëve kalendarike nga data e njoftimit individual për rezultatin e vlerësimit. Ankuesi merr përgjigje </w:t>
      </w:r>
      <w:proofErr w:type="gramStart"/>
      <w:r w:rsidRPr="00C82D86">
        <w:rPr>
          <w:rFonts w:ascii="Times New Roman" w:hAnsi="Times New Roman"/>
          <w:sz w:val="24"/>
          <w:szCs w:val="24"/>
        </w:rPr>
        <w:t>brenda</w:t>
      </w:r>
      <w:proofErr w:type="gramEnd"/>
      <w:r w:rsidRPr="00C82D86">
        <w:rPr>
          <w:rFonts w:ascii="Times New Roman" w:hAnsi="Times New Roman"/>
          <w:sz w:val="24"/>
          <w:szCs w:val="24"/>
        </w:rPr>
        <w:t xml:space="preserve"> 5 (pesë) ditëve kalendarike nga data përfundimit të afatit të ankimit</w:t>
      </w:r>
    </w:p>
    <w:p w:rsidR="007D79D3" w:rsidRPr="00C82D86" w:rsidRDefault="007D79D3" w:rsidP="007D79D3">
      <w:pPr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C82D86">
        <w:rPr>
          <w:rFonts w:ascii="Times New Roman" w:hAnsi="Times New Roman"/>
          <w:sz w:val="24"/>
          <w:szCs w:val="24"/>
        </w:rPr>
        <w:t xml:space="preserve">Në përfundim të vlerësimit të kandidatëve, Njësia Përgjegjëse e Zyrës së </w:t>
      </w:r>
      <w:r w:rsidRPr="00C82D86">
        <w:rPr>
          <w:rFonts w:ascii="Times New Roman" w:hAnsi="Times New Roman"/>
          <w:sz w:val="24"/>
          <w:szCs w:val="24"/>
          <w:lang w:val="sq-AL"/>
        </w:rPr>
        <w:t xml:space="preserve">Komisionerit  </w:t>
      </w:r>
      <w:r w:rsidRPr="00C82D86">
        <w:rPr>
          <w:rFonts w:ascii="Times New Roman" w:hAnsi="Times New Roman"/>
          <w:sz w:val="24"/>
          <w:szCs w:val="24"/>
        </w:rPr>
        <w:t>për të Drejtën e Informimit dhe Mbrojtjen e të Dhënave Personale, do të shpallë fituesin në portalin “Shërbimi Kombëtar i Punësimit”. Të gjithë kandidatët pjesëmarrës në këtë procedurë do të njoftohen në mënyrë elektronike për rezultatet</w:t>
      </w:r>
      <w:proofErr w:type="gramStart"/>
      <w:r w:rsidRPr="00C82D86">
        <w:rPr>
          <w:rFonts w:ascii="Times New Roman" w:hAnsi="Times New Roman"/>
          <w:sz w:val="24"/>
          <w:szCs w:val="24"/>
        </w:rPr>
        <w:t>.</w:t>
      </w:r>
      <w:r w:rsidRPr="00C82D86">
        <w:rPr>
          <w:rFonts w:ascii="Times New Roman" w:hAnsi="Times New Roman"/>
          <w:i/>
          <w:iCs/>
          <w:sz w:val="24"/>
          <w:szCs w:val="24"/>
          <w:u w:val="single"/>
        </w:rPr>
        <w:t>(</w:t>
      </w:r>
      <w:proofErr w:type="gramEnd"/>
      <w:r w:rsidRPr="00C82D86">
        <w:rPr>
          <w:rFonts w:ascii="Times New Roman" w:hAnsi="Times New Roman"/>
          <w:i/>
          <w:iCs/>
          <w:sz w:val="24"/>
          <w:szCs w:val="24"/>
          <w:u w:val="single"/>
        </w:rPr>
        <w:t>nëpërmjet adresës së e-mail).</w:t>
      </w:r>
    </w:p>
    <w:p w:rsidR="007D79D3" w:rsidRDefault="007D79D3" w:rsidP="007D79D3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47526">
        <w:rPr>
          <w:rFonts w:ascii="Times New Roman" w:hAnsi="Times New Roman"/>
          <w:color w:val="000000" w:themeColor="text1"/>
          <w:sz w:val="24"/>
          <w:szCs w:val="24"/>
        </w:rPr>
        <w:t>Të gjithë kandidatët pjesëmarrës q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aplikojn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p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r procedur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n 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ngritjes në detyrë dhe /ose pranim nga jashte sherbimit civil 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, në këtë </w:t>
      </w:r>
      <w:r>
        <w:rPr>
          <w:rFonts w:ascii="Times New Roman" w:hAnsi="Times New Roman"/>
          <w:color w:val="000000" w:themeColor="text1"/>
          <w:sz w:val="24"/>
          <w:szCs w:val="24"/>
        </w:rPr>
        <w:t>procedure,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do të marrin informacion p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r fazat e m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tejshme t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kesaj procedure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7D79D3" w:rsidRDefault="007D79D3" w:rsidP="007D79D3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847526">
        <w:rPr>
          <w:rFonts w:ascii="Times New Roman" w:hAnsi="Times New Roman"/>
          <w:color w:val="000000" w:themeColor="text1"/>
          <w:sz w:val="24"/>
          <w:szCs w:val="24"/>
        </w:rPr>
        <w:t>për</w:t>
      </w:r>
      <w:proofErr w:type="gramEnd"/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datën e daljes së rezultateve të verifikimit paraprak,</w:t>
      </w:r>
    </w:p>
    <w:p w:rsidR="007D79D3" w:rsidRDefault="007D79D3" w:rsidP="007D79D3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-për 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datën, vendin dhe orën ku do të zhvillohet konkurimi;</w:t>
      </w:r>
    </w:p>
    <w:p w:rsidR="007D79D3" w:rsidRDefault="007D79D3" w:rsidP="007D79D3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47526">
        <w:rPr>
          <w:rFonts w:ascii="Times New Roman" w:hAnsi="Times New Roman"/>
          <w:color w:val="000000" w:themeColor="text1"/>
          <w:sz w:val="24"/>
          <w:szCs w:val="24"/>
        </w:rPr>
        <w:t>Për të marrë këtë informacion, kandidatët duhet të vizitojnë në mënyrë të vazhdueshme faqen e KDIMDP-</w:t>
      </w:r>
      <w:proofErr w:type="gramStart"/>
      <w:r w:rsidRPr="00847526">
        <w:rPr>
          <w:rFonts w:ascii="Times New Roman" w:hAnsi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 duke</w:t>
      </w:r>
      <w:proofErr w:type="gramEnd"/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filluar nga data </w:t>
      </w:r>
      <w:r>
        <w:rPr>
          <w:rFonts w:ascii="Times New Roman" w:hAnsi="Times New Roman"/>
          <w:color w:val="000000" w:themeColor="text1"/>
          <w:sz w:val="24"/>
          <w:szCs w:val="24"/>
        </w:rPr>
        <w:t>22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C63239">
        <w:rPr>
          <w:rFonts w:ascii="Times New Roman" w:hAnsi="Times New Roman"/>
          <w:color w:val="000000" w:themeColor="text1"/>
          <w:sz w:val="24"/>
          <w:szCs w:val="24"/>
        </w:rPr>
        <w:t>2</w:t>
      </w:r>
      <w:bookmarkStart w:id="0" w:name="_GoBack"/>
      <w:bookmarkEnd w:id="0"/>
      <w:r w:rsidRPr="00847526">
        <w:rPr>
          <w:rFonts w:ascii="Times New Roman" w:hAnsi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/>
          <w:color w:val="000000" w:themeColor="text1"/>
          <w:sz w:val="24"/>
          <w:szCs w:val="24"/>
        </w:rPr>
        <w:t>2021 e në vijim .</w:t>
      </w:r>
    </w:p>
    <w:p w:rsidR="007D79D3" w:rsidRPr="00C82D86" w:rsidRDefault="007D79D3" w:rsidP="007D79D3">
      <w:pPr>
        <w:jc w:val="both"/>
        <w:rPr>
          <w:rFonts w:ascii="Times New Roman" w:hAnsi="Times New Roman"/>
          <w:b/>
          <w:sz w:val="24"/>
          <w:szCs w:val="24"/>
        </w:rPr>
      </w:pPr>
      <w:r w:rsidRPr="00C82D86">
        <w:rPr>
          <w:rFonts w:ascii="Times New Roman" w:hAnsi="Times New Roman"/>
          <w:b/>
          <w:sz w:val="24"/>
          <w:szCs w:val="24"/>
        </w:rPr>
        <w:t xml:space="preserve">Në rast se një vend vakant, në kategorinë e ulët apo të mesme drejtuese, nuk plotësohet nëpërmjet procedurës së lëvizjes paralele dhe Këshilli i Ministrave, për institucionet e administratës shtetërore, apo organi kompetent, për institucionet e pavarura, ka marrë vendim, në përputhje me pikën 4, të nenit 26, të ligjit nr. 152/2013, “Për nëpunësin civil”, të ndryshuar, atëherë, në procedurën e ngritjes në detyrë kanë të drejtë të konkurrojnë edhe kandidatë të tjerë nga jashtë shërbimit civil, në rast vendimarrje </w:t>
      </w:r>
    </w:p>
    <w:p w:rsidR="007D79D3" w:rsidRPr="00B77B08" w:rsidRDefault="007D79D3" w:rsidP="007D79D3">
      <w:pPr>
        <w:jc w:val="both"/>
        <w:rPr>
          <w:rFonts w:ascii="Times New Roman" w:hAnsi="Times New Roman"/>
          <w:sz w:val="24"/>
          <w:szCs w:val="24"/>
        </w:rPr>
      </w:pPr>
    </w:p>
    <w:p w:rsidR="007D79D3" w:rsidRPr="00CE760D" w:rsidRDefault="007D79D3" w:rsidP="007D79D3">
      <w:pPr>
        <w:pStyle w:val="NormalWeb"/>
        <w:jc w:val="both"/>
        <w:rPr>
          <w:b/>
          <w:spacing w:val="-3"/>
          <w:lang w:val="sq-AL"/>
        </w:rPr>
      </w:pPr>
      <w:r w:rsidRPr="00CE760D">
        <w:rPr>
          <w:b/>
          <w:spacing w:val="-3"/>
          <w:lang w:val="sq-AL"/>
        </w:rPr>
        <w:lastRenderedPageBreak/>
        <w:t>Njësia Përgjegjëse</w:t>
      </w:r>
    </w:p>
    <w:p w:rsidR="007D79D3" w:rsidRPr="007147FD" w:rsidRDefault="007D79D3" w:rsidP="007D79D3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p w:rsidR="0064036B" w:rsidRPr="007147FD" w:rsidRDefault="0064036B" w:rsidP="0064036B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p w:rsidR="0064036B" w:rsidRPr="0064036B" w:rsidRDefault="0064036B" w:rsidP="0064036B">
      <w:pPr>
        <w:jc w:val="both"/>
        <w:rPr>
          <w:rFonts w:ascii="Times New Roman" w:hAnsi="Times New Roman"/>
          <w:sz w:val="24"/>
          <w:szCs w:val="24"/>
        </w:rPr>
      </w:pPr>
    </w:p>
    <w:p w:rsidR="0064036B" w:rsidRPr="00F250A1" w:rsidRDefault="0064036B" w:rsidP="00F250A1">
      <w:pPr>
        <w:ind w:right="-81"/>
        <w:jc w:val="both"/>
        <w:rPr>
          <w:rFonts w:ascii="Times New Roman" w:hAnsi="Times New Roman"/>
          <w:sz w:val="24"/>
          <w:szCs w:val="24"/>
        </w:rPr>
      </w:pPr>
    </w:p>
    <w:sectPr w:rsidR="0064036B" w:rsidRPr="00F250A1" w:rsidSect="008849EF">
      <w:headerReference w:type="default" r:id="rId14"/>
      <w:footerReference w:type="default" r:id="rId15"/>
      <w:headerReference w:type="first" r:id="rId16"/>
      <w:pgSz w:w="11907" w:h="16839" w:code="9"/>
      <w:pgMar w:top="2268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673B" w:rsidRDefault="0032673B" w:rsidP="00386E9F">
      <w:pPr>
        <w:spacing w:after="0" w:line="240" w:lineRule="auto"/>
      </w:pPr>
      <w:r>
        <w:separator/>
      </w:r>
    </w:p>
  </w:endnote>
  <w:endnote w:type="continuationSeparator" w:id="0">
    <w:p w:rsidR="0032673B" w:rsidRDefault="0032673B" w:rsidP="00386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0F6" w:rsidRPr="00375D4C" w:rsidRDefault="007650F6" w:rsidP="00474066">
    <w:pPr>
      <w:pStyle w:val="Footer"/>
      <w:jc w:val="right"/>
      <w:rPr>
        <w:rFonts w:ascii="Times New Roman" w:hAnsi="Times New Roman"/>
        <w:sz w:val="20"/>
        <w:szCs w:val="20"/>
      </w:rPr>
    </w:pPr>
    <w:r w:rsidRPr="00375D4C">
      <w:rPr>
        <w:rFonts w:ascii="Times New Roman" w:hAnsi="Times New Roman"/>
        <w:sz w:val="20"/>
        <w:szCs w:val="20"/>
      </w:rPr>
      <w:t xml:space="preserve">Faqe </w:t>
    </w:r>
    <w:r w:rsidR="00E30F27" w:rsidRPr="00375D4C">
      <w:rPr>
        <w:rFonts w:ascii="Times New Roman" w:hAnsi="Times New Roman"/>
        <w:sz w:val="20"/>
        <w:szCs w:val="20"/>
      </w:rPr>
      <w:fldChar w:fldCharType="begin"/>
    </w:r>
    <w:r w:rsidRPr="00375D4C">
      <w:rPr>
        <w:rFonts w:ascii="Times New Roman" w:hAnsi="Times New Roman"/>
        <w:sz w:val="20"/>
        <w:szCs w:val="20"/>
      </w:rPr>
      <w:instrText xml:space="preserve"> PAGE   \* MERGEFORMAT </w:instrText>
    </w:r>
    <w:r w:rsidR="00E30F27" w:rsidRPr="00375D4C">
      <w:rPr>
        <w:rFonts w:ascii="Times New Roman" w:hAnsi="Times New Roman"/>
        <w:sz w:val="20"/>
        <w:szCs w:val="20"/>
      </w:rPr>
      <w:fldChar w:fldCharType="separate"/>
    </w:r>
    <w:r w:rsidR="00C63239">
      <w:rPr>
        <w:rFonts w:ascii="Times New Roman" w:hAnsi="Times New Roman"/>
        <w:noProof/>
        <w:sz w:val="20"/>
        <w:szCs w:val="20"/>
      </w:rPr>
      <w:t>10</w:t>
    </w:r>
    <w:r w:rsidR="00E30F27" w:rsidRPr="00375D4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673B" w:rsidRDefault="0032673B" w:rsidP="00386E9F">
      <w:pPr>
        <w:spacing w:after="0" w:line="240" w:lineRule="auto"/>
      </w:pPr>
      <w:r>
        <w:separator/>
      </w:r>
    </w:p>
  </w:footnote>
  <w:footnote w:type="continuationSeparator" w:id="0">
    <w:p w:rsidR="0032673B" w:rsidRDefault="0032673B" w:rsidP="00386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412" w:rsidRPr="00643412" w:rsidRDefault="00643412" w:rsidP="00643412">
    <w:pPr>
      <w:pStyle w:val="Header"/>
      <w:tabs>
        <w:tab w:val="clear" w:pos="4680"/>
        <w:tab w:val="clear" w:pos="9360"/>
        <w:tab w:val="left" w:pos="1485"/>
      </w:tabs>
      <w:jc w:val="right"/>
      <w:rPr>
        <w:rFonts w:ascii="Times New Roman" w:hAnsi="Times New Roman"/>
        <w:sz w:val="24"/>
        <w:szCs w:val="24"/>
      </w:rPr>
    </w:pPr>
    <w:r w:rsidRPr="00643412">
      <w:rPr>
        <w:rFonts w:ascii="Times New Roman" w:hAnsi="Times New Roman"/>
        <w:noProof/>
        <w:sz w:val="24"/>
        <w:szCs w:val="24"/>
      </w:rPr>
      <w:t xml:space="preserve">Komisioneri për të Drejtën e Informimit dhe Mbrojtjen e të Dhënave Personale </w:t>
    </w:r>
    <w:r w:rsidRPr="00643412">
      <w:rPr>
        <w:rFonts w:ascii="Times New Roman" w:hAnsi="Times New Roman"/>
        <w:sz w:val="24"/>
        <w:szCs w:val="24"/>
      </w:rPr>
      <w:tab/>
    </w:r>
  </w:p>
  <w:p w:rsidR="007650F6" w:rsidRDefault="007650F6" w:rsidP="00034F24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0F6" w:rsidRPr="00643412" w:rsidRDefault="007650F6" w:rsidP="00452AF3">
    <w:pPr>
      <w:pStyle w:val="Header"/>
      <w:tabs>
        <w:tab w:val="clear" w:pos="4680"/>
        <w:tab w:val="clear" w:pos="9360"/>
        <w:tab w:val="left" w:pos="1485"/>
      </w:tabs>
      <w:jc w:val="right"/>
      <w:rPr>
        <w:rFonts w:ascii="Times New Roman" w:hAnsi="Times New Roman"/>
        <w:sz w:val="24"/>
        <w:szCs w:val="24"/>
      </w:rPr>
    </w:pPr>
    <w:r w:rsidRPr="00643412">
      <w:rPr>
        <w:rFonts w:ascii="Times New Roman" w:hAnsi="Times New Roman"/>
        <w:noProof/>
        <w:sz w:val="24"/>
        <w:szCs w:val="24"/>
      </w:rPr>
      <w:t xml:space="preserve">Komisioneri për </w:t>
    </w:r>
    <w:r w:rsidR="00643412" w:rsidRPr="00643412">
      <w:rPr>
        <w:rFonts w:ascii="Times New Roman" w:hAnsi="Times New Roman"/>
        <w:noProof/>
        <w:sz w:val="24"/>
        <w:szCs w:val="24"/>
      </w:rPr>
      <w:t xml:space="preserve">të Drejtën e Informimit dhe Mbrojtjen e të Dhënave Personale </w:t>
    </w:r>
    <w:r w:rsidRPr="00643412">
      <w:rPr>
        <w:rFonts w:ascii="Times New Roman" w:hAnsi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E7A2A"/>
    <w:multiLevelType w:val="hybridMultilevel"/>
    <w:tmpl w:val="1FB60AA0"/>
    <w:lvl w:ilvl="0" w:tplc="0484A06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A27C21"/>
    <w:multiLevelType w:val="hybridMultilevel"/>
    <w:tmpl w:val="827A0E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D0FD7"/>
    <w:multiLevelType w:val="hybridMultilevel"/>
    <w:tmpl w:val="B5B21DEC"/>
    <w:lvl w:ilvl="0" w:tplc="041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4D7173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C7E4CE7"/>
    <w:multiLevelType w:val="hybridMultilevel"/>
    <w:tmpl w:val="3A1E1CD8"/>
    <w:lvl w:ilvl="0" w:tplc="D70466F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8C723AC"/>
    <w:multiLevelType w:val="hybridMultilevel"/>
    <w:tmpl w:val="CEE0207E"/>
    <w:lvl w:ilvl="0" w:tplc="05A8713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E31507"/>
    <w:multiLevelType w:val="hybridMultilevel"/>
    <w:tmpl w:val="3A1E1CD8"/>
    <w:lvl w:ilvl="0" w:tplc="D70466F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F274A6"/>
    <w:multiLevelType w:val="hybridMultilevel"/>
    <w:tmpl w:val="67000230"/>
    <w:lvl w:ilvl="0" w:tplc="DEBED53E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369A7852"/>
    <w:multiLevelType w:val="hybridMultilevel"/>
    <w:tmpl w:val="4DD8EA0A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9C461BF"/>
    <w:multiLevelType w:val="hybridMultilevel"/>
    <w:tmpl w:val="98DEE308"/>
    <w:lvl w:ilvl="0" w:tplc="3050B3E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7B3316"/>
    <w:multiLevelType w:val="hybridMultilevel"/>
    <w:tmpl w:val="3A1E1CD8"/>
    <w:lvl w:ilvl="0" w:tplc="D70466F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C452CA7"/>
    <w:multiLevelType w:val="hybridMultilevel"/>
    <w:tmpl w:val="9EE8A1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DC6693"/>
    <w:multiLevelType w:val="hybridMultilevel"/>
    <w:tmpl w:val="98DEE308"/>
    <w:lvl w:ilvl="0" w:tplc="3050B3E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83F2ED7"/>
    <w:multiLevelType w:val="hybridMultilevel"/>
    <w:tmpl w:val="DE5E61E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58C54C80"/>
    <w:multiLevelType w:val="hybridMultilevel"/>
    <w:tmpl w:val="055884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071CDA"/>
    <w:multiLevelType w:val="hybridMultilevel"/>
    <w:tmpl w:val="02CEF818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15B2F5E"/>
    <w:multiLevelType w:val="hybridMultilevel"/>
    <w:tmpl w:val="4CBAF0DC"/>
    <w:lvl w:ilvl="0" w:tplc="5BA686A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E4B7140"/>
    <w:multiLevelType w:val="hybridMultilevel"/>
    <w:tmpl w:val="DFF08D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912CED"/>
    <w:multiLevelType w:val="hybridMultilevel"/>
    <w:tmpl w:val="117880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3EF577B"/>
    <w:multiLevelType w:val="hybridMultilevel"/>
    <w:tmpl w:val="F98C2E88"/>
    <w:lvl w:ilvl="0" w:tplc="04090017">
      <w:start w:val="1"/>
      <w:numFmt w:val="lowerLetter"/>
      <w:lvlText w:val="%1)"/>
      <w:lvlJc w:val="left"/>
      <w:pPr>
        <w:ind w:left="63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4BA5757"/>
    <w:multiLevelType w:val="hybridMultilevel"/>
    <w:tmpl w:val="A75E68A6"/>
    <w:lvl w:ilvl="0" w:tplc="0F323618">
      <w:start w:val="1"/>
      <w:numFmt w:val="lowerLetter"/>
      <w:lvlText w:val="%1)"/>
      <w:lvlJc w:val="left"/>
      <w:pPr>
        <w:ind w:left="360" w:hanging="360"/>
      </w:pPr>
      <w:rPr>
        <w:b/>
        <w:color w:val="0D0D0D" w:themeColor="text1" w:themeTint="F2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8287B2F"/>
    <w:multiLevelType w:val="hybridMultilevel"/>
    <w:tmpl w:val="43E662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E047FB"/>
    <w:multiLevelType w:val="hybridMultilevel"/>
    <w:tmpl w:val="3A1E1CD8"/>
    <w:lvl w:ilvl="0" w:tplc="D70466F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F0068C5"/>
    <w:multiLevelType w:val="hybridMultilevel"/>
    <w:tmpl w:val="8786C99A"/>
    <w:lvl w:ilvl="0" w:tplc="C1FC6E9C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9"/>
  </w:num>
  <w:num w:numId="6">
    <w:abstractNumId w:val="15"/>
  </w:num>
  <w:num w:numId="7">
    <w:abstractNumId w:val="10"/>
  </w:num>
  <w:num w:numId="8">
    <w:abstractNumId w:val="21"/>
  </w:num>
  <w:num w:numId="9">
    <w:abstractNumId w:val="7"/>
  </w:num>
  <w:num w:numId="10">
    <w:abstractNumId w:val="17"/>
  </w:num>
  <w:num w:numId="11">
    <w:abstractNumId w:val="13"/>
  </w:num>
  <w:num w:numId="12">
    <w:abstractNumId w:val="4"/>
  </w:num>
  <w:num w:numId="13">
    <w:abstractNumId w:val="18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2"/>
  </w:num>
  <w:num w:numId="17">
    <w:abstractNumId w:val="3"/>
  </w:num>
  <w:num w:numId="18">
    <w:abstractNumId w:val="16"/>
  </w:num>
  <w:num w:numId="19">
    <w:abstractNumId w:val="2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26"/>
  </w:num>
  <w:num w:numId="23">
    <w:abstractNumId w:val="24"/>
  </w:num>
  <w:num w:numId="24">
    <w:abstractNumId w:val="25"/>
  </w:num>
  <w:num w:numId="25">
    <w:abstractNumId w:val="1"/>
  </w:num>
  <w:num w:numId="26">
    <w:abstractNumId w:val="20"/>
  </w:num>
  <w:num w:numId="27">
    <w:abstractNumId w:val="23"/>
  </w:num>
  <w:num w:numId="28">
    <w:abstractNumId w:val="0"/>
  </w:num>
  <w:num w:numId="29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045"/>
    <w:rsid w:val="00002B01"/>
    <w:rsid w:val="00005475"/>
    <w:rsid w:val="000057D2"/>
    <w:rsid w:val="000127AA"/>
    <w:rsid w:val="000219B7"/>
    <w:rsid w:val="000239F2"/>
    <w:rsid w:val="00033B81"/>
    <w:rsid w:val="00034F24"/>
    <w:rsid w:val="000445FA"/>
    <w:rsid w:val="00047AC3"/>
    <w:rsid w:val="00050B74"/>
    <w:rsid w:val="000533E6"/>
    <w:rsid w:val="00054212"/>
    <w:rsid w:val="00055A9A"/>
    <w:rsid w:val="00055B55"/>
    <w:rsid w:val="0005758D"/>
    <w:rsid w:val="00057ABD"/>
    <w:rsid w:val="00065CE7"/>
    <w:rsid w:val="000773E6"/>
    <w:rsid w:val="00081190"/>
    <w:rsid w:val="000823DA"/>
    <w:rsid w:val="0008551B"/>
    <w:rsid w:val="00087974"/>
    <w:rsid w:val="00090602"/>
    <w:rsid w:val="00092BE5"/>
    <w:rsid w:val="000A1250"/>
    <w:rsid w:val="000B0BC9"/>
    <w:rsid w:val="000C633F"/>
    <w:rsid w:val="000D18A5"/>
    <w:rsid w:val="000D3392"/>
    <w:rsid w:val="000E3091"/>
    <w:rsid w:val="000E37E9"/>
    <w:rsid w:val="000F77DD"/>
    <w:rsid w:val="00102D2C"/>
    <w:rsid w:val="001145E7"/>
    <w:rsid w:val="00121F5B"/>
    <w:rsid w:val="00122D9B"/>
    <w:rsid w:val="001249D6"/>
    <w:rsid w:val="001321A3"/>
    <w:rsid w:val="00135298"/>
    <w:rsid w:val="00137874"/>
    <w:rsid w:val="00140EA2"/>
    <w:rsid w:val="00140F8C"/>
    <w:rsid w:val="001435C2"/>
    <w:rsid w:val="001453FE"/>
    <w:rsid w:val="001470A4"/>
    <w:rsid w:val="001534E7"/>
    <w:rsid w:val="001549AF"/>
    <w:rsid w:val="001556C7"/>
    <w:rsid w:val="00157269"/>
    <w:rsid w:val="00161898"/>
    <w:rsid w:val="00166FBB"/>
    <w:rsid w:val="0017737D"/>
    <w:rsid w:val="00184913"/>
    <w:rsid w:val="001945BA"/>
    <w:rsid w:val="001A2ED3"/>
    <w:rsid w:val="001A5DFD"/>
    <w:rsid w:val="001B1CD1"/>
    <w:rsid w:val="001B450D"/>
    <w:rsid w:val="001C0ACE"/>
    <w:rsid w:val="001C4E76"/>
    <w:rsid w:val="001D05FF"/>
    <w:rsid w:val="001D10BC"/>
    <w:rsid w:val="001E4CDC"/>
    <w:rsid w:val="001F018A"/>
    <w:rsid w:val="001F40D2"/>
    <w:rsid w:val="001F5284"/>
    <w:rsid w:val="001F61C0"/>
    <w:rsid w:val="00212FE6"/>
    <w:rsid w:val="00215F89"/>
    <w:rsid w:val="002168F0"/>
    <w:rsid w:val="0022362E"/>
    <w:rsid w:val="00227C2A"/>
    <w:rsid w:val="00232F1D"/>
    <w:rsid w:val="00235059"/>
    <w:rsid w:val="00247CB0"/>
    <w:rsid w:val="00262F00"/>
    <w:rsid w:val="00264069"/>
    <w:rsid w:val="00265FC0"/>
    <w:rsid w:val="00267E69"/>
    <w:rsid w:val="00274515"/>
    <w:rsid w:val="00275D3B"/>
    <w:rsid w:val="00276AAF"/>
    <w:rsid w:val="00281327"/>
    <w:rsid w:val="00284C18"/>
    <w:rsid w:val="00293CFD"/>
    <w:rsid w:val="00295E42"/>
    <w:rsid w:val="002975F2"/>
    <w:rsid w:val="002976DE"/>
    <w:rsid w:val="002A2371"/>
    <w:rsid w:val="002B5C39"/>
    <w:rsid w:val="002B74F3"/>
    <w:rsid w:val="002C18B8"/>
    <w:rsid w:val="002C6085"/>
    <w:rsid w:val="002D63FB"/>
    <w:rsid w:val="002E3693"/>
    <w:rsid w:val="002F3B1E"/>
    <w:rsid w:val="002F3B52"/>
    <w:rsid w:val="002F74E3"/>
    <w:rsid w:val="00300E6D"/>
    <w:rsid w:val="00304875"/>
    <w:rsid w:val="00314382"/>
    <w:rsid w:val="00322192"/>
    <w:rsid w:val="0032673B"/>
    <w:rsid w:val="003277A8"/>
    <w:rsid w:val="0034081F"/>
    <w:rsid w:val="0034285E"/>
    <w:rsid w:val="00354B6B"/>
    <w:rsid w:val="003550C4"/>
    <w:rsid w:val="0035656C"/>
    <w:rsid w:val="00366D0E"/>
    <w:rsid w:val="003739FA"/>
    <w:rsid w:val="003744A5"/>
    <w:rsid w:val="003759E4"/>
    <w:rsid w:val="00375D4C"/>
    <w:rsid w:val="00377E5F"/>
    <w:rsid w:val="00386E9F"/>
    <w:rsid w:val="0039379A"/>
    <w:rsid w:val="003A6CE1"/>
    <w:rsid w:val="003B3799"/>
    <w:rsid w:val="003B7D77"/>
    <w:rsid w:val="003C5641"/>
    <w:rsid w:val="003C671A"/>
    <w:rsid w:val="003D3BE9"/>
    <w:rsid w:val="003D5045"/>
    <w:rsid w:val="003D76EC"/>
    <w:rsid w:val="003E1F9C"/>
    <w:rsid w:val="003E352B"/>
    <w:rsid w:val="003E560B"/>
    <w:rsid w:val="003F153F"/>
    <w:rsid w:val="003F477C"/>
    <w:rsid w:val="0040057F"/>
    <w:rsid w:val="00402B42"/>
    <w:rsid w:val="004117F3"/>
    <w:rsid w:val="00414C0B"/>
    <w:rsid w:val="00421B2C"/>
    <w:rsid w:val="00424E94"/>
    <w:rsid w:val="00430364"/>
    <w:rsid w:val="00431372"/>
    <w:rsid w:val="00432EDC"/>
    <w:rsid w:val="00433EFA"/>
    <w:rsid w:val="004375EA"/>
    <w:rsid w:val="00440314"/>
    <w:rsid w:val="00441570"/>
    <w:rsid w:val="00444997"/>
    <w:rsid w:val="00452AF3"/>
    <w:rsid w:val="00452D02"/>
    <w:rsid w:val="00454598"/>
    <w:rsid w:val="004558B4"/>
    <w:rsid w:val="00461090"/>
    <w:rsid w:val="00461796"/>
    <w:rsid w:val="00461849"/>
    <w:rsid w:val="00462D35"/>
    <w:rsid w:val="00465ACE"/>
    <w:rsid w:val="00471D01"/>
    <w:rsid w:val="00472946"/>
    <w:rsid w:val="00473B26"/>
    <w:rsid w:val="00474066"/>
    <w:rsid w:val="0048141E"/>
    <w:rsid w:val="00486B16"/>
    <w:rsid w:val="0049085F"/>
    <w:rsid w:val="004A2D61"/>
    <w:rsid w:val="004B35F6"/>
    <w:rsid w:val="004B36FF"/>
    <w:rsid w:val="004B3882"/>
    <w:rsid w:val="004C26AB"/>
    <w:rsid w:val="004D78E9"/>
    <w:rsid w:val="004E487F"/>
    <w:rsid w:val="004F2F33"/>
    <w:rsid w:val="004F5461"/>
    <w:rsid w:val="00500E92"/>
    <w:rsid w:val="005101CE"/>
    <w:rsid w:val="0051129C"/>
    <w:rsid w:val="0052143C"/>
    <w:rsid w:val="005240A9"/>
    <w:rsid w:val="00524914"/>
    <w:rsid w:val="00544319"/>
    <w:rsid w:val="00545923"/>
    <w:rsid w:val="005470B5"/>
    <w:rsid w:val="0055706F"/>
    <w:rsid w:val="00575987"/>
    <w:rsid w:val="005767C5"/>
    <w:rsid w:val="00576919"/>
    <w:rsid w:val="005772B6"/>
    <w:rsid w:val="00581E74"/>
    <w:rsid w:val="00582E38"/>
    <w:rsid w:val="00584F72"/>
    <w:rsid w:val="0059377F"/>
    <w:rsid w:val="005A187A"/>
    <w:rsid w:val="005A4794"/>
    <w:rsid w:val="005A7A83"/>
    <w:rsid w:val="005B0A73"/>
    <w:rsid w:val="005B1424"/>
    <w:rsid w:val="005B782A"/>
    <w:rsid w:val="005C772F"/>
    <w:rsid w:val="005D7815"/>
    <w:rsid w:val="005E0312"/>
    <w:rsid w:val="005E1609"/>
    <w:rsid w:val="005E172A"/>
    <w:rsid w:val="005E26F1"/>
    <w:rsid w:val="005E2A3F"/>
    <w:rsid w:val="005E3544"/>
    <w:rsid w:val="005E62AF"/>
    <w:rsid w:val="005E6E62"/>
    <w:rsid w:val="005F5855"/>
    <w:rsid w:val="005F7D6B"/>
    <w:rsid w:val="0062048A"/>
    <w:rsid w:val="0062052E"/>
    <w:rsid w:val="00623A85"/>
    <w:rsid w:val="0063241A"/>
    <w:rsid w:val="00632DA1"/>
    <w:rsid w:val="006362D8"/>
    <w:rsid w:val="0064036B"/>
    <w:rsid w:val="00643412"/>
    <w:rsid w:val="00656427"/>
    <w:rsid w:val="006774B1"/>
    <w:rsid w:val="00680488"/>
    <w:rsid w:val="00680E72"/>
    <w:rsid w:val="00680F12"/>
    <w:rsid w:val="00681858"/>
    <w:rsid w:val="00687438"/>
    <w:rsid w:val="00692562"/>
    <w:rsid w:val="00696FAF"/>
    <w:rsid w:val="006A67C1"/>
    <w:rsid w:val="006B3E5C"/>
    <w:rsid w:val="006B6673"/>
    <w:rsid w:val="006C3399"/>
    <w:rsid w:val="006D0A34"/>
    <w:rsid w:val="006D21E1"/>
    <w:rsid w:val="006E70B2"/>
    <w:rsid w:val="006F04E3"/>
    <w:rsid w:val="006F4954"/>
    <w:rsid w:val="006F78FB"/>
    <w:rsid w:val="0070052E"/>
    <w:rsid w:val="00703FAF"/>
    <w:rsid w:val="00704181"/>
    <w:rsid w:val="00707195"/>
    <w:rsid w:val="00713A5D"/>
    <w:rsid w:val="00714059"/>
    <w:rsid w:val="007147FD"/>
    <w:rsid w:val="007233BB"/>
    <w:rsid w:val="00733749"/>
    <w:rsid w:val="00733B09"/>
    <w:rsid w:val="00733BEA"/>
    <w:rsid w:val="00736545"/>
    <w:rsid w:val="00737BFD"/>
    <w:rsid w:val="00743340"/>
    <w:rsid w:val="00744617"/>
    <w:rsid w:val="00755175"/>
    <w:rsid w:val="00756E86"/>
    <w:rsid w:val="007624E5"/>
    <w:rsid w:val="007650F6"/>
    <w:rsid w:val="00772E2C"/>
    <w:rsid w:val="00777B2D"/>
    <w:rsid w:val="00781D7C"/>
    <w:rsid w:val="0078401A"/>
    <w:rsid w:val="007854B3"/>
    <w:rsid w:val="00785A2B"/>
    <w:rsid w:val="00796B90"/>
    <w:rsid w:val="007A40B1"/>
    <w:rsid w:val="007A44E7"/>
    <w:rsid w:val="007B3F5C"/>
    <w:rsid w:val="007C1575"/>
    <w:rsid w:val="007C29C9"/>
    <w:rsid w:val="007C5442"/>
    <w:rsid w:val="007C5B61"/>
    <w:rsid w:val="007D79D3"/>
    <w:rsid w:val="007E3871"/>
    <w:rsid w:val="007F1DF0"/>
    <w:rsid w:val="007F3F06"/>
    <w:rsid w:val="00801F26"/>
    <w:rsid w:val="008053C2"/>
    <w:rsid w:val="00805A8E"/>
    <w:rsid w:val="00814E98"/>
    <w:rsid w:val="0081564A"/>
    <w:rsid w:val="00823A45"/>
    <w:rsid w:val="008352B4"/>
    <w:rsid w:val="008425DF"/>
    <w:rsid w:val="0084278D"/>
    <w:rsid w:val="008468D2"/>
    <w:rsid w:val="00847526"/>
    <w:rsid w:val="008804E7"/>
    <w:rsid w:val="0088408F"/>
    <w:rsid w:val="008849EF"/>
    <w:rsid w:val="0089305D"/>
    <w:rsid w:val="00896497"/>
    <w:rsid w:val="00896AEC"/>
    <w:rsid w:val="008A0EE4"/>
    <w:rsid w:val="008A1BCB"/>
    <w:rsid w:val="008A6248"/>
    <w:rsid w:val="008B4A1C"/>
    <w:rsid w:val="008C149D"/>
    <w:rsid w:val="008C5425"/>
    <w:rsid w:val="008C6F26"/>
    <w:rsid w:val="008C71A1"/>
    <w:rsid w:val="008E6954"/>
    <w:rsid w:val="008F6188"/>
    <w:rsid w:val="00902E37"/>
    <w:rsid w:val="0090513D"/>
    <w:rsid w:val="009102F8"/>
    <w:rsid w:val="00912CF8"/>
    <w:rsid w:val="0092030E"/>
    <w:rsid w:val="00922C6D"/>
    <w:rsid w:val="00932622"/>
    <w:rsid w:val="009327EE"/>
    <w:rsid w:val="00933825"/>
    <w:rsid w:val="0093612F"/>
    <w:rsid w:val="00937C58"/>
    <w:rsid w:val="00940651"/>
    <w:rsid w:val="00943738"/>
    <w:rsid w:val="00951FA0"/>
    <w:rsid w:val="00963898"/>
    <w:rsid w:val="009832F7"/>
    <w:rsid w:val="00990CE5"/>
    <w:rsid w:val="009964D8"/>
    <w:rsid w:val="00996870"/>
    <w:rsid w:val="009A01A5"/>
    <w:rsid w:val="009A1841"/>
    <w:rsid w:val="009A56E7"/>
    <w:rsid w:val="009A63DD"/>
    <w:rsid w:val="009A72B7"/>
    <w:rsid w:val="009B5960"/>
    <w:rsid w:val="009D0BCA"/>
    <w:rsid w:val="009D2E49"/>
    <w:rsid w:val="009D7C51"/>
    <w:rsid w:val="009E0600"/>
    <w:rsid w:val="009E48B2"/>
    <w:rsid w:val="009E4D08"/>
    <w:rsid w:val="009E4DF6"/>
    <w:rsid w:val="009F32B3"/>
    <w:rsid w:val="009F5C9D"/>
    <w:rsid w:val="00A024B2"/>
    <w:rsid w:val="00A0451C"/>
    <w:rsid w:val="00A071FA"/>
    <w:rsid w:val="00A10FAC"/>
    <w:rsid w:val="00A1398A"/>
    <w:rsid w:val="00A14BE0"/>
    <w:rsid w:val="00A17FDE"/>
    <w:rsid w:val="00A27750"/>
    <w:rsid w:val="00A36D03"/>
    <w:rsid w:val="00A37029"/>
    <w:rsid w:val="00A405D4"/>
    <w:rsid w:val="00A4192A"/>
    <w:rsid w:val="00A44140"/>
    <w:rsid w:val="00A5222A"/>
    <w:rsid w:val="00A56C63"/>
    <w:rsid w:val="00A65542"/>
    <w:rsid w:val="00A662F7"/>
    <w:rsid w:val="00A71930"/>
    <w:rsid w:val="00A71E1C"/>
    <w:rsid w:val="00A734E9"/>
    <w:rsid w:val="00A75008"/>
    <w:rsid w:val="00A8543C"/>
    <w:rsid w:val="00A87EA1"/>
    <w:rsid w:val="00A9637A"/>
    <w:rsid w:val="00AA1207"/>
    <w:rsid w:val="00AA173D"/>
    <w:rsid w:val="00AA371C"/>
    <w:rsid w:val="00AA6E5E"/>
    <w:rsid w:val="00AC2133"/>
    <w:rsid w:val="00AC25A5"/>
    <w:rsid w:val="00AC2C7B"/>
    <w:rsid w:val="00AD05D2"/>
    <w:rsid w:val="00AD06C4"/>
    <w:rsid w:val="00AD1434"/>
    <w:rsid w:val="00AD7FAF"/>
    <w:rsid w:val="00AE1137"/>
    <w:rsid w:val="00AE7702"/>
    <w:rsid w:val="00AF1F4B"/>
    <w:rsid w:val="00AF6D4A"/>
    <w:rsid w:val="00B00242"/>
    <w:rsid w:val="00B012C6"/>
    <w:rsid w:val="00B1208E"/>
    <w:rsid w:val="00B12EEC"/>
    <w:rsid w:val="00B15092"/>
    <w:rsid w:val="00B25B23"/>
    <w:rsid w:val="00B43328"/>
    <w:rsid w:val="00B43D42"/>
    <w:rsid w:val="00B44286"/>
    <w:rsid w:val="00B44F48"/>
    <w:rsid w:val="00B457E9"/>
    <w:rsid w:val="00B46E9D"/>
    <w:rsid w:val="00B5465F"/>
    <w:rsid w:val="00B61C3B"/>
    <w:rsid w:val="00B70FC1"/>
    <w:rsid w:val="00B86C51"/>
    <w:rsid w:val="00B86EB9"/>
    <w:rsid w:val="00B87431"/>
    <w:rsid w:val="00B94A24"/>
    <w:rsid w:val="00B95051"/>
    <w:rsid w:val="00BA03F3"/>
    <w:rsid w:val="00BB04A2"/>
    <w:rsid w:val="00BB2EA6"/>
    <w:rsid w:val="00BB4ADA"/>
    <w:rsid w:val="00BB7A5A"/>
    <w:rsid w:val="00BC5F57"/>
    <w:rsid w:val="00BD53D6"/>
    <w:rsid w:val="00BE4952"/>
    <w:rsid w:val="00BE49FF"/>
    <w:rsid w:val="00BE5BFA"/>
    <w:rsid w:val="00BE6727"/>
    <w:rsid w:val="00C0724E"/>
    <w:rsid w:val="00C10C3D"/>
    <w:rsid w:val="00C24BD2"/>
    <w:rsid w:val="00C308EE"/>
    <w:rsid w:val="00C34416"/>
    <w:rsid w:val="00C35C98"/>
    <w:rsid w:val="00C36532"/>
    <w:rsid w:val="00C411F4"/>
    <w:rsid w:val="00C41E38"/>
    <w:rsid w:val="00C470D9"/>
    <w:rsid w:val="00C549FA"/>
    <w:rsid w:val="00C56B42"/>
    <w:rsid w:val="00C616B0"/>
    <w:rsid w:val="00C63239"/>
    <w:rsid w:val="00C63E96"/>
    <w:rsid w:val="00C64D80"/>
    <w:rsid w:val="00C66024"/>
    <w:rsid w:val="00C71CA8"/>
    <w:rsid w:val="00C73EFA"/>
    <w:rsid w:val="00C77821"/>
    <w:rsid w:val="00C8768C"/>
    <w:rsid w:val="00CA3BB6"/>
    <w:rsid w:val="00CB48EB"/>
    <w:rsid w:val="00CC0751"/>
    <w:rsid w:val="00CC4581"/>
    <w:rsid w:val="00CD008E"/>
    <w:rsid w:val="00CD2351"/>
    <w:rsid w:val="00CD31FF"/>
    <w:rsid w:val="00CE2EDC"/>
    <w:rsid w:val="00CE5602"/>
    <w:rsid w:val="00CE599F"/>
    <w:rsid w:val="00CE6814"/>
    <w:rsid w:val="00CE760D"/>
    <w:rsid w:val="00CF16FC"/>
    <w:rsid w:val="00D16FF3"/>
    <w:rsid w:val="00D17571"/>
    <w:rsid w:val="00D206F3"/>
    <w:rsid w:val="00D20796"/>
    <w:rsid w:val="00D21B7F"/>
    <w:rsid w:val="00D24BB6"/>
    <w:rsid w:val="00D24DD1"/>
    <w:rsid w:val="00D4306B"/>
    <w:rsid w:val="00D43E11"/>
    <w:rsid w:val="00D564B5"/>
    <w:rsid w:val="00D567CD"/>
    <w:rsid w:val="00D56D32"/>
    <w:rsid w:val="00D63EBE"/>
    <w:rsid w:val="00D667B6"/>
    <w:rsid w:val="00D70530"/>
    <w:rsid w:val="00D73152"/>
    <w:rsid w:val="00D804B8"/>
    <w:rsid w:val="00D84E76"/>
    <w:rsid w:val="00D87AA7"/>
    <w:rsid w:val="00D90DE7"/>
    <w:rsid w:val="00D934CC"/>
    <w:rsid w:val="00D93932"/>
    <w:rsid w:val="00D9790D"/>
    <w:rsid w:val="00DA691E"/>
    <w:rsid w:val="00DB4D14"/>
    <w:rsid w:val="00DB7569"/>
    <w:rsid w:val="00DB7789"/>
    <w:rsid w:val="00DD733D"/>
    <w:rsid w:val="00E07803"/>
    <w:rsid w:val="00E1133C"/>
    <w:rsid w:val="00E21F9F"/>
    <w:rsid w:val="00E24A82"/>
    <w:rsid w:val="00E276AF"/>
    <w:rsid w:val="00E30F27"/>
    <w:rsid w:val="00E327C6"/>
    <w:rsid w:val="00E3553E"/>
    <w:rsid w:val="00E61AEF"/>
    <w:rsid w:val="00E662B9"/>
    <w:rsid w:val="00E6675D"/>
    <w:rsid w:val="00E67FB8"/>
    <w:rsid w:val="00E71073"/>
    <w:rsid w:val="00E7120F"/>
    <w:rsid w:val="00E73407"/>
    <w:rsid w:val="00E82761"/>
    <w:rsid w:val="00E86089"/>
    <w:rsid w:val="00E963DE"/>
    <w:rsid w:val="00EA39BF"/>
    <w:rsid w:val="00EA3DA2"/>
    <w:rsid w:val="00EA65D3"/>
    <w:rsid w:val="00EB3685"/>
    <w:rsid w:val="00EB6234"/>
    <w:rsid w:val="00EC703C"/>
    <w:rsid w:val="00EC7611"/>
    <w:rsid w:val="00EC7A78"/>
    <w:rsid w:val="00ED0554"/>
    <w:rsid w:val="00ED2BD1"/>
    <w:rsid w:val="00ED3847"/>
    <w:rsid w:val="00EE5850"/>
    <w:rsid w:val="00EF02F4"/>
    <w:rsid w:val="00EF29D9"/>
    <w:rsid w:val="00EF78CB"/>
    <w:rsid w:val="00F14CEC"/>
    <w:rsid w:val="00F212C1"/>
    <w:rsid w:val="00F23489"/>
    <w:rsid w:val="00F2425E"/>
    <w:rsid w:val="00F250A1"/>
    <w:rsid w:val="00F2517A"/>
    <w:rsid w:val="00F30842"/>
    <w:rsid w:val="00F36A8F"/>
    <w:rsid w:val="00F407F9"/>
    <w:rsid w:val="00F617A5"/>
    <w:rsid w:val="00F7246A"/>
    <w:rsid w:val="00F769C3"/>
    <w:rsid w:val="00F80440"/>
    <w:rsid w:val="00F830FA"/>
    <w:rsid w:val="00F83703"/>
    <w:rsid w:val="00F873DD"/>
    <w:rsid w:val="00F87FAE"/>
    <w:rsid w:val="00F96118"/>
    <w:rsid w:val="00FA00A0"/>
    <w:rsid w:val="00FA6853"/>
    <w:rsid w:val="00FA7201"/>
    <w:rsid w:val="00FC7BBD"/>
    <w:rsid w:val="00FD4D94"/>
    <w:rsid w:val="00FE09B7"/>
    <w:rsid w:val="00FE63FE"/>
    <w:rsid w:val="00FF08CE"/>
    <w:rsid w:val="00FF463D"/>
    <w:rsid w:val="00FF6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CE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Points,Liste Paragraf,Normal 1,List Paragraph1,Dot pt,F5 List Paragraph,List Paragraph Char Char Char,Indicator Text,Colorful List - Accent 11,Numbered Para 1,Bullet 1,MAIN CONTENT,Párrafo de lista,Recommendation,List Paragraph2"/>
    <w:basedOn w:val="Normal"/>
    <w:link w:val="ListParagraphChar"/>
    <w:uiPriority w:val="34"/>
    <w:qFormat/>
    <w:rsid w:val="00A96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15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56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9361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5D781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D78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D7815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D78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D7815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86E9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86E9F"/>
    <w:rPr>
      <w:rFonts w:cs="Times New Roman"/>
    </w:rPr>
  </w:style>
  <w:style w:type="table" w:customStyle="1" w:styleId="TableGrid1">
    <w:name w:val="Table Grid1"/>
    <w:uiPriority w:val="99"/>
    <w:rsid w:val="00AC25A5"/>
    <w:rPr>
      <w:rFonts w:eastAsia="MS Mincho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13A5D"/>
    <w:rPr>
      <w:rFonts w:cs="Times New Roman"/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6F4954"/>
    <w:rPr>
      <w:rFonts w:cs="Times New Roman"/>
    </w:rPr>
  </w:style>
  <w:style w:type="character" w:styleId="Strong">
    <w:name w:val="Strong"/>
    <w:uiPriority w:val="22"/>
    <w:qFormat/>
    <w:locked/>
    <w:rsid w:val="00643412"/>
    <w:rPr>
      <w:b/>
      <w:bCs/>
    </w:rPr>
  </w:style>
  <w:style w:type="paragraph" w:styleId="BodyText">
    <w:name w:val="Body Text"/>
    <w:basedOn w:val="Normal"/>
    <w:link w:val="BodyTextChar"/>
    <w:rsid w:val="00643412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43412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7F1D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7F3F06"/>
    <w:rPr>
      <w:rFonts w:ascii="Times New Roman" w:eastAsia="Times New Roman" w:hAnsi="Times New Roman"/>
      <w:sz w:val="24"/>
      <w:lang w:val="en-US" w:eastAsia="en-US"/>
    </w:rPr>
  </w:style>
  <w:style w:type="paragraph" w:customStyle="1" w:styleId="Default">
    <w:name w:val="Default"/>
    <w:rsid w:val="008F618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val="en-US" w:eastAsia="en-US"/>
    </w:rPr>
  </w:style>
  <w:style w:type="character" w:customStyle="1" w:styleId="hps">
    <w:name w:val="hps"/>
    <w:basedOn w:val="DefaultParagraphFont"/>
    <w:rsid w:val="003D3BE9"/>
  </w:style>
  <w:style w:type="paragraph" w:styleId="Title">
    <w:name w:val="Title"/>
    <w:basedOn w:val="Normal"/>
    <w:link w:val="TitleChar1"/>
    <w:qFormat/>
    <w:locked/>
    <w:rsid w:val="005E62AF"/>
    <w:pPr>
      <w:spacing w:after="0" w:line="240" w:lineRule="auto"/>
      <w:jc w:val="center"/>
    </w:pPr>
    <w:rPr>
      <w:rFonts w:ascii="MS Mincho" w:eastAsia="MS Mincho" w:hAnsi="Times New Roman"/>
      <w:sz w:val="28"/>
      <w:szCs w:val="20"/>
      <w:lang w:val="sq-AL" w:eastAsia="sq-AL"/>
    </w:rPr>
  </w:style>
  <w:style w:type="character" w:customStyle="1" w:styleId="TitleChar">
    <w:name w:val="Title Char"/>
    <w:basedOn w:val="DefaultParagraphFont"/>
    <w:rsid w:val="005E62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TitleChar1">
    <w:name w:val="Title Char1"/>
    <w:basedOn w:val="DefaultParagraphFont"/>
    <w:link w:val="Title"/>
    <w:locked/>
    <w:rsid w:val="005E62AF"/>
    <w:rPr>
      <w:rFonts w:ascii="MS Mincho" w:eastAsia="MS Mincho" w:hAnsi="Times New Roman"/>
      <w:sz w:val="28"/>
    </w:rPr>
  </w:style>
  <w:style w:type="character" w:customStyle="1" w:styleId="ListParagraphChar">
    <w:name w:val="List Paragraph Char"/>
    <w:aliases w:val="Bullet Points Char,Liste Paragraf Char,Normal 1 Char,List Paragraph1 Char,Dot pt Char,F5 List Paragraph Char,List Paragraph Char Char Char Char,Indicator Text Char,Colorful List - Accent 11 Char,Numbered Para 1 Char,Bullet 1 Char"/>
    <w:link w:val="ListParagraph"/>
    <w:uiPriority w:val="34"/>
    <w:rsid w:val="005E62AF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9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0719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0" w:color="FF0000"/>
            <w:bottom w:val="single" w:sz="6" w:space="0" w:color="FF0000"/>
            <w:right w:val="single" w:sz="6" w:space="0" w:color="FF0000"/>
          </w:divBdr>
        </w:div>
      </w:divsChild>
    </w:div>
    <w:div w:id="10505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7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p.gov.al/legjislacioni/udhezime-manuale/104-formularin-ivetedeklarimit-per-garantimin-e-integritetit-te-personave-qe-zgjidhen-emerohen-oseushtrojne-funksione-publike" TargetMode="External"/><Relationship Id="rId13" Type="http://schemas.openxmlformats.org/officeDocument/2006/relationships/hyperlink" Target="http://www.dap.gov.al/legjislacioni/udhezime-manuale/54-udhezim-nr-2-date-27-03-2015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ap.gov.al/vende-vakante/udhezime-dokumenta/219-udhezime-dokumenta" TargetMode="External"/><Relationship Id="rId12" Type="http://schemas.openxmlformats.org/officeDocument/2006/relationships/hyperlink" Target="http://www.dap.gov.a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ap.gov.al/vende-vakante/udhezime-dokumenta/219-udhezime-dokument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dap.gov.al/2014-03-21-12-52-44/udhezime/426-udhezim-nr-2-date-27-03-20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p.gov.a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3568</Words>
  <Characters>20344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SHPALLJE PËR NËPUNËS CIVIL,</vt:lpstr>
    </vt:vector>
  </TitlesOfParts>
  <LinksUpToDate>false</LinksUpToDate>
  <CharactersWithSpaces>23865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SHPALLJE PËR NËPUNËS CIVIL,</dc:title>
  <dc:creator/>
  <cp:lastModifiedBy/>
  <cp:revision>1</cp:revision>
  <dcterms:created xsi:type="dcterms:W3CDTF">2020-02-18T08:21:00Z</dcterms:created>
  <dcterms:modified xsi:type="dcterms:W3CDTF">2021-12-06T13:23:00Z</dcterms:modified>
</cp:coreProperties>
</file>