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452AF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452AF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>T</w:t>
      </w:r>
      <w:r w:rsidR="007E3871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E3871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  <w:proofErr w:type="gramStart"/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452AF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</w:p>
    <w:p w:rsidR="00B70FC1" w:rsidRDefault="00B70FC1" w:rsidP="00B70FC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B70FC1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232D0" w:rsidRPr="00545923" w:rsidRDefault="00E232D0" w:rsidP="00E232D0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750E5A">
        <w:rPr>
          <w:rFonts w:ascii="Times New Roman" w:hAnsi="Times New Roman"/>
          <w:sz w:val="24"/>
          <w:szCs w:val="24"/>
        </w:rPr>
        <w:t xml:space="preserve">Në zbatim të </w:t>
      </w:r>
      <w:r>
        <w:rPr>
          <w:rFonts w:ascii="Times New Roman" w:hAnsi="Times New Roman"/>
          <w:sz w:val="24"/>
          <w:szCs w:val="24"/>
        </w:rPr>
        <w:t xml:space="preserve">nenit 25 dhe 26 të </w:t>
      </w:r>
      <w:r w:rsidRPr="0054592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Pr="0054592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Pr="0054592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Pr="00545923">
        <w:rPr>
          <w:rFonts w:ascii="Times New Roman" w:hAnsi="Times New Roman"/>
          <w:sz w:val="24"/>
          <w:szCs w:val="24"/>
        </w:rPr>
        <w:t>si dhe planit vjetor të pranimit</w:t>
      </w:r>
      <w:r>
        <w:rPr>
          <w:rFonts w:ascii="Times New Roman" w:hAnsi="Times New Roman"/>
          <w:sz w:val="24"/>
          <w:szCs w:val="24"/>
        </w:rPr>
        <w:t xml:space="preserve"> 2021 ( i ndryshuar) </w:t>
      </w:r>
      <w:r w:rsidRPr="0054592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545923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545923">
        <w:rPr>
          <w:rFonts w:ascii="Times New Roman" w:hAnsi="Times New Roman"/>
          <w:sz w:val="24"/>
          <w:szCs w:val="24"/>
        </w:rPr>
        <w:t xml:space="preserve"> për të Drejtën e </w:t>
      </w:r>
      <w:r>
        <w:rPr>
          <w:rFonts w:ascii="Times New Roman" w:hAnsi="Times New Roman"/>
          <w:sz w:val="24"/>
          <w:szCs w:val="24"/>
        </w:rPr>
        <w:t>Informimit dhe Mbrojtjen  e të Dhënave P</w:t>
      </w:r>
      <w:r w:rsidRPr="00545923">
        <w:rPr>
          <w:rFonts w:ascii="Times New Roman" w:hAnsi="Times New Roman"/>
          <w:sz w:val="24"/>
          <w:szCs w:val="24"/>
        </w:rPr>
        <w:t>ersonale, shpall Procedur</w:t>
      </w:r>
      <w:r>
        <w:rPr>
          <w:rFonts w:ascii="Times New Roman" w:hAnsi="Times New Roman"/>
          <w:sz w:val="24"/>
          <w:szCs w:val="24"/>
        </w:rPr>
        <w:t>ë</w:t>
      </w:r>
      <w:r w:rsidRPr="0054592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>
        <w:rPr>
          <w:rFonts w:ascii="Times New Roman" w:hAnsi="Times New Roman"/>
          <w:sz w:val="24"/>
          <w:szCs w:val="24"/>
        </w:rPr>
        <w:t xml:space="preserve">dhe pranim nga jashtë shërbimit civil </w:t>
      </w:r>
      <w:r w:rsidRPr="00545923">
        <w:rPr>
          <w:rFonts w:ascii="Times New Roman" w:hAnsi="Times New Roman"/>
          <w:sz w:val="24"/>
          <w:szCs w:val="24"/>
        </w:rPr>
        <w:t>për pozicionin:</w:t>
      </w:r>
    </w:p>
    <w:p w:rsidR="00CE599F" w:rsidRPr="003013FA" w:rsidRDefault="00E232D0" w:rsidP="00E232D0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="00D56D32" w:rsidRPr="003013FA">
        <w:rPr>
          <w:rFonts w:ascii="Times New Roman" w:hAnsi="Times New Roman"/>
          <w:b/>
          <w:bCs/>
          <w:sz w:val="24"/>
          <w:szCs w:val="24"/>
        </w:rPr>
        <w:t xml:space="preserve">“Inspektor” </w:t>
      </w:r>
      <w:r w:rsidR="00A36D29">
        <w:rPr>
          <w:rFonts w:ascii="Times New Roman" w:hAnsi="Times New Roman"/>
          <w:b/>
          <w:bCs/>
          <w:sz w:val="24"/>
          <w:szCs w:val="24"/>
        </w:rPr>
        <w:t>1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 ( </w:t>
      </w:r>
      <w:r w:rsidR="00A36D29">
        <w:rPr>
          <w:rFonts w:ascii="Times New Roman" w:hAnsi="Times New Roman"/>
          <w:b/>
          <w:bCs/>
          <w:sz w:val="24"/>
          <w:szCs w:val="24"/>
        </w:rPr>
        <w:t>një</w:t>
      </w:r>
      <w:r w:rsidR="003013FA" w:rsidRPr="003013F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6814" w:rsidRPr="003013FA">
        <w:rPr>
          <w:rFonts w:ascii="Times New Roman" w:hAnsi="Times New Roman"/>
          <w:b/>
          <w:bCs/>
          <w:sz w:val="24"/>
          <w:szCs w:val="24"/>
        </w:rPr>
        <w:t xml:space="preserve">) </w:t>
      </w:r>
      <w:r w:rsidR="00CE599F" w:rsidRPr="003013FA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Drejtorinë e </w:t>
      </w:r>
      <w:r w:rsidR="002221AD">
        <w:rPr>
          <w:rFonts w:ascii="Times New Roman" w:hAnsi="Times New Roman"/>
          <w:b/>
          <w:sz w:val="24"/>
          <w:szCs w:val="24"/>
        </w:rPr>
        <w:t>Hetimit Sekt</w:t>
      </w:r>
      <w:r w:rsidR="00642AA0">
        <w:rPr>
          <w:rFonts w:ascii="Times New Roman" w:hAnsi="Times New Roman"/>
          <w:b/>
          <w:sz w:val="24"/>
          <w:szCs w:val="24"/>
        </w:rPr>
        <w:t>o</w:t>
      </w:r>
      <w:r w:rsidR="002221AD">
        <w:rPr>
          <w:rFonts w:ascii="Times New Roman" w:hAnsi="Times New Roman"/>
          <w:b/>
          <w:sz w:val="24"/>
          <w:szCs w:val="24"/>
        </w:rPr>
        <w:t>rial dhe Siguris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 xml:space="preserve"> së të Dhënave 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në Drejtorinë e </w:t>
      </w:r>
      <w:r w:rsidR="002221AD">
        <w:rPr>
          <w:rFonts w:ascii="Times New Roman" w:hAnsi="Times New Roman"/>
          <w:b/>
          <w:sz w:val="24"/>
          <w:szCs w:val="24"/>
        </w:rPr>
        <w:t>Pë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rgjithshme për </w:t>
      </w:r>
      <w:r w:rsidR="002221AD">
        <w:rPr>
          <w:rFonts w:ascii="Times New Roman" w:hAnsi="Times New Roman"/>
          <w:b/>
          <w:sz w:val="24"/>
          <w:szCs w:val="24"/>
        </w:rPr>
        <w:t>Mbrojtjen e t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 xml:space="preserve"> Dh</w:t>
      </w:r>
      <w:r w:rsidR="00642AA0">
        <w:rPr>
          <w:rFonts w:ascii="Times New Roman" w:hAnsi="Times New Roman"/>
          <w:b/>
          <w:sz w:val="24"/>
          <w:szCs w:val="24"/>
        </w:rPr>
        <w:t>ë</w:t>
      </w:r>
      <w:r w:rsidR="002221AD">
        <w:rPr>
          <w:rFonts w:ascii="Times New Roman" w:hAnsi="Times New Roman"/>
          <w:b/>
          <w:sz w:val="24"/>
          <w:szCs w:val="24"/>
        </w:rPr>
        <w:t>nave Personale</w:t>
      </w:r>
      <w:r w:rsidR="003013FA" w:rsidRPr="003013FA">
        <w:rPr>
          <w:rFonts w:ascii="Times New Roman" w:hAnsi="Times New Roman"/>
          <w:b/>
          <w:sz w:val="24"/>
          <w:szCs w:val="24"/>
        </w:rPr>
        <w:t xml:space="preserve">, </w:t>
      </w:r>
      <w:r w:rsidR="00CE599F" w:rsidRPr="003013FA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545923" w:rsidRDefault="00B70FC1" w:rsidP="00CE599F">
      <w:pPr>
        <w:pStyle w:val="BodyText"/>
        <w:rPr>
          <w:rFonts w:eastAsia="Calibri"/>
        </w:rPr>
      </w:pPr>
    </w:p>
    <w:p w:rsidR="007650F6" w:rsidRPr="0054592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545923">
        <w:rPr>
          <w:rFonts w:eastAsia="MS Mincho"/>
          <w:color w:val="000000"/>
        </w:rPr>
        <w:t xml:space="preserve">Kategoria e pagës </w:t>
      </w:r>
      <w:r w:rsidR="003D3BE9" w:rsidRPr="00545923">
        <w:rPr>
          <w:rFonts w:eastAsia="MS Mincho"/>
          <w:color w:val="000000"/>
        </w:rPr>
        <w:t>I</w:t>
      </w:r>
      <w:r w:rsidRPr="00545923">
        <w:rPr>
          <w:rFonts w:eastAsia="MS Mincho"/>
          <w:color w:val="000000"/>
        </w:rPr>
        <w:t>II-</w:t>
      </w:r>
      <w:r w:rsidR="003D3BE9" w:rsidRPr="00545923">
        <w:rPr>
          <w:rFonts w:eastAsia="MS Mincho"/>
          <w:color w:val="000000"/>
        </w:rPr>
        <w:t>a</w:t>
      </w:r>
      <w:r w:rsidRPr="0054592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545923" w:rsidTr="0089305D">
        <w:tc>
          <w:tcPr>
            <w:tcW w:w="9855" w:type="dxa"/>
            <w:shd w:val="clear" w:color="auto" w:fill="FFFFCC"/>
          </w:tcPr>
          <w:p w:rsidR="007650F6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>se një pozicion është ende vakant</w:t>
            </w:r>
            <w:r>
              <w:rPr>
                <w:rFonts w:ascii="Times New Roman" w:hAnsi="Times New Roman"/>
                <w:color w:val="FF0000"/>
                <w:sz w:val="24"/>
              </w:rPr>
              <w:t xml:space="preserve">, ai është i vlefshëm për konkurrimin nëpërmjet procedurës së ngritjes në detyrë </w:t>
            </w:r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dhe pranimit nga jashtë shërbimit </w:t>
            </w:r>
            <w:proofErr w:type="gramStart"/>
            <w:r w:rsidR="000127AA">
              <w:rPr>
                <w:rFonts w:ascii="Times New Roman" w:hAnsi="Times New Roman"/>
                <w:color w:val="FF0000"/>
                <w:sz w:val="24"/>
              </w:rPr>
              <w:t xml:space="preserve">civil </w:t>
            </w:r>
            <w:r w:rsidR="000127AA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127AA" w:rsidRPr="0054592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452AF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737BFD" w:rsidRDefault="007650F6" w:rsidP="00737BFD">
      <w:pPr>
        <w:jc w:val="center"/>
        <w:rPr>
          <w:rFonts w:ascii="Times New Roman" w:eastAsia="MS Mincho" w:hAnsi="Times New Roman"/>
          <w:b/>
        </w:rPr>
      </w:pPr>
      <w:r w:rsidRPr="00452AF3">
        <w:rPr>
          <w:rFonts w:ascii="Times New Roman" w:eastAsia="MS Mincho" w:hAnsi="Times New Roman"/>
          <w:b/>
          <w:sz w:val="24"/>
          <w:szCs w:val="24"/>
        </w:rPr>
        <w:t xml:space="preserve">Për të </w:t>
      </w:r>
      <w:r w:rsidR="000127AA">
        <w:rPr>
          <w:rFonts w:ascii="Times New Roman" w:eastAsia="MS Mincho" w:hAnsi="Times New Roman"/>
          <w:b/>
          <w:sz w:val="24"/>
          <w:szCs w:val="24"/>
        </w:rPr>
        <w:t>tre</w:t>
      </w:r>
      <w:r w:rsidR="00F2517A">
        <w:rPr>
          <w:rFonts w:ascii="Times New Roman" w:eastAsia="MS Mincho" w:hAnsi="Times New Roman"/>
          <w:b/>
          <w:sz w:val="24"/>
          <w:szCs w:val="24"/>
        </w:rPr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>
        <w:rPr>
          <w:rFonts w:ascii="Times New Roman" w:eastAsia="MS Mincho" w:hAnsi="Times New Roman"/>
          <w:b/>
          <w:sz w:val="24"/>
          <w:szCs w:val="24"/>
        </w:rPr>
        <w:t xml:space="preserve"> dhe pranim nga jashtë shërbimit </w:t>
      </w:r>
      <w:r w:rsidR="000127AA" w:rsidRPr="00737BFD">
        <w:rPr>
          <w:rFonts w:ascii="Times New Roman" w:eastAsia="MS Mincho" w:hAnsi="Times New Roman"/>
          <w:b/>
        </w:rPr>
        <w:t>civil</w:t>
      </w:r>
      <w:proofErr w:type="gramStart"/>
      <w:r w:rsidR="000127AA" w:rsidRPr="00737BFD">
        <w:rPr>
          <w:rFonts w:ascii="Times New Roman" w:eastAsia="MS Mincho" w:hAnsi="Times New Roman"/>
          <w:b/>
        </w:rPr>
        <w:t xml:space="preserve">) </w:t>
      </w:r>
      <w:r w:rsidR="00A14BE0" w:rsidRPr="00737BFD">
        <w:rPr>
          <w:rFonts w:ascii="Times New Roman" w:eastAsia="MS Mincho" w:hAnsi="Times New Roman"/>
          <w:b/>
        </w:rPr>
        <w:t xml:space="preserve"> </w:t>
      </w:r>
      <w:r w:rsidRPr="00737BFD">
        <w:rPr>
          <w:rFonts w:ascii="Times New Roman" w:eastAsia="MS Mincho" w:hAnsi="Times New Roman"/>
          <w:b/>
        </w:rPr>
        <w:t>aplikohet</w:t>
      </w:r>
      <w:proofErr w:type="gramEnd"/>
      <w:r w:rsidRPr="00737BFD">
        <w:rPr>
          <w:rFonts w:ascii="Times New Roman" w:eastAsia="MS Mincho" w:hAnsi="Times New Roman"/>
          <w:b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737BFD" w:rsidTr="003013FA">
        <w:tc>
          <w:tcPr>
            <w:tcW w:w="5789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>Afati për dorëzimin e Dokumenteve:</w:t>
            </w:r>
          </w:p>
          <w:p w:rsidR="003013FA" w:rsidRPr="00737BFD" w:rsidRDefault="00A36D2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12.11.2021</w:t>
            </w:r>
          </w:p>
          <w:p w:rsidR="003013FA" w:rsidRDefault="00A36D2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17</w:t>
            </w:r>
            <w:r w:rsidR="003013FA" w:rsidRPr="00737BFD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11</w:t>
            </w:r>
            <w:r w:rsidR="003013FA" w:rsidRPr="00737BFD">
              <w:rPr>
                <w:rFonts w:ascii="Times New Roman" w:eastAsia="MS Mincho" w:hAnsi="Times New Roman"/>
                <w:b/>
              </w:rPr>
              <w:t>.20</w:t>
            </w:r>
            <w:r w:rsidR="003013FA">
              <w:rPr>
                <w:rFonts w:ascii="Times New Roman" w:eastAsia="MS Mincho" w:hAnsi="Times New Roman"/>
                <w:b/>
              </w:rPr>
              <w:t>21</w:t>
            </w:r>
          </w:p>
          <w:p w:rsidR="003013FA" w:rsidRPr="00737BFD" w:rsidRDefault="00A36D29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17</w:t>
            </w:r>
            <w:r w:rsidR="003013FA">
              <w:rPr>
                <w:rFonts w:ascii="Times New Roman" w:eastAsia="MS Mincho" w:hAnsi="Times New Roman"/>
                <w:b/>
              </w:rPr>
              <w:t>.</w:t>
            </w:r>
            <w:r>
              <w:rPr>
                <w:rFonts w:ascii="Times New Roman" w:eastAsia="MS Mincho" w:hAnsi="Times New Roman"/>
                <w:b/>
              </w:rPr>
              <w:t>11</w:t>
            </w:r>
            <w:r w:rsidR="003013FA">
              <w:rPr>
                <w:rFonts w:ascii="Times New Roman" w:eastAsia="MS Mincho" w:hAnsi="Times New Roman"/>
                <w:b/>
              </w:rPr>
              <w:t>.2021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lastRenderedPageBreak/>
              <w:t>Shih procedurat përkatëse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Lëvizja paralele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 w:rsidRPr="00737BFD">
              <w:rPr>
                <w:rFonts w:ascii="Times New Roman" w:eastAsia="MS Mincho" w:hAnsi="Times New Roman"/>
                <w:b/>
              </w:rPr>
              <w:t xml:space="preserve"> Ngritje në detyrë 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  <w:r>
              <w:rPr>
                <w:rFonts w:ascii="Times New Roman" w:eastAsia="MS Mincho" w:hAnsi="Times New Roman"/>
                <w:b/>
              </w:rPr>
              <w:t>Pranim nga Jashtë shërbimit  civil</w:t>
            </w:r>
          </w:p>
          <w:p w:rsidR="003013FA" w:rsidRPr="00737BFD" w:rsidRDefault="003013FA" w:rsidP="003013FA">
            <w:pPr>
              <w:jc w:val="center"/>
              <w:rPr>
                <w:rFonts w:ascii="Times New Roman" w:eastAsia="MS Mincho" w:hAnsi="Times New Roman"/>
                <w:b/>
              </w:rPr>
            </w:pPr>
          </w:p>
        </w:tc>
      </w:tr>
    </w:tbl>
    <w:p w:rsidR="00A14BE0" w:rsidRPr="00737BFD" w:rsidRDefault="00A14BE0" w:rsidP="00D87AA7">
      <w:pPr>
        <w:rPr>
          <w:rFonts w:ascii="Times New Roman" w:eastAsia="MS Mincho" w:hAnsi="Times New Roman"/>
          <w:b/>
          <w:color w:val="C00000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89305D" w:rsidTr="0089305D">
        <w:tc>
          <w:tcPr>
            <w:tcW w:w="9855" w:type="dxa"/>
            <w:shd w:val="clear" w:color="auto" w:fill="C00000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lang w:val="sq-AL"/>
        </w:rPr>
      </w:pPr>
    </w:p>
    <w:p w:rsidR="003D3BE9" w:rsidRPr="00A36D29" w:rsidRDefault="003D3BE9" w:rsidP="003D3BE9">
      <w:pPr>
        <w:shd w:val="clear" w:color="auto" w:fill="FFFFFF"/>
        <w:jc w:val="both"/>
        <w:rPr>
          <w:rStyle w:val="hps"/>
          <w:rFonts w:ascii="Times New Roman" w:hAnsi="Times New Roman"/>
          <w:sz w:val="24"/>
          <w:szCs w:val="24"/>
        </w:rPr>
      </w:pPr>
      <w:r w:rsidRPr="00A36D29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A36D29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2221AD" w:rsidRPr="00A36D29">
        <w:rPr>
          <w:rFonts w:ascii="Times New Roman" w:hAnsi="Times New Roman"/>
          <w:iCs/>
          <w:sz w:val="24"/>
          <w:szCs w:val="24"/>
        </w:rPr>
        <w:t xml:space="preserve">Mbikëqyrja e </w:t>
      </w:r>
      <w:r w:rsidR="002221AD" w:rsidRPr="00A36D29">
        <w:rPr>
          <w:rFonts w:ascii="Times New Roman" w:hAnsi="Times New Roman"/>
          <w:bCs/>
          <w:sz w:val="24"/>
          <w:szCs w:val="24"/>
          <w:lang w:eastAsia="sq-AL"/>
        </w:rPr>
        <w:t xml:space="preserve">zbatimit të ligjit për mbrojtjen e të dhënave personale, nëpërmjet 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>kryerjes së hetimit administrativ (exofficio) në kontrolluesit publikë dhe privat</w:t>
      </w:r>
      <w:r w:rsidR="002221AD" w:rsidRPr="00A36D29">
        <w:rPr>
          <w:rFonts w:ascii="Times New Roman" w:hAnsi="Times New Roman"/>
          <w:bCs/>
          <w:sz w:val="24"/>
          <w:szCs w:val="24"/>
          <w:lang w:eastAsia="sq-AL"/>
        </w:rPr>
        <w:t>ë</w:t>
      </w:r>
    </w:p>
    <w:p w:rsidR="002221AD" w:rsidRPr="00A36D29" w:rsidRDefault="003013FA" w:rsidP="002221AD">
      <w:pPr>
        <w:shd w:val="clear" w:color="auto" w:fill="FFFFFF"/>
        <w:contextualSpacing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 xml:space="preserve">Qëllimi i Drejtorisë së </w:t>
      </w:r>
      <w:r w:rsidR="002221AD" w:rsidRPr="00A36D29">
        <w:rPr>
          <w:rFonts w:ascii="Times New Roman" w:hAnsi="Times New Roman"/>
          <w:b/>
          <w:sz w:val="24"/>
          <w:szCs w:val="24"/>
        </w:rPr>
        <w:t xml:space="preserve">Hetimi Sektorial dhe Sigurisë së të Dhënave </w:t>
      </w:r>
      <w:r w:rsidRPr="00A36D29">
        <w:rPr>
          <w:rFonts w:ascii="Times New Roman" w:hAnsi="Times New Roman"/>
          <w:sz w:val="24"/>
          <w:szCs w:val="24"/>
        </w:rPr>
        <w:t xml:space="preserve">: 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 xml:space="preserve">Kryerja e inspektimeve në kontrollues publikë e privatë,  mbi përpunimin të të dhënave personale në përputhje me Kodin e Procedurave Administrative, metodologjinë e miratuar nga Komisioneri, programin dhe strategjinë vjetore si dhe trajtimi i rasteve të adresuara nga Drejtoria e Ankesave dhe Harmonizimit, duke </w:t>
      </w:r>
      <w:r w:rsidR="002221AD" w:rsidRPr="00A36D29">
        <w:rPr>
          <w:rFonts w:ascii="Times New Roman" w:hAnsi="Times New Roman"/>
          <w:sz w:val="24"/>
          <w:szCs w:val="24"/>
        </w:rPr>
        <w:t>respektuar parimet e mbrojtjes së të dhënave personale, si përpunimin e  ligjshëm  të të dhënave personale, të proporcionalitetit, për garantimin e të drejtave dhe lirive themelore të njeriut dhe në veçanti, të drejtën e ruajtjes së jetës private, si  një e drejtë universale.</w:t>
      </w:r>
      <w:r w:rsidR="002221AD" w:rsidRPr="00A36D29">
        <w:rPr>
          <w:rFonts w:ascii="Times New Roman" w:hAnsi="Times New Roman"/>
          <w:iCs/>
          <w:spacing w:val="-3"/>
          <w:sz w:val="24"/>
          <w:szCs w:val="24"/>
        </w:rPr>
        <w:t xml:space="preserve"> Një element i rëndësishëm është edhe përfaqësimi në proceset gjyqësore në zbatim të legjislacionit për mbrojtjen e të dhënave personale dhe Kodin e Procedurës Administrative.</w:t>
      </w:r>
    </w:p>
    <w:p w:rsidR="002221AD" w:rsidRPr="00A36D29" w:rsidRDefault="002221AD" w:rsidP="002221AD">
      <w:pPr>
        <w:shd w:val="clear" w:color="auto" w:fill="FFFFFF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2221AD" w:rsidRPr="00A36D29" w:rsidRDefault="002221AD" w:rsidP="002221AD">
      <w:pPr>
        <w:shd w:val="clear" w:color="auto" w:fill="FFFFFF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A36D29">
        <w:rPr>
          <w:rFonts w:ascii="Times New Roman" w:hAnsi="Times New Roman"/>
          <w:iCs/>
          <w:spacing w:val="-3"/>
          <w:sz w:val="24"/>
          <w:szCs w:val="24"/>
        </w:rPr>
        <w:t xml:space="preserve">Inspektori përgjigjet përpara Drejtorit të Drejtorisë të Hetimit Sektorial dhe Sigurisë së të Dhënave, </w:t>
      </w:r>
      <w:r w:rsidRPr="00A36D29">
        <w:rPr>
          <w:rFonts w:ascii="Times New Roman" w:hAnsi="Times New Roman"/>
          <w:sz w:val="24"/>
          <w:szCs w:val="24"/>
        </w:rPr>
        <w:t xml:space="preserve">Drejtorit të </w:t>
      </w:r>
      <w:r w:rsidRPr="00A36D29">
        <w:rPr>
          <w:rFonts w:ascii="Times New Roman" w:hAnsi="Times New Roman"/>
          <w:spacing w:val="-2"/>
          <w:sz w:val="24"/>
          <w:szCs w:val="24"/>
        </w:rPr>
        <w:t>Përgjithshëm për Mbrojtjen e të Dhënave Personale</w:t>
      </w:r>
      <w:r w:rsidRPr="00A36D29">
        <w:rPr>
          <w:rFonts w:ascii="Times New Roman" w:hAnsi="Times New Roman"/>
          <w:iCs/>
          <w:spacing w:val="-3"/>
          <w:sz w:val="24"/>
          <w:szCs w:val="24"/>
        </w:rPr>
        <w:t xml:space="preserve"> dhe Komisionerit për inspektimet, koordinon me strukturat e tjera të autoritetit, për finalizimin e ndjekjes dhe zbatimit të suksesshëm të procedurave të hetimit administrativ, përcaktuar këto, nga  ligji dhe Rregullorja e Brendshme.</w:t>
      </w:r>
    </w:p>
    <w:p w:rsidR="003D3BE9" w:rsidRPr="00A36D29" w:rsidRDefault="003D3BE9" w:rsidP="002221AD">
      <w:pPr>
        <w:autoSpaceDE w:val="0"/>
        <w:autoSpaceDN w:val="0"/>
        <w:adjustRightInd w:val="0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A36D29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Realizon hetimin-administrativ në përputhje me urdhrin e Komisionerit, nën mbikëqyrjen e eprorit të drejtpërdrejtë;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spacing w:val="-5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Ruan detyrimisht integritetin e tij, si nëpunës civil, në bazë të legjislacionit në fuqi, për nëpunësin civil;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bCs/>
          <w:szCs w:val="24"/>
        </w:rPr>
      </w:pPr>
      <w:r w:rsidRPr="00A36D29">
        <w:rPr>
          <w:szCs w:val="24"/>
        </w:rPr>
        <w:t>Ndjek me përpikëri metodologjinë e përcaktuar në Rregulloren e Brendshme për finalizimin e një hetimi të rregullt administrativ të ushtruar ndaj çdo kontrolluesi ose përpunuesi;</w:t>
      </w:r>
    </w:p>
    <w:p w:rsidR="002221AD" w:rsidRPr="00A36D29" w:rsidRDefault="002221AD" w:rsidP="002221AD">
      <w:pPr>
        <w:pStyle w:val="NoSpacing"/>
        <w:spacing w:line="276" w:lineRule="auto"/>
        <w:jc w:val="both"/>
        <w:rPr>
          <w:bCs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 xml:space="preserve">Plotëson dosjen e hetimit administrativ me çdo provë të administruar në të dhe e  dorëzon të shoqëruar me relacionin përkatës tek Drejtori i Drejtorisë së Hetimit  </w:t>
      </w:r>
      <w:r w:rsidRPr="00A36D29">
        <w:rPr>
          <w:iCs/>
          <w:spacing w:val="-3"/>
          <w:szCs w:val="24"/>
        </w:rPr>
        <w:t>Sektorial dhe Sigurisë së të Dhënave;</w:t>
      </w:r>
    </w:p>
    <w:p w:rsidR="002221AD" w:rsidRPr="00A36D29" w:rsidRDefault="002221AD" w:rsidP="002221AD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bCs/>
          <w:szCs w:val="24"/>
        </w:rPr>
      </w:pPr>
      <w:r w:rsidRPr="00A36D29">
        <w:rPr>
          <w:szCs w:val="24"/>
        </w:rPr>
        <w:t>Menaxhon me efikasitet orarin e punës;</w:t>
      </w:r>
    </w:p>
    <w:p w:rsidR="002221AD" w:rsidRPr="00A36D29" w:rsidRDefault="002221AD" w:rsidP="002221AD">
      <w:pPr>
        <w:pStyle w:val="ListParagraph"/>
        <w:jc w:val="both"/>
        <w:rPr>
          <w:rFonts w:ascii="Times New Roman" w:hAnsi="Times New Roman"/>
          <w:bCs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lastRenderedPageBreak/>
        <w:t>Evidenton qartësisht radhitjen e të gjithë provave të administruara në dosjet e hetimit administrativ në kapakun e saj (në pjesën e prapme) në formën dhe  mënyrën me të kuptueshme, në standard të unifikuar për drejtorinë;</w:t>
      </w:r>
    </w:p>
    <w:p w:rsidR="002221AD" w:rsidRPr="00A36D29" w:rsidRDefault="002221AD" w:rsidP="002221AD">
      <w:pPr>
        <w:pStyle w:val="ListParagraph"/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NoSpacing"/>
        <w:numPr>
          <w:ilvl w:val="0"/>
          <w:numId w:val="34"/>
        </w:numPr>
        <w:spacing w:line="276" w:lineRule="auto"/>
        <w:jc w:val="both"/>
        <w:rPr>
          <w:szCs w:val="24"/>
        </w:rPr>
      </w:pPr>
      <w:r w:rsidRPr="00A36D29">
        <w:rPr>
          <w:szCs w:val="24"/>
        </w:rPr>
        <w:t>Harton aktet administrative lidhur me hetimet administrative, në përputhje me metodologjinë e akteve të formalizuara sipas praktikës së krijuar nga Zyra e Komisionerit dhe  sipas Kodit të Procedurës Adminstrative;</w:t>
      </w:r>
    </w:p>
    <w:p w:rsidR="002221AD" w:rsidRPr="00A36D29" w:rsidRDefault="002221AD" w:rsidP="002221AD">
      <w:pPr>
        <w:pStyle w:val="ListParagraph"/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>Merr pjesë në seancat dëgjimore, në proceset administrative inspektuese;</w:t>
      </w:r>
    </w:p>
    <w:p w:rsidR="002221AD" w:rsidRPr="00A36D29" w:rsidRDefault="002221AD" w:rsidP="002221AD">
      <w:pPr>
        <w:rPr>
          <w:rFonts w:ascii="Times New Roman" w:hAnsi="Times New Roman"/>
          <w:sz w:val="24"/>
          <w:szCs w:val="24"/>
        </w:rPr>
      </w:pPr>
    </w:p>
    <w:p w:rsidR="002221AD" w:rsidRPr="00A36D29" w:rsidRDefault="002221AD" w:rsidP="002221AD">
      <w:pPr>
        <w:pStyle w:val="BodyText"/>
        <w:numPr>
          <w:ilvl w:val="0"/>
          <w:numId w:val="34"/>
        </w:numPr>
        <w:shd w:val="clear" w:color="auto" w:fill="FFFFFF"/>
        <w:spacing w:line="276" w:lineRule="auto"/>
      </w:pPr>
      <w:r w:rsidRPr="00A36D29">
        <w:t>Përfaqëson Zyrën e Komisionerit në proceset gjyqësore;</w:t>
      </w:r>
    </w:p>
    <w:p w:rsidR="002221AD" w:rsidRPr="00A36D29" w:rsidRDefault="002221AD" w:rsidP="002221AD">
      <w:pPr>
        <w:pStyle w:val="BodyText"/>
        <w:shd w:val="clear" w:color="auto" w:fill="FFFFFF"/>
        <w:spacing w:line="276" w:lineRule="auto"/>
        <w:ind w:firstLine="360"/>
      </w:pPr>
    </w:p>
    <w:p w:rsidR="002221AD" w:rsidRPr="00A36D29" w:rsidRDefault="002221AD" w:rsidP="002221AD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>Harton prapësimet, konkluzionet përfundimtare, dhe çdo dokument të nevojshëm për përfaqësimin e Zyrës së Komisionerit në të gjithë nivelet e gjykatave me qëllim që të mbrohen interesat e Zyrës në përputhje me legjislacionin ekzistues, praktikat unifikuese, etj;</w:t>
      </w:r>
    </w:p>
    <w:p w:rsidR="002221AD" w:rsidRPr="00A36D29" w:rsidRDefault="002221AD" w:rsidP="00642AA0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  <w:lang w:eastAsia="sq-AL"/>
        </w:rPr>
        <w:t xml:space="preserve">Përgatit memo për eprorin lidhur me ecurinë e proceseve gjyqësore si dhe për koordinimin dhe ndjekjen e  procedurave të brendshme, </w:t>
      </w:r>
      <w:r w:rsidRPr="00A36D29">
        <w:rPr>
          <w:rFonts w:ascii="Times New Roman" w:hAnsi="Times New Roman"/>
          <w:sz w:val="24"/>
          <w:szCs w:val="24"/>
        </w:rPr>
        <w:t>kryesisht për raste që paraqesin problematika të caktuara;</w:t>
      </w:r>
    </w:p>
    <w:p w:rsidR="003013FA" w:rsidRPr="00A36D29" w:rsidRDefault="002221AD" w:rsidP="006529BC">
      <w:pPr>
        <w:pStyle w:val="ListParagraph"/>
        <w:numPr>
          <w:ilvl w:val="0"/>
          <w:numId w:val="34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A36D29">
        <w:rPr>
          <w:rFonts w:ascii="Times New Roman" w:hAnsi="Times New Roman"/>
          <w:sz w:val="24"/>
          <w:szCs w:val="24"/>
        </w:rPr>
        <w:t>Përditëson regjistrin e ndjekjes së proceseve gjyqësore dhe ekzekutimit të vendimeve si dhe tabelën statistikore;</w:t>
      </w:r>
    </w:p>
    <w:p w:rsidR="007650F6" w:rsidRPr="00AA173D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AA173D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AA173D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p w:rsidR="007650F6" w:rsidRPr="00AA173D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452AF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FB5643" w:rsidRDefault="00545923" w:rsidP="00281327">
      <w:pPr>
        <w:pStyle w:val="BodyText"/>
        <w:numPr>
          <w:ilvl w:val="0"/>
          <w:numId w:val="1"/>
        </w:numPr>
        <w:rPr>
          <w:bCs/>
        </w:rPr>
      </w:pPr>
      <w:r>
        <w:rPr>
          <w:bCs/>
        </w:rPr>
        <w:t>T</w:t>
      </w:r>
      <w:r w:rsidR="00281327" w:rsidRPr="00FB5643">
        <w:rPr>
          <w:bCs/>
        </w:rPr>
        <w:t>ë jetë nëpunës civil i konfirmuar, brenda të njëjtës kategori për të cilën aplikon</w:t>
      </w:r>
      <w:r w:rsidR="000127AA">
        <w:rPr>
          <w:bCs/>
        </w:rPr>
        <w:t xml:space="preserve"> </w:t>
      </w:r>
      <w:r w:rsidR="00281327" w:rsidRPr="00FB5643">
        <w:rPr>
          <w:bCs/>
        </w:rPr>
        <w:t>(kategoria III-a ose III-</w:t>
      </w:r>
      <w:r w:rsidR="00A37029">
        <w:rPr>
          <w:bCs/>
        </w:rPr>
        <w:t>a</w:t>
      </w:r>
      <w:r w:rsidR="00281327" w:rsidRPr="00FB5643">
        <w:rPr>
          <w:bCs/>
        </w:rPr>
        <w:t>1) ;</w:t>
      </w:r>
    </w:p>
    <w:p w:rsidR="007650F6" w:rsidRPr="00452AF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Të mos ketë</w:t>
      </w:r>
      <w:r>
        <w:rPr>
          <w:rFonts w:ascii="Times New Roman" w:hAnsi="Times New Roman"/>
          <w:sz w:val="24"/>
          <w:szCs w:val="24"/>
        </w:rPr>
        <w:t xml:space="preserve"> masë disiplinore në fuqi (të vë</w:t>
      </w:r>
      <w:r w:rsidRPr="00452AF3">
        <w:rPr>
          <w:rFonts w:ascii="Times New Roman" w:hAnsi="Times New Roman"/>
          <w:sz w:val="24"/>
          <w:szCs w:val="24"/>
        </w:rPr>
        <w:t>rtetuar me një dokument nga institucioni);</w:t>
      </w:r>
    </w:p>
    <w:p w:rsidR="00281327" w:rsidRPr="005B5C4D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Të ketë të paktën vlerësim</w:t>
      </w:r>
      <w:r w:rsidR="00140EA2" w:rsidRPr="00140EA2">
        <w:rPr>
          <w:rFonts w:ascii="Times New Roman" w:hAnsi="Times New Roman"/>
          <w:sz w:val="24"/>
          <w:szCs w:val="24"/>
        </w:rPr>
        <w:t xml:space="preserve">in e fundit </w:t>
      </w:r>
      <w:r w:rsidRPr="00140EA2">
        <w:rPr>
          <w:rFonts w:ascii="Times New Roman" w:hAnsi="Times New Roman"/>
          <w:sz w:val="24"/>
          <w:szCs w:val="24"/>
        </w:rPr>
        <w:t xml:space="preserve"> pozitiv </w:t>
      </w:r>
      <w:r w:rsidR="00140EA2" w:rsidRPr="00140EA2">
        <w:rPr>
          <w:rFonts w:ascii="Times New Roman" w:hAnsi="Times New Roman"/>
          <w:sz w:val="24"/>
          <w:szCs w:val="24"/>
        </w:rPr>
        <w:t>“mir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>”  apo “shumë mir</w:t>
      </w:r>
      <w:r w:rsidR="00140EA2">
        <w:rPr>
          <w:rFonts w:ascii="Times New Roman" w:hAnsi="Times New Roman"/>
          <w:sz w:val="24"/>
          <w:szCs w:val="24"/>
        </w:rPr>
        <w:t>ë</w:t>
      </w:r>
      <w:r w:rsidR="00140EA2" w:rsidRPr="00140EA2">
        <w:rPr>
          <w:rFonts w:ascii="Times New Roman" w:hAnsi="Times New Roman"/>
          <w:sz w:val="24"/>
          <w:szCs w:val="24"/>
        </w:rPr>
        <w:t xml:space="preserve">” </w:t>
      </w:r>
    </w:p>
    <w:p w:rsidR="007650F6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140EA2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033258" w:rsidRPr="00A36D29" w:rsidRDefault="00033258" w:rsidP="00140EA2">
      <w:p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      </w:t>
      </w:r>
      <w:r w:rsidRPr="00A36D29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033258" w:rsidRPr="00A36D29" w:rsidRDefault="001A118F" w:rsidP="001A118F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A36D29">
        <w:rPr>
          <w:rFonts w:ascii="Times New Roman" w:hAnsi="Times New Roman"/>
          <w:spacing w:val="-3"/>
          <w:sz w:val="24"/>
          <w:szCs w:val="24"/>
          <w:lang w:val="sq-AL"/>
        </w:rPr>
        <w:t>-</w:t>
      </w:r>
      <w:r w:rsidR="005B5C4D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="00A462EA" w:rsidRPr="00A36D29">
        <w:rPr>
          <w:rFonts w:ascii="Times New Roman" w:hAnsi="Times New Roman"/>
          <w:sz w:val="24"/>
          <w:szCs w:val="24"/>
        </w:rPr>
        <w:t xml:space="preserve">i nivelit të dytë (DND) </w:t>
      </w:r>
      <w:r w:rsidR="005B5C4D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në </w:t>
      </w:r>
      <w:r w:rsidR="00A462EA" w:rsidRPr="00A36D29">
        <w:rPr>
          <w:rFonts w:ascii="Times New Roman" w:hAnsi="Times New Roman"/>
          <w:spacing w:val="-3"/>
          <w:sz w:val="24"/>
          <w:szCs w:val="24"/>
          <w:lang w:val="sq-AL"/>
        </w:rPr>
        <w:t xml:space="preserve">Shkencat Juridike/, </w:t>
      </w:r>
      <w:r w:rsidR="00500E92" w:rsidRPr="00A36D29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</w:t>
      </w:r>
      <w:r w:rsidR="00F2517A" w:rsidRPr="00A36D29">
        <w:rPr>
          <w:rFonts w:ascii="Times New Roman" w:hAnsi="Times New Roman"/>
          <w:color w:val="0D0D0D" w:themeColor="text1" w:themeTint="F2"/>
          <w:sz w:val="24"/>
          <w:szCs w:val="24"/>
        </w:rPr>
        <w:t xml:space="preserve">ku </w:t>
      </w:r>
      <w:r w:rsidR="007650F6" w:rsidRPr="00A36D29">
        <w:rPr>
          <w:rFonts w:ascii="Times New Roman" w:hAnsi="Times New Roman"/>
          <w:color w:val="0D0D0D" w:themeColor="text1" w:themeTint="F2"/>
          <w:sz w:val="24"/>
          <w:szCs w:val="24"/>
        </w:rPr>
        <w:t>edhe diploma e nivelit “Bachelor” duhet të jetë në të njëjtën fushë. (</w:t>
      </w:r>
      <w:r w:rsidR="00D56D32"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="007650F6"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lastRenderedPageBreak/>
        <w:t>jashtë vendit, duhet të jenë të njohura paraprakisht pranë institucionit përgjegjës për njehsimin e diplomav</w:t>
      </w:r>
      <w:r w:rsidRPr="00A36D29">
        <w:rPr>
          <w:rFonts w:ascii="Times New Roman" w:hAnsi="Times New Roman"/>
          <w:i/>
          <w:color w:val="0D0D0D" w:themeColor="text1" w:themeTint="F2"/>
          <w:sz w:val="24"/>
          <w:szCs w:val="24"/>
        </w:rPr>
        <w:t>e sipas legjislacionit në fuqi)</w:t>
      </w:r>
    </w:p>
    <w:p w:rsidR="004A7FC7" w:rsidRPr="00A36D29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</w:p>
    <w:p w:rsidR="004A7FC7" w:rsidRPr="00A36D29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A36D29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4A7FC7" w:rsidRPr="00A36D29" w:rsidRDefault="004A7FC7" w:rsidP="004A7FC7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Të</w:t>
      </w:r>
      <w:r w:rsidRPr="00A36D29">
        <w:rPr>
          <w:rFonts w:ascii="Times New Roman" w:hAnsi="Times New Roman"/>
          <w:color w:val="000000"/>
          <w:sz w:val="24"/>
          <w:szCs w:val="24"/>
        </w:rPr>
        <w:t xml:space="preserve"> kenë përvoje </w:t>
      </w:r>
      <w:proofErr w:type="gramStart"/>
      <w:r w:rsidRPr="00A36D29">
        <w:rPr>
          <w:rFonts w:ascii="Times New Roman" w:hAnsi="Times New Roman"/>
          <w:color w:val="000000"/>
          <w:sz w:val="24"/>
          <w:szCs w:val="24"/>
        </w:rPr>
        <w:t>pune  mbi</w:t>
      </w:r>
      <w:proofErr w:type="gramEnd"/>
      <w:r w:rsidRPr="00A36D29">
        <w:rPr>
          <w:rFonts w:ascii="Times New Roman" w:hAnsi="Times New Roman"/>
          <w:color w:val="000000"/>
          <w:sz w:val="24"/>
          <w:szCs w:val="24"/>
        </w:rPr>
        <w:t xml:space="preserve">  3 vite</w:t>
      </w:r>
      <w:r w:rsidRPr="00A36D29">
        <w:rPr>
          <w:rFonts w:ascii="Times New Roman" w:hAnsi="Times New Roman"/>
          <w:sz w:val="24"/>
          <w:szCs w:val="24"/>
        </w:rPr>
        <w:t xml:space="preserve"> në administratën shtetërore dhe/ose institucione të pavarura, në këtë nivel. </w:t>
      </w:r>
      <w:r w:rsidRPr="00A36D29">
        <w:rPr>
          <w:rFonts w:ascii="Times New Roman" w:hAnsi="Times New Roman"/>
          <w:sz w:val="24"/>
          <w:szCs w:val="24"/>
          <w:lang w:val="sq-AL"/>
        </w:rPr>
        <w:t xml:space="preserve">Përbën avantazh eksperienca e punës </w:t>
      </w:r>
      <w:r w:rsidRPr="00A36D29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4A7FC7" w:rsidRPr="00A36D29" w:rsidRDefault="004A7FC7" w:rsidP="004A7FC7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36D29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4A7FC7" w:rsidRPr="00A36D29" w:rsidRDefault="004A7FC7" w:rsidP="004A7FC7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4A7FC7" w:rsidRPr="00A36D29" w:rsidRDefault="004A7FC7" w:rsidP="004A7FC7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2221AD" w:rsidRPr="00A36D29" w:rsidRDefault="002221AD" w:rsidP="002221AD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A36D2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A36D29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A462EA" w:rsidRPr="00A36D29" w:rsidRDefault="002221AD" w:rsidP="002221AD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36D29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AD05D2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F2517A" w:rsidRPr="00643412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 w:rsidR="005A4794">
        <w:rPr>
          <w:rFonts w:ascii="Times New Roman" w:hAnsi="Times New Roman"/>
          <w:sz w:val="24"/>
          <w:szCs w:val="24"/>
        </w:rPr>
        <w:t xml:space="preserve">Zyrës së protokollit të </w:t>
      </w:r>
      <w:r w:rsidR="00643412"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="00643412" w:rsidRPr="00643412">
        <w:rPr>
          <w:rFonts w:ascii="Times New Roman" w:hAnsi="Times New Roman"/>
          <w:sz w:val="24"/>
          <w:szCs w:val="24"/>
        </w:rPr>
        <w:t xml:space="preserve">për të Drejtën e </w:t>
      </w:r>
      <w:r w:rsidR="00D56D32">
        <w:rPr>
          <w:rFonts w:ascii="Times New Roman" w:hAnsi="Times New Roman"/>
          <w:sz w:val="24"/>
          <w:szCs w:val="24"/>
        </w:rPr>
        <w:t>Informimit dhe Mbrojtjen e të Dhënave P</w:t>
      </w:r>
      <w:r w:rsidR="00643412" w:rsidRPr="00643412">
        <w:rPr>
          <w:rFonts w:ascii="Times New Roman" w:hAnsi="Times New Roman"/>
          <w:sz w:val="24"/>
          <w:szCs w:val="24"/>
        </w:rPr>
        <w:t xml:space="preserve">ersonale, </w:t>
      </w:r>
      <w:r w:rsidRPr="00643412">
        <w:rPr>
          <w:rFonts w:ascii="Times New Roman" w:hAnsi="Times New Roman"/>
          <w:sz w:val="24"/>
          <w:szCs w:val="24"/>
        </w:rPr>
        <w:t>ku ndodhet pozicioni për të cilin ata dëshirojnë të aplikojnë, dokumentet si më poshtë: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A462EA" w:rsidRPr="00F3371A" w:rsidRDefault="00563D8D" w:rsidP="00A462EA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7" w:history="1">
        <w:r w:rsidR="00A462EA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A462EA" w:rsidRPr="00F3371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j)   Të dorëzojnë dokumentet e parashikuara në pikën 1.1 </w:t>
      </w:r>
      <w:r w:rsidR="00A36D29">
        <w:rPr>
          <w:rFonts w:ascii="Times New Roman" w:hAnsi="Times New Roman"/>
          <w:sz w:val="24"/>
          <w:szCs w:val="24"/>
        </w:rPr>
        <w:t xml:space="preserve">të noterizuara. </w:t>
      </w:r>
    </w:p>
    <w:p w:rsidR="00A462EA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</w:t>
      </w:r>
      <w:r w:rsidRPr="00452AF3">
        <w:rPr>
          <w:rFonts w:ascii="Times New Roman" w:hAnsi="Times New Roman"/>
          <w:b/>
          <w:i/>
          <w:sz w:val="24"/>
          <w:szCs w:val="24"/>
        </w:rPr>
        <w:t xml:space="preserve">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datës </w:t>
      </w:r>
      <w:r w:rsidR="00A36D29">
        <w:rPr>
          <w:rFonts w:ascii="Times New Roman" w:hAnsi="Times New Roman"/>
          <w:b/>
          <w:i/>
          <w:sz w:val="24"/>
          <w:szCs w:val="24"/>
        </w:rPr>
        <w:t>12.11.2021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Pr="00D03A28" w:rsidRDefault="00A462EA" w:rsidP="00857040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 w:rsidR="00A36D29">
        <w:rPr>
          <w:rFonts w:ascii="Times New Roman" w:hAnsi="Times New Roman"/>
          <w:sz w:val="24"/>
          <w:szCs w:val="24"/>
        </w:rPr>
        <w:t>16</w:t>
      </w:r>
      <w:r w:rsidRPr="00D03A28">
        <w:rPr>
          <w:rFonts w:ascii="Times New Roman" w:hAnsi="Times New Roman"/>
          <w:sz w:val="24"/>
          <w:szCs w:val="24"/>
        </w:rPr>
        <w:t>.</w:t>
      </w:r>
      <w:r w:rsidR="00A36D29">
        <w:rPr>
          <w:rFonts w:ascii="Times New Roman" w:hAnsi="Times New Roman"/>
          <w:sz w:val="24"/>
          <w:szCs w:val="24"/>
        </w:rPr>
        <w:t>11</w:t>
      </w:r>
      <w:r w:rsidRPr="00D03A28">
        <w:rPr>
          <w:rFonts w:ascii="Times New Roman" w:hAnsi="Times New Roman"/>
          <w:sz w:val="24"/>
          <w:szCs w:val="24"/>
        </w:rPr>
        <w:t xml:space="preserve">.2021,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A462EA" w:rsidRPr="00D03A28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A462EA" w:rsidRPr="00737BFD" w:rsidRDefault="00A462EA" w:rsidP="00A462EA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lastRenderedPageBreak/>
        <w:t xml:space="preserve">Njohuri  mbi Ligjin Nr. 7850, datë 29.07.1994 “Kodi Civil i Republikës së Shqipërisë”, i ndryshuar, 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A462EA" w:rsidRPr="00737BFD" w:rsidRDefault="00A462EA" w:rsidP="00A462EA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p w:rsidR="00ED2BD1" w:rsidRPr="00737BFD" w:rsidRDefault="00ED2BD1" w:rsidP="00ED2BD1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89305D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452AF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A462EA" w:rsidRPr="00A36D29" w:rsidRDefault="00A462EA" w:rsidP="00A462EA">
      <w:p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A462EA" w:rsidRPr="00A36D29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A36D29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A462EA" w:rsidRPr="00A36D29" w:rsidRDefault="00A462EA" w:rsidP="00A462EA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A462EA" w:rsidRPr="00A36D29" w:rsidRDefault="00A462EA" w:rsidP="00A462E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Eksperiencën e tyre të mëparshme;</w:t>
      </w:r>
    </w:p>
    <w:p w:rsidR="00A462EA" w:rsidRPr="00A36D29" w:rsidRDefault="00A462EA" w:rsidP="00A462EA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A36D29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A36D29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8" w:history="1">
        <w:r w:rsidRPr="00A36D29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A36D29">
        <w:rPr>
          <w:rFonts w:ascii="Times New Roman" w:hAnsi="Times New Roman"/>
          <w:sz w:val="24"/>
          <w:szCs w:val="24"/>
        </w:rPr>
        <w:t>.</w:t>
      </w:r>
    </w:p>
    <w:p w:rsidR="00A462EA" w:rsidRDefault="00563D8D" w:rsidP="00A462EA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9" w:history="1">
        <w:r w:rsidR="00A462EA" w:rsidRPr="00452AF3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A462EA" w:rsidRPr="00A36D29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</w:t>
      </w:r>
      <w:proofErr w:type="gramStart"/>
      <w:r w:rsidR="001A118F" w:rsidRPr="00A36D29">
        <w:rPr>
          <w:rFonts w:ascii="Times New Roman" w:hAnsi="Times New Roman"/>
          <w:sz w:val="24"/>
          <w:szCs w:val="24"/>
        </w:rPr>
        <w:t xml:space="preserve">Pranimit </w:t>
      </w:r>
      <w:r w:rsidRPr="00A36D29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Lëvizjen paralele për rezultatin e vlerësimit, brenda 3(tre) ditëve kalendarike nga data e njoftimit individual mbi rezultatin. Ankuesi merr përgjigje </w:t>
      </w:r>
      <w:proofErr w:type="gramStart"/>
      <w:r w:rsidRPr="00A36D29">
        <w:rPr>
          <w:rFonts w:ascii="Times New Roman" w:hAnsi="Times New Roman"/>
          <w:sz w:val="24"/>
          <w:szCs w:val="24"/>
        </w:rPr>
        <w:t>brenda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A36D29">
        <w:rPr>
          <w:rFonts w:ascii="Times New Roman" w:hAnsi="Times New Roman"/>
          <w:sz w:val="24"/>
          <w:szCs w:val="24"/>
        </w:rPr>
        <w:t>brenda</w:t>
      </w:r>
      <w:proofErr w:type="gramEnd"/>
      <w:r w:rsidRPr="00A36D29">
        <w:rPr>
          <w:rFonts w:ascii="Times New Roman" w:hAnsi="Times New Roman"/>
          <w:sz w:val="24"/>
          <w:szCs w:val="24"/>
        </w:rPr>
        <w:t xml:space="preserve"> 24 (njëzetë e katër) orëve pas përfundimit të </w:t>
      </w:r>
      <w:r w:rsidRPr="00A36D29">
        <w:rPr>
          <w:rFonts w:ascii="Times New Roman" w:hAnsi="Times New Roman"/>
          <w:sz w:val="24"/>
          <w:szCs w:val="24"/>
        </w:rPr>
        <w:lastRenderedPageBreak/>
        <w:t>procedurave të ankimit, përzgjedh kandidatin, i cili renditet i pari ndër kandidatët që kanë marrë të paktën 70 pikë</w:t>
      </w:r>
    </w:p>
    <w:p w:rsidR="007650F6" w:rsidRPr="00452AF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89305D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 w:rsidRPr="0089305D"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7650F6" w:rsidRPr="00452AF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A462EA" w:rsidRDefault="00A462EA" w:rsidP="00A462EA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090368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090368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090368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090368">
        <w:rPr>
          <w:rFonts w:ascii="Times New Roman" w:hAnsi="Times New Roman"/>
          <w:b/>
          <w:sz w:val="24"/>
          <w:szCs w:val="24"/>
        </w:rPr>
        <w:t>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89305D" w:rsidTr="00857040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A462EA" w:rsidRPr="00D03A28" w:rsidRDefault="00A462EA" w:rsidP="00857040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datës  </w:t>
            </w:r>
            <w:r w:rsidR="00A36D29">
              <w:rPr>
                <w:rFonts w:ascii="Times New Roman" w:hAnsi="Times New Roman"/>
                <w:color w:val="FF0000"/>
                <w:sz w:val="24"/>
                <w:szCs w:val="24"/>
              </w:rPr>
              <w:t>27.11.2021</w:t>
            </w:r>
            <w:proofErr w:type="gramEnd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</w:p>
          <w:p w:rsidR="00A462EA" w:rsidRPr="00C36532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A462EA" w:rsidRPr="00A0451C" w:rsidRDefault="00A462EA" w:rsidP="00A462EA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 xml:space="preserve">lire dhe /ose </w:t>
      </w:r>
      <w:r w:rsidR="00033258">
        <w:rPr>
          <w:rFonts w:ascii="Times New Roman" w:hAnsi="Times New Roman"/>
          <w:b/>
          <w:i/>
          <w:sz w:val="24"/>
          <w:szCs w:val="24"/>
        </w:rPr>
        <w:t>k</w:t>
      </w:r>
      <w:r>
        <w:rPr>
          <w:rFonts w:ascii="Times New Roman" w:hAnsi="Times New Roman"/>
          <w:b/>
          <w:i/>
          <w:sz w:val="24"/>
          <w:szCs w:val="24"/>
        </w:rPr>
        <w:t>andidate të tjerë nga jashtë shërbimit</w:t>
      </w:r>
      <w:r w:rsidR="00A36D29">
        <w:rPr>
          <w:rFonts w:ascii="Times New Roman" w:hAnsi="Times New Roman"/>
          <w:b/>
          <w:i/>
          <w:sz w:val="24"/>
          <w:szCs w:val="24"/>
        </w:rPr>
        <w:t xml:space="preserve"> civil, nëse ka një vendimarrje.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DHE 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89305D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A0451C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54592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96118" w:rsidRPr="00A36D29" w:rsidRDefault="007650F6" w:rsidP="00A0451C">
      <w:pPr>
        <w:jc w:val="both"/>
        <w:rPr>
          <w:rFonts w:ascii="Times New Roman" w:hAnsi="Times New Roman"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A36D29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1A118F" w:rsidRPr="00A36D29" w:rsidRDefault="00F96118" w:rsidP="00A26370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Të jetë nëpunës civil i konfirmuar, </w:t>
      </w:r>
      <w:r w:rsidR="001A118F" w:rsidRPr="00A36D2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në kategorinë III-b, IV-a ose IV-b; </w:t>
      </w:r>
    </w:p>
    <w:p w:rsidR="00F96118" w:rsidRPr="00A36D29" w:rsidRDefault="00F96118" w:rsidP="00A26370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A36D29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A36D29">
        <w:rPr>
          <w:rFonts w:ascii="Times New Roman" w:hAnsi="Times New Roman"/>
          <w:sz w:val="24"/>
          <w:szCs w:val="24"/>
        </w:rPr>
        <w:lastRenderedPageBreak/>
        <w:t xml:space="preserve"> Të ketë të paktën vlerësimin e fundit “mirë” apo “shumë mirë”.</w:t>
      </w:r>
    </w:p>
    <w:p w:rsidR="00D667B6" w:rsidRPr="00545923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F96118" w:rsidRDefault="007650F6" w:rsidP="00F96118">
      <w:pPr>
        <w:jc w:val="both"/>
        <w:rPr>
          <w:rFonts w:ascii="Times New Roman" w:hAnsi="Times New Roman"/>
          <w:b/>
          <w:sz w:val="24"/>
          <w:szCs w:val="24"/>
        </w:rPr>
      </w:pPr>
      <w:r w:rsidRPr="00F96118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4552AD" w:rsidRPr="004552AD" w:rsidRDefault="004552AD" w:rsidP="004552AD">
      <w:pPr>
        <w:jc w:val="both"/>
        <w:rPr>
          <w:rFonts w:ascii="Times New Roman" w:hAnsi="Times New Roman"/>
          <w:b/>
          <w:sz w:val="24"/>
          <w:szCs w:val="24"/>
        </w:rPr>
      </w:pPr>
      <w:r w:rsidRPr="004552AD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4A7FC7" w:rsidRPr="004A7FC7" w:rsidRDefault="004552AD" w:rsidP="004A7FC7">
      <w:pPr>
        <w:ind w:left="720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  <w:lang w:val="sq-AL"/>
        </w:rPr>
        <w:t>a)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4552AD">
        <w:rPr>
          <w:rFonts w:ascii="Times New Roman" w:hAnsi="Times New Roman"/>
          <w:sz w:val="24"/>
          <w:szCs w:val="24"/>
        </w:rPr>
        <w:t xml:space="preserve">i nivelit të dytë (DND) 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>në Shkencat Juridike</w:t>
      </w:r>
      <w:r w:rsidR="00A36D29">
        <w:rPr>
          <w:rFonts w:ascii="Times New Roman" w:hAnsi="Times New Roman"/>
          <w:spacing w:val="-3"/>
          <w:sz w:val="24"/>
          <w:szCs w:val="24"/>
          <w:lang w:val="sq-AL"/>
        </w:rPr>
        <w:t>,</w:t>
      </w:r>
      <w:r w:rsidRPr="004552AD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4552AD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ku edhe diploma e nivelit “Bachelor” duhet të jetë në të njëjtën fushë. (</w:t>
      </w:r>
      <w:r w:rsidRPr="004552AD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4A7FC7" w:rsidRPr="004A7FC7" w:rsidRDefault="004A7FC7" w:rsidP="004A7FC7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4A7FC7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4A7FC7" w:rsidRPr="00A36D29" w:rsidRDefault="004A7FC7" w:rsidP="004A7FC7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Të kenë përvoje pune mbi  2(dy)  vite në administratën shtetërore dhe/ose institucione të pavarura, në nivelit egzekutiv -  </w:t>
      </w:r>
      <w:r w:rsidRPr="00A36D29">
        <w:rPr>
          <w:rFonts w:ascii="Times New Roman" w:hAnsi="Times New Roman"/>
          <w:color w:val="262626" w:themeColor="text1" w:themeTint="D9"/>
          <w:sz w:val="24"/>
          <w:szCs w:val="24"/>
          <w:lang w:val="sq-AL"/>
        </w:rPr>
        <w:t xml:space="preserve">Përbën avantazh eksperienca e punës  </w:t>
      </w:r>
      <w:r w:rsidRPr="00A36D29">
        <w:rPr>
          <w:rFonts w:ascii="Times New Roman" w:hAnsi="Times New Roman"/>
          <w:color w:val="262626" w:themeColor="text1" w:themeTint="D9"/>
          <w:spacing w:val="-3"/>
          <w:sz w:val="24"/>
          <w:szCs w:val="24"/>
        </w:rPr>
        <w:t xml:space="preserve">në të njëjtin pozicion, me atë të kërkuar </w:t>
      </w:r>
    </w:p>
    <w:p w:rsidR="00A36D29" w:rsidRPr="00A36D29" w:rsidRDefault="004552AD" w:rsidP="00A36D29">
      <w:pPr>
        <w:pStyle w:val="ListParagraph"/>
        <w:numPr>
          <w:ilvl w:val="0"/>
          <w:numId w:val="35"/>
        </w:numPr>
        <w:jc w:val="both"/>
        <w:rPr>
          <w:rFonts w:ascii="Times New Roman" w:hAnsi="Times New Roman"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</w:rPr>
        <w:t>T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ë kenë të paktën </w:t>
      </w:r>
      <w:r w:rsidR="00A36D29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>2-3</w:t>
      </w:r>
      <w:r w:rsidR="001A118F" w:rsidRPr="00A36D29">
        <w:rPr>
          <w:rFonts w:ascii="Times New Roman" w:hAnsi="Times New Roman"/>
          <w:color w:val="262626" w:themeColor="text1" w:themeTint="D9"/>
          <w:sz w:val="24"/>
          <w:szCs w:val="24"/>
          <w:shd w:val="clear" w:color="auto" w:fill="FFFFFF"/>
        </w:rPr>
        <w:t xml:space="preserve"> vite përvojë pune në profesion</w:t>
      </w:r>
      <w:r w:rsidRPr="00A36D29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(për aplikuesit jashtë sistemit të Shërbimit Civil)</w:t>
      </w:r>
    </w:p>
    <w:p w:rsidR="00A36D29" w:rsidRPr="00A36D29" w:rsidRDefault="00A36D29" w:rsidP="00A36D29">
      <w:pPr>
        <w:ind w:left="360"/>
        <w:jc w:val="both"/>
        <w:rPr>
          <w:rFonts w:ascii="Times New Roman" w:hAnsi="Times New Roman"/>
          <w:b/>
          <w:color w:val="262626" w:themeColor="text1" w:themeTint="D9"/>
          <w:sz w:val="24"/>
          <w:szCs w:val="24"/>
        </w:rPr>
      </w:pPr>
      <w:r w:rsidRPr="00A36D29">
        <w:rPr>
          <w:rFonts w:ascii="Times New Roman" w:hAnsi="Times New Roman"/>
          <w:b/>
          <w:color w:val="262626" w:themeColor="text1" w:themeTint="D9"/>
          <w:spacing w:val="-3"/>
          <w:sz w:val="24"/>
          <w:szCs w:val="24"/>
        </w:rPr>
        <w:t xml:space="preserve">       Tjetër </w:t>
      </w:r>
    </w:p>
    <w:p w:rsidR="00A36D29" w:rsidRDefault="00A36D29" w:rsidP="00A36D29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A36D29" w:rsidRPr="0064529E" w:rsidRDefault="00A36D29" w:rsidP="00A36D29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>Të zotërojnë gjuhën angleze. Përparës</w:t>
      </w:r>
      <w:r>
        <w:rPr>
          <w:rFonts w:ascii="Times New Roman" w:hAnsi="Times New Roman"/>
          <w:sz w:val="24"/>
          <w:szCs w:val="24"/>
        </w:rPr>
        <w:t xml:space="preserve">i ka një gjuhë e dytë e BE-së (anglisht </w:t>
      </w:r>
      <w:r w:rsidRPr="004A7FC7">
        <w:rPr>
          <w:rFonts w:ascii="Times New Roman" w:hAnsi="Times New Roman"/>
          <w:sz w:val="24"/>
          <w:szCs w:val="24"/>
        </w:rPr>
        <w:t>frengjisht.italisht</w:t>
      </w:r>
      <w:proofErr w:type="gramStart"/>
      <w:r w:rsidRPr="004A7FC7">
        <w:rPr>
          <w:rFonts w:ascii="Times New Roman" w:hAnsi="Times New Roman"/>
          <w:sz w:val="24"/>
          <w:szCs w:val="24"/>
        </w:rPr>
        <w:t>) .</w:t>
      </w:r>
      <w:proofErr w:type="gramEnd"/>
    </w:p>
    <w:p w:rsidR="00A36D29" w:rsidRPr="00A36D29" w:rsidRDefault="00A36D29" w:rsidP="00A36D29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89305D" w:rsidTr="00A36D29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t>2.2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54592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a) Jetëshkrim i plotësuar në përputhje me dokumentin tip që e gjeni në linkun:</w:t>
      </w:r>
    </w:p>
    <w:p w:rsidR="001C4450" w:rsidRPr="00F3371A" w:rsidRDefault="00563D8D" w:rsidP="001C4450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10" w:history="1">
        <w:r w:rsidR="001C4450" w:rsidRPr="00F3371A">
          <w:rPr>
            <w:rStyle w:val="Hyperlink"/>
            <w:rFonts w:ascii="Times New Roman" w:hAnsi="Times New Roman"/>
            <w:sz w:val="24"/>
            <w:szCs w:val="24"/>
          </w:rPr>
          <w:t>http://dap.gov.al/vende-vakante/udhezime-dokumenta/219-udhezime-dokumenta</w:t>
        </w:r>
      </w:hyperlink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dh) Vetëdeklarim të gjendjes gjyqësore;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1C4450" w:rsidRPr="00F3371A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i) Formulari i vetëdeklarimit për garantimin e integritetit të personave që zgjidhen, emërohen ose ushtrojnë funksione publike sipas linkut http://www.dap.gov.al/legjislacioni/udhezime-manuale/104-formularin-ivetedeklarimit-per-garantimin-e-integritetit-te-personave-qe-zgjidhen-emerohen-oseushtrojne-funksione-publike</w:t>
      </w:r>
    </w:p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j) </w:t>
      </w:r>
      <w:r w:rsidRPr="00F3371A">
        <w:rPr>
          <w:rFonts w:ascii="Times New Roman" w:hAnsi="Times New Roman"/>
          <w:sz w:val="24"/>
          <w:szCs w:val="24"/>
        </w:rPr>
        <w:t xml:space="preserve">Të dorëzojnë dokumentet e parashikuara në pikën </w:t>
      </w:r>
      <w:r>
        <w:rPr>
          <w:rFonts w:ascii="Times New Roman" w:hAnsi="Times New Roman"/>
          <w:sz w:val="24"/>
          <w:szCs w:val="24"/>
        </w:rPr>
        <w:t>2</w:t>
      </w:r>
      <w:r w:rsidRPr="00F3371A">
        <w:rPr>
          <w:rFonts w:ascii="Times New Roman" w:hAnsi="Times New Roman"/>
          <w:sz w:val="24"/>
          <w:szCs w:val="24"/>
        </w:rPr>
        <w:t xml:space="preserve">.1 </w:t>
      </w:r>
      <w:r w:rsidR="00A36D29">
        <w:rPr>
          <w:rFonts w:ascii="Times New Roman" w:hAnsi="Times New Roman"/>
          <w:sz w:val="24"/>
          <w:szCs w:val="24"/>
        </w:rPr>
        <w:t>te noterizuara</w:t>
      </w:r>
    </w:p>
    <w:p w:rsidR="00D567CD" w:rsidRPr="001C4450" w:rsidRDefault="00D567CD" w:rsidP="001C4450">
      <w:pPr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brenda datës </w:t>
      </w:r>
      <w:r w:rsidR="00A36D29">
        <w:rPr>
          <w:rFonts w:ascii="Times New Roman" w:hAnsi="Times New Roman"/>
          <w:b/>
          <w:sz w:val="24"/>
          <w:szCs w:val="24"/>
        </w:rPr>
        <w:t>17.11.2021</w:t>
      </w:r>
      <w:r w:rsidRPr="001C4450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1C4450">
        <w:rPr>
          <w:rFonts w:ascii="Times New Roman" w:hAnsi="Times New Roman"/>
          <w:sz w:val="24"/>
          <w:szCs w:val="24"/>
        </w:rPr>
        <w:t xml:space="preserve">në Zyrën e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1C4450">
        <w:rPr>
          <w:rFonts w:ascii="Times New Roman" w:hAnsi="Times New Roman"/>
          <w:sz w:val="24"/>
          <w:szCs w:val="24"/>
        </w:rPr>
        <w:t>për të Drejtën e Informimit dhe Mbrojtjen  e të dhënave personale, me adresë: Rr. “Abdi Toptani”, ND5, Tiranë.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89305D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7650F6" w:rsidRPr="00737BFD" w:rsidRDefault="007650F6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ngritjes n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="00F96118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detyr</w:t>
            </w:r>
            <w:r w:rsidR="00D567CD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ë 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, do të informohen për fazat e mëtejshme të kësaj proçedur</w:t>
            </w:r>
            <w:r w:rsidR="007F1DF0"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ë</w:t>
            </w: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: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7650F6" w:rsidRPr="00737BFD" w:rsidRDefault="007650F6" w:rsidP="006D0A34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737BFD" w:rsidRDefault="00CE2EDC" w:rsidP="00A36D29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Për të marrë këtë informacion, kandidatët duhet të vizitojnë në mënyrë të vazhdueshme faqen e KDIMDP-së  duke filluar nga data: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  <w:r w:rsidR="0022362E"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</w:t>
            </w:r>
            <w:r w:rsidR="00A36D2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7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</w:t>
            </w:r>
            <w:r w:rsidR="00A36D29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11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/20</w:t>
            </w:r>
            <w:r w:rsidR="002221AD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21</w:t>
            </w:r>
            <w:r w:rsidRPr="00737BFD">
              <w:rPr>
                <w:rFonts w:ascii="Times New Roman" w:hAnsi="Times New Roman"/>
                <w:color w:val="262626" w:themeColor="text1" w:themeTint="D9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71B6C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71B6C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71B6C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71B6C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71B6C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Default="001C4450" w:rsidP="0085704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1C4450" w:rsidRPr="00452AF3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moskualifikimit. </w:t>
      </w:r>
      <w:r w:rsidRPr="00B77B08">
        <w:rPr>
          <w:rFonts w:ascii="Times New Roman" w:hAnsi="Times New Roman"/>
          <w:sz w:val="24"/>
          <w:szCs w:val="24"/>
        </w:rPr>
        <w:t>Ankesat nga kandidatët paraqiten në Njësinë Përgjegjëse, brenda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89305D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89305D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2.</w:t>
            </w:r>
            <w:r w:rsidR="00047AC3">
              <w:rPr>
                <w:rFonts w:ascii="Times New Roman" w:hAnsi="Times New Roman"/>
                <w:b/>
                <w:sz w:val="28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89305D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05D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452AF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452AF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80488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680488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680488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680488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680488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p w:rsidR="001C4450" w:rsidRPr="00680488" w:rsidRDefault="001C4450" w:rsidP="001C445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680488">
        <w:rPr>
          <w:rFonts w:ascii="Times New Roman" w:hAnsi="Times New Roman"/>
          <w:sz w:val="24"/>
          <w:szCs w:val="24"/>
        </w:rPr>
        <w:t xml:space="preserve">Njohuri mbi Ligjin Nr. 7850, datë 29.07.1994 “Kodi Civil i Republikës së Shqipërisë”, i ndryshuar,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637AD9" w:rsidTr="00227C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637AD9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7AD9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937798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7798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Default="00F96118" w:rsidP="00047AC3">
      <w:pPr>
        <w:pStyle w:val="ListParagraph"/>
        <w:ind w:right="-81"/>
        <w:jc w:val="both"/>
        <w:rPr>
          <w:b/>
          <w:bCs/>
        </w:rPr>
      </w:pPr>
    </w:p>
    <w:p w:rsidR="001C4450" w:rsidRDefault="001C4450" w:rsidP="001C4450">
      <w:pPr>
        <w:pStyle w:val="ListParagraph"/>
        <w:ind w:right="-81"/>
        <w:jc w:val="both"/>
      </w:pPr>
      <w: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1C4450" w:rsidRDefault="001C4450" w:rsidP="001C4450">
      <w:pPr>
        <w:pStyle w:val="ListParagraph"/>
        <w:ind w:right="-81"/>
        <w:jc w:val="both"/>
      </w:pP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F96118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1C4450" w:rsidRPr="00F96118" w:rsidRDefault="001C4450" w:rsidP="001C4450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lastRenderedPageBreak/>
        <w:br/>
        <w:t xml:space="preserve">c- Jetëshkrimin, që konsiston në vlerësimin e arsimimit, të përvojës e të trajnimeve, të lidhura me fushën, deri në 20 pikë. </w:t>
      </w:r>
    </w:p>
    <w:p w:rsidR="001C4450" w:rsidRPr="00F96118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F96118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1" w:history="1">
        <w:r w:rsidRPr="00F96118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1C4450" w:rsidRDefault="00563D8D" w:rsidP="001C4450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2" w:history="1">
        <w:r w:rsidR="001C4450" w:rsidRPr="00F96118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1C4450" w:rsidRDefault="001C4450" w:rsidP="001C4450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</w:p>
    <w:p w:rsidR="00047AC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D34B34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D34B34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D34B34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9F0056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1C4450" w:rsidRDefault="006A67C1" w:rsidP="001C4450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1C4450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1C4450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1C4450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1C4450">
        <w:rPr>
          <w:rFonts w:ascii="Times New Roman" w:hAnsi="Times New Roman"/>
          <w:sz w:val="24"/>
          <w:szCs w:val="24"/>
        </w:rPr>
        <w:t>.</w:t>
      </w:r>
      <w:r w:rsidRPr="001C4450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1C4450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1C4450" w:rsidRPr="001C4450" w:rsidRDefault="001C4450" w:rsidP="001C445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1C4450">
        <w:rPr>
          <w:rFonts w:ascii="Times New Roman" w:hAnsi="Times New Roman"/>
          <w:sz w:val="24"/>
          <w:szCs w:val="24"/>
        </w:rPr>
        <w:t>Kandidatët fitues janë ata që renditen të parët nga kandidatët që kanë marrë të paktën 70 pikë (70% të pikëve). Njesia përgjegjëse njofton individualisht kandidatët që kanë konkurruar për rezultatin e tyre brenda 24 (njëzetekatër) orëve nga dita që komiteti i njofton vendimin e tij. Kandidati ka të drejtë të bëjë ankim me shkrim edhe në (KPND) për rezultatin e pikëve brenda 3(tri) ditëve kalendarike nga data e njoftimit individual për rezultatin e vlerësimit. Ankuesi merr përgjigje brenda 5 (pesë) ditëve kalendarike nga data përfundimit të afatit të ankimit</w:t>
      </w:r>
    </w:p>
    <w:p w:rsidR="001C4450" w:rsidRPr="00166FBB" w:rsidRDefault="001C4450" w:rsidP="001C4450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7B3F5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3F5C"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</w:t>
      </w:r>
      <w:proofErr w:type="gramStart"/>
      <w:r w:rsidRPr="007B3F5C">
        <w:rPr>
          <w:rFonts w:ascii="Times New Roman" w:hAnsi="Times New Roman"/>
          <w:sz w:val="24"/>
          <w:szCs w:val="24"/>
        </w:rPr>
        <w:t>.</w:t>
      </w:r>
      <w:r w:rsidRPr="006143F7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6143F7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1C4450" w:rsidRPr="00D34B34" w:rsidTr="00857040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C4450" w:rsidRPr="00D34B34" w:rsidRDefault="001C4450" w:rsidP="0085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C4450" w:rsidRPr="00D34B34" w:rsidRDefault="001C4450" w:rsidP="00857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34B34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C4450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847526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7B3F5C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3F5C">
        <w:rPr>
          <w:rFonts w:ascii="Times New Roman" w:hAnsi="Times New Roman"/>
          <w:sz w:val="24"/>
          <w:szCs w:val="24"/>
        </w:rPr>
        <w:t xml:space="preserve">do të shpallë fituesin në portalin </w:t>
      </w:r>
      <w:r>
        <w:rPr>
          <w:rFonts w:ascii="Times New Roman" w:hAnsi="Times New Roman"/>
          <w:sz w:val="24"/>
          <w:szCs w:val="24"/>
        </w:rPr>
        <w:t xml:space="preserve">“Shërbimi Kombëtar i </w:t>
      </w:r>
      <w:r w:rsidRPr="007B3F5C">
        <w:rPr>
          <w:rFonts w:ascii="Times New Roman" w:hAnsi="Times New Roman"/>
          <w:sz w:val="24"/>
          <w:szCs w:val="24"/>
        </w:rPr>
        <w:t>Punësimit</w:t>
      </w:r>
      <w:r>
        <w:rPr>
          <w:rFonts w:ascii="Times New Roman" w:hAnsi="Times New Roman"/>
          <w:sz w:val="24"/>
          <w:szCs w:val="24"/>
        </w:rPr>
        <w:t xml:space="preserve">”.                     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Të gjithë kandidatët pjesëmarrës q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aplikojn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procedur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n 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ngritjes në detyrë dhe /ose pranim nga jashte sherbimit civil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, në këtë </w:t>
      </w:r>
      <w:r>
        <w:rPr>
          <w:rFonts w:ascii="Times New Roman" w:hAnsi="Times New Roman"/>
          <w:color w:val="000000" w:themeColor="text1"/>
          <w:sz w:val="24"/>
          <w:szCs w:val="24"/>
        </w:rPr>
        <w:t>procedure,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do të marrin informacion p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r fazat e m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tejshme t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kesaj procedure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për datën e daljes së rezultateve të verifikimit paraprak,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-për 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datën, vendin dhe orën ku do të zhvillohet konkurimi;</w:t>
      </w:r>
    </w:p>
    <w:p w:rsidR="001C4450" w:rsidRDefault="001C4450" w:rsidP="001C4450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847526">
        <w:rPr>
          <w:rFonts w:ascii="Times New Roman" w:hAnsi="Times New Roman"/>
          <w:color w:val="000000" w:themeColor="text1"/>
          <w:sz w:val="24"/>
          <w:szCs w:val="24"/>
        </w:rPr>
        <w:t>Për të marrë këtë informacion, kandidatët duhet të vizitojnë në mënyrë të vazhdueshme faqen e KDIMDP-</w:t>
      </w:r>
      <w:proofErr w:type="gramStart"/>
      <w:r w:rsidRPr="00847526">
        <w:rPr>
          <w:rFonts w:ascii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/>
          <w:color w:val="000000" w:themeColor="text1"/>
          <w:sz w:val="24"/>
          <w:szCs w:val="24"/>
        </w:rPr>
        <w:t>ë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 duke</w:t>
      </w:r>
      <w:proofErr w:type="gramEnd"/>
      <w:r w:rsidRPr="00847526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A36D29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 w:rsidR="00A36D29">
        <w:rPr>
          <w:rFonts w:ascii="Times New Roman" w:hAnsi="Times New Roman"/>
          <w:color w:val="000000" w:themeColor="text1"/>
          <w:sz w:val="24"/>
          <w:szCs w:val="24"/>
        </w:rPr>
        <w:t>11</w:t>
      </w:r>
      <w:r w:rsidRPr="00847526">
        <w:rPr>
          <w:rFonts w:ascii="Times New Roman" w:hAnsi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/>
          <w:color w:val="000000" w:themeColor="text1"/>
          <w:sz w:val="24"/>
          <w:szCs w:val="24"/>
        </w:rPr>
        <w:t>2021 e në vijim .</w:t>
      </w:r>
    </w:p>
    <w:p w:rsidR="001C4450" w:rsidRPr="00B77B08" w:rsidRDefault="001C4450" w:rsidP="001C4450">
      <w:pPr>
        <w:jc w:val="both"/>
        <w:rPr>
          <w:rFonts w:ascii="Times New Roman" w:hAnsi="Times New Roman"/>
          <w:sz w:val="24"/>
          <w:szCs w:val="24"/>
        </w:rPr>
      </w:pPr>
      <w:r w:rsidRPr="00B77B08">
        <w:rPr>
          <w:rFonts w:ascii="Times New Roman" w:hAnsi="Times New Roman"/>
          <w:sz w:val="24"/>
          <w:szCs w:val="24"/>
        </w:rPr>
        <w:t>Në rast se një vend vakant, në kategorinë e ulët apo të mesme drejtuese, nuk plotësohet nëpërmjet procedurës së lëvizjes paralele dhe Këshilli i Ministrave, për institucionet e administratës shtetërore, apo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</w:t>
      </w:r>
      <w:r>
        <w:rPr>
          <w:rFonts w:ascii="Times New Roman" w:hAnsi="Times New Roman"/>
          <w:sz w:val="24"/>
          <w:szCs w:val="24"/>
        </w:rPr>
        <w:t>, në rast vendimarrje</w:t>
      </w:r>
      <w:r w:rsidR="00A36D29">
        <w:rPr>
          <w:rFonts w:ascii="Times New Roman" w:hAnsi="Times New Roman"/>
          <w:sz w:val="24"/>
          <w:szCs w:val="24"/>
        </w:rPr>
        <w:t xml:space="preserve">.  </w:t>
      </w:r>
    </w:p>
    <w:p w:rsidR="0064036B" w:rsidRPr="00CE760D" w:rsidRDefault="0064036B" w:rsidP="0064036B">
      <w:pPr>
        <w:pStyle w:val="NormalWeb"/>
        <w:jc w:val="both"/>
        <w:rPr>
          <w:b/>
          <w:spacing w:val="-3"/>
          <w:lang w:val="sq-AL"/>
        </w:rPr>
      </w:pPr>
      <w:r w:rsidRPr="00CE760D">
        <w:rPr>
          <w:b/>
          <w:spacing w:val="-3"/>
          <w:lang w:val="sq-AL"/>
        </w:rPr>
        <w:t>Njësia Përgjegjëse</w:t>
      </w:r>
    </w:p>
    <w:p w:rsidR="0064036B" w:rsidRPr="007147FD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64036B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F250A1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F250A1" w:rsidSect="008849EF">
      <w:headerReference w:type="default" r:id="rId13"/>
      <w:footerReference w:type="default" r:id="rId14"/>
      <w:headerReference w:type="first" r:id="rId15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D8D" w:rsidRDefault="00563D8D" w:rsidP="00386E9F">
      <w:pPr>
        <w:spacing w:after="0" w:line="240" w:lineRule="auto"/>
      </w:pPr>
      <w:r>
        <w:separator/>
      </w:r>
    </w:p>
  </w:endnote>
  <w:endnote w:type="continuationSeparator" w:id="0">
    <w:p w:rsidR="00563D8D" w:rsidRDefault="00563D8D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E232D0">
      <w:rPr>
        <w:rFonts w:ascii="Times New Roman" w:hAnsi="Times New Roman"/>
        <w:noProof/>
        <w:sz w:val="20"/>
        <w:szCs w:val="20"/>
      </w:rPr>
      <w:t>12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D8D" w:rsidRDefault="00563D8D" w:rsidP="00386E9F">
      <w:pPr>
        <w:spacing w:after="0" w:line="240" w:lineRule="auto"/>
      </w:pPr>
      <w:r>
        <w:separator/>
      </w:r>
    </w:p>
  </w:footnote>
  <w:footnote w:type="continuationSeparator" w:id="0">
    <w:p w:rsidR="00563D8D" w:rsidRDefault="00563D8D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2990650"/>
    <w:multiLevelType w:val="hybridMultilevel"/>
    <w:tmpl w:val="C108C6EC"/>
    <w:lvl w:ilvl="0" w:tplc="D4905158">
      <w:start w:val="1"/>
      <w:numFmt w:val="lowerLetter"/>
      <w:lvlText w:val="%1-"/>
      <w:lvlJc w:val="left"/>
      <w:pPr>
        <w:ind w:left="720" w:hanging="360"/>
      </w:pPr>
      <w:rPr>
        <w:rFonts w:hint="default"/>
        <w:color w:val="0D0D0D" w:themeColor="text1" w:themeTint="F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C4122EA"/>
    <w:multiLevelType w:val="hybridMultilevel"/>
    <w:tmpl w:val="2C669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1"/>
  </w:num>
  <w:num w:numId="6">
    <w:abstractNumId w:val="20"/>
  </w:num>
  <w:num w:numId="7">
    <w:abstractNumId w:val="12"/>
  </w:num>
  <w:num w:numId="8">
    <w:abstractNumId w:val="26"/>
  </w:num>
  <w:num w:numId="9">
    <w:abstractNumId w:val="9"/>
  </w:num>
  <w:num w:numId="10">
    <w:abstractNumId w:val="22"/>
  </w:num>
  <w:num w:numId="11">
    <w:abstractNumId w:val="16"/>
  </w:num>
  <w:num w:numId="12">
    <w:abstractNumId w:val="6"/>
  </w:num>
  <w:num w:numId="13">
    <w:abstractNumId w:val="2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5"/>
  </w:num>
  <w:num w:numId="17">
    <w:abstractNumId w:val="5"/>
  </w:num>
  <w:num w:numId="18">
    <w:abstractNumId w:val="21"/>
  </w:num>
  <w:num w:numId="19">
    <w:abstractNumId w:val="4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32"/>
  </w:num>
  <w:num w:numId="23">
    <w:abstractNumId w:val="29"/>
  </w:num>
  <w:num w:numId="24">
    <w:abstractNumId w:val="30"/>
  </w:num>
  <w:num w:numId="25">
    <w:abstractNumId w:val="2"/>
  </w:num>
  <w:num w:numId="26">
    <w:abstractNumId w:val="10"/>
  </w:num>
  <w:num w:numId="27">
    <w:abstractNumId w:val="24"/>
  </w:num>
  <w:num w:numId="28">
    <w:abstractNumId w:val="28"/>
  </w:num>
  <w:num w:numId="29">
    <w:abstractNumId w:val="3"/>
  </w:num>
  <w:num w:numId="30">
    <w:abstractNumId w:val="0"/>
  </w:num>
  <w:num w:numId="31">
    <w:abstractNumId w:val="19"/>
  </w:num>
  <w:num w:numId="32">
    <w:abstractNumId w:val="1"/>
  </w:num>
  <w:num w:numId="33">
    <w:abstractNumId w:val="18"/>
  </w:num>
  <w:num w:numId="34">
    <w:abstractNumId w:val="31"/>
  </w:num>
  <w:num w:numId="3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B0BC9"/>
    <w:rsid w:val="000C633F"/>
    <w:rsid w:val="000D18A5"/>
    <w:rsid w:val="000D3392"/>
    <w:rsid w:val="000E37E9"/>
    <w:rsid w:val="000F77DD"/>
    <w:rsid w:val="00102D2C"/>
    <w:rsid w:val="001145E7"/>
    <w:rsid w:val="00121F5B"/>
    <w:rsid w:val="00122D9B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118F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2FE6"/>
    <w:rsid w:val="00215F89"/>
    <w:rsid w:val="002168F0"/>
    <w:rsid w:val="002221AD"/>
    <w:rsid w:val="0022362E"/>
    <w:rsid w:val="00227C2A"/>
    <w:rsid w:val="00232F1D"/>
    <w:rsid w:val="00235059"/>
    <w:rsid w:val="00247CB0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4382"/>
    <w:rsid w:val="00322192"/>
    <w:rsid w:val="003277A8"/>
    <w:rsid w:val="0034081F"/>
    <w:rsid w:val="0034285E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1D01"/>
    <w:rsid w:val="00472946"/>
    <w:rsid w:val="00473B26"/>
    <w:rsid w:val="00474066"/>
    <w:rsid w:val="0048141E"/>
    <w:rsid w:val="00486B16"/>
    <w:rsid w:val="0049085F"/>
    <w:rsid w:val="004A2D61"/>
    <w:rsid w:val="004A7FC7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44319"/>
    <w:rsid w:val="00545923"/>
    <w:rsid w:val="005470B5"/>
    <w:rsid w:val="0055706F"/>
    <w:rsid w:val="00563D8D"/>
    <w:rsid w:val="00575987"/>
    <w:rsid w:val="005767C5"/>
    <w:rsid w:val="00576919"/>
    <w:rsid w:val="005772B6"/>
    <w:rsid w:val="00581E74"/>
    <w:rsid w:val="00582E38"/>
    <w:rsid w:val="00584F72"/>
    <w:rsid w:val="0059377F"/>
    <w:rsid w:val="005A187A"/>
    <w:rsid w:val="005A4794"/>
    <w:rsid w:val="005A7A83"/>
    <w:rsid w:val="005B0A73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2AA0"/>
    <w:rsid w:val="00643412"/>
    <w:rsid w:val="006529BC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67C1"/>
    <w:rsid w:val="006B3E5C"/>
    <w:rsid w:val="006B6673"/>
    <w:rsid w:val="006C3399"/>
    <w:rsid w:val="006D0A34"/>
    <w:rsid w:val="006D21E1"/>
    <w:rsid w:val="006F04E3"/>
    <w:rsid w:val="006F4954"/>
    <w:rsid w:val="006F78FB"/>
    <w:rsid w:val="0070052E"/>
    <w:rsid w:val="00703FAF"/>
    <w:rsid w:val="00704181"/>
    <w:rsid w:val="00707195"/>
    <w:rsid w:val="00713A5D"/>
    <w:rsid w:val="00714059"/>
    <w:rsid w:val="007147FD"/>
    <w:rsid w:val="00720503"/>
    <w:rsid w:val="007233BB"/>
    <w:rsid w:val="00733749"/>
    <w:rsid w:val="00733B09"/>
    <w:rsid w:val="00733BEA"/>
    <w:rsid w:val="00736545"/>
    <w:rsid w:val="00737BFD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804E7"/>
    <w:rsid w:val="0088408F"/>
    <w:rsid w:val="008849EF"/>
    <w:rsid w:val="0089305D"/>
    <w:rsid w:val="00896497"/>
    <w:rsid w:val="00896AEC"/>
    <w:rsid w:val="008A0EE4"/>
    <w:rsid w:val="008A1BCB"/>
    <w:rsid w:val="008B4A1C"/>
    <w:rsid w:val="008C149D"/>
    <w:rsid w:val="008C5425"/>
    <w:rsid w:val="008C6F26"/>
    <w:rsid w:val="008C71A1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832F7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BCA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7750"/>
    <w:rsid w:val="00A36D03"/>
    <w:rsid w:val="00A36D29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71930"/>
    <w:rsid w:val="00A71E1C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1208E"/>
    <w:rsid w:val="00B15092"/>
    <w:rsid w:val="00B25B23"/>
    <w:rsid w:val="00B43328"/>
    <w:rsid w:val="00B43D42"/>
    <w:rsid w:val="00B44286"/>
    <w:rsid w:val="00B44F48"/>
    <w:rsid w:val="00B457E9"/>
    <w:rsid w:val="00B46E9D"/>
    <w:rsid w:val="00B51A50"/>
    <w:rsid w:val="00B5465F"/>
    <w:rsid w:val="00B61C3B"/>
    <w:rsid w:val="00B70FC1"/>
    <w:rsid w:val="00B86C51"/>
    <w:rsid w:val="00B86EB9"/>
    <w:rsid w:val="00B87431"/>
    <w:rsid w:val="00B94A24"/>
    <w:rsid w:val="00B95051"/>
    <w:rsid w:val="00BA03F3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49FA"/>
    <w:rsid w:val="00C56B42"/>
    <w:rsid w:val="00C616B0"/>
    <w:rsid w:val="00C63E96"/>
    <w:rsid w:val="00C66024"/>
    <w:rsid w:val="00C72D6F"/>
    <w:rsid w:val="00C73EFA"/>
    <w:rsid w:val="00C77821"/>
    <w:rsid w:val="00C8768C"/>
    <w:rsid w:val="00CA3BB6"/>
    <w:rsid w:val="00CB48EB"/>
    <w:rsid w:val="00CC0751"/>
    <w:rsid w:val="00CC4581"/>
    <w:rsid w:val="00CD008E"/>
    <w:rsid w:val="00CD2351"/>
    <w:rsid w:val="00CE2EDC"/>
    <w:rsid w:val="00CE5602"/>
    <w:rsid w:val="00CE599F"/>
    <w:rsid w:val="00CE6814"/>
    <w:rsid w:val="00CE760D"/>
    <w:rsid w:val="00CF16FC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21F9F"/>
    <w:rsid w:val="00E232D0"/>
    <w:rsid w:val="00E24A82"/>
    <w:rsid w:val="00E276AF"/>
    <w:rsid w:val="00E30F27"/>
    <w:rsid w:val="00E3553E"/>
    <w:rsid w:val="00E61AEF"/>
    <w:rsid w:val="00E64529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2DB7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p.gov.a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p.gov.al/vende-vakante/udhezime-dokumenta/219-udhezime-dokumenta" TargetMode="External"/><Relationship Id="rId12" Type="http://schemas.openxmlformats.org/officeDocument/2006/relationships/hyperlink" Target="http://www.dap.gov.al/legjislacioni/udhezime-manuale/54-udhezim-nr-2-date-27-03-2015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dap.gov.al/vende-vakante/udhezime-dokumenta/219-udhezime-dokumen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p.gov.al/2014-03-21-12-52-44/udhezime/426-udhezim-nr-2-date-27-03-2015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3588</Words>
  <Characters>20455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2021-11-02T12:21:00Z</dcterms:created>
  <dcterms:modified xsi:type="dcterms:W3CDTF">2021-11-02T12:21:00Z</dcterms:modified>
</cp:coreProperties>
</file>