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1F3" w:rsidRPr="001251F3" w:rsidRDefault="001251F3" w:rsidP="001251F3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</w:p>
    <w:p w:rsidR="001251F3" w:rsidRPr="001251F3" w:rsidRDefault="00452455" w:rsidP="001251F3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RI</w:t>
      </w:r>
      <w:r w:rsidR="001251F3" w:rsidRPr="001251F3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SHPALLJE PËR LEVIZJE PARALELE,</w:t>
      </w:r>
    </w:p>
    <w:p w:rsidR="001251F3" w:rsidRPr="001251F3" w:rsidRDefault="001251F3" w:rsidP="001251F3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1251F3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 xml:space="preserve">NGRITJE NË DETYRË, </w:t>
      </w:r>
    </w:p>
    <w:p w:rsidR="001251F3" w:rsidRPr="001251F3" w:rsidRDefault="001251F3" w:rsidP="001251F3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1251F3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PRANIM NGA JASHTË SHËRBIMIT CIVIL</w:t>
      </w:r>
    </w:p>
    <w:p w:rsidR="001251F3" w:rsidRPr="001251F3" w:rsidRDefault="001251F3" w:rsidP="001251F3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</w:rPr>
      </w:pPr>
      <w:r w:rsidRPr="001251F3">
        <w:rPr>
          <w:rFonts w:ascii="Times New Roman" w:eastAsia="MS Mincho" w:hAnsi="Times New Roman" w:cs="Times New Roman"/>
          <w:b/>
          <w:color w:val="FFFF00"/>
          <w:sz w:val="24"/>
          <w:szCs w:val="24"/>
        </w:rPr>
        <w:t>NË KATEGORINË E EKZEKUTIVE</w:t>
      </w:r>
    </w:p>
    <w:p w:rsidR="001251F3" w:rsidRPr="001251F3" w:rsidRDefault="001251F3" w:rsidP="001251F3">
      <w:pPr>
        <w:spacing w:after="0"/>
        <w:jc w:val="center"/>
        <w:rPr>
          <w:rFonts w:ascii="Times New Roman" w:eastAsia="Calibri" w:hAnsi="Times New Roman" w:cs="Times New Roman"/>
          <w:color w:val="C00000"/>
          <w:sz w:val="24"/>
          <w:szCs w:val="24"/>
        </w:rPr>
      </w:pPr>
    </w:p>
    <w:p w:rsidR="001251F3" w:rsidRPr="001251F3" w:rsidRDefault="001251F3" w:rsidP="001251F3">
      <w:pPr>
        <w:spacing w:after="2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Në zbatim të nenit 25 dhe 26 të l</w:t>
      </w:r>
      <w:r w:rsidRPr="001251F3">
        <w:rPr>
          <w:rFonts w:ascii="Times New Roman" w:eastAsia="Calibri" w:hAnsi="Times New Roman" w:cs="Times New Roman"/>
          <w:color w:val="000000"/>
          <w:sz w:val="24"/>
          <w:szCs w:val="24"/>
        </w:rPr>
        <w:t>igjit nr.</w:t>
      </w:r>
      <w:proofErr w:type="gramEnd"/>
      <w:r w:rsidRPr="001251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1251F3">
        <w:rPr>
          <w:rFonts w:ascii="Times New Roman" w:eastAsia="Calibri" w:hAnsi="Times New Roman" w:cs="Times New Roman"/>
          <w:color w:val="000000"/>
          <w:sz w:val="24"/>
          <w:szCs w:val="24"/>
        </w:rPr>
        <w:t>152/2013, datë 30.05.2013 “Për nëpunësin civil”, i ndryshuar, Kreu V – “Lëvizja paralele dhe ngritja në detyrë”, Vendimit të Këshillit të Ministrave nr.</w:t>
      </w:r>
      <w:proofErr w:type="gramEnd"/>
      <w:r w:rsidRPr="001251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243, datë 18.03.2015 “Për pranimin,levizjen paralele,periudhën e proves dhe emërimin në kategorinë ekzekutive’’, 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si dhe planit vjetor të pranimit 2021, Njësia Përgjegjëse e të Institutit të Studimeve për Krimet  dhe Pasojat  Komunizmit, </w:t>
      </w:r>
      <w:r w:rsidR="00452455">
        <w:rPr>
          <w:rFonts w:ascii="Times New Roman" w:eastAsia="Calibri" w:hAnsi="Times New Roman" w:cs="Times New Roman"/>
          <w:sz w:val="24"/>
          <w:szCs w:val="24"/>
        </w:rPr>
        <w:t>ri</w:t>
      </w:r>
      <w:bookmarkStart w:id="0" w:name="_GoBack"/>
      <w:bookmarkEnd w:id="0"/>
      <w:r w:rsidRPr="001251F3">
        <w:rPr>
          <w:rFonts w:ascii="Times New Roman" w:eastAsia="Calibri" w:hAnsi="Times New Roman" w:cs="Times New Roman"/>
          <w:sz w:val="24"/>
          <w:szCs w:val="24"/>
        </w:rPr>
        <w:t>shpall Procedurën e lëvizjes paralele, ngritjes në detyrë dhe pranim nga jashtë shërbimit civil për pozicionin:</w:t>
      </w:r>
    </w:p>
    <w:p w:rsidR="001251F3" w:rsidRPr="001251F3" w:rsidRDefault="001251F3" w:rsidP="001251F3">
      <w:pPr>
        <w:spacing w:after="240" w:line="240" w:lineRule="auto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  <w:r w:rsidRPr="001251F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“Specialist Jurist dhe i shërbimeve me gjyqësorin” 1 (një) </w:t>
      </w:r>
      <w:r w:rsidRPr="001251F3">
        <w:rPr>
          <w:rFonts w:ascii="Times New Roman" w:eastAsia="Calibri" w:hAnsi="Times New Roman" w:cs="Times New Roman"/>
          <w:b/>
          <w:color w:val="000000"/>
          <w:sz w:val="24"/>
          <w:szCs w:val="24"/>
          <w:lang w:val="sq-AL"/>
        </w:rPr>
        <w:t xml:space="preserve">në </w:t>
      </w:r>
      <w:r w:rsidRPr="001251F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Drejtorinë e Financës dhe Shërbimeve Mbështetëse</w:t>
      </w:r>
      <w:r w:rsidRPr="001251F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1251F3">
        <w:rPr>
          <w:rFonts w:ascii="Times New Roman" w:eastAsia="MS Mincho" w:hAnsi="Times New Roman" w:cs="Times New Roman"/>
          <w:b/>
          <w:color w:val="000000"/>
          <w:sz w:val="24"/>
          <w:szCs w:val="24"/>
        </w:rPr>
        <w:t>kategoria e pagës III-b,</w:t>
      </w:r>
      <w:r w:rsidRPr="001251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251F3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pranë   ISKK-së.</w:t>
      </w:r>
    </w:p>
    <w:p w:rsidR="001251F3" w:rsidRPr="001251F3" w:rsidRDefault="001251F3" w:rsidP="001251F3">
      <w:pPr>
        <w:spacing w:after="240" w:line="240" w:lineRule="auto"/>
        <w:jc w:val="both"/>
        <w:rPr>
          <w:rFonts w:ascii="Times New Roman" w:eastAsia="MS Mincho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700"/>
      </w:tblGrid>
      <w:tr w:rsidR="001251F3" w:rsidRPr="001251F3" w:rsidTr="0072332D">
        <w:tc>
          <w:tcPr>
            <w:tcW w:w="9855" w:type="dxa"/>
            <w:shd w:val="clear" w:color="auto" w:fill="FFFFCC"/>
          </w:tcPr>
          <w:p w:rsidR="001251F3" w:rsidRPr="001251F3" w:rsidRDefault="001251F3" w:rsidP="001251F3">
            <w:pPr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color w:val="FF0000"/>
                <w:sz w:val="24"/>
              </w:rPr>
              <w:t>Pozicioni më sipër, i ofrohen fillimisht nëpunësve civilë të së njëjtës kategori për procedurën e lëvizjes paralele! Vetëm në rast se në përfundim të procedurës së lëvizjes paralele, rezulton se një pozicion është ende vakant, ai është i vlefshëm për konkurrimin nëpërmjet procedurës së ngritjes në detyrë dhe pranimit nga jashtë shërbimit civil</w:t>
            </w:r>
            <w:r w:rsidRPr="001251F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1251F3" w:rsidRPr="001251F3" w:rsidRDefault="001251F3" w:rsidP="001251F3">
      <w:pPr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1251F3">
        <w:rPr>
          <w:rFonts w:ascii="Times New Roman" w:eastAsia="MS Mincho" w:hAnsi="Times New Roman" w:cs="Times New Roman"/>
          <w:b/>
          <w:sz w:val="24"/>
          <w:szCs w:val="24"/>
        </w:rPr>
        <w:t>Për të tre procedurat (lëvizje paralele, ngritje në detyrë dhe pranim nga jashtë shërbimit civil) aplikohet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1251F3" w:rsidRPr="001251F3" w:rsidTr="0072332D">
        <w:tc>
          <w:tcPr>
            <w:tcW w:w="5789" w:type="dxa"/>
            <w:shd w:val="clear" w:color="auto" w:fill="FFFFCC"/>
          </w:tcPr>
          <w:p w:rsidR="001251F3" w:rsidRPr="001251F3" w:rsidRDefault="001251F3" w:rsidP="001251F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1251F3">
              <w:rPr>
                <w:rFonts w:ascii="Times New Roman" w:eastAsia="MS Mincho" w:hAnsi="Times New Roman" w:cs="Times New Roman"/>
                <w:b/>
              </w:rPr>
              <w:t>Afati për dorëzimin e Dokumenteve:</w:t>
            </w:r>
          </w:p>
          <w:p w:rsidR="001251F3" w:rsidRPr="001251F3" w:rsidRDefault="001251F3" w:rsidP="001251F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1251F3">
              <w:rPr>
                <w:rFonts w:ascii="Times New Roman" w:eastAsia="MS Mincho" w:hAnsi="Times New Roman" w:cs="Times New Roman"/>
                <w:b/>
              </w:rPr>
              <w:t>07.12.2021</w:t>
            </w:r>
          </w:p>
          <w:p w:rsidR="001251F3" w:rsidRPr="001251F3" w:rsidRDefault="001251F3" w:rsidP="001251F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1251F3">
              <w:rPr>
                <w:rFonts w:ascii="Times New Roman" w:eastAsia="MS Mincho" w:hAnsi="Times New Roman" w:cs="Times New Roman"/>
                <w:b/>
              </w:rPr>
              <w:t xml:space="preserve">13.12.2021      </w:t>
            </w:r>
          </w:p>
          <w:p w:rsidR="001251F3" w:rsidRPr="001251F3" w:rsidRDefault="006D565D" w:rsidP="001251F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>
              <w:rPr>
                <w:rFonts w:ascii="Times New Roman" w:eastAsia="MS Mincho" w:hAnsi="Times New Roman" w:cs="Times New Roman"/>
                <w:b/>
              </w:rPr>
              <w:t>13</w:t>
            </w:r>
            <w:r w:rsidR="001251F3" w:rsidRPr="001251F3">
              <w:rPr>
                <w:rFonts w:ascii="Times New Roman" w:eastAsia="MS Mincho" w:hAnsi="Times New Roman" w:cs="Times New Roman"/>
                <w:b/>
              </w:rPr>
              <w:t>.12.2021</w:t>
            </w:r>
          </w:p>
          <w:p w:rsidR="001251F3" w:rsidRPr="001251F3" w:rsidRDefault="001251F3" w:rsidP="001251F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</w:p>
        </w:tc>
        <w:tc>
          <w:tcPr>
            <w:tcW w:w="3840" w:type="dxa"/>
            <w:shd w:val="clear" w:color="auto" w:fill="FFFFCC"/>
          </w:tcPr>
          <w:p w:rsidR="001251F3" w:rsidRPr="001251F3" w:rsidRDefault="001251F3" w:rsidP="001251F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1251F3">
              <w:rPr>
                <w:rFonts w:ascii="Times New Roman" w:eastAsia="MS Mincho" w:hAnsi="Times New Roman" w:cs="Times New Roman"/>
                <w:b/>
              </w:rPr>
              <w:t>Shih procedurat përkatëse</w:t>
            </w:r>
          </w:p>
          <w:p w:rsidR="001251F3" w:rsidRPr="001251F3" w:rsidRDefault="001251F3" w:rsidP="001251F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1251F3">
              <w:rPr>
                <w:rFonts w:ascii="Times New Roman" w:eastAsia="MS Mincho" w:hAnsi="Times New Roman" w:cs="Times New Roman"/>
                <w:b/>
              </w:rPr>
              <w:t xml:space="preserve">Lëvizja paralele </w:t>
            </w:r>
          </w:p>
          <w:p w:rsidR="001251F3" w:rsidRPr="001251F3" w:rsidRDefault="001251F3" w:rsidP="001251F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1251F3">
              <w:rPr>
                <w:rFonts w:ascii="Times New Roman" w:eastAsia="MS Mincho" w:hAnsi="Times New Roman" w:cs="Times New Roman"/>
                <w:b/>
              </w:rPr>
              <w:t>Ngritje në detyrë</w:t>
            </w:r>
          </w:p>
          <w:p w:rsidR="001251F3" w:rsidRPr="001251F3" w:rsidRDefault="001251F3" w:rsidP="001251F3">
            <w:pPr>
              <w:jc w:val="center"/>
              <w:rPr>
                <w:rFonts w:ascii="Times New Roman" w:eastAsia="MS Mincho" w:hAnsi="Times New Roman" w:cs="Times New Roman"/>
                <w:b/>
              </w:rPr>
            </w:pPr>
            <w:r w:rsidRPr="001251F3">
              <w:rPr>
                <w:rFonts w:ascii="Times New Roman" w:eastAsia="MS Mincho" w:hAnsi="Times New Roman" w:cs="Times New Roman"/>
                <w:b/>
              </w:rPr>
              <w:t>Pranim nga jashtë shërbimit civil</w:t>
            </w:r>
          </w:p>
        </w:tc>
      </w:tr>
    </w:tbl>
    <w:p w:rsidR="001251F3" w:rsidRPr="001251F3" w:rsidRDefault="001251F3" w:rsidP="001251F3">
      <w:pPr>
        <w:rPr>
          <w:rFonts w:ascii="Times New Roman" w:eastAsia="MS Mincho" w:hAnsi="Times New Roman" w:cs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576"/>
      </w:tblGrid>
      <w:tr w:rsidR="001251F3" w:rsidRPr="001251F3" w:rsidTr="0072332D">
        <w:tc>
          <w:tcPr>
            <w:tcW w:w="9855" w:type="dxa"/>
            <w:shd w:val="clear" w:color="auto" w:fill="C00000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color w:val="FFFF00"/>
                <w:sz w:val="24"/>
                <w:szCs w:val="24"/>
              </w:rPr>
              <w:lastRenderedPageBreak/>
              <w:t>Përshkrimi përgjithësues i punës për pozicionin si më sipër është:</w:t>
            </w:r>
          </w:p>
        </w:tc>
      </w:tr>
    </w:tbl>
    <w:p w:rsidR="001251F3" w:rsidRPr="001251F3" w:rsidRDefault="001251F3" w:rsidP="001251F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lang w:val="sq-AL"/>
        </w:rPr>
      </w:pPr>
    </w:p>
    <w:p w:rsidR="001251F3" w:rsidRPr="001251F3" w:rsidRDefault="001251F3" w:rsidP="001251F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sz w:val="24"/>
          <w:szCs w:val="24"/>
        </w:rPr>
        <w:t xml:space="preserve">Misioni i Drejtorisë: 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Zbatimi i</w:t>
      </w:r>
      <w:r w:rsidRPr="001251F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objektivave e politikave ekonomike si dhe zhvillimit të burimeve njerëzore të ISKK.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Mbështetja, organizimi, krijimi i kushteve të brendshme nëpërmjet menaxhimit ekonomik, efektiv, efiçent të burimeve financiare dhe atyre njerëzore.</w:t>
      </w:r>
      <w:proofErr w:type="gramEnd"/>
    </w:p>
    <w:p w:rsidR="001251F3" w:rsidRPr="001251F3" w:rsidRDefault="001251F3" w:rsidP="001251F3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color w:val="000000" w:themeColor="text1"/>
        </w:rPr>
      </w:pPr>
      <w:r w:rsidRPr="001251F3">
        <w:rPr>
          <w:rFonts w:ascii="Times New Roman" w:eastAsia="Calibri" w:hAnsi="Times New Roman" w:cs="Times New Roman"/>
          <w:b/>
          <w:spacing w:val="-3"/>
          <w:szCs w:val="24"/>
        </w:rPr>
        <w:t>Qëllimi i pozicionit të punës</w:t>
      </w:r>
      <w:r w:rsidRPr="001251F3">
        <w:rPr>
          <w:rFonts w:ascii="Times New Roman" w:eastAsia="Calibri" w:hAnsi="Times New Roman" w:cs="Times New Roman"/>
          <w:b/>
          <w:color w:val="000000" w:themeColor="text1"/>
        </w:rPr>
        <w:t xml:space="preserve"> </w:t>
      </w:r>
    </w:p>
    <w:p w:rsidR="001251F3" w:rsidRPr="001251F3" w:rsidRDefault="001251F3" w:rsidP="001251F3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251F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Mbështet dhe siguron asistence juridike mbi çështjet që kërkohen për t`u trajtuar në ushtrimin e funksioneve dhe kryerjen e detyrave të të gjitha strukturave të ISKK. </w:t>
      </w:r>
    </w:p>
    <w:p w:rsidR="001251F3" w:rsidRPr="001251F3" w:rsidRDefault="001251F3" w:rsidP="001251F3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251F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Siguron ndihmë juridike për të gjitha aktet që nxjerr Bordi Drejtues i ISKK,  Drejtori Ekzekutiv  si dhe aktet që hartojnë drejtoritë, etj. </w:t>
      </w:r>
    </w:p>
    <w:p w:rsidR="001251F3" w:rsidRPr="001251F3" w:rsidRDefault="001251F3" w:rsidP="001251F3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aps/>
          <w:spacing w:val="10"/>
          <w:sz w:val="24"/>
          <w:szCs w:val="24"/>
          <w:lang w:val="sq-AL"/>
        </w:rPr>
      </w:pPr>
      <w:r w:rsidRPr="001251F3">
        <w:rPr>
          <w:rFonts w:ascii="Times New Roman" w:eastAsia="Times New Roman" w:hAnsi="Times New Roman" w:cs="Times New Roman"/>
          <w:sz w:val="24"/>
          <w:szCs w:val="24"/>
          <w:lang w:val="sq-AL"/>
        </w:rPr>
        <w:t>Përfaqëson institucionin në çështje gjyqsore me autorizim përfaqesimi nga titullari i institucionit.</w:t>
      </w:r>
    </w:p>
    <w:p w:rsidR="001251F3" w:rsidRPr="001251F3" w:rsidRDefault="001251F3" w:rsidP="001251F3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251F3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Harton thirrjet dhe cdo dokumentacion tjetër për tenderat për prokurimet publike dhe organizon proçesin e ofertave. </w:t>
      </w:r>
    </w:p>
    <w:p w:rsidR="001251F3" w:rsidRPr="001251F3" w:rsidRDefault="001251F3" w:rsidP="001251F3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251F3">
        <w:rPr>
          <w:rFonts w:ascii="Times New Roman" w:eastAsia="Times New Roman" w:hAnsi="Times New Roman" w:cs="Times New Roman"/>
          <w:sz w:val="24"/>
          <w:szCs w:val="24"/>
          <w:lang w:val="sq-AL"/>
        </w:rPr>
        <w:t>Përgjegjës për mardhëniet kontraktuale me furnitorët dhe kontrollin e përmbushjes efektive të kushteve të kontratës nga ana e furnitorëve.</w:t>
      </w:r>
    </w:p>
    <w:p w:rsidR="001251F3" w:rsidRPr="001251F3" w:rsidRDefault="001251F3" w:rsidP="001251F3">
      <w:pPr>
        <w:autoSpaceDE w:val="0"/>
        <w:autoSpaceDN w:val="0"/>
        <w:adjustRightInd w:val="0"/>
        <w:spacing w:after="0" w:line="240" w:lineRule="auto"/>
        <w:ind w:left="-90"/>
        <w:jc w:val="both"/>
        <w:rPr>
          <w:rFonts w:ascii="Times New Roman" w:eastAsia="Times New Roman" w:hAnsi="Times New Roman" w:cs="Times New Roman"/>
          <w:caps/>
          <w:spacing w:val="10"/>
          <w:sz w:val="24"/>
          <w:szCs w:val="24"/>
          <w:lang w:val="sq-AL"/>
        </w:rPr>
      </w:pPr>
      <w:r w:rsidRPr="001251F3">
        <w:rPr>
          <w:rFonts w:ascii="Times New Roman" w:eastAsia="Times New Roman" w:hAnsi="Times New Roman" w:cs="Times New Roman"/>
          <w:sz w:val="24"/>
          <w:szCs w:val="24"/>
          <w:lang w:val="sq-AL"/>
        </w:rPr>
        <w:t>Ndjek gjithë proçeset Gjyqësore të Institucionit, harton kontratat e punës si dhe kryen çdo detyrë tjetër që i ngarkohet.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b/>
        </w:rPr>
      </w:pPr>
    </w:p>
    <w:p w:rsidR="001251F3" w:rsidRPr="001251F3" w:rsidRDefault="001251F3" w:rsidP="001251F3">
      <w:pPr>
        <w:shd w:val="clear" w:color="auto" w:fill="FFFFFF"/>
        <w:rPr>
          <w:rFonts w:ascii="Times New Roman" w:eastAsia="Calibri" w:hAnsi="Times New Roman" w:cs="Times New Roman"/>
          <w:b/>
          <w:spacing w:val="-3"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Përshkrimi përgjithësues i </w:t>
      </w:r>
      <w:proofErr w:type="gramStart"/>
      <w:r w:rsidRPr="001251F3">
        <w:rPr>
          <w:rFonts w:ascii="Times New Roman" w:eastAsia="Calibri" w:hAnsi="Times New Roman" w:cs="Times New Roman"/>
          <w:b/>
          <w:spacing w:val="-3"/>
          <w:sz w:val="24"/>
          <w:szCs w:val="24"/>
        </w:rPr>
        <w:t>punës  për</w:t>
      </w:r>
      <w:proofErr w:type="gramEnd"/>
      <w:r w:rsidRPr="001251F3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pozicionin konsiston në: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Përpunon dhe realizon Proceduren e blerjeve te materialeve dhe sherbimeve qe behen ne emer të ISKK ne sistemin Online te Agjencia e Prokurimit Publik. Harton i thirrjet e cdo dokumentacioni për tenderat për prokurimet publike dhe organizimi i proçesit të ofertave. 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>Kryen detyra të tjera të veçanta që i ngarkohen nga Drejtori i Drejtorisë dhe Drejtori  Ekzekutiv.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>Realizon detyrat në bazë të ndarjes së brendshme të tyre nga Drejtori i Drejtorisë.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Përfaqëson ISKK në proçeset gjyqësore ku Institucioni është palë.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>Trajton dhe zgjidh, brenda kuadrit të kompetencave, kërkesat apo ankesat e të tretëve të drejtuara ISKK, apo që i delegohen nga Drejtori Ekzekutiv.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Harton kontrata e akt-marrëveshje ku ISKK është palë.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>Kontrollon zbatimin e legjislacionit në fuqi për çështjet që i propozohen për miratim Bordit Drejtues në projekt-vendimet përkatëse.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Harton projekt rregullore sipas specifikës së punës në Drejtoritë përkatëse dhe bën ndryshimet e kerkuara në Rregullore mbas miratimit nga Bordi Drejtues i SKK. 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>Siguron asistencen ligjore dhe juridike për njohjen më të mirë dhe interpretimin e legjislacionit nga strukturat e ISKK.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>Harton projekt-vendimet në bazë të relacioneve të paraqitura nga drejtoritë e ISKK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Harton a ktet administrative më te anë të të cilave Institucioni manifeston vullnetin e tij.</w:t>
      </w:r>
    </w:p>
    <w:p w:rsidR="001251F3" w:rsidRPr="001251F3" w:rsidRDefault="001251F3" w:rsidP="001251F3">
      <w:pPr>
        <w:numPr>
          <w:ilvl w:val="0"/>
          <w:numId w:val="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1251F3">
        <w:rPr>
          <w:rFonts w:ascii="Times New Roman" w:eastAsia="Calibri" w:hAnsi="Times New Roman" w:cs="Times New Roman"/>
          <w:sz w:val="24"/>
        </w:rPr>
        <w:t>Ofrimi i asistences ligjore për të gjitha strukturat e ISKK me qëllim ushtrimin efektiv të funksioneve dhe kompetencave nga ISKK</w:t>
      </w:r>
    </w:p>
    <w:p w:rsidR="001251F3" w:rsidRPr="001251F3" w:rsidRDefault="001251F3" w:rsidP="001251F3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251F3">
        <w:rPr>
          <w:rFonts w:ascii="Times New Roman" w:eastAsia="Calibri" w:hAnsi="Times New Roman" w:cs="Times New Roman"/>
          <w:sz w:val="24"/>
        </w:rPr>
        <w:lastRenderedPageBreak/>
        <w:t xml:space="preserve">Krijimi i regjistrit </w:t>
      </w:r>
      <w:proofErr w:type="gramStart"/>
      <w:r w:rsidRPr="001251F3">
        <w:rPr>
          <w:rFonts w:ascii="Times New Roman" w:eastAsia="Calibri" w:hAnsi="Times New Roman" w:cs="Times New Roman"/>
          <w:sz w:val="24"/>
        </w:rPr>
        <w:t>te</w:t>
      </w:r>
      <w:proofErr w:type="gramEnd"/>
      <w:r w:rsidRPr="001251F3">
        <w:rPr>
          <w:rFonts w:ascii="Times New Roman" w:eastAsia="Calibri" w:hAnsi="Times New Roman" w:cs="Times New Roman"/>
          <w:sz w:val="24"/>
        </w:rPr>
        <w:t xml:space="preserve"> parashikimeve ne sistemin e APP-se</w:t>
      </w:r>
      <w:r w:rsidRPr="001251F3">
        <w:rPr>
          <w:rFonts w:ascii="Calibri" w:eastAsia="Calibri" w:hAnsi="Calibri" w:cs="Times New Roman"/>
        </w:rPr>
        <w:t xml:space="preserve"> </w:t>
      </w:r>
      <w:r w:rsidRPr="001251F3">
        <w:rPr>
          <w:rFonts w:ascii="Times New Roman" w:eastAsia="Calibri" w:hAnsi="Times New Roman" w:cs="Times New Roman"/>
          <w:sz w:val="24"/>
        </w:rPr>
        <w:t>si dhe cdo veprim tjeter ne sistemin e prokurimeve ne lidhje me procedurat e tenderave. Hartimi i prapësimeve dhe/ose kërkesë-padive për proceset gjyqësore.</w:t>
      </w:r>
    </w:p>
    <w:p w:rsidR="001251F3" w:rsidRPr="001251F3" w:rsidRDefault="001251F3" w:rsidP="001251F3">
      <w:pPr>
        <w:numPr>
          <w:ilvl w:val="0"/>
          <w:numId w:val="7"/>
        </w:numPr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251F3">
        <w:rPr>
          <w:rFonts w:ascii="Times New Roman" w:eastAsia="Calibri" w:hAnsi="Times New Roman" w:cs="Times New Roman"/>
          <w:sz w:val="24"/>
        </w:rPr>
        <w:t xml:space="preserve"> Përgatit aktet e përfaqësimit për proceset gjyqësore.</w:t>
      </w:r>
    </w:p>
    <w:p w:rsidR="001251F3" w:rsidRPr="001251F3" w:rsidRDefault="001251F3" w:rsidP="001251F3">
      <w:pPr>
        <w:ind w:left="720"/>
        <w:rPr>
          <w:rFonts w:ascii="Times New Roman" w:eastAsia="Calibri" w:hAnsi="Times New Roman" w:cs="Times New Roman"/>
          <w:b/>
          <w:color w:val="C00000"/>
          <w:sz w:val="24"/>
          <w:szCs w:val="24"/>
          <w:lang w:val="sq-AL"/>
        </w:rPr>
      </w:pPr>
      <w:r w:rsidRPr="001251F3">
        <w:rPr>
          <w:rFonts w:ascii="Times New Roman" w:eastAsia="Calibri" w:hAnsi="Times New Roman" w:cs="Times New Roman"/>
          <w:b/>
          <w:color w:val="C00000"/>
          <w:sz w:val="24"/>
          <w:szCs w:val="24"/>
          <w:lang w:val="sq-AL"/>
        </w:rPr>
        <w:t>I-Lëvizja paralele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val="sq-AL"/>
        </w:rPr>
        <w:t>Kanë të drejtë të aplikojnë për këtë procedurë vetëm 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5"/>
        <w:gridCol w:w="8725"/>
      </w:tblGrid>
      <w:tr w:rsidR="001251F3" w:rsidRPr="001251F3" w:rsidTr="0072332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KUSHTET PËR  LËVIZJEN  PARALELE  DHE  KRITERET  E  VEÇANTA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251F3">
        <w:rPr>
          <w:rFonts w:ascii="Times New Roman" w:eastAsia="Calibri" w:hAnsi="Times New Roman" w:cs="Times New Roman"/>
          <w:sz w:val="24"/>
          <w:szCs w:val="24"/>
          <w:u w:val="single"/>
        </w:rPr>
        <w:t>Kandidatët duhet të plotësojnë kushtet për lëvizjen paralele si vijon:</w:t>
      </w:r>
    </w:p>
    <w:p w:rsidR="001251F3" w:rsidRPr="001251F3" w:rsidRDefault="001251F3" w:rsidP="001251F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251F3">
        <w:rPr>
          <w:rFonts w:ascii="Times New Roman" w:eastAsia="Times New Roman" w:hAnsi="Times New Roman" w:cs="Times New Roman"/>
          <w:bCs/>
          <w:sz w:val="24"/>
          <w:szCs w:val="24"/>
        </w:rPr>
        <w:t>të jetë nëpunës civil i konfirmuar, brenda të njëjtës kategori për të cilën aplikon  kategoria  III-b</w:t>
      </w:r>
    </w:p>
    <w:p w:rsidR="001251F3" w:rsidRPr="001251F3" w:rsidRDefault="001251F3" w:rsidP="001251F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>të mos ketë masë disiplinore në fuqi (të vërtetuar me një dokument nga institucioni);</w:t>
      </w:r>
    </w:p>
    <w:p w:rsidR="001251F3" w:rsidRPr="001251F3" w:rsidRDefault="001251F3" w:rsidP="001251F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të ketë të paktën vlerësimin e fundit  pozitiv “mirë”  apo “shumë mirë” 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Kandidatët duhet të plotësojnë kriteret e veçanta si vijon</w:t>
      </w:r>
      <w:r w:rsidRPr="001251F3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251F3" w:rsidRPr="001251F3" w:rsidTr="0072332D">
        <w:trPr>
          <w:trHeight w:val="397"/>
        </w:trPr>
        <w:sdt>
          <w:sdtPr>
            <w:rPr>
              <w:rFonts w:ascii="Calibri" w:eastAsia="Calibri" w:hAnsi="Calibri" w:cs="Times New Roman"/>
            </w:rPr>
            <w:alias w:val="Arsimi"/>
            <w:tag w:val="Arsimi"/>
            <w:id w:val="1452821374"/>
            <w:placeholder>
              <w:docPart w:val="B2F090AAC68C4FE389003CD94F51B197"/>
            </w:placeholder>
          </w:sdtPr>
          <w:sdtEndPr/>
          <w:sdtContent>
            <w:tc>
              <w:tcPr>
                <w:tcW w:w="4463" w:type="pct"/>
                <w:hideMark/>
              </w:tcPr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Calibri" w:eastAsia="Calibri" w:hAnsi="Calibri" w:cs="Times New Roman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Të ketë përfunduar studimet e larta universitare në juridik dhe të zotërojë  minimalisht diplomë “Master Profesional”, në fushën Juridik, edhe diploma e nivelit “Bachelor” duhet të jetë në të njëjtën fushë.(</w:t>
                </w:r>
                <w:r w:rsidRPr="001251F3">
                  <w:rPr>
                    <w:rFonts w:ascii="Times New Roman" w:eastAsia="Calibri" w:hAnsi="Times New Roman" w:cs="Times New Roman"/>
                    <w:i/>
                    <w:sz w:val="24"/>
                  </w:rPr>
                  <w:t>Diplomat të cilat janë marrë jashtë vendit, duhet të jenë të njohura paraprakisht pranë institucionit përgjegjës për njehsimin e diplomave sipas legjislacionit në fuqi).</w:t>
                </w:r>
              </w:p>
            </w:tc>
          </w:sdtContent>
        </w:sdt>
      </w:tr>
      <w:tr w:rsidR="001251F3" w:rsidRPr="001251F3" w:rsidTr="0072332D">
        <w:trPr>
          <w:trHeight w:val="397"/>
        </w:trPr>
        <w:sdt>
          <w:sdtPr>
            <w:rPr>
              <w:rFonts w:ascii="Calibri" w:eastAsia="Calibri" w:hAnsi="Calibri" w:cs="Times New Roman"/>
            </w:rPr>
            <w:alias w:val="Pervoja"/>
            <w:tag w:val="Pervoja"/>
            <w:id w:val="-2066251674"/>
            <w:placeholder>
              <w:docPart w:val="9AF376440A3041FEB2E7C31EF31FFE3E"/>
            </w:placeholder>
          </w:sdtPr>
          <w:sdtEndPr/>
          <w:sdtContent>
            <w:tc>
              <w:tcPr>
                <w:tcW w:w="4463" w:type="pct"/>
                <w:hideMark/>
              </w:tcPr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Times New Roman" w:hAnsi="Times New Roman"/>
                    <w:color w:val="000000" w:themeColor="text1"/>
                    <w:sz w:val="24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 eksperiencë </w:t>
                </w:r>
                <w:proofErr w:type="gramStart"/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>jo</w:t>
                </w:r>
                <w:proofErr w:type="gramEnd"/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më pak se 3 vite pune.</w:t>
                </w:r>
              </w:p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Calibri" w:eastAsia="Calibri" w:hAnsi="Calibri" w:cs="Times New Roman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Të</w:t>
                </w:r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aftësi të mira komunikuese dhe punës në grup.</w:t>
                </w:r>
              </w:p>
            </w:tc>
          </w:sdtContent>
        </w:sdt>
      </w:tr>
      <w:tr w:rsidR="001251F3" w:rsidRPr="001251F3" w:rsidTr="0072332D">
        <w:trPr>
          <w:trHeight w:val="397"/>
        </w:trPr>
        <w:sdt>
          <w:sdtPr>
            <w:rPr>
              <w:rFonts w:ascii="Calibri" w:eastAsia="Calibri" w:hAnsi="Calibri" w:cs="Times New Roman"/>
            </w:rPr>
            <w:alias w:val="Te Tjera"/>
            <w:tag w:val="Te Tjera"/>
            <w:id w:val="359408471"/>
            <w:placeholder>
              <w:docPart w:val="2F6A8833CA864B6B80DAF120860CD715"/>
            </w:placeholder>
          </w:sdtPr>
          <w:sdtEndPr/>
          <w:sdtContent>
            <w:tc>
              <w:tcPr>
                <w:tcW w:w="4463" w:type="pct"/>
                <w:hideMark/>
              </w:tcPr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Times New Roman" w:hAnsi="Times New Roman"/>
                    <w:sz w:val="24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aftësi për të ofruar drejtim teknik, për të koordinuar, kontrolluar dhe vlerësuar përdorimin e burimeve</w:t>
                </w:r>
              </w:p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  <w:sz w:val="24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</w:t>
                </w:r>
                <w:proofErr w:type="gramStart"/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aftësi  të</w:t>
                </w:r>
                <w:proofErr w:type="gramEnd"/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mira organizimi, komunikimi.</w:t>
                </w:r>
              </w:p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Calibri" w:eastAsia="Calibri" w:hAnsi="Calibri" w:cs="Times New Roman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Njohuri </w:t>
                </w:r>
                <w:proofErr w:type="gramStart"/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te</w:t>
                </w:r>
                <w:proofErr w:type="gramEnd"/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gjuhës angleze dhe përdorimit të programeve financiare dhe kompjuterike. Përparësi ka një gjuhë e dytë e BE-së.</w:t>
                </w:r>
              </w:p>
            </w:tc>
          </w:sdtContent>
        </w:sdt>
      </w:tr>
    </w:tbl>
    <w:p w:rsidR="001251F3" w:rsidRPr="001251F3" w:rsidRDefault="001251F3" w:rsidP="001251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1251F3" w:rsidRPr="001251F3" w:rsidRDefault="001251F3" w:rsidP="001251F3">
      <w:pPr>
        <w:spacing w:after="0"/>
        <w:ind w:left="420"/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Kushtet e përgjithshme që duhet të plotësojë cdo </w:t>
      </w:r>
      <w:proofErr w:type="gramStart"/>
      <w:r w:rsidRPr="001251F3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kandidat  në</w:t>
      </w:r>
      <w:proofErr w:type="gramEnd"/>
      <w:r w:rsidRPr="001251F3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  procedurën  e  konkurimit publik: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Të jetë shtetas shqiptar;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Të ketë zotësi të plotë për të vepruar;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Të zotërojë gjuhën shqipe të shkruar dhe të folur;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jetë në kushte shëndetësore që e </w:t>
      </w:r>
      <w:proofErr w:type="gramStart"/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lejon  të</w:t>
      </w:r>
      <w:proofErr w:type="gramEnd"/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kryejë detyrën  përkatëse;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mos jetë dënuar me vendim të formës </w:t>
      </w:r>
      <w:proofErr w:type="gramStart"/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së  prerë</w:t>
      </w:r>
      <w:proofErr w:type="gramEnd"/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të gjykatës për kryerjen e një krimi apo për kryerjen e një kundravajtje penale me dashje;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Ndaj tij të mos jetë marrë masë disiplinore e largimit nga puna për shkak të një shkeljeje të rëndë disiplinore;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Të plotësojë kërkesat e posaçme për nivelin e arsimit, përvojës dhe të zotërojë aftësitë e nevojshme profesionale për vendin përkatës të punës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51F3" w:rsidRPr="001251F3" w:rsidRDefault="001251F3" w:rsidP="001251F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5"/>
        <w:gridCol w:w="8771"/>
      </w:tblGrid>
      <w:tr w:rsidR="001251F3" w:rsidRPr="001251F3" w:rsidTr="0072332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Kandidatët duhet të dorëzojnë pranë Zyrës së Sekretarisë të Institutit të Studimeve për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Krimet  dhe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Pasojat e Komunizmit</w:t>
      </w:r>
      <w:r w:rsidRPr="001251F3">
        <w:rPr>
          <w:rFonts w:ascii="Times New Roman" w:eastAsia="Calibri" w:hAnsi="Times New Roman" w:cs="Times New Roman"/>
          <w:sz w:val="24"/>
          <w:szCs w:val="24"/>
          <w:lang w:val="sq-AL"/>
        </w:rPr>
        <w:t>,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ku ndodhet pozicioni për të cilin ata dëshirojnë të aplikojnë, dokumentet si më poshtë: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jetëshkrim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i plotësuar në përputhje me dokumentin tip që e gjeni në lidhjen </w:t>
      </w:r>
      <w:hyperlink r:id="rId9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http://dap.gov.al/vende-vakante/udhezime-dokumenta/219-udhezime-dokumenta</w:t>
        </w:r>
      </w:hyperlink>
      <w:r w:rsidRPr="001251F3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diplomës (përfshirë edhe diplomën Bachelor). Për diplomat e marra jashtë Republikës së Shqipërisë, të përcillet njehsimi nga Ministria e Arsimit, Sportit dhe Rinisë;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librezës së punës (të gjithë faqet që vërtetojnë eksperiencën në punë);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letërnjoftimit (ID);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vërtetim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gjendjes shëndetësore;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vetëdeklarim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gjendjes gjyqësore;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letër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motivimi për aplikim në vendin vakant;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çdo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dokumentacion tjetër që vërteton trajnimet, kualifikimet, arsimim shtesë, vlerësimet pozitive apo të tjera të përmendura në jetëshkrimin tuaj; 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9)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në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numër kontakti dhe adresën e plotë të vendbanimit;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aktin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e emërimit si nëpunës civil;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Dokumentet duhet të dorëzohen me postë apo drejtpërsëdrejti në institucion, </w:t>
      </w:r>
      <w:r w:rsidR="006D565D">
        <w:rPr>
          <w:rFonts w:ascii="Times New Roman" w:eastAsia="Calibri" w:hAnsi="Times New Roman" w:cs="Times New Roman"/>
          <w:b/>
          <w:i/>
          <w:sz w:val="24"/>
          <w:szCs w:val="24"/>
        </w:rPr>
        <w:t>brenda datës 07.12</w:t>
      </w:r>
      <w:r w:rsidRPr="001251F3">
        <w:rPr>
          <w:rFonts w:ascii="Times New Roman" w:eastAsia="Calibri" w:hAnsi="Times New Roman" w:cs="Times New Roman"/>
          <w:b/>
          <w:i/>
          <w:sz w:val="24"/>
          <w:szCs w:val="24"/>
        </w:rPr>
        <w:t>.2021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, në Institutit të Studimeve për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Krimet  dhe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Pasojat e Komunizmit me adresë: Rr. “George W. Bush” , Tiranë.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1251F3" w:rsidRPr="001251F3" w:rsidTr="0072332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Në datën </w:t>
      </w:r>
      <w:r w:rsidR="006D565D">
        <w:rPr>
          <w:rFonts w:ascii="Times New Roman" w:eastAsia="Calibri" w:hAnsi="Times New Roman" w:cs="Times New Roman"/>
          <w:b/>
          <w:sz w:val="24"/>
          <w:szCs w:val="24"/>
        </w:rPr>
        <w:t>10.12</w:t>
      </w:r>
      <w:r w:rsidRPr="001251F3">
        <w:rPr>
          <w:rFonts w:ascii="Times New Roman" w:eastAsia="Calibri" w:hAnsi="Times New Roman" w:cs="Times New Roman"/>
          <w:b/>
          <w:sz w:val="24"/>
          <w:szCs w:val="24"/>
        </w:rPr>
        <w:t>.2021,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njësia e menaxhimit të burimeve njerëzore (Njësia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Përgjegjëse )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e Institutit të Studimeve për Krimet  dhe Pasojat e Komunizmit , do të shpallë në portalin “Shërbimi Kombëtar i Punësimit” ,si dhe në faqen zyrtare </w:t>
      </w:r>
      <w:hyperlink r:id="rId10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 listën e kandidatëve që </w:t>
      </w:r>
      <w:r w:rsidRPr="001251F3">
        <w:rPr>
          <w:rFonts w:ascii="Times New Roman" w:eastAsia="Calibri" w:hAnsi="Times New Roman" w:cs="Times New Roman"/>
          <w:sz w:val="24"/>
          <w:szCs w:val="24"/>
        </w:rPr>
        <w:lastRenderedPageBreak/>
        <w:t>plotësojnë kushtet e lëvizjes paralele dhe kriteret e veçanta, si dhe datën, vendin dhe orën e saktë ku do të zhvillohet intervista.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Në të njëjtën datë kandidatët që nuk i plotësojnë kushtet e lëvizjes paralele dhe kriteret e veçanta do të njoftohen individualisht nga Njësia Përgjegjëse e institucionit, ku ndodhet pozicioni për të cilin ju dëshironi të aplikoni, </w:t>
      </w:r>
      <w:r w:rsidRPr="001251F3">
        <w:rPr>
          <w:rFonts w:ascii="Times New Roman" w:eastAsia="Calibri" w:hAnsi="Times New Roman" w:cs="Times New Roman"/>
          <w:sz w:val="24"/>
          <w:szCs w:val="24"/>
          <w:u w:val="single"/>
        </w:rPr>
        <w:t>nëpërmjet adresës tuaj të e-mail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, për shkaqet e moskualifikimit. 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Ankesat nga kandidatët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paraqiten  në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 Njësinë Përgjegjëse, brenda 3 (tre) ditëve kalendarike nga shpallja e listës dhe ankuesi  merr përgjigje brenda 5 (pesë) ditëve kalendatike  nga data e depozitimit të saj.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1251F3" w:rsidRPr="001251F3" w:rsidTr="0072332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FUSHAT E NJOHURIVE, AFTËSITË  DHE  CILËSITË MBI TË CILAT DO TË ZHVILLOHET INTERVISTA</w:t>
            </w:r>
          </w:p>
        </w:tc>
      </w:tr>
    </w:tbl>
    <w:p w:rsidR="001251F3" w:rsidRPr="001251F3" w:rsidRDefault="001251F3" w:rsidP="001251F3">
      <w:pPr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>Kandidatët do të vlerësohen në lidhje me: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51F3">
        <w:rPr>
          <w:rFonts w:ascii="Arial" w:eastAsia="Times New Roman" w:hAnsi="Arial" w:cs="Arial"/>
        </w:rPr>
        <w:t xml:space="preserve">    </w:t>
      </w:r>
      <w:r w:rsidRPr="001251F3">
        <w:rPr>
          <w:rFonts w:ascii="Times New Roman" w:eastAsia="Times New Roman" w:hAnsi="Times New Roman" w:cs="Times New Roman"/>
          <w:sz w:val="24"/>
          <w:szCs w:val="24"/>
        </w:rPr>
        <w:t xml:space="preserve"> - Njohuritë mbi Ligjin nr. 162 /23.12.2020, "</w:t>
      </w:r>
      <w:r w:rsidRPr="001251F3">
        <w:rPr>
          <w:rFonts w:ascii="Times New Roman" w:eastAsia="Times New Roman" w:hAnsi="Times New Roman" w:cs="Times New Roman"/>
          <w:i/>
          <w:sz w:val="24"/>
          <w:szCs w:val="24"/>
        </w:rPr>
        <w:t>Për Prokurimet Publike”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1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-</w:t>
      </w: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Ligjin nr. </w:t>
      </w:r>
      <w:proofErr w:type="gramStart"/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44/2015, “</w:t>
      </w:r>
      <w:r w:rsidRPr="001251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Kodi Procedurave Administrative” </w:t>
      </w: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 ndryshuar.</w:t>
      </w:r>
      <w:proofErr w:type="gramEnd"/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Kodi i Procedurave Civile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Kodi i Procedurave Penale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Ligji nr.10242, datë 25.02.2019 “</w:t>
      </w:r>
      <w:r w:rsidRPr="001251F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Për </w:t>
      </w:r>
      <w:proofErr w:type="gramStart"/>
      <w:r w:rsidRPr="001251F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Institutin  e</w:t>
      </w:r>
      <w:proofErr w:type="gramEnd"/>
      <w:r w:rsidRPr="001251F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Studimeve të Krimeve dhe Pasojave të     Komunizmit  në  Shqipëri</w:t>
      </w: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Kushtetutën e Republikës së Shqipërisë;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Njohuritë mbi ligjin nr. 152/2013, "</w:t>
      </w:r>
      <w:proofErr w:type="gramStart"/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 nëpunësin</w:t>
      </w:r>
      <w:proofErr w:type="gramEnd"/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 xml:space="preserve"> civil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 (i ndryshuar) dhe aktet  nën ligjore;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-  Ligjin nr.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9887, datë 10.03.2008 “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mbrojtjen e të dhënave personale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”, i ndryshuar.</w:t>
      </w:r>
      <w:proofErr w:type="gramEnd"/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- Ligjin nr. 119/2014 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“Për të drejtën e informimit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”;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Ligjin nr.9131 datë 08.09.2003 “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rregullat e etikës në administratën publike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.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”;</w:t>
      </w:r>
      <w:proofErr w:type="gramEnd"/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Ligjin nr.9049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,date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10.04.2003 ‘’ 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deklarimin dhe kontrollin e pasurive,të detyrimeve  financiare të të zgjedhurve dhe të disa nëpunsve publikë’’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, I ndryshuar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Ligjin nr.9367, datë 07.04.2005,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“ 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</w:t>
      </w:r>
      <w:proofErr w:type="gramEnd"/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 xml:space="preserve"> parandalimin e konfliktit të interesave në ushtrimin  e funksioneve publike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”, I ndryshuar.</w:t>
      </w:r>
    </w:p>
    <w:p w:rsidR="001251F3" w:rsidRPr="001251F3" w:rsidRDefault="001251F3" w:rsidP="001251F3">
      <w:pPr>
        <w:spacing w:line="360" w:lineRule="auto"/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  <w:lang w:eastAsia="en-GB"/>
        </w:rPr>
      </w:pPr>
    </w:p>
    <w:p w:rsidR="001251F3" w:rsidRPr="001251F3" w:rsidRDefault="001251F3" w:rsidP="001251F3">
      <w:pPr>
        <w:spacing w:line="360" w:lineRule="auto"/>
        <w:ind w:right="-81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1251F3" w:rsidRPr="001251F3" w:rsidTr="0072332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sz w:val="24"/>
          <w:szCs w:val="24"/>
        </w:rPr>
        <w:t>Kandidatët do të vlerësohen në lidhje me dokumentacionin e dorëzuar: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Kandidatet do të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vlerësohen  nga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Komiteti i Përhershëm i Pranimit i ngritur në ISKK, nëpërmjet dokumentacionit të dorëzuar dhe intervistës së strukturuar me gojë. Totali i pikëve të vlerësimit të kandidateve është 100 pikë, të cilat ndahen përkatësisht: </w:t>
      </w:r>
    </w:p>
    <w:p w:rsidR="001251F3" w:rsidRPr="001251F3" w:rsidRDefault="001251F3" w:rsidP="001251F3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sz w:val="24"/>
          <w:szCs w:val="24"/>
        </w:rPr>
        <w:t>Kandidatët do të vlerësohen për përvojën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, trajnimet apo kualifikimet e lidhura me fushën. Totali i pikëve për këtë vlerësim është 40 pikë. </w:t>
      </w:r>
    </w:p>
    <w:p w:rsidR="001251F3" w:rsidRPr="001251F3" w:rsidRDefault="001251F3" w:rsidP="001251F3">
      <w:pPr>
        <w:numPr>
          <w:ilvl w:val="0"/>
          <w:numId w:val="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sz w:val="24"/>
          <w:szCs w:val="24"/>
        </w:rPr>
        <w:t>Kandidatët gjatë intervistës së strukturuar me gojë do të vlerësohen në lidhje me:</w:t>
      </w:r>
    </w:p>
    <w:p w:rsidR="001251F3" w:rsidRPr="001251F3" w:rsidRDefault="001251F3" w:rsidP="001251F3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>njohuritë, aftësitë, kompetencën në lidhje me përshkrimin e pozicionit të punës;</w:t>
      </w:r>
    </w:p>
    <w:p w:rsidR="001251F3" w:rsidRPr="001251F3" w:rsidRDefault="001251F3" w:rsidP="001251F3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>eksperiencën e tyre të mëparshme;</w:t>
      </w:r>
    </w:p>
    <w:p w:rsidR="001251F3" w:rsidRPr="001251F3" w:rsidRDefault="001251F3" w:rsidP="001251F3">
      <w:pPr>
        <w:numPr>
          <w:ilvl w:val="0"/>
          <w:numId w:val="3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motivimin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>, aspiratat dhe pritshmëritë e tyre për karrierën.</w:t>
      </w:r>
    </w:p>
    <w:p w:rsidR="001251F3" w:rsidRPr="001251F3" w:rsidRDefault="001251F3" w:rsidP="001251F3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Totali i pikëve për këtë vlerësim është 60 pikë.</w:t>
      </w:r>
      <w:proofErr w:type="gramEnd"/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2, datë 27.03.2015,“</w:t>
      </w:r>
      <w:r w:rsidRPr="001251F3">
        <w:rPr>
          <w:rFonts w:ascii="Times New Roman" w:eastAsia="Calibri" w:hAnsi="Times New Roman" w:cs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”, të Departamentit të Administratës Publike </w:t>
      </w:r>
      <w:hyperlink r:id="rId11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www.dap.gov.al</w:t>
        </w:r>
      </w:hyperlink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në lidhjen </w:t>
      </w:r>
      <w:hyperlink r:id="rId12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http://dap.gov.al/2014-03-21-12-52-44/udhezime/426-udhezim-nr-2-date-27-03-2015</w:t>
        </w:r>
      </w:hyperlink>
      <w:r w:rsidRPr="001251F3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Komisioni në përfundim të vlerësimit njofton in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dividualisht  kandidatët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që kanë konkuruar për rezultatin e tyre. Kandidatët kanë të drejtë të bëjnë ankim me shkrim në Komitetin e Përhershëm të Pranimit për rezultatin e vlerësimit,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3 (tre) ditëve kalendarike nga data e njoftimit individual mbi rezultatin. Ankuesi merr përgjigje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3 (tre) ditëve kalendarike nga data e përfundimit të afatit të ankimit. Komisioni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24 (njëzetë e katër) orëve pas përfundimit të procedurave të ankimit, përzgjedh kandidatin, i cili renditet i pari ndër kandidatët që kanë marrë të paktën 70 pikë.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1251F3" w:rsidRPr="001251F3" w:rsidTr="0072332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1251F3">
                <w:rPr>
                  <w:rFonts w:ascii="Times New Roman" w:eastAsia="Calibri" w:hAnsi="Times New Roman" w:cs="Times New Roman"/>
                  <w:b/>
                  <w:sz w:val="24"/>
                  <w:szCs w:val="24"/>
                </w:rPr>
                <w:t>E DALJES</w:t>
              </w:r>
            </w:smartTag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Default="001251F3" w:rsidP="001251F3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Në përfundim të vlerësimit të kandidatëve, Njësia Përgjegjëse e Institutit të Studimeve për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Krimet  dhe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Pasojat e Komunizmit  do të shpallë fituesin në portalin “Shërbimi Kombëtar i Punësimit”  si dhe në faqen zyrtare </w:t>
      </w:r>
      <w:hyperlink r:id="rId13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.  Të gjithë kandidatët pjesëmarrës në këtë procedurë do të njoftohen në mënyrë elektronike për rezultatet </w:t>
      </w:r>
      <w:r w:rsidRPr="001251F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(nëpërmjet adresës së e-mail).</w:t>
      </w:r>
    </w:p>
    <w:p w:rsidR="006D565D" w:rsidRDefault="006D565D" w:rsidP="001251F3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</w:p>
    <w:p w:rsidR="006D565D" w:rsidRPr="001251F3" w:rsidRDefault="006D565D" w:rsidP="001251F3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</w:p>
    <w:p w:rsidR="001251F3" w:rsidRPr="001251F3" w:rsidRDefault="001251F3" w:rsidP="001251F3">
      <w:pPr>
        <w:pBdr>
          <w:bottom w:val="single" w:sz="8" w:space="1" w:color="C00000"/>
        </w:pBdr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color w:val="C00000"/>
          <w:sz w:val="24"/>
          <w:szCs w:val="24"/>
        </w:rPr>
        <w:lastRenderedPageBreak/>
        <w:t>2- NGRITJE NË DETYRË / PRANIM NGA JASHTË SHËRBIMIT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1251F3" w:rsidRPr="001251F3" w:rsidTr="0072332D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1251F3" w:rsidRPr="001251F3" w:rsidRDefault="001251F3" w:rsidP="001251F3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Vetëm në rast se në përfundim të procedurës së lëvizjes paralele, rezulton se ende është pozicion vakant, ai është i vlefshëm për konkurrimin nëpërmjet procedurës së ngritjes në detyrë dhe/ose pranim nga jashte sherbimit civil. </w:t>
            </w:r>
          </w:p>
          <w:p w:rsidR="001251F3" w:rsidRPr="001251F3" w:rsidRDefault="001251F3" w:rsidP="001251F3">
            <w:pPr>
              <w:jc w:val="both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Këtë informacion do ta merrni në faqen e ISSK-së, pas datës</w:t>
            </w:r>
            <w:r w:rsidRPr="001251F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="006D565D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20/12</w:t>
            </w:r>
            <w:r w:rsidRPr="001251F3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/2021</w:t>
            </w:r>
            <w:r w:rsidRPr="001251F3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. 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i/>
          <w:sz w:val="24"/>
          <w:szCs w:val="24"/>
        </w:rPr>
        <w:t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lire dhe/ose kandidate të tjerë nga jashtë shërbimit civil..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1251F3" w:rsidRPr="001251F3" w:rsidTr="0072332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KUSHTET QË DUHET TË PLOTËSOJË KANDIDATI NË PROCEDURËN E NGRITJES NË DETYRË DHE OSE NGA  JASHTË  SHËRBIMIT  CIVIL 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251F3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Kushtet që duhet të plotësojë kandidati në procedurën e ngritjes në detyrë </w:t>
      </w:r>
    </w:p>
    <w:p w:rsidR="001251F3" w:rsidRPr="001251F3" w:rsidRDefault="001251F3" w:rsidP="001251F3">
      <w:pPr>
        <w:numPr>
          <w:ilvl w:val="0"/>
          <w:numId w:val="4"/>
        </w:num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1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të jetë nëpunës civil i konfirmuar, brenda kategorisë   IV- a;</w:t>
      </w:r>
    </w:p>
    <w:p w:rsidR="001251F3" w:rsidRPr="001251F3" w:rsidRDefault="001251F3" w:rsidP="001251F3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të mos ketë masë disiplinore në fuqi; </w:t>
      </w:r>
    </w:p>
    <w:p w:rsidR="001251F3" w:rsidRPr="001251F3" w:rsidRDefault="001251F3" w:rsidP="001251F3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të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ketë të paktën vlerësimin e fundit “mirë” apo “shumë mirë”.</w:t>
      </w:r>
    </w:p>
    <w:p w:rsidR="001251F3" w:rsidRPr="001251F3" w:rsidRDefault="001251F3" w:rsidP="001251F3">
      <w:pPr>
        <w:spacing w:after="0"/>
        <w:ind w:left="720"/>
        <w:contextualSpacing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1251F3" w:rsidRPr="001251F3" w:rsidRDefault="001251F3" w:rsidP="001251F3">
      <w:pPr>
        <w:spacing w:after="0"/>
        <w:textAlignment w:val="baseline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1251F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 Kandidati duhet të plotësojnë kërkesat e posaçme </w:t>
      </w:r>
      <w:proofErr w:type="gramStart"/>
      <w:r w:rsidRPr="001251F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sa</w:t>
      </w:r>
      <w:proofErr w:type="gramEnd"/>
      <w:r w:rsidRPr="001251F3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 vijon</w:t>
      </w:r>
      <w:r w:rsidRPr="001251F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:</w:t>
      </w:r>
    </w:p>
    <w:p w:rsidR="001251F3" w:rsidRPr="001251F3" w:rsidRDefault="001251F3" w:rsidP="001251F3">
      <w:pPr>
        <w:spacing w:after="0"/>
        <w:ind w:left="720"/>
        <w:contextualSpacing/>
        <w:textAlignment w:val="baseline"/>
        <w:rPr>
          <w:rFonts w:ascii="Times New Roman" w:eastAsia="Calibri" w:hAnsi="Times New Roman"/>
          <w:color w:val="000000" w:themeColor="text1"/>
          <w:sz w:val="28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251F3" w:rsidRPr="001251F3" w:rsidTr="0072332D">
        <w:trPr>
          <w:trHeight w:val="397"/>
        </w:trPr>
        <w:sdt>
          <w:sdtPr>
            <w:rPr>
              <w:rFonts w:ascii="Calibri" w:eastAsia="Calibri" w:hAnsi="Calibri" w:cs="Times New Roman"/>
            </w:rPr>
            <w:alias w:val="Arsimi"/>
            <w:tag w:val="Arsimi"/>
            <w:id w:val="-219830281"/>
            <w:placeholder>
              <w:docPart w:val="FFEDB860D9C14884BA47AF0A1080507F"/>
            </w:placeholder>
          </w:sdtPr>
          <w:sdtEndPr/>
          <w:sdtContent>
            <w:tc>
              <w:tcPr>
                <w:tcW w:w="4463" w:type="pct"/>
                <w:hideMark/>
              </w:tcPr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Calibri" w:eastAsia="Calibri" w:hAnsi="Calibri" w:cs="Times New Roman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Të ketë përfunduar studimet e larta universitare në juridik dhe të zotërojë,  minimalisht diplomë “Master Profesional”, në fushën Juridik, edhe diploma e nivelit “Bachelor” duhet të jetë në të njëjtën fushë.(</w:t>
                </w:r>
                <w:r w:rsidRPr="001251F3">
                  <w:rPr>
                    <w:rFonts w:ascii="Times New Roman" w:eastAsia="Calibri" w:hAnsi="Times New Roman" w:cs="Times New Roman"/>
                    <w:i/>
                    <w:sz w:val="24"/>
                  </w:rPr>
                  <w:t>Diplomat të cilat janë marrë jashtë vendit, duhet të jenë të njohura paraprakisht pranë institucionit përgjegjës për njehsimin e diplomave sipas legjislacionit në fuqi).</w:t>
                </w:r>
              </w:p>
            </w:tc>
          </w:sdtContent>
        </w:sdt>
      </w:tr>
      <w:tr w:rsidR="001251F3" w:rsidRPr="001251F3" w:rsidTr="0072332D">
        <w:trPr>
          <w:trHeight w:val="397"/>
        </w:trPr>
        <w:sdt>
          <w:sdtPr>
            <w:rPr>
              <w:rFonts w:ascii="Calibri" w:eastAsia="Calibri" w:hAnsi="Calibri" w:cs="Times New Roman"/>
            </w:rPr>
            <w:alias w:val="Pervoja"/>
            <w:tag w:val="Pervoja"/>
            <w:id w:val="569158555"/>
            <w:placeholder>
              <w:docPart w:val="FFC03E3780364EA3AB3F07FF72726EFC"/>
            </w:placeholder>
          </w:sdtPr>
          <w:sdtEndPr/>
          <w:sdtContent>
            <w:tc>
              <w:tcPr>
                <w:tcW w:w="4463" w:type="pct"/>
                <w:hideMark/>
              </w:tcPr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Times New Roman" w:hAnsi="Times New Roman"/>
                    <w:color w:val="000000" w:themeColor="text1"/>
                    <w:sz w:val="24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 eksperiencë </w:t>
                </w:r>
                <w:proofErr w:type="gramStart"/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>jo</w:t>
                </w:r>
                <w:proofErr w:type="gramEnd"/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më pak se 3 vite pune.</w:t>
                </w:r>
              </w:p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Calibri" w:eastAsia="Calibri" w:hAnsi="Calibri" w:cs="Times New Roman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Të</w:t>
                </w:r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aftësi të mira komunikuese dhe punës në grup.</w:t>
                </w:r>
              </w:p>
            </w:tc>
          </w:sdtContent>
        </w:sdt>
      </w:tr>
      <w:tr w:rsidR="001251F3" w:rsidRPr="001251F3" w:rsidTr="0072332D">
        <w:trPr>
          <w:trHeight w:val="397"/>
        </w:trPr>
        <w:sdt>
          <w:sdtPr>
            <w:rPr>
              <w:rFonts w:ascii="Calibri" w:eastAsia="Calibri" w:hAnsi="Calibri" w:cs="Times New Roman"/>
            </w:rPr>
            <w:alias w:val="Te Tjera"/>
            <w:tag w:val="Te Tjera"/>
            <w:id w:val="-1129236955"/>
            <w:placeholder>
              <w:docPart w:val="117F5DF720B4443897DD326EAA737EF0"/>
            </w:placeholder>
          </w:sdtPr>
          <w:sdtEndPr/>
          <w:sdtContent>
            <w:tc>
              <w:tcPr>
                <w:tcW w:w="4463" w:type="pct"/>
                <w:hideMark/>
              </w:tcPr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Times New Roman" w:hAnsi="Times New Roman"/>
                    <w:sz w:val="24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Të</w:t>
                </w:r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aftësi për të ofruar drejtim teknik, për të koordinuar, kontrolluar dhe vlerësuar përdorimin e burimeve</w:t>
                </w:r>
              </w:p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Times New Roman" w:eastAsia="Calibri" w:hAnsi="Times New Roman" w:cs="Times New Roman"/>
                    <w:sz w:val="24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Të</w:t>
                </w:r>
                <w:r w:rsidRPr="001251F3">
                  <w:rPr>
                    <w:rFonts w:ascii="Times New Roman" w:eastAsia="Calibri" w:hAnsi="Times New Roman" w:cs="Times New Roman"/>
                    <w:color w:val="000000" w:themeColor="text1"/>
                    <w:sz w:val="24"/>
                  </w:rPr>
                  <w:t xml:space="preserve"> ketë</w:t>
                </w: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</w:t>
                </w:r>
                <w:proofErr w:type="gramStart"/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aftësi  të</w:t>
                </w:r>
                <w:proofErr w:type="gramEnd"/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mira organizimi, komunikimi.</w:t>
                </w:r>
              </w:p>
              <w:p w:rsidR="001251F3" w:rsidRPr="001251F3" w:rsidRDefault="001251F3" w:rsidP="001251F3">
                <w:pPr>
                  <w:numPr>
                    <w:ilvl w:val="0"/>
                    <w:numId w:val="6"/>
                  </w:numPr>
                  <w:contextualSpacing/>
                  <w:jc w:val="both"/>
                  <w:rPr>
                    <w:rFonts w:ascii="Calibri" w:eastAsia="Calibri" w:hAnsi="Calibri" w:cs="Times New Roman"/>
                  </w:rPr>
                </w:pPr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Njohuri </w:t>
                </w:r>
                <w:proofErr w:type="gramStart"/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>te</w:t>
                </w:r>
                <w:proofErr w:type="gramEnd"/>
                <w:r w:rsidRPr="001251F3">
                  <w:rPr>
                    <w:rFonts w:ascii="Times New Roman" w:eastAsia="Calibri" w:hAnsi="Times New Roman" w:cs="Times New Roman"/>
                    <w:sz w:val="24"/>
                  </w:rPr>
                  <w:t xml:space="preserve"> gjuhës angleze dhe përdorimit të programeve financiare dhe kompjuterike. Përparësi ka një gjuhë e dytë e BE-së.</w:t>
                </w:r>
              </w:p>
            </w:tc>
          </w:sdtContent>
        </w:sdt>
      </w:tr>
    </w:tbl>
    <w:p w:rsidR="001251F3" w:rsidRPr="001251F3" w:rsidRDefault="001251F3" w:rsidP="001251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Kushtet e përgjithshme që duhet të plotësojë </w:t>
      </w:r>
      <w:proofErr w:type="gramStart"/>
      <w:r w:rsidRPr="001251F3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cdo  kandidat</w:t>
      </w:r>
      <w:proofErr w:type="gramEnd"/>
      <w:r w:rsidRPr="001251F3">
        <w:rPr>
          <w:rFonts w:ascii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  në  procedurën e konkurimit  publik: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Të jetë shtetas shqiptar;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Të ketë zotësi të plotë për të vepruar;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Të zotërojë gjuhën shqipe të shkruar dhe të folur;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Të jetë në kushte shëndetësore që e lejon të kryejë </w:t>
      </w:r>
      <w:proofErr w:type="gramStart"/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detyrën  përkatëse</w:t>
      </w:r>
      <w:proofErr w:type="gramEnd"/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Të mos jetë dënuar me vendim të formës së prerë të gjykatës për kryerjen e një krimi apo për kryerjen e një kundravajtje penale me dashje;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Ndaj tij të mos </w:t>
      </w:r>
      <w:proofErr w:type="gramStart"/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jetë  marrë</w:t>
      </w:r>
      <w:proofErr w:type="gramEnd"/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masë disiplinore e largimit nga puna për shkak të një shkeljeje të rëndë disiplinore;</w:t>
      </w:r>
    </w:p>
    <w:p w:rsidR="001251F3" w:rsidRPr="001251F3" w:rsidRDefault="001251F3" w:rsidP="001251F3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1F3">
        <w:rPr>
          <w:rFonts w:ascii="Times New Roman" w:hAnsi="Times New Roman" w:cs="Times New Roman"/>
          <w:color w:val="000000" w:themeColor="text1"/>
          <w:sz w:val="24"/>
          <w:szCs w:val="24"/>
        </w:rPr>
        <w:t>Të plotësojë kërkesat e posaçme për nivelin e arsimit, përvojës dhe të zotërojë aftësitë e nevojshme profesionale për vendin përkatës të punës;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51F3" w:rsidRPr="001251F3" w:rsidRDefault="001251F3" w:rsidP="001251F3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3"/>
        <w:gridCol w:w="8727"/>
      </w:tblGrid>
      <w:tr w:rsidR="001251F3" w:rsidRPr="001251F3" w:rsidTr="0072332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Kandidatët që aplikojnë duhet të dorëzojnë dokumentet si më poshtë: 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jetëshkrim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i plotësuar në përputhje me dokumentin tip që e gjeni në lidhjen </w:t>
      </w:r>
      <w:hyperlink r:id="rId14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http://dap.gov.al/vende-vakante/udhezime-dokumenta/219-udhezime-dokumenta</w:t>
        </w:r>
      </w:hyperlink>
      <w:r w:rsidRPr="001251F3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diplomës (përfshirë edhe diplomën Bachelor) dhe listës së notave. Për diplomat e marra jashtë Republikës së Shqipërisë të përcillet njehsimi nga Ministria e Arsimit, Sportit dhe Rinisë;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librezës së punës (të gjithë faqet që vërtetojnë eksperiencën në punë);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fotokopje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letërnjoftimit (ID);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vërtetim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gjendjes shëndetësore;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vetëdeklarim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të gjendjes gjyqësore;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letër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motivimi për aplikim në vendin vakant;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8)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çdo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dokumentacion tjetër që vërteton trajnimet, kualifikimet, arsimim shtesë, vlerësimet pozitive apo të tjera të përmendura në jetëshkrimin tuaj; 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9)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një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numër kontakti dhe adresën e plotë të vendbanimit; </w:t>
      </w:r>
    </w:p>
    <w:p w:rsidR="001251F3" w:rsidRPr="001251F3" w:rsidRDefault="001251F3" w:rsidP="001251F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10)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aktin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e emërimit si nëpunës civil( për kandidatët që aplikojn për ngritje në detyrë)</w:t>
      </w:r>
    </w:p>
    <w:tbl>
      <w:tblPr>
        <w:tblpPr w:leftFromText="180" w:rightFromText="180" w:vertAnchor="text" w:horzAnchor="margin" w:tblpY="1509"/>
        <w:tblW w:w="9529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269"/>
        <w:gridCol w:w="631"/>
        <w:gridCol w:w="8326"/>
        <w:gridCol w:w="303"/>
      </w:tblGrid>
      <w:tr w:rsidR="001251F3" w:rsidRPr="001251F3" w:rsidTr="0072332D">
        <w:trPr>
          <w:gridBefore w:val="1"/>
          <w:gridAfter w:val="1"/>
          <w:wBefore w:w="269" w:type="dxa"/>
          <w:wAfter w:w="303" w:type="dxa"/>
          <w:trHeight w:val="2956"/>
        </w:trPr>
        <w:tc>
          <w:tcPr>
            <w:tcW w:w="8957" w:type="dxa"/>
            <w:gridSpan w:val="2"/>
            <w:shd w:val="clear" w:color="auto" w:fill="FFFFCC"/>
            <w:vAlign w:val="center"/>
          </w:tcPr>
          <w:p w:rsidR="001251F3" w:rsidRPr="001251F3" w:rsidRDefault="001251F3" w:rsidP="001251F3">
            <w:pPr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lastRenderedPageBreak/>
              <w:t xml:space="preserve">Të gjithë kandidatët që aplikojnë për procedurën e ngritjes në detyrë dhe pranim në shërbimin civil , do të informohen për fazat e mëtejshme të kësaj procedurë: </w:t>
            </w:r>
          </w:p>
          <w:p w:rsidR="001251F3" w:rsidRPr="001251F3" w:rsidRDefault="001251F3" w:rsidP="001251F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për datën e daljes së rezultateve të verifikimit paraprak; </w:t>
            </w:r>
          </w:p>
          <w:p w:rsidR="001251F3" w:rsidRPr="001251F3" w:rsidRDefault="001251F3" w:rsidP="001251F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1251F3" w:rsidRPr="001251F3" w:rsidRDefault="001251F3" w:rsidP="001251F3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proofErr w:type="gramStart"/>
            <w:r w:rsidRPr="001251F3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mënyrën</w:t>
            </w:r>
            <w:proofErr w:type="gramEnd"/>
            <w:r w:rsidRPr="001251F3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e vlerësimit të kandidatëve. </w:t>
            </w:r>
          </w:p>
          <w:p w:rsidR="001251F3" w:rsidRPr="001251F3" w:rsidRDefault="001251F3" w:rsidP="001251F3">
            <w:pPr>
              <w:jc w:val="both"/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ISKK-së pas datës </w:t>
            </w:r>
            <w:r w:rsidR="006D565D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20/12</w:t>
            </w:r>
            <w:r w:rsidRPr="001251F3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/2021.</w:t>
            </w:r>
          </w:p>
        </w:tc>
      </w:tr>
      <w:tr w:rsidR="001251F3" w:rsidRPr="001251F3" w:rsidTr="0072332D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8629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sz w:val="24"/>
          <w:szCs w:val="24"/>
        </w:rPr>
        <w:t xml:space="preserve">Dokumentet duhet të dorëzohen me postë apo drejtpërsëdrejti në institucion, brenda datës </w:t>
      </w:r>
      <w:r w:rsidR="006D565D">
        <w:rPr>
          <w:rFonts w:ascii="Times New Roman" w:eastAsia="Calibri" w:hAnsi="Times New Roman" w:cs="Times New Roman"/>
          <w:b/>
          <w:sz w:val="24"/>
          <w:szCs w:val="24"/>
        </w:rPr>
        <w:t>13.12</w:t>
      </w:r>
      <w:r w:rsidRPr="001251F3">
        <w:rPr>
          <w:rFonts w:ascii="Times New Roman" w:eastAsia="Calibri" w:hAnsi="Times New Roman" w:cs="Times New Roman"/>
          <w:b/>
          <w:sz w:val="24"/>
          <w:szCs w:val="24"/>
        </w:rPr>
        <w:t>.2021</w:t>
      </w:r>
      <w:r w:rsidRPr="001251F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, 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në Institutin e Studimeve për Krimet dhe Pasojat e Komunizmit me adresë: Rr. “George .W.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Bush ”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>,  Tiranë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Njësia e menaxhimit të burimeve njerëzore (Njësia Përgjegjëse) e  ISKK, ku ndodhet pozicioni për të cilin ju dëshironi të aplikoni, do të shpallë në portalin “Shërbimi Kombëtar i Punësimit”  si dhe në faqen zyrtare </w:t>
      </w:r>
      <w:hyperlink r:id="rId15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  listën e kandidatëve që plotësojnë kushtet dhe kriteret e veçanta, si dhe datën, vendin dhe orën e saktë ku do të zhvillohet intervista. 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Në të njëjtën datë, kandidatët që nuk i plotësojnë kushtet dhe kriteret e veçanta do të njoftohen individualisht nga njësia e menaxhimit të burimeve njerëzore të institucionit (Njësia përgjegjëse), ku ndodhet pozicioni për të cilin ju dëshironi të aplikoni, </w:t>
      </w:r>
      <w:r w:rsidRPr="001251F3">
        <w:rPr>
          <w:rFonts w:ascii="Times New Roman" w:eastAsia="Calibri" w:hAnsi="Times New Roman" w:cs="Times New Roman"/>
          <w:sz w:val="24"/>
          <w:szCs w:val="24"/>
          <w:u w:val="single"/>
        </w:rPr>
        <w:t>nëpërmjet adresës tuaj të e-mail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, për shkaqet e moskualifikimit. Ankesat nga kandidatët paraqiten në Njësinë Përgjegjëse,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5 (pesë) ditëve kalendarike nga shpallja e listës dhe ankuesi merr përgjigje brenda 5 (pesë)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4"/>
        <w:gridCol w:w="8726"/>
      </w:tblGrid>
      <w:tr w:rsidR="001251F3" w:rsidRPr="001251F3" w:rsidTr="0072332D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2.4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>Kandidatët do të vlerësohen në lidhje me: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251F3">
        <w:rPr>
          <w:rFonts w:ascii="Times New Roman" w:eastAsia="Times New Roman" w:hAnsi="Times New Roman" w:cs="Times New Roman"/>
          <w:sz w:val="24"/>
          <w:szCs w:val="24"/>
        </w:rPr>
        <w:t xml:space="preserve">    - Njohuritë mbi Ligjin nr. 162 /23.12.2020, "</w:t>
      </w:r>
      <w:r w:rsidRPr="001251F3">
        <w:rPr>
          <w:rFonts w:ascii="Times New Roman" w:eastAsia="Times New Roman" w:hAnsi="Times New Roman" w:cs="Times New Roman"/>
          <w:i/>
          <w:sz w:val="24"/>
          <w:szCs w:val="24"/>
        </w:rPr>
        <w:t>Për Prokurimet Publike”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1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-</w:t>
      </w: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Ligjin nr. </w:t>
      </w:r>
      <w:proofErr w:type="gramStart"/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44/2015, “</w:t>
      </w:r>
      <w:r w:rsidRPr="001251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Kodi Procedurave Administrative” </w:t>
      </w: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 ndryshuar.</w:t>
      </w:r>
      <w:proofErr w:type="gramEnd"/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Kodi i Procedurave Civile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Kodi i Procedurave Penale</w:t>
      </w:r>
    </w:p>
    <w:p w:rsidR="001251F3" w:rsidRPr="001251F3" w:rsidRDefault="001251F3" w:rsidP="001251F3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- Ligji nr.10242, datë 25.02.2019 “</w:t>
      </w:r>
      <w:r w:rsidRPr="001251F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Për </w:t>
      </w:r>
      <w:proofErr w:type="gramStart"/>
      <w:r w:rsidRPr="001251F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Institutin  e</w:t>
      </w:r>
      <w:proofErr w:type="gramEnd"/>
      <w:r w:rsidRPr="001251F3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Studimeve të Krimeve dhe Pasojave të     Komunizmit  në  Shqipëri</w:t>
      </w:r>
      <w:r w:rsidRPr="001251F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lastRenderedPageBreak/>
        <w:t xml:space="preserve">   -  Kushtetutën e Republikës së Shqipërisë;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Njohuritë mbi ligjin nr. 152/2013, "</w:t>
      </w:r>
      <w:proofErr w:type="gramStart"/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 nëpunësin</w:t>
      </w:r>
      <w:proofErr w:type="gramEnd"/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 xml:space="preserve"> civil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 (i ndryshuar) dhe aktet  nën ligjore;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-  Ligjin nr.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9887, datë 10.03.2008 “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mbrojtjen e të dhënave personale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”, i ndryshuar.</w:t>
      </w:r>
      <w:proofErr w:type="gramEnd"/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 - Ligjin nr. 119/2014 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“Për të drejtën e informimit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”;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 Ligjin nr.9131 datë 08.09.2003 “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rregullat e etikës në administratën publike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.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”;</w:t>
      </w:r>
      <w:proofErr w:type="gramEnd"/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Ligjin nr.9049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,date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10.04.2003 ‘’ 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 deklarimin dhe kontrollin e pasurive,të detyrimeve  financiare të të zgjedhurve dhe të disa nëpunsve publikë’’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, I ndryshuar</w:t>
      </w:r>
    </w:p>
    <w:p w:rsidR="001251F3" w:rsidRPr="001251F3" w:rsidRDefault="001251F3" w:rsidP="001251F3">
      <w:pPr>
        <w:shd w:val="clear" w:color="auto" w:fill="FFFFFF"/>
        <w:spacing w:after="0"/>
        <w:textAlignment w:val="baseline"/>
        <w:rPr>
          <w:rFonts w:ascii="Times New Roman" w:eastAsia="Calibri" w:hAnsi="Times New Roman" w:cs="Times New Roman"/>
          <w:sz w:val="24"/>
          <w:szCs w:val="24"/>
          <w:lang w:eastAsia="en-GB"/>
        </w:rPr>
      </w:pP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   - Ligjin nr.9367, datë 07.04.2005,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 xml:space="preserve">“ </w:t>
      </w:r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>Për</w:t>
      </w:r>
      <w:proofErr w:type="gramEnd"/>
      <w:r w:rsidRPr="001251F3">
        <w:rPr>
          <w:rFonts w:ascii="Times New Roman" w:eastAsia="Calibri" w:hAnsi="Times New Roman" w:cs="Times New Roman"/>
          <w:i/>
          <w:sz w:val="24"/>
          <w:szCs w:val="24"/>
          <w:lang w:eastAsia="en-GB"/>
        </w:rPr>
        <w:t xml:space="preserve"> parandalimin e konfliktit të interesave në ushtrimin  e funksioneve publike</w:t>
      </w:r>
      <w:r w:rsidRPr="001251F3">
        <w:rPr>
          <w:rFonts w:ascii="Times New Roman" w:eastAsia="Calibri" w:hAnsi="Times New Roman" w:cs="Times New Roman"/>
          <w:sz w:val="24"/>
          <w:szCs w:val="24"/>
          <w:lang w:eastAsia="en-GB"/>
        </w:rPr>
        <w:t>”, I ndryshuar.</w:t>
      </w:r>
    </w:p>
    <w:p w:rsidR="001251F3" w:rsidRPr="001251F3" w:rsidRDefault="001251F3" w:rsidP="001251F3">
      <w:pPr>
        <w:spacing w:line="360" w:lineRule="auto"/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1251F3" w:rsidRPr="001251F3" w:rsidTr="0072332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1251F3" w:rsidRPr="001251F3" w:rsidRDefault="001251F3" w:rsidP="001251F3">
      <w:pPr>
        <w:ind w:left="720" w:right="-8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251F3" w:rsidRPr="001251F3" w:rsidRDefault="001251F3" w:rsidP="001251F3">
      <w:pPr>
        <w:ind w:left="72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Kandidatet do të vlerësohen nga Komiteti I Përhershëm Pranimit në ISKK, nëpërmjet dokumentacionit të dorëzuar, vlerësimit me shkrim dhe intervistës së strukturuar me gojë.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Totali i pikëve të vlerësimit të kandidateve është 100 pikë.</w:t>
      </w:r>
      <w:proofErr w:type="gramEnd"/>
    </w:p>
    <w:p w:rsidR="001251F3" w:rsidRPr="001251F3" w:rsidRDefault="001251F3" w:rsidP="001251F3">
      <w:pPr>
        <w:ind w:left="72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ind w:left="720" w:right="-81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51F3">
        <w:rPr>
          <w:rFonts w:ascii="Times New Roman" w:eastAsia="Calibri" w:hAnsi="Times New Roman" w:cs="Times New Roman"/>
          <w:b/>
          <w:bCs/>
          <w:sz w:val="24"/>
          <w:szCs w:val="24"/>
        </w:rPr>
        <w:t>Kandidatët do të vlerësohen në lidhje me:</w:t>
      </w:r>
    </w:p>
    <w:p w:rsidR="001251F3" w:rsidRPr="001251F3" w:rsidRDefault="001251F3" w:rsidP="001251F3">
      <w:pPr>
        <w:ind w:left="144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>a- vlerësimin me shkrim, deri në 60 pikë;</w:t>
      </w:r>
    </w:p>
    <w:p w:rsidR="001251F3" w:rsidRPr="001251F3" w:rsidRDefault="001251F3" w:rsidP="001251F3">
      <w:pPr>
        <w:ind w:left="144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b-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intervistën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e strukturuar me gojë që konsiston në motivimin, aspiratat dhe pritshmëritë e tyre për karrierën, deri në 25 pikë; </w:t>
      </w:r>
    </w:p>
    <w:p w:rsidR="001251F3" w:rsidRPr="001251F3" w:rsidRDefault="001251F3" w:rsidP="001251F3">
      <w:pPr>
        <w:ind w:left="1440" w:right="-8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c-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jetëshkrimin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, që konsiston në vlerësimin e arsimimit, të përvojës e të trajnimeve, të lidhura me fushën, deri në 15 pikë. </w:t>
      </w:r>
    </w:p>
    <w:p w:rsidR="001251F3" w:rsidRPr="001251F3" w:rsidRDefault="001251F3" w:rsidP="001251F3">
      <w:pPr>
        <w:ind w:right="-81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2, datë 27.03.2015, të Departamentit të Administratës Publike </w:t>
      </w:r>
      <w:hyperlink r:id="rId16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www.dap.gov.al</w:t>
        </w:r>
      </w:hyperlink>
      <w:r w:rsidRPr="001251F3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 xml:space="preserve"> në lidhjen </w:t>
      </w:r>
      <w:hyperlink r:id="rId17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http://www.dap.gov.al/legjislacioni/udhezime-manuale/54-udhezim-nr-2-date-27-03-2015</w:t>
        </w:r>
      </w:hyperlink>
      <w:r w:rsidRPr="001251F3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.</w:t>
      </w:r>
      <w:proofErr w:type="gramEnd"/>
    </w:p>
    <w:p w:rsidR="001251F3" w:rsidRPr="001251F3" w:rsidRDefault="001251F3" w:rsidP="001251F3">
      <w:pPr>
        <w:ind w:right="-81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2"/>
        <w:gridCol w:w="8728"/>
      </w:tblGrid>
      <w:tr w:rsidR="001251F3" w:rsidRPr="001251F3" w:rsidTr="0072332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251F3" w:rsidRPr="001251F3" w:rsidRDefault="001251F3" w:rsidP="001251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251F3" w:rsidRPr="001251F3" w:rsidRDefault="001251F3" w:rsidP="001251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51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i/>
          <w:iCs/>
          <w:color w:val="0000FF"/>
          <w:sz w:val="24"/>
          <w:szCs w:val="24"/>
          <w:u w:val="single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Në përfundim të vlerësimit të kandidatëve, Njësia Përgjegjëse e Institutin e Studimeve për Krimet dhe Pasojat e Komunizmit do të shpallë fituesin në portalin “Shërbimi Kombëtar i Punësimit” si dhe në faqen zyrtare </w:t>
      </w:r>
      <w:hyperlink r:id="rId18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. Të gjithë kandidatët pjesëmarrës në këtë procedurë do të njoftohen në mënyrë elektronike për rezultatet </w:t>
      </w:r>
      <w:r w:rsidRPr="001251F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(nëpërmjet adresës së e-mail).</w:t>
      </w:r>
    </w:p>
    <w:p w:rsidR="001251F3" w:rsidRPr="001251F3" w:rsidRDefault="001251F3" w:rsidP="001251F3">
      <w:pPr>
        <w:ind w:right="-8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Kandidatët fitues janë ata që renditen të parët nga kandidatët që kanë marrë të paktën 70 pikë (70% të pikëve).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Njesia përgjegjëse njofton individualisht kandidatët që kanë konkurruar për rezultatin e tyre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24 (njëzetekatër) orëve nga dita që Komiteti i njofton vendimin e tij. </w:t>
      </w:r>
      <w:r w:rsidRPr="001251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Kandidati ka të drejtë të bëjë ankim me shkrim në Komitetin e Përhershëm të Pranimit për rezultatin e pikëve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3 (tre) ditëve kalendarike nga data e njoftimit individual për rezultatin e vlerësimit. Ankuesi merr përgjigje </w:t>
      </w:r>
      <w:proofErr w:type="gramStart"/>
      <w:r w:rsidRPr="001251F3">
        <w:rPr>
          <w:rFonts w:ascii="Times New Roman" w:eastAsia="Calibri" w:hAnsi="Times New Roman" w:cs="Times New Roman"/>
          <w:sz w:val="24"/>
          <w:szCs w:val="24"/>
        </w:rPr>
        <w:t>brenda</w:t>
      </w:r>
      <w:proofErr w:type="gramEnd"/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5 (pesë) ditëve kalendarike nga data përfundimit të afatit të ankimit.</w:t>
      </w:r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Në përfundim të vlerësimit të kandidatëve, Njësia Përgjegjëse e Institutin e Studimeve për Krimet dhe Pasojat e Komunizmit , do të shpallë fituesin në portalin “Shërbimi Kombëtar i Punësimit” si dhe në faqen zyrtare </w:t>
      </w:r>
      <w:hyperlink r:id="rId19" w:history="1">
        <w:r w:rsidRPr="001251F3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www.iskk.gov.al</w:t>
        </w:r>
      </w:hyperlink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. Të gjithë kandidatët pjesëmarrës në këtë procedurë do të njoftohen në mënyrë elektronike për rezultatet </w:t>
      </w:r>
      <w:r w:rsidRPr="001251F3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(nëpërmjet adresës së e-mail).</w:t>
      </w:r>
      <w:r w:rsidRPr="001251F3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1251F3" w:rsidRPr="001251F3" w:rsidRDefault="001251F3" w:rsidP="001251F3">
      <w:pPr>
        <w:spacing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:rsidR="001251F3" w:rsidRPr="001251F3" w:rsidRDefault="001251F3" w:rsidP="001251F3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1251F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Të gjithë kandidatët pjesëmarrës që aplikojnë për procedurën e ngritjes në detyrë dhe/ose pranim nga jashte shërbimit civil, në këtë procedurë, do të marrin informacion për fazat e mëtejshme të kesaj procedure;</w:t>
      </w:r>
    </w:p>
    <w:p w:rsidR="001251F3" w:rsidRPr="001251F3" w:rsidRDefault="001251F3" w:rsidP="001251F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r w:rsidRPr="001251F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- </w:t>
      </w:r>
      <w:proofErr w:type="gramStart"/>
      <w:r w:rsidRPr="001251F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për</w:t>
      </w:r>
      <w:proofErr w:type="gramEnd"/>
      <w:r w:rsidRPr="001251F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 datën e daljes së rezultateve të verifikimit paraprak;</w:t>
      </w:r>
    </w:p>
    <w:p w:rsidR="001251F3" w:rsidRPr="001251F3" w:rsidRDefault="001251F3" w:rsidP="001251F3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1251F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>-për datën, vendin dhe orën ku do të zhvillohet konkurimi.</w:t>
      </w:r>
      <w:proofErr w:type="gramEnd"/>
    </w:p>
    <w:p w:rsidR="001251F3" w:rsidRPr="001251F3" w:rsidRDefault="001251F3" w:rsidP="001251F3">
      <w:pPr>
        <w:jc w:val="both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  <w:proofErr w:type="gramStart"/>
      <w:r w:rsidRPr="001251F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Për të marrë këtë informacion, kandidatët duhet të vizitojnë në mënyrë të vazhdueshme faqen e ISKK-së duke filluar nga data </w:t>
      </w:r>
      <w:r w:rsidR="006D565D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20.12</w:t>
      </w:r>
      <w:r w:rsidRPr="001251F3">
        <w:rPr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.2021 e në vijim.</w:t>
      </w:r>
      <w:proofErr w:type="gramEnd"/>
    </w:p>
    <w:p w:rsidR="001251F3" w:rsidRPr="001251F3" w:rsidRDefault="001251F3" w:rsidP="001251F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pacing w:val="-3"/>
          <w:sz w:val="24"/>
          <w:szCs w:val="24"/>
          <w:lang w:val="sq-AL"/>
        </w:rPr>
      </w:pPr>
      <w:r w:rsidRPr="001251F3">
        <w:rPr>
          <w:rFonts w:ascii="Times New Roman" w:eastAsia="Calibri" w:hAnsi="Times New Roman" w:cs="Times New Roman"/>
          <w:b/>
          <w:spacing w:val="-3"/>
          <w:sz w:val="24"/>
          <w:szCs w:val="24"/>
          <w:lang w:val="sq-AL"/>
        </w:rPr>
        <w:t xml:space="preserve">                                          </w:t>
      </w:r>
    </w:p>
    <w:p w:rsidR="00745174" w:rsidRDefault="001251F3" w:rsidP="001251F3">
      <w:pPr>
        <w:rPr>
          <w:rFonts w:ascii="Calibri" w:eastAsia="Calibri" w:hAnsi="Calibri" w:cs="Times New Roman"/>
          <w:b/>
          <w:spacing w:val="-3"/>
          <w:lang w:val="sq-AL"/>
        </w:rPr>
      </w:pPr>
      <w:r w:rsidRPr="001251F3">
        <w:rPr>
          <w:rFonts w:ascii="Calibri" w:eastAsia="Calibri" w:hAnsi="Calibri" w:cs="Times New Roman"/>
          <w:b/>
          <w:spacing w:val="-3"/>
          <w:lang w:val="sq-AL"/>
        </w:rPr>
        <w:t xml:space="preserve">                  </w:t>
      </w:r>
    </w:p>
    <w:p w:rsidR="00460AFE" w:rsidRDefault="00460AFE" w:rsidP="001251F3">
      <w:pPr>
        <w:rPr>
          <w:rFonts w:ascii="Calibri" w:eastAsia="Calibri" w:hAnsi="Calibri" w:cs="Times New Roman"/>
          <w:b/>
          <w:spacing w:val="-3"/>
          <w:lang w:val="sq-AL"/>
        </w:rPr>
      </w:pPr>
    </w:p>
    <w:p w:rsidR="00460AFE" w:rsidRPr="00460AFE" w:rsidRDefault="00460AFE" w:rsidP="00460AFE">
      <w:pPr>
        <w:pStyle w:val="NormalWeb"/>
        <w:jc w:val="center"/>
        <w:rPr>
          <w:b/>
          <w:spacing w:val="-3"/>
          <w:lang w:val="sq-AL"/>
        </w:rPr>
      </w:pPr>
      <w:r w:rsidRPr="00460AFE">
        <w:rPr>
          <w:b/>
          <w:spacing w:val="-3"/>
          <w:sz w:val="28"/>
          <w:szCs w:val="28"/>
          <w:lang w:val="sq-AL"/>
        </w:rPr>
        <w:t xml:space="preserve">                                                                                          </w:t>
      </w:r>
      <w:r w:rsidR="009E6002">
        <w:rPr>
          <w:b/>
          <w:spacing w:val="-3"/>
          <w:sz w:val="28"/>
          <w:szCs w:val="28"/>
          <w:lang w:val="sq-AL"/>
        </w:rPr>
        <w:t xml:space="preserve">    </w:t>
      </w:r>
      <w:r w:rsidRPr="00460AFE">
        <w:rPr>
          <w:b/>
          <w:spacing w:val="-3"/>
          <w:lang w:val="sq-AL"/>
        </w:rPr>
        <w:t>Njësia Përgjegjëse</w:t>
      </w:r>
    </w:p>
    <w:p w:rsidR="00460AFE" w:rsidRDefault="00460AFE" w:rsidP="001251F3"/>
    <w:sectPr w:rsidR="00460AFE"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EC4" w:rsidRDefault="00DF0EC4" w:rsidP="006D565D">
      <w:pPr>
        <w:spacing w:after="0" w:line="240" w:lineRule="auto"/>
      </w:pPr>
      <w:r>
        <w:separator/>
      </w:r>
    </w:p>
  </w:endnote>
  <w:endnote w:type="continuationSeparator" w:id="0">
    <w:p w:rsidR="00DF0EC4" w:rsidRDefault="00DF0EC4" w:rsidP="006D5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</w:rPr>
      <w:id w:val="-6054993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D565D" w:rsidRPr="006D565D" w:rsidRDefault="006D565D">
        <w:pPr>
          <w:pStyle w:val="Footer"/>
          <w:jc w:val="center"/>
          <w:rPr>
            <w:rFonts w:ascii="Times New Roman" w:hAnsi="Times New Roman" w:cs="Times New Roman"/>
            <w:b/>
          </w:rPr>
        </w:pPr>
        <w:r w:rsidRPr="006D565D">
          <w:rPr>
            <w:rFonts w:ascii="Times New Roman" w:hAnsi="Times New Roman" w:cs="Times New Roman"/>
            <w:b/>
          </w:rPr>
          <w:fldChar w:fldCharType="begin"/>
        </w:r>
        <w:r w:rsidRPr="006D565D">
          <w:rPr>
            <w:rFonts w:ascii="Times New Roman" w:hAnsi="Times New Roman" w:cs="Times New Roman"/>
            <w:b/>
          </w:rPr>
          <w:instrText xml:space="preserve"> PAGE   \* MERGEFORMAT </w:instrText>
        </w:r>
        <w:r w:rsidRPr="006D565D">
          <w:rPr>
            <w:rFonts w:ascii="Times New Roman" w:hAnsi="Times New Roman" w:cs="Times New Roman"/>
            <w:b/>
          </w:rPr>
          <w:fldChar w:fldCharType="separate"/>
        </w:r>
        <w:r w:rsidR="00452455">
          <w:rPr>
            <w:rFonts w:ascii="Times New Roman" w:hAnsi="Times New Roman" w:cs="Times New Roman"/>
            <w:b/>
            <w:noProof/>
          </w:rPr>
          <w:t>1</w:t>
        </w:r>
        <w:r w:rsidRPr="006D565D">
          <w:rPr>
            <w:rFonts w:ascii="Times New Roman" w:hAnsi="Times New Roman" w:cs="Times New Roman"/>
            <w:b/>
            <w:noProof/>
          </w:rPr>
          <w:fldChar w:fldCharType="end"/>
        </w:r>
      </w:p>
    </w:sdtContent>
  </w:sdt>
  <w:p w:rsidR="006D565D" w:rsidRPr="006D565D" w:rsidRDefault="006D565D">
    <w:pPr>
      <w:pStyle w:val="Footer"/>
      <w:rPr>
        <w:rFonts w:ascii="Times New Roman" w:hAnsi="Times New Roman" w:cs="Times New Roman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EC4" w:rsidRDefault="00DF0EC4" w:rsidP="006D565D">
      <w:pPr>
        <w:spacing w:after="0" w:line="240" w:lineRule="auto"/>
      </w:pPr>
      <w:r>
        <w:separator/>
      </w:r>
    </w:p>
  </w:footnote>
  <w:footnote w:type="continuationSeparator" w:id="0">
    <w:p w:rsidR="00DF0EC4" w:rsidRDefault="00DF0EC4" w:rsidP="006D5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E7A2A"/>
    <w:multiLevelType w:val="hybridMultilevel"/>
    <w:tmpl w:val="548271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476FEE"/>
    <w:multiLevelType w:val="hybridMultilevel"/>
    <w:tmpl w:val="CE8413AC"/>
    <w:lvl w:ilvl="0" w:tplc="047096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D75D6"/>
    <w:multiLevelType w:val="hybridMultilevel"/>
    <w:tmpl w:val="99F036F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58C54C80"/>
    <w:multiLevelType w:val="hybridMultilevel"/>
    <w:tmpl w:val="2F66C99E"/>
    <w:lvl w:ilvl="0" w:tplc="49CC7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500D0"/>
    <w:multiLevelType w:val="hybridMultilevel"/>
    <w:tmpl w:val="3698D010"/>
    <w:lvl w:ilvl="0" w:tplc="EEA4999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1F3"/>
    <w:rsid w:val="00016305"/>
    <w:rsid w:val="001251F3"/>
    <w:rsid w:val="00141ED4"/>
    <w:rsid w:val="00452455"/>
    <w:rsid w:val="00460AFE"/>
    <w:rsid w:val="006D565D"/>
    <w:rsid w:val="00745174"/>
    <w:rsid w:val="009E6002"/>
    <w:rsid w:val="00AC42DE"/>
    <w:rsid w:val="00DF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51F3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5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5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65D"/>
  </w:style>
  <w:style w:type="paragraph" w:styleId="Footer">
    <w:name w:val="footer"/>
    <w:basedOn w:val="Normal"/>
    <w:link w:val="FooterChar"/>
    <w:uiPriority w:val="99"/>
    <w:unhideWhenUsed/>
    <w:rsid w:val="006D5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65D"/>
  </w:style>
  <w:style w:type="paragraph" w:styleId="NormalWeb">
    <w:name w:val="Normal (Web)"/>
    <w:basedOn w:val="Normal"/>
    <w:uiPriority w:val="99"/>
    <w:unhideWhenUsed/>
    <w:rsid w:val="00460AF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51F3"/>
    <w:pPr>
      <w:spacing w:after="0" w:line="240" w:lineRule="auto"/>
    </w:pPr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5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1F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5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65D"/>
  </w:style>
  <w:style w:type="paragraph" w:styleId="Footer">
    <w:name w:val="footer"/>
    <w:basedOn w:val="Normal"/>
    <w:link w:val="FooterChar"/>
    <w:uiPriority w:val="99"/>
    <w:unhideWhenUsed/>
    <w:rsid w:val="006D5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65D"/>
  </w:style>
  <w:style w:type="paragraph" w:styleId="NormalWeb">
    <w:name w:val="Normal (Web)"/>
    <w:basedOn w:val="Normal"/>
    <w:uiPriority w:val="99"/>
    <w:unhideWhenUsed/>
    <w:rsid w:val="00460AF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skk.gov.al" TargetMode="External"/><Relationship Id="rId18" Type="http://schemas.openxmlformats.org/officeDocument/2006/relationships/hyperlink" Target="http://www.iskk.gov.a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dap.gov.al/2014-03-21-12-52-44/udhezime/426-udhezim-nr-2-date-27-03-2015" TargetMode="External"/><Relationship Id="rId17" Type="http://schemas.openxmlformats.org/officeDocument/2006/relationships/hyperlink" Target="http://www.dap.gov.al/legjislacioni/udhezime-manuale/54-udhezim-nr-2-date-27-03-20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ap.gov.a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p.gov.a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skk.gov.a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skk.gov.al" TargetMode="External"/><Relationship Id="rId19" Type="http://schemas.openxmlformats.org/officeDocument/2006/relationships/hyperlink" Target="http://www.iskk.gov.a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hyperlink" Target="http://dap.gov.al/vende-vakante/udhezime-dokumenta/219-udhezime-dokumenta" TargetMode="Externa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F090AAC68C4FE389003CD94F51B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4ACF1-A8AB-4BFB-ACF6-C8F21B5EF1AC}"/>
      </w:docPartPr>
      <w:docPartBody>
        <w:p w:rsidR="006B7AE7" w:rsidRDefault="00F53E16" w:rsidP="00F53E16">
          <w:pPr>
            <w:pStyle w:val="B2F090AAC68C4FE389003CD94F51B197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9AF376440A3041FEB2E7C31EF31FF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BA39A-A680-4870-A132-23AC69FC3065}"/>
      </w:docPartPr>
      <w:docPartBody>
        <w:p w:rsidR="006B7AE7" w:rsidRDefault="00F53E16" w:rsidP="00F53E16">
          <w:pPr>
            <w:pStyle w:val="9AF376440A3041FEB2E7C31EF31FFE3E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2F6A8833CA864B6B80DAF120860CD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C8973-72A6-4FDE-90E1-C840FD1F2F66}"/>
      </w:docPartPr>
      <w:docPartBody>
        <w:p w:rsidR="006B7AE7" w:rsidRDefault="00F53E16" w:rsidP="00F53E16">
          <w:pPr>
            <w:pStyle w:val="2F6A8833CA864B6B80DAF120860CD715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FFEDB860D9C14884BA47AF0A10805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1B9B8-C82D-40D8-9103-7F9B13746B80}"/>
      </w:docPartPr>
      <w:docPartBody>
        <w:p w:rsidR="006B7AE7" w:rsidRDefault="00F53E16" w:rsidP="00F53E16">
          <w:pPr>
            <w:pStyle w:val="FFEDB860D9C14884BA47AF0A1080507F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FFC03E3780364EA3AB3F07FF72726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16CB1-83B5-48BF-B2F0-A3D8C1A4B7ED}"/>
      </w:docPartPr>
      <w:docPartBody>
        <w:p w:rsidR="006B7AE7" w:rsidRDefault="00F53E16" w:rsidP="00F53E16">
          <w:pPr>
            <w:pStyle w:val="FFC03E3780364EA3AB3F07FF72726EFC"/>
          </w:pPr>
          <w:r>
            <w:rPr>
              <w:rStyle w:val="PlaceholderText"/>
            </w:rPr>
            <w:t>Kliko dhe shkruaj këtu.</w:t>
          </w:r>
        </w:p>
      </w:docPartBody>
    </w:docPart>
    <w:docPart>
      <w:docPartPr>
        <w:name w:val="117F5DF720B4443897DD326EAA737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80C0A-65F4-4843-B6C6-2F1A6AB9F534}"/>
      </w:docPartPr>
      <w:docPartBody>
        <w:p w:rsidR="006B7AE7" w:rsidRDefault="00F53E16" w:rsidP="00F53E16">
          <w:pPr>
            <w:pStyle w:val="117F5DF720B4443897DD326EAA737EF0"/>
          </w:pPr>
          <w:r>
            <w:rPr>
              <w:rStyle w:val="PlaceholderText"/>
            </w:rPr>
            <w:t>Kliko dhe shkruaj këtu.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16"/>
    <w:rsid w:val="006B7AE7"/>
    <w:rsid w:val="00A278CE"/>
    <w:rsid w:val="00DC59B8"/>
    <w:rsid w:val="00F5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3E16"/>
  </w:style>
  <w:style w:type="paragraph" w:customStyle="1" w:styleId="B2F090AAC68C4FE389003CD94F51B197">
    <w:name w:val="B2F090AAC68C4FE389003CD94F51B197"/>
    <w:rsid w:val="00F53E16"/>
  </w:style>
  <w:style w:type="paragraph" w:customStyle="1" w:styleId="9AF376440A3041FEB2E7C31EF31FFE3E">
    <w:name w:val="9AF376440A3041FEB2E7C31EF31FFE3E"/>
    <w:rsid w:val="00F53E16"/>
  </w:style>
  <w:style w:type="paragraph" w:customStyle="1" w:styleId="2F6A8833CA864B6B80DAF120860CD715">
    <w:name w:val="2F6A8833CA864B6B80DAF120860CD715"/>
    <w:rsid w:val="00F53E16"/>
  </w:style>
  <w:style w:type="paragraph" w:customStyle="1" w:styleId="FFEDB860D9C14884BA47AF0A1080507F">
    <w:name w:val="FFEDB860D9C14884BA47AF0A1080507F"/>
    <w:rsid w:val="00F53E16"/>
  </w:style>
  <w:style w:type="paragraph" w:customStyle="1" w:styleId="FFC03E3780364EA3AB3F07FF72726EFC">
    <w:name w:val="FFC03E3780364EA3AB3F07FF72726EFC"/>
    <w:rsid w:val="00F53E16"/>
  </w:style>
  <w:style w:type="paragraph" w:customStyle="1" w:styleId="117F5DF720B4443897DD326EAA737EF0">
    <w:name w:val="117F5DF720B4443897DD326EAA737EF0"/>
    <w:rsid w:val="00F53E1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3E16"/>
  </w:style>
  <w:style w:type="paragraph" w:customStyle="1" w:styleId="B2F090AAC68C4FE389003CD94F51B197">
    <w:name w:val="B2F090AAC68C4FE389003CD94F51B197"/>
    <w:rsid w:val="00F53E16"/>
  </w:style>
  <w:style w:type="paragraph" w:customStyle="1" w:styleId="9AF376440A3041FEB2E7C31EF31FFE3E">
    <w:name w:val="9AF376440A3041FEB2E7C31EF31FFE3E"/>
    <w:rsid w:val="00F53E16"/>
  </w:style>
  <w:style w:type="paragraph" w:customStyle="1" w:styleId="2F6A8833CA864B6B80DAF120860CD715">
    <w:name w:val="2F6A8833CA864B6B80DAF120860CD715"/>
    <w:rsid w:val="00F53E16"/>
  </w:style>
  <w:style w:type="paragraph" w:customStyle="1" w:styleId="FFEDB860D9C14884BA47AF0A1080507F">
    <w:name w:val="FFEDB860D9C14884BA47AF0A1080507F"/>
    <w:rsid w:val="00F53E16"/>
  </w:style>
  <w:style w:type="paragraph" w:customStyle="1" w:styleId="FFC03E3780364EA3AB3F07FF72726EFC">
    <w:name w:val="FFC03E3780364EA3AB3F07FF72726EFC"/>
    <w:rsid w:val="00F53E16"/>
  </w:style>
  <w:style w:type="paragraph" w:customStyle="1" w:styleId="117F5DF720B4443897DD326EAA737EF0">
    <w:name w:val="117F5DF720B4443897DD326EAA737EF0"/>
    <w:rsid w:val="00F53E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34AC9-F77C-4B12-89C6-4FCCB4F2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Liljana Aliko</dc:creator>
  <cp:lastModifiedBy>Liljana Aliko</cp:lastModifiedBy>
  <cp:revision>3</cp:revision>
  <cp:lastPrinted>2021-11-24T11:22:00Z</cp:lastPrinted>
  <dcterms:created xsi:type="dcterms:W3CDTF">2021-11-24T10:32:00Z</dcterms:created>
  <dcterms:modified xsi:type="dcterms:W3CDTF">2021-11-24T12:49:00Z</dcterms:modified>
</cp:coreProperties>
</file>