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C570C6" w14:textId="082A44C9" w:rsidR="00601782" w:rsidRPr="00E0748B" w:rsidRDefault="00601782" w:rsidP="00D33C9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E0748B">
        <w:rPr>
          <w:rFonts w:ascii="Times New Roman" w:hAnsi="Times New Roman"/>
          <w:b/>
          <w:sz w:val="24"/>
          <w:szCs w:val="24"/>
        </w:rPr>
        <w:t>SHPALLJE P</w:t>
      </w:r>
      <w:r w:rsidR="00C80A42">
        <w:rPr>
          <w:rFonts w:ascii="Times New Roman" w:hAnsi="Times New Roman"/>
          <w:b/>
          <w:sz w:val="24"/>
          <w:szCs w:val="24"/>
        </w:rPr>
        <w:t>Ë</w:t>
      </w:r>
      <w:r w:rsidRPr="00E0748B">
        <w:rPr>
          <w:rFonts w:ascii="Times New Roman" w:hAnsi="Times New Roman"/>
          <w:b/>
          <w:sz w:val="24"/>
          <w:szCs w:val="24"/>
        </w:rPr>
        <w:t>R L</w:t>
      </w:r>
      <w:r w:rsidR="00C80A42">
        <w:rPr>
          <w:rFonts w:ascii="Times New Roman" w:hAnsi="Times New Roman"/>
          <w:b/>
          <w:sz w:val="24"/>
          <w:szCs w:val="24"/>
        </w:rPr>
        <w:t>Ë</w:t>
      </w:r>
      <w:r w:rsidRPr="00E0748B">
        <w:rPr>
          <w:rFonts w:ascii="Times New Roman" w:hAnsi="Times New Roman"/>
          <w:b/>
          <w:sz w:val="24"/>
          <w:szCs w:val="24"/>
        </w:rPr>
        <w:t>VIZJE PARALELE DHE PRANIM N</w:t>
      </w:r>
      <w:r w:rsidR="00C80A42">
        <w:rPr>
          <w:rFonts w:ascii="Times New Roman" w:hAnsi="Times New Roman"/>
          <w:b/>
          <w:sz w:val="24"/>
          <w:szCs w:val="24"/>
        </w:rPr>
        <w:t>Ë</w:t>
      </w:r>
      <w:r w:rsidRPr="00E0748B">
        <w:rPr>
          <w:rFonts w:ascii="Times New Roman" w:hAnsi="Times New Roman"/>
          <w:b/>
          <w:sz w:val="24"/>
          <w:szCs w:val="24"/>
        </w:rPr>
        <w:t xml:space="preserve"> SH</w:t>
      </w:r>
      <w:r w:rsidR="00C80A42">
        <w:rPr>
          <w:rFonts w:ascii="Times New Roman" w:hAnsi="Times New Roman"/>
          <w:b/>
          <w:sz w:val="24"/>
          <w:szCs w:val="24"/>
        </w:rPr>
        <w:t>Ë</w:t>
      </w:r>
      <w:r w:rsidRPr="00E0748B">
        <w:rPr>
          <w:rFonts w:ascii="Times New Roman" w:hAnsi="Times New Roman"/>
          <w:b/>
          <w:sz w:val="24"/>
          <w:szCs w:val="24"/>
        </w:rPr>
        <w:t>RBIMIN CIVIL N</w:t>
      </w:r>
      <w:r w:rsidR="00C80A42">
        <w:rPr>
          <w:rFonts w:ascii="Times New Roman" w:hAnsi="Times New Roman"/>
          <w:b/>
          <w:sz w:val="24"/>
          <w:szCs w:val="24"/>
        </w:rPr>
        <w:t>Ë</w:t>
      </w:r>
      <w:r w:rsidRPr="00E0748B">
        <w:rPr>
          <w:rFonts w:ascii="Times New Roman" w:hAnsi="Times New Roman"/>
          <w:b/>
          <w:sz w:val="24"/>
          <w:szCs w:val="24"/>
        </w:rPr>
        <w:t xml:space="preserve"> KATEGORIN</w:t>
      </w:r>
      <w:r w:rsidR="00C80A42">
        <w:rPr>
          <w:rFonts w:ascii="Times New Roman" w:hAnsi="Times New Roman"/>
          <w:b/>
          <w:sz w:val="24"/>
          <w:szCs w:val="24"/>
        </w:rPr>
        <w:t>Ë</w:t>
      </w:r>
      <w:r w:rsidRPr="00E0748B">
        <w:rPr>
          <w:rFonts w:ascii="Times New Roman" w:hAnsi="Times New Roman"/>
          <w:b/>
          <w:sz w:val="24"/>
          <w:szCs w:val="24"/>
        </w:rPr>
        <w:t xml:space="preserve"> EKZEKUTIVE</w:t>
      </w:r>
    </w:p>
    <w:p w14:paraId="55845D7B" w14:textId="77777777" w:rsidR="00601782" w:rsidRPr="00E0748B" w:rsidRDefault="00B51E70" w:rsidP="002F7D4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E0748B">
        <w:rPr>
          <w:rFonts w:ascii="Times New Roman" w:hAnsi="Times New Roman"/>
          <w:b/>
          <w:noProof/>
          <w:sz w:val="24"/>
          <w:szCs w:val="24"/>
          <w:lang w:val="sq-AL" w:eastAsia="sq-A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C4DEC0" wp14:editId="5910545E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6248400" cy="923925"/>
                <wp:effectExtent l="0" t="0" r="19050" b="2857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48400" cy="9239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07844F" w14:textId="555FB0A4" w:rsidR="00601782" w:rsidRDefault="00B753F8" w:rsidP="00601782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szCs w:val="24"/>
                              </w:rPr>
                            </w:pPr>
                            <w:r w:rsidRPr="0026735F">
                              <w:rPr>
                                <w:rFonts w:ascii="Times New Roman" w:hAnsi="Times New Roman"/>
                                <w:b/>
                                <w:sz w:val="28"/>
                              </w:rPr>
                              <w:t>Lloji i diplomës “</w:t>
                            </w:r>
                            <w:r w:rsidR="00B51E70" w:rsidRPr="0026735F">
                              <w:rPr>
                                <w:rFonts w:ascii="Times New Roman" w:hAnsi="Times New Roman"/>
                                <w:b/>
                                <w:color w:val="000000"/>
                                <w:sz w:val="28"/>
                                <w:szCs w:val="28"/>
                                <w:lang w:val="de-DE"/>
                              </w:rPr>
                              <w:t xml:space="preserve">Shkenca </w:t>
                            </w:r>
                            <w:r w:rsidR="00E8523F" w:rsidRPr="0026735F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Juridike/Ekonomike</w:t>
                            </w:r>
                            <w:r w:rsidR="00601782" w:rsidRPr="0026735F">
                              <w:rPr>
                                <w:rFonts w:ascii="Times New Roman" w:hAnsi="Times New Roman"/>
                                <w:b/>
                                <w:sz w:val="28"/>
                              </w:rPr>
                              <w:t>” Niveli minimal i diplomës “</w:t>
                            </w:r>
                            <w:r w:rsidRPr="0026735F">
                              <w:rPr>
                                <w:rFonts w:ascii="Times New Roman" w:hAnsi="Times New Roman"/>
                                <w:b/>
                                <w:sz w:val="28"/>
                              </w:rPr>
                              <w:t xml:space="preserve">Master </w:t>
                            </w:r>
                            <w:r w:rsidR="001D14AD" w:rsidRPr="0026735F">
                              <w:rPr>
                                <w:rFonts w:ascii="Times New Roman" w:hAnsi="Times New Roman"/>
                                <w:b/>
                                <w:sz w:val="28"/>
                              </w:rPr>
                              <w:t>Shkencor</w:t>
                            </w:r>
                            <w:r w:rsidR="00601782" w:rsidRPr="0026735F">
                              <w:rPr>
                                <w:rFonts w:ascii="Times New Roman" w:hAnsi="Times New Roman"/>
                                <w:b/>
                                <w:sz w:val="28"/>
                              </w:rPr>
                              <w:t>”</w:t>
                            </w:r>
                          </w:p>
                          <w:p w14:paraId="156B8991" w14:textId="77777777" w:rsidR="00601782" w:rsidRDefault="00601782" w:rsidP="0060178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C4DEC0" id="Rounded Rectangle 4" o:spid="_x0000_s1026" style="position:absolute;left:0;text-align:left;margin-left:0;margin-top:.75pt;width:492pt;height:72.7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" fillcolor="white [3201]" strokecolor="#f79646 [3209]" strokeweight="2pt">
                <v:textbox>
                  <w:txbxContent>
                    <w:p w14:paraId="2207844F" w14:textId="555FB0A4" w:rsidR="00601782" w:rsidRDefault="00B753F8" w:rsidP="00601782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szCs w:val="24"/>
                        </w:rPr>
                      </w:pPr>
                      <w:r w:rsidRPr="0026735F">
                        <w:rPr>
                          <w:rFonts w:ascii="Times New Roman" w:hAnsi="Times New Roman"/>
                          <w:b/>
                          <w:sz w:val="28"/>
                        </w:rPr>
                        <w:t>Lloji i diplomës “</w:t>
                      </w:r>
                      <w:r w:rsidR="00B51E70" w:rsidRPr="0026735F">
                        <w:rPr>
                          <w:rFonts w:ascii="Times New Roman" w:hAnsi="Times New Roman"/>
                          <w:b/>
                          <w:color w:val="000000"/>
                          <w:sz w:val="28"/>
                          <w:szCs w:val="28"/>
                          <w:lang w:val="de-DE"/>
                        </w:rPr>
                        <w:t xml:space="preserve">Shkenca </w:t>
                      </w:r>
                      <w:r w:rsidR="00E8523F" w:rsidRPr="0026735F"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Juridike/Ekonomike</w:t>
                      </w:r>
                      <w:r w:rsidR="00601782" w:rsidRPr="0026735F">
                        <w:rPr>
                          <w:rFonts w:ascii="Times New Roman" w:hAnsi="Times New Roman"/>
                          <w:b/>
                          <w:sz w:val="28"/>
                        </w:rPr>
                        <w:t>” Niveli minimal i diplomës “</w:t>
                      </w:r>
                      <w:r w:rsidRPr="0026735F">
                        <w:rPr>
                          <w:rFonts w:ascii="Times New Roman" w:hAnsi="Times New Roman"/>
                          <w:b/>
                          <w:sz w:val="28"/>
                        </w:rPr>
                        <w:t xml:space="preserve">Master </w:t>
                      </w:r>
                      <w:r w:rsidR="001D14AD" w:rsidRPr="0026735F">
                        <w:rPr>
                          <w:rFonts w:ascii="Times New Roman" w:hAnsi="Times New Roman"/>
                          <w:b/>
                          <w:sz w:val="28"/>
                        </w:rPr>
                        <w:t>Shkencor</w:t>
                      </w:r>
                      <w:r w:rsidR="00601782" w:rsidRPr="0026735F">
                        <w:rPr>
                          <w:rFonts w:ascii="Times New Roman" w:hAnsi="Times New Roman"/>
                          <w:b/>
                          <w:sz w:val="28"/>
                        </w:rPr>
                        <w:t>”</w:t>
                      </w:r>
                    </w:p>
                    <w:p w14:paraId="156B8991" w14:textId="77777777" w:rsidR="00601782" w:rsidRDefault="00601782" w:rsidP="00601782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601782" w:rsidRPr="00E0748B">
        <w:rPr>
          <w:rFonts w:ascii="Times New Roman" w:hAnsi="Times New Roman"/>
          <w:b/>
          <w:noProof/>
          <w:sz w:val="24"/>
          <w:szCs w:val="24"/>
          <w:lang w:val="sq-AL" w:eastAsia="sq-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6DC0CA" wp14:editId="2189BA82">
                <wp:simplePos x="0" y="0"/>
                <wp:positionH relativeFrom="column">
                  <wp:posOffset>451485</wp:posOffset>
                </wp:positionH>
                <wp:positionV relativeFrom="paragraph">
                  <wp:posOffset>161290</wp:posOffset>
                </wp:positionV>
                <wp:extent cx="5467350" cy="38100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735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38F9761F" id="Rectangle 3" o:spid="_x0000_s1026" style="position:absolute;margin-left:35.55pt;margin-top:12.7pt;width:430.5pt;height:30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" fillcolor="#4f81bd [3204]" strokecolor="#243f60 [1604]" strokeweight="2pt"/>
            </w:pict>
          </mc:Fallback>
        </mc:AlternateContent>
      </w:r>
    </w:p>
    <w:p w14:paraId="520313C5" w14:textId="77777777" w:rsidR="002F7D48" w:rsidRPr="00E0748B" w:rsidRDefault="002F7D48" w:rsidP="002F7D48">
      <w:pPr>
        <w:spacing w:after="0"/>
        <w:jc w:val="center"/>
        <w:rPr>
          <w:rFonts w:ascii="Times New Roman" w:hAnsi="Times New Roman"/>
          <w:color w:val="C00000"/>
          <w:sz w:val="24"/>
          <w:szCs w:val="24"/>
        </w:rPr>
      </w:pPr>
    </w:p>
    <w:p w14:paraId="5B1A4F78" w14:textId="77777777" w:rsidR="00601782" w:rsidRPr="00E0748B" w:rsidRDefault="00601782" w:rsidP="002F7D48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B67A5CF" w14:textId="77777777" w:rsidR="00601782" w:rsidRPr="00E0748B" w:rsidRDefault="00601782" w:rsidP="002F7D48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250A94C" w14:textId="77777777" w:rsidR="00601782" w:rsidRPr="00E0748B" w:rsidRDefault="00601782" w:rsidP="002F7D48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B7BC42B" w14:textId="677EFA71" w:rsidR="002F7D48" w:rsidRPr="00771DF3" w:rsidRDefault="002F7D48" w:rsidP="002F7D4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71DF3">
        <w:rPr>
          <w:rFonts w:ascii="Times New Roman" w:hAnsi="Times New Roman"/>
          <w:sz w:val="24"/>
          <w:szCs w:val="24"/>
        </w:rPr>
        <w:t>Në zbatim t</w:t>
      </w:r>
      <w:r w:rsidR="00101BD1" w:rsidRPr="00771DF3">
        <w:rPr>
          <w:rFonts w:ascii="Times New Roman" w:hAnsi="Times New Roman"/>
          <w:sz w:val="24"/>
          <w:szCs w:val="24"/>
        </w:rPr>
        <w:t>ë nenit 22 dhe të nenit 25, të l</w:t>
      </w:r>
      <w:r w:rsidRPr="00771DF3">
        <w:rPr>
          <w:rFonts w:ascii="Times New Roman" w:hAnsi="Times New Roman"/>
          <w:sz w:val="24"/>
          <w:szCs w:val="24"/>
        </w:rPr>
        <w:t xml:space="preserve">igjit </w:t>
      </w:r>
      <w:r w:rsidR="00101BD1" w:rsidRPr="00771DF3">
        <w:rPr>
          <w:rFonts w:ascii="Times New Roman" w:hAnsi="Times New Roman"/>
          <w:sz w:val="24"/>
          <w:szCs w:val="24"/>
        </w:rPr>
        <w:t xml:space="preserve">nr. 152/2013 </w:t>
      </w:r>
      <w:r w:rsidRPr="00771DF3">
        <w:rPr>
          <w:rFonts w:ascii="Times New Roman" w:hAnsi="Times New Roman"/>
          <w:sz w:val="24"/>
          <w:szCs w:val="24"/>
        </w:rPr>
        <w:t xml:space="preserve">“Për nëpunësin civil”, i ndryshuar, si dhe të Kreut II, III, IV dhe VII, të </w:t>
      </w:r>
      <w:r w:rsidR="00101BD1" w:rsidRPr="00771DF3">
        <w:rPr>
          <w:rFonts w:ascii="Times New Roman" w:hAnsi="Times New Roman"/>
          <w:sz w:val="24"/>
          <w:szCs w:val="24"/>
        </w:rPr>
        <w:t>VKM nr.</w:t>
      </w:r>
      <w:r w:rsidR="00B62ECF" w:rsidRPr="00771DF3">
        <w:rPr>
          <w:rFonts w:ascii="Times New Roman" w:hAnsi="Times New Roman"/>
          <w:sz w:val="24"/>
          <w:szCs w:val="24"/>
        </w:rPr>
        <w:t xml:space="preserve">243, datë 18.3.2015 </w:t>
      </w:r>
      <w:r w:rsidR="00101BD1" w:rsidRPr="00771DF3">
        <w:rPr>
          <w:rFonts w:ascii="Times New Roman" w:hAnsi="Times New Roman"/>
          <w:sz w:val="24"/>
          <w:szCs w:val="24"/>
        </w:rPr>
        <w:t>“Për pranimin, lëvizjen paralele, periudhën e provës dhe emërimin në kategorinë ekzekutive</w:t>
      </w:r>
      <w:r w:rsidR="00101BD1" w:rsidRPr="00771DF3">
        <w:rPr>
          <w:rFonts w:ascii="Times New Roman" w:hAnsi="Times New Roman"/>
          <w:color w:val="000000"/>
          <w:sz w:val="24"/>
          <w:szCs w:val="24"/>
        </w:rPr>
        <w:t>”</w:t>
      </w:r>
      <w:r w:rsidR="00101BD1" w:rsidRPr="00771DF3">
        <w:rPr>
          <w:rFonts w:ascii="Times New Roman" w:hAnsi="Times New Roman"/>
          <w:sz w:val="24"/>
          <w:szCs w:val="24"/>
        </w:rPr>
        <w:t>, i ndryshuar</w:t>
      </w:r>
      <w:r w:rsidRPr="00771DF3">
        <w:rPr>
          <w:rFonts w:ascii="Times New Roman" w:hAnsi="Times New Roman"/>
          <w:sz w:val="24"/>
          <w:szCs w:val="24"/>
        </w:rPr>
        <w:t xml:space="preserve">, </w:t>
      </w:r>
      <w:r w:rsidR="00101BD1" w:rsidRPr="00771DF3">
        <w:rPr>
          <w:rFonts w:ascii="Times New Roman" w:hAnsi="Times New Roman"/>
          <w:sz w:val="24"/>
          <w:szCs w:val="24"/>
        </w:rPr>
        <w:t>Zyra e Inspektorit t</w:t>
      </w:r>
      <w:r w:rsidR="00CA319C" w:rsidRPr="00771DF3">
        <w:rPr>
          <w:rFonts w:ascii="Times New Roman" w:hAnsi="Times New Roman"/>
          <w:sz w:val="24"/>
          <w:szCs w:val="24"/>
        </w:rPr>
        <w:t>ë</w:t>
      </w:r>
      <w:r w:rsidR="00101BD1" w:rsidRPr="00771DF3">
        <w:rPr>
          <w:rFonts w:ascii="Times New Roman" w:hAnsi="Times New Roman"/>
          <w:sz w:val="24"/>
          <w:szCs w:val="24"/>
        </w:rPr>
        <w:t xml:space="preserve"> Lart</w:t>
      </w:r>
      <w:r w:rsidR="00CA319C" w:rsidRPr="00771DF3">
        <w:rPr>
          <w:rFonts w:ascii="Times New Roman" w:hAnsi="Times New Roman"/>
          <w:sz w:val="24"/>
          <w:szCs w:val="24"/>
        </w:rPr>
        <w:t>ë</w:t>
      </w:r>
      <w:r w:rsidR="00101BD1" w:rsidRPr="00771DF3">
        <w:rPr>
          <w:rFonts w:ascii="Times New Roman" w:hAnsi="Times New Roman"/>
          <w:sz w:val="24"/>
          <w:szCs w:val="24"/>
        </w:rPr>
        <w:t xml:space="preserve"> t</w:t>
      </w:r>
      <w:r w:rsidR="00CA319C" w:rsidRPr="00771DF3">
        <w:rPr>
          <w:rFonts w:ascii="Times New Roman" w:hAnsi="Times New Roman"/>
          <w:sz w:val="24"/>
          <w:szCs w:val="24"/>
        </w:rPr>
        <w:t>ë</w:t>
      </w:r>
      <w:r w:rsidR="00101BD1" w:rsidRPr="00771DF3">
        <w:rPr>
          <w:rFonts w:ascii="Times New Roman" w:hAnsi="Times New Roman"/>
          <w:sz w:val="24"/>
          <w:szCs w:val="24"/>
        </w:rPr>
        <w:t xml:space="preserve"> Drejt</w:t>
      </w:r>
      <w:r w:rsidR="00CA319C" w:rsidRPr="00771DF3">
        <w:rPr>
          <w:rFonts w:ascii="Times New Roman" w:hAnsi="Times New Roman"/>
          <w:sz w:val="24"/>
          <w:szCs w:val="24"/>
        </w:rPr>
        <w:t>ë</w:t>
      </w:r>
      <w:r w:rsidR="00101BD1" w:rsidRPr="00771DF3">
        <w:rPr>
          <w:rFonts w:ascii="Times New Roman" w:hAnsi="Times New Roman"/>
          <w:sz w:val="24"/>
          <w:szCs w:val="24"/>
        </w:rPr>
        <w:t>sis</w:t>
      </w:r>
      <w:r w:rsidR="00CA319C" w:rsidRPr="00771DF3">
        <w:rPr>
          <w:rFonts w:ascii="Times New Roman" w:hAnsi="Times New Roman"/>
          <w:sz w:val="24"/>
          <w:szCs w:val="24"/>
        </w:rPr>
        <w:t>ë</w:t>
      </w:r>
      <w:r w:rsidR="003E0ACC" w:rsidRPr="00771DF3">
        <w:rPr>
          <w:rFonts w:ascii="Times New Roman" w:hAnsi="Times New Roman"/>
          <w:sz w:val="24"/>
          <w:szCs w:val="24"/>
        </w:rPr>
        <w:t xml:space="preserve"> </w:t>
      </w:r>
      <w:r w:rsidRPr="00771DF3">
        <w:rPr>
          <w:rFonts w:ascii="Times New Roman" w:hAnsi="Times New Roman"/>
          <w:sz w:val="24"/>
          <w:szCs w:val="24"/>
        </w:rPr>
        <w:t>shpal</w:t>
      </w:r>
      <w:r w:rsidR="00112671">
        <w:rPr>
          <w:rFonts w:ascii="Times New Roman" w:hAnsi="Times New Roman"/>
          <w:sz w:val="24"/>
          <w:szCs w:val="24"/>
        </w:rPr>
        <w:t>l procedurën</w:t>
      </w:r>
      <w:r w:rsidRPr="00771DF3">
        <w:rPr>
          <w:rFonts w:ascii="Times New Roman" w:hAnsi="Times New Roman"/>
          <w:sz w:val="24"/>
          <w:szCs w:val="24"/>
        </w:rPr>
        <w:t xml:space="preserve"> e lëvizjes paralele dhe pranimit n</w:t>
      </w:r>
      <w:r w:rsidR="00506DCF">
        <w:rPr>
          <w:rFonts w:ascii="Times New Roman" w:hAnsi="Times New Roman"/>
          <w:sz w:val="24"/>
          <w:szCs w:val="24"/>
        </w:rPr>
        <w:t>ë shërbimin civil për pozicionin</w:t>
      </w:r>
      <w:r w:rsidRPr="00771DF3">
        <w:rPr>
          <w:rFonts w:ascii="Times New Roman" w:hAnsi="Times New Roman"/>
          <w:sz w:val="24"/>
          <w:szCs w:val="24"/>
        </w:rPr>
        <w:t xml:space="preserve">: </w:t>
      </w:r>
    </w:p>
    <w:p w14:paraId="76216D53" w14:textId="77777777" w:rsidR="002F7D48" w:rsidRPr="00E0748B" w:rsidRDefault="002F7D48" w:rsidP="002F7D48">
      <w:pPr>
        <w:spacing w:after="0"/>
        <w:jc w:val="both"/>
        <w:rPr>
          <w:rFonts w:ascii="Times New Roman" w:hAnsi="Times New Roman"/>
          <w:color w:val="C00000"/>
          <w:sz w:val="24"/>
          <w:szCs w:val="24"/>
        </w:rPr>
      </w:pPr>
    </w:p>
    <w:p w14:paraId="7B6C02D5" w14:textId="1099DEDE" w:rsidR="00A54D0A" w:rsidRPr="00871B8A" w:rsidRDefault="005732D1" w:rsidP="00A54D0A">
      <w:pPr>
        <w:pStyle w:val="ListParagraph"/>
        <w:numPr>
          <w:ilvl w:val="0"/>
          <w:numId w:val="21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 (n</w:t>
      </w:r>
      <w:r w:rsidR="00B96921">
        <w:rPr>
          <w:rFonts w:ascii="Times New Roman" w:hAnsi="Times New Roman"/>
          <w:b/>
          <w:sz w:val="24"/>
          <w:szCs w:val="24"/>
        </w:rPr>
        <w:t>jë)</w:t>
      </w:r>
      <w:r w:rsidR="00A54D0A" w:rsidRPr="00871B8A">
        <w:rPr>
          <w:rFonts w:ascii="Times New Roman" w:hAnsi="Times New Roman"/>
          <w:b/>
          <w:sz w:val="24"/>
          <w:szCs w:val="24"/>
        </w:rPr>
        <w:t xml:space="preserve"> Specialist në Sektorin e</w:t>
      </w:r>
      <w:r w:rsidR="00C80A42" w:rsidRPr="00871B8A">
        <w:rPr>
          <w:rFonts w:ascii="Times New Roman" w:hAnsi="Times New Roman"/>
          <w:b/>
          <w:sz w:val="24"/>
          <w:szCs w:val="24"/>
        </w:rPr>
        <w:t xml:space="preserve"> </w:t>
      </w:r>
      <w:r w:rsidR="00E8523F">
        <w:rPr>
          <w:rFonts w:ascii="Times New Roman" w:hAnsi="Times New Roman"/>
          <w:b/>
          <w:sz w:val="24"/>
          <w:szCs w:val="24"/>
        </w:rPr>
        <w:t>Auditimit t</w:t>
      </w:r>
      <w:r w:rsidR="001D2147">
        <w:rPr>
          <w:rFonts w:ascii="Times New Roman" w:hAnsi="Times New Roman"/>
          <w:b/>
          <w:sz w:val="24"/>
          <w:szCs w:val="24"/>
        </w:rPr>
        <w:t>ë</w:t>
      </w:r>
      <w:r w:rsidR="00E8523F">
        <w:rPr>
          <w:rFonts w:ascii="Times New Roman" w:hAnsi="Times New Roman"/>
          <w:b/>
          <w:sz w:val="24"/>
          <w:szCs w:val="24"/>
        </w:rPr>
        <w:t xml:space="preserve"> Brendsh</w:t>
      </w:r>
      <w:r w:rsidR="001D2147">
        <w:rPr>
          <w:rFonts w:ascii="Times New Roman" w:hAnsi="Times New Roman"/>
          <w:b/>
          <w:sz w:val="24"/>
          <w:szCs w:val="24"/>
        </w:rPr>
        <w:t>ë</w:t>
      </w:r>
      <w:r w:rsidR="00E8523F">
        <w:rPr>
          <w:rFonts w:ascii="Times New Roman" w:hAnsi="Times New Roman"/>
          <w:b/>
          <w:sz w:val="24"/>
          <w:szCs w:val="24"/>
        </w:rPr>
        <w:t>m</w:t>
      </w:r>
      <w:r w:rsidR="00871B8A" w:rsidRPr="00871B8A">
        <w:rPr>
          <w:rFonts w:ascii="Times New Roman" w:hAnsi="Times New Roman"/>
          <w:b/>
          <w:sz w:val="24"/>
          <w:szCs w:val="24"/>
        </w:rPr>
        <w:t>, p</w:t>
      </w:r>
      <w:r w:rsidR="00871B8A" w:rsidRPr="00871B8A">
        <w:rPr>
          <w:rFonts w:ascii="Times New Roman" w:hAnsi="Times New Roman"/>
          <w:b/>
          <w:spacing w:val="-3"/>
          <w:sz w:val="24"/>
          <w:szCs w:val="24"/>
        </w:rPr>
        <w:t>r</w:t>
      </w:r>
      <w:r w:rsidR="00871B8A" w:rsidRPr="00871B8A">
        <w:rPr>
          <w:rFonts w:ascii="Times New Roman" w:hAnsi="Times New Roman"/>
          <w:b/>
          <w:spacing w:val="1"/>
          <w:sz w:val="24"/>
          <w:szCs w:val="24"/>
        </w:rPr>
        <w:t>a</w:t>
      </w:r>
      <w:r w:rsidR="00871B8A" w:rsidRPr="00871B8A">
        <w:rPr>
          <w:rFonts w:ascii="Times New Roman" w:hAnsi="Times New Roman"/>
          <w:b/>
          <w:sz w:val="24"/>
          <w:szCs w:val="24"/>
        </w:rPr>
        <w:t xml:space="preserve">në Zyrës së </w:t>
      </w:r>
      <w:r w:rsidR="00871B8A" w:rsidRPr="00871B8A">
        <w:rPr>
          <w:rFonts w:ascii="Times New Roman" w:hAnsi="Times New Roman"/>
          <w:b/>
          <w:spacing w:val="1"/>
          <w:sz w:val="24"/>
          <w:szCs w:val="24"/>
        </w:rPr>
        <w:t>I</w:t>
      </w:r>
      <w:r w:rsidR="00871B8A" w:rsidRPr="00871B8A">
        <w:rPr>
          <w:rFonts w:ascii="Times New Roman" w:hAnsi="Times New Roman"/>
          <w:b/>
          <w:sz w:val="24"/>
          <w:szCs w:val="24"/>
        </w:rPr>
        <w:t>n</w:t>
      </w:r>
      <w:r w:rsidR="00871B8A" w:rsidRPr="00871B8A">
        <w:rPr>
          <w:rFonts w:ascii="Times New Roman" w:hAnsi="Times New Roman"/>
          <w:b/>
          <w:spacing w:val="1"/>
          <w:sz w:val="24"/>
          <w:szCs w:val="24"/>
        </w:rPr>
        <w:t>s</w:t>
      </w:r>
      <w:r w:rsidR="00871B8A" w:rsidRPr="00871B8A">
        <w:rPr>
          <w:rFonts w:ascii="Times New Roman" w:hAnsi="Times New Roman"/>
          <w:b/>
          <w:spacing w:val="-3"/>
          <w:sz w:val="24"/>
          <w:szCs w:val="24"/>
        </w:rPr>
        <w:t>p</w:t>
      </w:r>
      <w:r w:rsidR="00871B8A" w:rsidRPr="00871B8A">
        <w:rPr>
          <w:rFonts w:ascii="Times New Roman" w:hAnsi="Times New Roman"/>
          <w:b/>
          <w:sz w:val="24"/>
          <w:szCs w:val="24"/>
        </w:rPr>
        <w:t>e</w:t>
      </w:r>
      <w:r w:rsidR="00871B8A" w:rsidRPr="00871B8A">
        <w:rPr>
          <w:rFonts w:ascii="Times New Roman" w:hAnsi="Times New Roman"/>
          <w:b/>
          <w:spacing w:val="-5"/>
          <w:sz w:val="24"/>
          <w:szCs w:val="24"/>
        </w:rPr>
        <w:t>k</w:t>
      </w:r>
      <w:r w:rsidR="00871B8A" w:rsidRPr="00871B8A">
        <w:rPr>
          <w:rFonts w:ascii="Times New Roman" w:hAnsi="Times New Roman"/>
          <w:b/>
          <w:sz w:val="24"/>
          <w:szCs w:val="24"/>
        </w:rPr>
        <w:t>t</w:t>
      </w:r>
      <w:r w:rsidR="00871B8A" w:rsidRPr="00871B8A">
        <w:rPr>
          <w:rFonts w:ascii="Times New Roman" w:hAnsi="Times New Roman"/>
          <w:b/>
          <w:spacing w:val="1"/>
          <w:sz w:val="24"/>
          <w:szCs w:val="24"/>
        </w:rPr>
        <w:t>o</w:t>
      </w:r>
      <w:r w:rsidR="00871B8A" w:rsidRPr="00871B8A">
        <w:rPr>
          <w:rFonts w:ascii="Times New Roman" w:hAnsi="Times New Roman"/>
          <w:b/>
          <w:sz w:val="24"/>
          <w:szCs w:val="24"/>
        </w:rPr>
        <w:t>r</w:t>
      </w:r>
      <w:r w:rsidR="00871B8A" w:rsidRPr="00871B8A">
        <w:rPr>
          <w:rFonts w:ascii="Times New Roman" w:hAnsi="Times New Roman"/>
          <w:b/>
          <w:spacing w:val="1"/>
          <w:sz w:val="24"/>
          <w:szCs w:val="24"/>
        </w:rPr>
        <w:t>i</w:t>
      </w:r>
      <w:r w:rsidR="00871B8A" w:rsidRPr="00871B8A">
        <w:rPr>
          <w:rFonts w:ascii="Times New Roman" w:hAnsi="Times New Roman"/>
          <w:b/>
          <w:sz w:val="24"/>
          <w:szCs w:val="24"/>
        </w:rPr>
        <w:t>t të L</w:t>
      </w:r>
      <w:r w:rsidR="00871B8A" w:rsidRPr="00871B8A">
        <w:rPr>
          <w:rFonts w:ascii="Times New Roman" w:hAnsi="Times New Roman"/>
          <w:b/>
          <w:spacing w:val="-1"/>
          <w:sz w:val="24"/>
          <w:szCs w:val="24"/>
        </w:rPr>
        <w:t>a</w:t>
      </w:r>
      <w:r w:rsidR="00871B8A" w:rsidRPr="00871B8A">
        <w:rPr>
          <w:rFonts w:ascii="Times New Roman" w:hAnsi="Times New Roman"/>
          <w:b/>
          <w:sz w:val="24"/>
          <w:szCs w:val="24"/>
        </w:rPr>
        <w:t xml:space="preserve">rtë të </w:t>
      </w:r>
      <w:r w:rsidR="00871B8A" w:rsidRPr="00871B8A">
        <w:rPr>
          <w:rFonts w:ascii="Times New Roman" w:hAnsi="Times New Roman"/>
          <w:b/>
          <w:spacing w:val="-1"/>
          <w:sz w:val="24"/>
          <w:szCs w:val="24"/>
        </w:rPr>
        <w:t>D</w:t>
      </w:r>
      <w:r w:rsidR="00871B8A" w:rsidRPr="00871B8A">
        <w:rPr>
          <w:rFonts w:ascii="Times New Roman" w:hAnsi="Times New Roman"/>
          <w:b/>
          <w:sz w:val="24"/>
          <w:szCs w:val="24"/>
        </w:rPr>
        <w:t>rejtës</w:t>
      </w:r>
      <w:r w:rsidR="00871B8A" w:rsidRPr="00871B8A">
        <w:rPr>
          <w:rFonts w:ascii="Times New Roman" w:hAnsi="Times New Roman"/>
          <w:b/>
          <w:spacing w:val="-2"/>
          <w:sz w:val="24"/>
          <w:szCs w:val="24"/>
        </w:rPr>
        <w:t>i</w:t>
      </w:r>
      <w:r w:rsidR="00871B8A" w:rsidRPr="00871B8A">
        <w:rPr>
          <w:rFonts w:ascii="Times New Roman" w:hAnsi="Times New Roman"/>
          <w:b/>
          <w:spacing w:val="1"/>
          <w:sz w:val="24"/>
          <w:szCs w:val="24"/>
        </w:rPr>
        <w:t>s</w:t>
      </w:r>
      <w:r w:rsidR="00871B8A" w:rsidRPr="00871B8A">
        <w:rPr>
          <w:rFonts w:ascii="Times New Roman" w:hAnsi="Times New Roman"/>
          <w:b/>
          <w:sz w:val="24"/>
          <w:szCs w:val="24"/>
        </w:rPr>
        <w:t xml:space="preserve">ë </w:t>
      </w:r>
      <w:r w:rsidR="00A54D0A" w:rsidRPr="00871B8A">
        <w:rPr>
          <w:rFonts w:ascii="Times New Roman" w:hAnsi="Times New Roman"/>
          <w:b/>
          <w:sz w:val="24"/>
          <w:szCs w:val="24"/>
        </w:rPr>
        <w:t>-Kategoria III-b</w:t>
      </w:r>
    </w:p>
    <w:p w14:paraId="79B5A4FB" w14:textId="77777777" w:rsidR="002F7D48" w:rsidRPr="00E0748B" w:rsidRDefault="002F7D48" w:rsidP="002F7D48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70" w:type="dxa"/>
          <w:left w:w="170" w:type="dxa"/>
          <w:bottom w:w="170" w:type="dxa"/>
          <w:right w:w="170" w:type="dxa"/>
        </w:tblCellMar>
        <w:tblLook w:val="00A0" w:firstRow="1" w:lastRow="0" w:firstColumn="1" w:lastColumn="0" w:noHBand="0" w:noVBand="0"/>
      </w:tblPr>
      <w:tblGrid>
        <w:gridCol w:w="9629"/>
      </w:tblGrid>
      <w:tr w:rsidR="002F7D48" w:rsidRPr="00E0748B" w14:paraId="01AD20B0" w14:textId="77777777" w:rsidTr="00E0748B">
        <w:trPr>
          <w:trHeight w:val="1267"/>
        </w:trPr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14:paraId="488717E9" w14:textId="052BBA82" w:rsidR="002F7D48" w:rsidRPr="00E0748B" w:rsidRDefault="00666855" w:rsidP="00666855">
            <w:pPr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  <w:r w:rsidRPr="00E35FA3">
              <w:rPr>
                <w:rFonts w:ascii="Times New Roman" w:hAnsi="Times New Roman"/>
                <w:i/>
                <w:iCs/>
                <w:color w:val="FF0000"/>
                <w:shd w:val="clear" w:color="auto" w:fill="FFFF99"/>
              </w:rPr>
              <w:t>Pozicioni më sipër, i ofrohet fillimisht nëpunësve civilë të së njëjtës kategori për procedurën e lëvizjes paralele! Vetëm në rast se në përfundim të procedurës së lëvizjes paralele, rezulton se ky pozicion është ende vakant</w:t>
            </w:r>
            <w:r w:rsidR="009B43A4" w:rsidRPr="00B96921">
              <w:rPr>
                <w:rFonts w:ascii="Times New Roman" w:hAnsi="Times New Roman"/>
                <w:i/>
                <w:iCs/>
                <w:color w:val="FF0000"/>
                <w:sz w:val="24"/>
                <w:szCs w:val="24"/>
                <w:shd w:val="clear" w:color="auto" w:fill="FFFF99"/>
              </w:rPr>
              <w:t xml:space="preserve">, </w:t>
            </w:r>
            <w:r>
              <w:rPr>
                <w:rFonts w:ascii="Times New Roman" w:hAnsi="Times New Roman"/>
                <w:i/>
                <w:iCs/>
                <w:color w:val="FF0000"/>
                <w:sz w:val="24"/>
                <w:szCs w:val="24"/>
                <w:shd w:val="clear" w:color="auto" w:fill="FFFF99"/>
              </w:rPr>
              <w:t>ai është i vlefshëm</w:t>
            </w:r>
            <w:r w:rsidR="009B43A4" w:rsidRPr="00B96921">
              <w:rPr>
                <w:rFonts w:ascii="Times New Roman" w:hAnsi="Times New Roman"/>
                <w:i/>
                <w:iCs/>
                <w:color w:val="FF0000"/>
                <w:sz w:val="24"/>
                <w:szCs w:val="24"/>
                <w:shd w:val="clear" w:color="auto" w:fill="FFFF99"/>
              </w:rPr>
              <w:t xml:space="preserve"> për konkurimin nëpërmjet procedurës së pranimit në shërbimin civil për kategorinë ekzekutive.</w:t>
            </w:r>
          </w:p>
        </w:tc>
      </w:tr>
    </w:tbl>
    <w:p w14:paraId="69CBA7A6" w14:textId="77777777" w:rsidR="002F7D48" w:rsidRPr="00E0748B" w:rsidRDefault="002F7D48" w:rsidP="009B43A4">
      <w:pPr>
        <w:rPr>
          <w:rFonts w:ascii="Times New Roman" w:eastAsia="MS Mincho" w:hAnsi="Times New Roman"/>
          <w:sz w:val="24"/>
          <w:szCs w:val="24"/>
        </w:rPr>
      </w:pPr>
    </w:p>
    <w:p w14:paraId="44EB6F7C" w14:textId="073C8554" w:rsidR="009B43A4" w:rsidRPr="00E0748B" w:rsidRDefault="009B43A4" w:rsidP="009B43A4">
      <w:pPr>
        <w:spacing w:line="300" w:lineRule="exact"/>
        <w:ind w:left="100" w:right="73"/>
        <w:jc w:val="center"/>
        <w:rPr>
          <w:rFonts w:ascii="Times New Roman" w:hAnsi="Times New Roman"/>
          <w:sz w:val="24"/>
          <w:szCs w:val="24"/>
        </w:rPr>
      </w:pPr>
      <w:r w:rsidRPr="00E0748B">
        <w:rPr>
          <w:rFonts w:ascii="Times New Roman" w:eastAsia="Times New Roman" w:hAnsi="Times New Roman"/>
          <w:b/>
          <w:sz w:val="24"/>
          <w:szCs w:val="24"/>
        </w:rPr>
        <w:t>P</w:t>
      </w:r>
      <w:r w:rsidRPr="00E0748B">
        <w:rPr>
          <w:rFonts w:ascii="Times New Roman" w:eastAsia="Times New Roman" w:hAnsi="Times New Roman"/>
          <w:b/>
          <w:spacing w:val="-1"/>
          <w:sz w:val="24"/>
          <w:szCs w:val="24"/>
        </w:rPr>
        <w:t>Ë</w:t>
      </w:r>
      <w:r w:rsidRPr="00E0748B">
        <w:rPr>
          <w:rFonts w:ascii="Times New Roman" w:eastAsia="Times New Roman" w:hAnsi="Times New Roman"/>
          <w:b/>
          <w:sz w:val="24"/>
          <w:szCs w:val="24"/>
        </w:rPr>
        <w:t xml:space="preserve">R </w:t>
      </w:r>
      <w:r w:rsidRPr="00E0748B">
        <w:rPr>
          <w:rFonts w:ascii="Times New Roman" w:eastAsia="Times New Roman" w:hAnsi="Times New Roman"/>
          <w:b/>
          <w:spacing w:val="-1"/>
          <w:sz w:val="24"/>
          <w:szCs w:val="24"/>
        </w:rPr>
        <w:t>T</w:t>
      </w:r>
      <w:r w:rsidRPr="00E0748B">
        <w:rPr>
          <w:rFonts w:ascii="Times New Roman" w:eastAsia="Times New Roman" w:hAnsi="Times New Roman"/>
          <w:b/>
          <w:sz w:val="24"/>
          <w:szCs w:val="24"/>
        </w:rPr>
        <w:t>Ë</w:t>
      </w:r>
      <w:r w:rsidRPr="00E0748B">
        <w:rPr>
          <w:rFonts w:ascii="Times New Roman" w:eastAsia="Times New Roman" w:hAnsi="Times New Roman"/>
          <w:b/>
          <w:spacing w:val="66"/>
          <w:sz w:val="24"/>
          <w:szCs w:val="24"/>
        </w:rPr>
        <w:t xml:space="preserve"> </w:t>
      </w:r>
      <w:r w:rsidRPr="00E0748B">
        <w:rPr>
          <w:rFonts w:ascii="Times New Roman" w:eastAsia="Times New Roman" w:hAnsi="Times New Roman"/>
          <w:b/>
          <w:spacing w:val="-1"/>
          <w:sz w:val="24"/>
          <w:szCs w:val="24"/>
        </w:rPr>
        <w:t>D</w:t>
      </w:r>
      <w:r w:rsidRPr="00E0748B">
        <w:rPr>
          <w:rFonts w:ascii="Times New Roman" w:eastAsia="Times New Roman" w:hAnsi="Times New Roman"/>
          <w:b/>
          <w:sz w:val="24"/>
          <w:szCs w:val="24"/>
        </w:rPr>
        <w:t>Y P</w:t>
      </w:r>
      <w:r w:rsidRPr="00E0748B">
        <w:rPr>
          <w:rFonts w:ascii="Times New Roman" w:eastAsia="Times New Roman" w:hAnsi="Times New Roman"/>
          <w:b/>
          <w:spacing w:val="-2"/>
          <w:sz w:val="24"/>
          <w:szCs w:val="24"/>
        </w:rPr>
        <w:t>RO</w:t>
      </w:r>
      <w:r w:rsidRPr="00E0748B">
        <w:rPr>
          <w:rFonts w:ascii="Times New Roman" w:eastAsia="Times New Roman" w:hAnsi="Times New Roman"/>
          <w:b/>
          <w:spacing w:val="1"/>
          <w:sz w:val="24"/>
          <w:szCs w:val="24"/>
        </w:rPr>
        <w:t>C</w:t>
      </w:r>
      <w:r w:rsidRPr="00E0748B">
        <w:rPr>
          <w:rFonts w:ascii="Times New Roman" w:eastAsia="Times New Roman" w:hAnsi="Times New Roman"/>
          <w:b/>
          <w:spacing w:val="-1"/>
          <w:sz w:val="24"/>
          <w:szCs w:val="24"/>
        </w:rPr>
        <w:t>EDUR</w:t>
      </w:r>
      <w:r w:rsidRPr="00E0748B">
        <w:rPr>
          <w:rFonts w:ascii="Times New Roman" w:eastAsia="Times New Roman" w:hAnsi="Times New Roman"/>
          <w:b/>
          <w:spacing w:val="2"/>
          <w:sz w:val="24"/>
          <w:szCs w:val="24"/>
        </w:rPr>
        <w:t>A</w:t>
      </w:r>
      <w:r w:rsidRPr="00E0748B">
        <w:rPr>
          <w:rFonts w:ascii="Times New Roman" w:eastAsia="Times New Roman" w:hAnsi="Times New Roman"/>
          <w:b/>
          <w:sz w:val="24"/>
          <w:szCs w:val="24"/>
        </w:rPr>
        <w:t>T</w:t>
      </w:r>
      <w:r w:rsidRPr="00E0748B">
        <w:rPr>
          <w:rFonts w:ascii="Times New Roman" w:eastAsia="Times New Roman" w:hAnsi="Times New Roman"/>
          <w:b/>
          <w:spacing w:val="66"/>
          <w:sz w:val="24"/>
          <w:szCs w:val="24"/>
        </w:rPr>
        <w:t xml:space="preserve"> </w:t>
      </w:r>
      <w:r w:rsidRPr="00E0748B">
        <w:rPr>
          <w:rFonts w:ascii="Times New Roman" w:eastAsia="Times New Roman" w:hAnsi="Times New Roman"/>
          <w:b/>
          <w:spacing w:val="1"/>
          <w:sz w:val="24"/>
          <w:szCs w:val="24"/>
        </w:rPr>
        <w:t>(</w:t>
      </w:r>
      <w:proofErr w:type="gramStart"/>
      <w:r w:rsidRPr="00E0748B">
        <w:rPr>
          <w:rFonts w:ascii="Times New Roman" w:eastAsia="Times New Roman" w:hAnsi="Times New Roman"/>
          <w:b/>
          <w:spacing w:val="-1"/>
          <w:sz w:val="24"/>
          <w:szCs w:val="24"/>
        </w:rPr>
        <w:t>LËV</w:t>
      </w:r>
      <w:r w:rsidRPr="00E0748B">
        <w:rPr>
          <w:rFonts w:ascii="Times New Roman" w:eastAsia="Times New Roman" w:hAnsi="Times New Roman"/>
          <w:b/>
          <w:spacing w:val="2"/>
          <w:sz w:val="24"/>
          <w:szCs w:val="24"/>
        </w:rPr>
        <w:t>I</w:t>
      </w:r>
      <w:r w:rsidRPr="00E0748B">
        <w:rPr>
          <w:rFonts w:ascii="Times New Roman" w:eastAsia="Times New Roman" w:hAnsi="Times New Roman"/>
          <w:b/>
          <w:spacing w:val="-3"/>
          <w:sz w:val="24"/>
          <w:szCs w:val="24"/>
        </w:rPr>
        <w:t>Z</w:t>
      </w:r>
      <w:r w:rsidRPr="00E0748B">
        <w:rPr>
          <w:rFonts w:ascii="Times New Roman" w:eastAsia="Times New Roman" w:hAnsi="Times New Roman"/>
          <w:b/>
          <w:spacing w:val="1"/>
          <w:sz w:val="24"/>
          <w:szCs w:val="24"/>
        </w:rPr>
        <w:t>J</w:t>
      </w:r>
      <w:r w:rsidRPr="00E0748B">
        <w:rPr>
          <w:rFonts w:ascii="Times New Roman" w:eastAsia="Times New Roman" w:hAnsi="Times New Roman"/>
          <w:b/>
          <w:sz w:val="24"/>
          <w:szCs w:val="24"/>
        </w:rPr>
        <w:t xml:space="preserve">E  </w:t>
      </w:r>
      <w:r w:rsidRPr="00E0748B">
        <w:rPr>
          <w:rFonts w:ascii="Times New Roman" w:eastAsia="Times New Roman" w:hAnsi="Times New Roman"/>
          <w:b/>
          <w:spacing w:val="-2"/>
          <w:sz w:val="24"/>
          <w:szCs w:val="24"/>
        </w:rPr>
        <w:t>P</w:t>
      </w:r>
      <w:r w:rsidRPr="00E0748B">
        <w:rPr>
          <w:rFonts w:ascii="Times New Roman" w:eastAsia="Times New Roman" w:hAnsi="Times New Roman"/>
          <w:b/>
          <w:spacing w:val="-1"/>
          <w:sz w:val="24"/>
          <w:szCs w:val="24"/>
        </w:rPr>
        <w:t>AR</w:t>
      </w:r>
      <w:r w:rsidRPr="00E0748B">
        <w:rPr>
          <w:rFonts w:ascii="Times New Roman" w:eastAsia="Times New Roman" w:hAnsi="Times New Roman"/>
          <w:b/>
          <w:spacing w:val="1"/>
          <w:sz w:val="24"/>
          <w:szCs w:val="24"/>
        </w:rPr>
        <w:t>A</w:t>
      </w:r>
      <w:r w:rsidRPr="00E0748B">
        <w:rPr>
          <w:rFonts w:ascii="Times New Roman" w:eastAsia="Times New Roman" w:hAnsi="Times New Roman"/>
          <w:b/>
          <w:spacing w:val="-1"/>
          <w:sz w:val="24"/>
          <w:szCs w:val="24"/>
        </w:rPr>
        <w:t>LELE</w:t>
      </w:r>
      <w:proofErr w:type="gramEnd"/>
      <w:r w:rsidRPr="00E0748B">
        <w:rPr>
          <w:rFonts w:ascii="Times New Roman" w:eastAsia="Times New Roman" w:hAnsi="Times New Roman"/>
          <w:b/>
          <w:sz w:val="24"/>
          <w:szCs w:val="24"/>
        </w:rPr>
        <w:t xml:space="preserve">, </w:t>
      </w:r>
      <w:r w:rsidRPr="00E0748B">
        <w:rPr>
          <w:rFonts w:ascii="Times New Roman" w:eastAsia="Times New Roman" w:hAnsi="Times New Roman"/>
          <w:b/>
          <w:spacing w:val="-2"/>
          <w:sz w:val="24"/>
          <w:szCs w:val="24"/>
        </w:rPr>
        <w:t>P</w:t>
      </w:r>
      <w:r w:rsidRPr="00E0748B">
        <w:rPr>
          <w:rFonts w:ascii="Times New Roman" w:eastAsia="Times New Roman" w:hAnsi="Times New Roman"/>
          <w:b/>
          <w:spacing w:val="1"/>
          <w:sz w:val="24"/>
          <w:szCs w:val="24"/>
        </w:rPr>
        <w:t>R</w:t>
      </w:r>
      <w:r w:rsidRPr="00E0748B">
        <w:rPr>
          <w:rFonts w:ascii="Times New Roman" w:eastAsia="Times New Roman" w:hAnsi="Times New Roman"/>
          <w:b/>
          <w:spacing w:val="-1"/>
          <w:sz w:val="24"/>
          <w:szCs w:val="24"/>
        </w:rPr>
        <w:t>A</w:t>
      </w:r>
      <w:r w:rsidRPr="00E0748B">
        <w:rPr>
          <w:rFonts w:ascii="Times New Roman" w:eastAsia="Times New Roman" w:hAnsi="Times New Roman"/>
          <w:b/>
          <w:spacing w:val="1"/>
          <w:sz w:val="24"/>
          <w:szCs w:val="24"/>
        </w:rPr>
        <w:t>N</w:t>
      </w:r>
      <w:r w:rsidRPr="00E0748B">
        <w:rPr>
          <w:rFonts w:ascii="Times New Roman" w:eastAsia="Times New Roman" w:hAnsi="Times New Roman"/>
          <w:b/>
          <w:spacing w:val="-2"/>
          <w:sz w:val="24"/>
          <w:szCs w:val="24"/>
        </w:rPr>
        <w:t>I</w:t>
      </w:r>
      <w:r w:rsidR="00B62ECF" w:rsidRPr="00E0748B">
        <w:rPr>
          <w:rFonts w:ascii="Times New Roman" w:eastAsia="Times New Roman" w:hAnsi="Times New Roman"/>
          <w:b/>
          <w:sz w:val="24"/>
          <w:szCs w:val="24"/>
        </w:rPr>
        <w:t xml:space="preserve">M </w:t>
      </w:r>
      <w:r w:rsidRPr="00E0748B">
        <w:rPr>
          <w:rFonts w:ascii="Times New Roman" w:eastAsia="Times New Roman" w:hAnsi="Times New Roman"/>
          <w:b/>
          <w:spacing w:val="-1"/>
          <w:sz w:val="24"/>
          <w:szCs w:val="24"/>
        </w:rPr>
        <w:t>N</w:t>
      </w:r>
      <w:r w:rsidR="0026735F">
        <w:rPr>
          <w:rFonts w:ascii="Times New Roman" w:eastAsia="Times New Roman" w:hAnsi="Times New Roman"/>
          <w:b/>
          <w:spacing w:val="-2"/>
          <w:sz w:val="24"/>
          <w:szCs w:val="24"/>
        </w:rPr>
        <w:t xml:space="preserve">Ë </w:t>
      </w:r>
      <w:r w:rsidRPr="00E0748B">
        <w:rPr>
          <w:rFonts w:ascii="Times New Roman" w:eastAsia="Times New Roman" w:hAnsi="Times New Roman"/>
          <w:b/>
          <w:sz w:val="24"/>
          <w:szCs w:val="24"/>
        </w:rPr>
        <w:t>SH</w:t>
      </w:r>
      <w:r w:rsidRPr="00E0748B">
        <w:rPr>
          <w:rFonts w:ascii="Times New Roman" w:eastAsia="Times New Roman" w:hAnsi="Times New Roman"/>
          <w:b/>
          <w:spacing w:val="-3"/>
          <w:sz w:val="24"/>
          <w:szCs w:val="24"/>
        </w:rPr>
        <w:t>Ë</w:t>
      </w:r>
      <w:r w:rsidRPr="00E0748B">
        <w:rPr>
          <w:rFonts w:ascii="Times New Roman" w:eastAsia="Times New Roman" w:hAnsi="Times New Roman"/>
          <w:b/>
          <w:spacing w:val="1"/>
          <w:sz w:val="24"/>
          <w:szCs w:val="24"/>
        </w:rPr>
        <w:t>R</w:t>
      </w:r>
      <w:r w:rsidRPr="00E0748B">
        <w:rPr>
          <w:rFonts w:ascii="Times New Roman" w:eastAsia="Times New Roman" w:hAnsi="Times New Roman"/>
          <w:b/>
          <w:spacing w:val="-1"/>
          <w:sz w:val="24"/>
          <w:szCs w:val="24"/>
        </w:rPr>
        <w:t>B</w:t>
      </w:r>
      <w:r w:rsidRPr="00E0748B">
        <w:rPr>
          <w:rFonts w:ascii="Times New Roman" w:eastAsia="Times New Roman" w:hAnsi="Times New Roman"/>
          <w:b/>
          <w:spacing w:val="-2"/>
          <w:sz w:val="24"/>
          <w:szCs w:val="24"/>
        </w:rPr>
        <w:t>IM</w:t>
      </w:r>
      <w:r w:rsidR="0026735F">
        <w:rPr>
          <w:rFonts w:ascii="Times New Roman" w:eastAsia="Times New Roman" w:hAnsi="Times New Roman"/>
          <w:b/>
          <w:sz w:val="24"/>
          <w:szCs w:val="24"/>
        </w:rPr>
        <w:t>IN</w:t>
      </w:r>
      <w:r w:rsidRPr="00E0748B">
        <w:rPr>
          <w:rFonts w:ascii="Times New Roman" w:eastAsia="Times New Roman" w:hAnsi="Times New Roman"/>
          <w:b/>
          <w:spacing w:val="-1"/>
          <w:sz w:val="24"/>
          <w:szCs w:val="24"/>
        </w:rPr>
        <w:t xml:space="preserve"> </w:t>
      </w:r>
      <w:r w:rsidRPr="00E0748B">
        <w:rPr>
          <w:rFonts w:ascii="Times New Roman" w:eastAsia="Times New Roman" w:hAnsi="Times New Roman"/>
          <w:b/>
          <w:spacing w:val="1"/>
          <w:sz w:val="24"/>
          <w:szCs w:val="24"/>
        </w:rPr>
        <w:t>C</w:t>
      </w:r>
      <w:r w:rsidRPr="00E0748B">
        <w:rPr>
          <w:rFonts w:ascii="Times New Roman" w:eastAsia="Times New Roman" w:hAnsi="Times New Roman"/>
          <w:b/>
          <w:sz w:val="24"/>
          <w:szCs w:val="24"/>
        </w:rPr>
        <w:t>I</w:t>
      </w:r>
      <w:r w:rsidRPr="00E0748B">
        <w:rPr>
          <w:rFonts w:ascii="Times New Roman" w:eastAsia="Times New Roman" w:hAnsi="Times New Roman"/>
          <w:b/>
          <w:spacing w:val="-1"/>
          <w:sz w:val="24"/>
          <w:szCs w:val="24"/>
        </w:rPr>
        <w:t>V</w:t>
      </w:r>
      <w:r w:rsidRPr="00E0748B">
        <w:rPr>
          <w:rFonts w:ascii="Times New Roman" w:eastAsia="Times New Roman" w:hAnsi="Times New Roman"/>
          <w:b/>
          <w:sz w:val="24"/>
          <w:szCs w:val="24"/>
        </w:rPr>
        <w:t>IL)</w:t>
      </w:r>
      <w:r w:rsidRPr="00E0748B">
        <w:rPr>
          <w:rFonts w:ascii="Times New Roman" w:eastAsia="Times New Roman" w:hAnsi="Times New Roman"/>
          <w:b/>
          <w:spacing w:val="-3"/>
          <w:sz w:val="24"/>
          <w:szCs w:val="24"/>
        </w:rPr>
        <w:t xml:space="preserve"> </w:t>
      </w:r>
      <w:r w:rsidRPr="00E0748B">
        <w:rPr>
          <w:rFonts w:ascii="Times New Roman" w:eastAsia="Times New Roman" w:hAnsi="Times New Roman"/>
          <w:b/>
          <w:spacing w:val="1"/>
          <w:sz w:val="24"/>
          <w:szCs w:val="24"/>
        </w:rPr>
        <w:t>A</w:t>
      </w:r>
      <w:r w:rsidRPr="00E0748B">
        <w:rPr>
          <w:rFonts w:ascii="Times New Roman" w:eastAsia="Times New Roman" w:hAnsi="Times New Roman"/>
          <w:b/>
          <w:sz w:val="24"/>
          <w:szCs w:val="24"/>
        </w:rPr>
        <w:t>P</w:t>
      </w:r>
      <w:r w:rsidRPr="00E0748B">
        <w:rPr>
          <w:rFonts w:ascii="Times New Roman" w:eastAsia="Times New Roman" w:hAnsi="Times New Roman"/>
          <w:b/>
          <w:spacing w:val="-4"/>
          <w:sz w:val="24"/>
          <w:szCs w:val="24"/>
        </w:rPr>
        <w:t>L</w:t>
      </w:r>
      <w:r w:rsidRPr="00E0748B">
        <w:rPr>
          <w:rFonts w:ascii="Times New Roman" w:eastAsia="Times New Roman" w:hAnsi="Times New Roman"/>
          <w:b/>
          <w:sz w:val="24"/>
          <w:szCs w:val="24"/>
        </w:rPr>
        <w:t>I</w:t>
      </w:r>
      <w:r w:rsidRPr="00E0748B">
        <w:rPr>
          <w:rFonts w:ascii="Times New Roman" w:eastAsia="Times New Roman" w:hAnsi="Times New Roman"/>
          <w:b/>
          <w:spacing w:val="-2"/>
          <w:sz w:val="24"/>
          <w:szCs w:val="24"/>
        </w:rPr>
        <w:t>KO</w:t>
      </w:r>
      <w:r w:rsidRPr="00E0748B">
        <w:rPr>
          <w:rFonts w:ascii="Times New Roman" w:eastAsia="Times New Roman" w:hAnsi="Times New Roman"/>
          <w:b/>
          <w:sz w:val="24"/>
          <w:szCs w:val="24"/>
        </w:rPr>
        <w:t>HET</w:t>
      </w:r>
      <w:r w:rsidRPr="00E0748B">
        <w:rPr>
          <w:rFonts w:ascii="Times New Roman" w:eastAsia="Times New Roman" w:hAnsi="Times New Roman"/>
          <w:b/>
          <w:spacing w:val="-1"/>
          <w:sz w:val="24"/>
          <w:szCs w:val="24"/>
        </w:rPr>
        <w:t xml:space="preserve"> </w:t>
      </w:r>
      <w:r w:rsidRPr="00E0748B">
        <w:rPr>
          <w:rFonts w:ascii="Times New Roman" w:eastAsia="Times New Roman" w:hAnsi="Times New Roman"/>
          <w:b/>
          <w:sz w:val="24"/>
          <w:szCs w:val="24"/>
        </w:rPr>
        <w:t>NË</w:t>
      </w:r>
      <w:r w:rsidRPr="00E0748B">
        <w:rPr>
          <w:rFonts w:ascii="Times New Roman" w:eastAsia="Times New Roman" w:hAnsi="Times New Roman"/>
          <w:b/>
          <w:spacing w:val="-1"/>
          <w:sz w:val="24"/>
          <w:szCs w:val="24"/>
        </w:rPr>
        <w:t xml:space="preserve"> T</w:t>
      </w:r>
      <w:r w:rsidRPr="00E0748B">
        <w:rPr>
          <w:rFonts w:ascii="Times New Roman" w:eastAsia="Times New Roman" w:hAnsi="Times New Roman"/>
          <w:b/>
          <w:sz w:val="24"/>
          <w:szCs w:val="24"/>
        </w:rPr>
        <w:t xml:space="preserve">Ë </w:t>
      </w:r>
      <w:r w:rsidRPr="00E0748B">
        <w:rPr>
          <w:rFonts w:ascii="Times New Roman" w:eastAsia="Times New Roman" w:hAnsi="Times New Roman"/>
          <w:b/>
          <w:spacing w:val="-2"/>
          <w:sz w:val="24"/>
          <w:szCs w:val="24"/>
        </w:rPr>
        <w:t>N</w:t>
      </w:r>
      <w:r w:rsidRPr="00E0748B">
        <w:rPr>
          <w:rFonts w:ascii="Times New Roman" w:eastAsia="Times New Roman" w:hAnsi="Times New Roman"/>
          <w:b/>
          <w:spacing w:val="1"/>
          <w:sz w:val="24"/>
          <w:szCs w:val="24"/>
        </w:rPr>
        <w:t>J</w:t>
      </w:r>
      <w:r w:rsidRPr="00E0748B">
        <w:rPr>
          <w:rFonts w:ascii="Times New Roman" w:eastAsia="Times New Roman" w:hAnsi="Times New Roman"/>
          <w:b/>
          <w:spacing w:val="-3"/>
          <w:sz w:val="24"/>
          <w:szCs w:val="24"/>
        </w:rPr>
        <w:t>Ë</w:t>
      </w:r>
      <w:r w:rsidRPr="00E0748B">
        <w:rPr>
          <w:rFonts w:ascii="Times New Roman" w:eastAsia="Times New Roman" w:hAnsi="Times New Roman"/>
          <w:b/>
          <w:spacing w:val="1"/>
          <w:sz w:val="24"/>
          <w:szCs w:val="24"/>
        </w:rPr>
        <w:t>J</w:t>
      </w:r>
      <w:r w:rsidRPr="00E0748B">
        <w:rPr>
          <w:rFonts w:ascii="Times New Roman" w:eastAsia="Times New Roman" w:hAnsi="Times New Roman"/>
          <w:b/>
          <w:spacing w:val="-3"/>
          <w:sz w:val="24"/>
          <w:szCs w:val="24"/>
        </w:rPr>
        <w:t>T</w:t>
      </w:r>
      <w:r w:rsidRPr="00E0748B">
        <w:rPr>
          <w:rFonts w:ascii="Times New Roman" w:eastAsia="Times New Roman" w:hAnsi="Times New Roman"/>
          <w:b/>
          <w:spacing w:val="-1"/>
          <w:sz w:val="24"/>
          <w:szCs w:val="24"/>
        </w:rPr>
        <w:t>Ë</w:t>
      </w:r>
      <w:r w:rsidRPr="00E0748B">
        <w:rPr>
          <w:rFonts w:ascii="Times New Roman" w:eastAsia="Times New Roman" w:hAnsi="Times New Roman"/>
          <w:b/>
          <w:sz w:val="24"/>
          <w:szCs w:val="24"/>
        </w:rPr>
        <w:t>N</w:t>
      </w:r>
      <w:r w:rsidRPr="00E0748B">
        <w:rPr>
          <w:rFonts w:ascii="Times New Roman" w:eastAsia="Times New Roman" w:hAnsi="Times New Roman"/>
          <w:b/>
          <w:spacing w:val="1"/>
          <w:sz w:val="24"/>
          <w:szCs w:val="24"/>
        </w:rPr>
        <w:t xml:space="preserve"> </w:t>
      </w:r>
      <w:r w:rsidRPr="00E0748B">
        <w:rPr>
          <w:rFonts w:ascii="Times New Roman" w:eastAsia="Times New Roman" w:hAnsi="Times New Roman"/>
          <w:b/>
          <w:spacing w:val="-3"/>
          <w:sz w:val="24"/>
          <w:szCs w:val="24"/>
        </w:rPr>
        <w:t>K</w:t>
      </w:r>
      <w:r w:rsidRPr="00E0748B">
        <w:rPr>
          <w:rFonts w:ascii="Times New Roman" w:eastAsia="Times New Roman" w:hAnsi="Times New Roman"/>
          <w:b/>
          <w:sz w:val="24"/>
          <w:szCs w:val="24"/>
        </w:rPr>
        <w:t>OHË!</w:t>
      </w:r>
    </w:p>
    <w:p w14:paraId="1720D346" w14:textId="77777777" w:rsidR="009B43A4" w:rsidRPr="00E0748B" w:rsidRDefault="009B43A4" w:rsidP="009B43A4">
      <w:pPr>
        <w:shd w:val="clear" w:color="auto" w:fill="FFFFFF"/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/>
          <w:b/>
          <w:bCs/>
          <w:color w:val="FF0000"/>
          <w:sz w:val="24"/>
          <w:szCs w:val="24"/>
        </w:rPr>
      </w:pPr>
      <w:r w:rsidRPr="009B43A4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Afati për dorëzimin e dokumentave për:</w:t>
      </w:r>
      <w:r w:rsidRPr="00E0748B">
        <w:rPr>
          <w:rFonts w:ascii="Times New Roman" w:eastAsia="Times New Roman" w:hAnsi="Times New Roman"/>
          <w:b/>
          <w:bCs/>
          <w:color w:val="FF0000"/>
          <w:sz w:val="24"/>
          <w:szCs w:val="24"/>
        </w:rPr>
        <w:t xml:space="preserve"> </w:t>
      </w:r>
    </w:p>
    <w:p w14:paraId="6155D522" w14:textId="1533E025" w:rsidR="009B43A4" w:rsidRPr="009B43A4" w:rsidRDefault="0032164A" w:rsidP="009B43A4">
      <w:pPr>
        <w:shd w:val="clear" w:color="auto" w:fill="FFFFFF"/>
        <w:spacing w:before="100" w:beforeAutospacing="1" w:after="100" w:afterAutospacing="1" w:line="240" w:lineRule="auto"/>
        <w:ind w:left="6480" w:firstLine="720"/>
        <w:jc w:val="both"/>
        <w:outlineLvl w:val="1"/>
        <w:rPr>
          <w:rFonts w:ascii="Times New Roman" w:eastAsia="Times New Roman" w:hAnsi="Times New Roman"/>
          <w:b/>
          <w:bCs/>
          <w:color w:val="FF0000"/>
          <w:sz w:val="24"/>
          <w:szCs w:val="24"/>
        </w:rPr>
      </w:pPr>
      <w:r>
        <w:rPr>
          <w:rFonts w:ascii="Times New Roman" w:eastAsia="Times New Roman" w:hAnsi="Times New Roman"/>
          <w:b/>
          <w:bCs/>
          <w:color w:val="FF0000"/>
          <w:sz w:val="24"/>
          <w:szCs w:val="24"/>
        </w:rPr>
        <w:t>26</w:t>
      </w:r>
      <w:r w:rsidR="00D9703A">
        <w:rPr>
          <w:rFonts w:ascii="Times New Roman" w:eastAsia="Times New Roman" w:hAnsi="Times New Roman"/>
          <w:b/>
          <w:bCs/>
          <w:color w:val="FF0000"/>
          <w:sz w:val="24"/>
          <w:szCs w:val="24"/>
        </w:rPr>
        <w:t>/09</w:t>
      </w:r>
      <w:r w:rsidR="00A12CFD">
        <w:rPr>
          <w:rFonts w:ascii="Times New Roman" w:eastAsia="Times New Roman" w:hAnsi="Times New Roman"/>
          <w:b/>
          <w:bCs/>
          <w:color w:val="FF0000"/>
          <w:sz w:val="24"/>
          <w:szCs w:val="24"/>
        </w:rPr>
        <w:t>/2021</w:t>
      </w:r>
    </w:p>
    <w:p w14:paraId="34DE55BD" w14:textId="77777777" w:rsidR="009B43A4" w:rsidRPr="009B43A4" w:rsidRDefault="009B43A4" w:rsidP="009B43A4">
      <w:pPr>
        <w:shd w:val="clear" w:color="auto" w:fill="FFFFFF"/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/>
          <w:b/>
          <w:bCs/>
          <w:caps/>
          <w:color w:val="FF0000"/>
          <w:sz w:val="32"/>
          <w:szCs w:val="32"/>
        </w:rPr>
      </w:pPr>
      <w:r w:rsidRPr="009B43A4">
        <w:rPr>
          <w:rFonts w:ascii="Times New Roman" w:eastAsia="Times New Roman" w:hAnsi="Times New Roman"/>
          <w:b/>
          <w:bCs/>
          <w:caps/>
          <w:color w:val="FF0000"/>
          <w:sz w:val="32"/>
          <w:szCs w:val="32"/>
        </w:rPr>
        <w:t>LËVIZJE PARALELE</w:t>
      </w:r>
    </w:p>
    <w:p w14:paraId="508C0C13" w14:textId="77777777" w:rsidR="009B43A4" w:rsidRPr="009B43A4" w:rsidRDefault="001C1D0C" w:rsidP="009B43A4">
      <w:pPr>
        <w:spacing w:after="0" w:line="240" w:lineRule="auto"/>
        <w:rPr>
          <w:rFonts w:ascii="Times New Roman" w:eastAsia="Times New Roman" w:hAnsi="Times New Roman"/>
          <w:sz w:val="32"/>
          <w:szCs w:val="32"/>
        </w:rPr>
      </w:pPr>
      <w:r>
        <w:rPr>
          <w:rFonts w:ascii="Times New Roman" w:eastAsia="Times New Roman" w:hAnsi="Times New Roman"/>
          <w:sz w:val="32"/>
          <w:szCs w:val="32"/>
        </w:rPr>
        <w:pict w14:anchorId="54691043">
          <v:rect id="_x0000_i1025" style="width:0;height:0" o:hrstd="t" o:hrnoshade="t" o:hr="t" fillcolor="black" stroked="f"/>
        </w:pict>
      </w:r>
    </w:p>
    <w:p w14:paraId="27B81BA1" w14:textId="77777777" w:rsidR="009B43A4" w:rsidRPr="00E0748B" w:rsidRDefault="009B43A4" w:rsidP="009B43A4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9B43A4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Afati për dorëzimin e dokumentave për:</w:t>
      </w:r>
    </w:p>
    <w:p w14:paraId="5D08CA73" w14:textId="2A08A3BE" w:rsidR="009B43A4" w:rsidRPr="009B43A4" w:rsidRDefault="0032164A" w:rsidP="009B43A4">
      <w:pPr>
        <w:shd w:val="clear" w:color="auto" w:fill="FFFFFF"/>
        <w:spacing w:before="100" w:beforeAutospacing="1" w:after="100" w:afterAutospacing="1" w:line="240" w:lineRule="auto"/>
        <w:ind w:left="6480" w:firstLine="720"/>
        <w:jc w:val="both"/>
        <w:outlineLvl w:val="1"/>
        <w:rPr>
          <w:rFonts w:ascii="Times New Roman" w:eastAsia="Times New Roman" w:hAnsi="Times New Roman"/>
          <w:b/>
          <w:bCs/>
          <w:color w:val="FF0000"/>
          <w:sz w:val="24"/>
          <w:szCs w:val="24"/>
        </w:rPr>
      </w:pPr>
      <w:r>
        <w:rPr>
          <w:rFonts w:ascii="Times New Roman" w:eastAsia="Times New Roman" w:hAnsi="Times New Roman"/>
          <w:b/>
          <w:bCs/>
          <w:color w:val="FF0000"/>
          <w:sz w:val="24"/>
          <w:szCs w:val="24"/>
        </w:rPr>
        <w:t>02/10</w:t>
      </w:r>
      <w:r w:rsidR="00A12CFD">
        <w:rPr>
          <w:rFonts w:ascii="Times New Roman" w:eastAsia="Times New Roman" w:hAnsi="Times New Roman"/>
          <w:b/>
          <w:bCs/>
          <w:color w:val="FF0000"/>
          <w:sz w:val="24"/>
          <w:szCs w:val="24"/>
        </w:rPr>
        <w:t>/2021</w:t>
      </w:r>
    </w:p>
    <w:p w14:paraId="356E16D0" w14:textId="4300FD3C" w:rsidR="00871B8A" w:rsidRPr="009B43A4" w:rsidRDefault="009B43A4" w:rsidP="009B43A4">
      <w:pPr>
        <w:shd w:val="clear" w:color="auto" w:fill="FFFFFF"/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/>
          <w:b/>
          <w:bCs/>
          <w:caps/>
          <w:color w:val="FF0000"/>
          <w:sz w:val="32"/>
          <w:szCs w:val="32"/>
        </w:rPr>
      </w:pPr>
      <w:r w:rsidRPr="009B43A4">
        <w:rPr>
          <w:rFonts w:ascii="Times New Roman" w:eastAsia="Times New Roman" w:hAnsi="Times New Roman"/>
          <w:b/>
          <w:bCs/>
          <w:caps/>
          <w:color w:val="FF0000"/>
          <w:sz w:val="32"/>
          <w:szCs w:val="32"/>
        </w:rPr>
        <w:t>PRANIM NË SHËRBIMIN CIVIL</w:t>
      </w:r>
    </w:p>
    <w:tbl>
      <w:tblPr>
        <w:tblW w:w="0" w:type="auto"/>
        <w:tblCellMar>
          <w:top w:w="113" w:type="dxa"/>
          <w:bottom w:w="113" w:type="dxa"/>
        </w:tblCellMar>
        <w:tblLook w:val="00A0" w:firstRow="1" w:lastRow="0" w:firstColumn="1" w:lastColumn="0" w:noHBand="0" w:noVBand="0"/>
      </w:tblPr>
      <w:tblGrid>
        <w:gridCol w:w="9639"/>
      </w:tblGrid>
      <w:tr w:rsidR="002F7D48" w:rsidRPr="00E0748B" w14:paraId="241E33C4" w14:textId="77777777" w:rsidTr="009B43A4">
        <w:tc>
          <w:tcPr>
            <w:tcW w:w="9639" w:type="dxa"/>
            <w:shd w:val="clear" w:color="auto" w:fill="C00000"/>
            <w:hideMark/>
          </w:tcPr>
          <w:p w14:paraId="5B6DF35E" w14:textId="77777777" w:rsidR="002F7D48" w:rsidRPr="00E0748B" w:rsidRDefault="002F7D48">
            <w:pPr>
              <w:spacing w:after="0" w:line="240" w:lineRule="auto"/>
              <w:rPr>
                <w:rFonts w:ascii="Times New Roman" w:hAnsi="Times New Roman"/>
                <w:b/>
                <w:color w:val="FFFF00"/>
                <w:sz w:val="24"/>
                <w:szCs w:val="24"/>
              </w:rPr>
            </w:pPr>
            <w:r w:rsidRPr="00E0748B">
              <w:rPr>
                <w:rFonts w:ascii="Times New Roman" w:eastAsia="MS Mincho" w:hAnsi="Times New Roman"/>
                <w:b/>
                <w:color w:val="C00000"/>
                <w:sz w:val="24"/>
                <w:szCs w:val="24"/>
              </w:rPr>
              <w:br w:type="page"/>
            </w:r>
            <w:r w:rsidRPr="00E0748B">
              <w:rPr>
                <w:rFonts w:ascii="Times New Roman" w:hAnsi="Times New Roman"/>
                <w:b/>
                <w:sz w:val="24"/>
                <w:szCs w:val="24"/>
              </w:rPr>
              <w:t>Përshkrimi përgjithësues i punës për pozicionin si më sipër është:</w:t>
            </w:r>
          </w:p>
        </w:tc>
      </w:tr>
    </w:tbl>
    <w:p w14:paraId="7215B938" w14:textId="249000E3" w:rsidR="002F7D48" w:rsidRPr="00C27E8B" w:rsidRDefault="002F7D48" w:rsidP="006D3C9E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F3D1313" w14:textId="66039D1F" w:rsidR="00C27E8B" w:rsidRDefault="00C27E8B" w:rsidP="00C27E8B">
      <w:pPr>
        <w:pStyle w:val="ListParagraph"/>
        <w:widowControl w:val="0"/>
        <w:numPr>
          <w:ilvl w:val="0"/>
          <w:numId w:val="37"/>
        </w:numPr>
        <w:autoSpaceDE w:val="0"/>
        <w:autoSpaceDN w:val="0"/>
        <w:adjustRightInd w:val="0"/>
        <w:spacing w:after="0"/>
        <w:ind w:right="78"/>
        <w:jc w:val="both"/>
        <w:rPr>
          <w:rFonts w:ascii="Times New Roman" w:hAnsi="Times New Roman"/>
          <w:sz w:val="24"/>
          <w:szCs w:val="24"/>
        </w:rPr>
      </w:pPr>
      <w:r w:rsidRPr="00C27E8B">
        <w:rPr>
          <w:rFonts w:ascii="Times New Roman" w:hAnsi="Times New Roman"/>
          <w:sz w:val="24"/>
          <w:szCs w:val="24"/>
        </w:rPr>
        <w:t xml:space="preserve">Kryen angazhimin e auditimit të brendshëm në pajtim me udhëzimet dhe metodat e miratuara nga Njësia Qëndrore e Harmonizimit për Auditimin e Brendshëm dhe Ministri i Financave dhe Ekonomisë, me qëllim vlerësimin nëse, sistemet e menaxhimit financiar dhe kontrollit si dhe performanca e njësisë së audituar, janë transparente dhe në përputhje me normat e ligjshmërisë, rregullshmërisë, dobisë, frytshmërisë dhe kursimit; </w:t>
      </w:r>
    </w:p>
    <w:p w14:paraId="33AF893A" w14:textId="2A3C3B82" w:rsidR="00C27E8B" w:rsidRDefault="00C27E8B" w:rsidP="00C27E8B">
      <w:pPr>
        <w:pStyle w:val="ListParagraph"/>
        <w:widowControl w:val="0"/>
        <w:autoSpaceDE w:val="0"/>
        <w:autoSpaceDN w:val="0"/>
        <w:adjustRightInd w:val="0"/>
        <w:spacing w:after="0"/>
        <w:ind w:right="78"/>
        <w:jc w:val="both"/>
        <w:rPr>
          <w:rFonts w:ascii="Times New Roman" w:hAnsi="Times New Roman"/>
          <w:sz w:val="24"/>
          <w:szCs w:val="24"/>
        </w:rPr>
      </w:pPr>
    </w:p>
    <w:p w14:paraId="63C3B933" w14:textId="77777777" w:rsidR="00C27E8B" w:rsidRPr="00C27E8B" w:rsidRDefault="00C27E8B" w:rsidP="00C27E8B">
      <w:pPr>
        <w:pStyle w:val="ListParagraph"/>
        <w:widowControl w:val="0"/>
        <w:autoSpaceDE w:val="0"/>
        <w:autoSpaceDN w:val="0"/>
        <w:adjustRightInd w:val="0"/>
        <w:spacing w:after="0"/>
        <w:ind w:right="78"/>
        <w:jc w:val="both"/>
        <w:rPr>
          <w:rFonts w:ascii="Times New Roman" w:hAnsi="Times New Roman"/>
          <w:sz w:val="24"/>
          <w:szCs w:val="24"/>
        </w:rPr>
      </w:pPr>
    </w:p>
    <w:p w14:paraId="588B9E03" w14:textId="77777777" w:rsidR="00C27E8B" w:rsidRPr="00C27E8B" w:rsidRDefault="00C27E8B" w:rsidP="00C27E8B">
      <w:pPr>
        <w:pStyle w:val="ListParagraph"/>
        <w:widowControl w:val="0"/>
        <w:numPr>
          <w:ilvl w:val="0"/>
          <w:numId w:val="37"/>
        </w:numPr>
        <w:autoSpaceDE w:val="0"/>
        <w:autoSpaceDN w:val="0"/>
        <w:adjustRightInd w:val="0"/>
        <w:spacing w:after="0"/>
        <w:ind w:right="78"/>
        <w:jc w:val="both"/>
        <w:rPr>
          <w:rFonts w:ascii="Times New Roman" w:hAnsi="Times New Roman"/>
          <w:sz w:val="24"/>
          <w:szCs w:val="24"/>
        </w:rPr>
      </w:pPr>
      <w:r w:rsidRPr="00C27E8B">
        <w:rPr>
          <w:rFonts w:ascii="Times New Roman" w:hAnsi="Times New Roman"/>
          <w:sz w:val="24"/>
          <w:szCs w:val="24"/>
        </w:rPr>
        <w:t xml:space="preserve">Dhënien e rekomandimeve subjektit tё audituar pёr ndreqjen e parregullsive, pёr masat qё </w:t>
      </w:r>
      <w:r w:rsidRPr="00C27E8B">
        <w:rPr>
          <w:rFonts w:ascii="Times New Roman" w:hAnsi="Times New Roman"/>
          <w:sz w:val="24"/>
          <w:szCs w:val="24"/>
        </w:rPr>
        <w:lastRenderedPageBreak/>
        <w:t>duhen ndёrmarrё nё rastet e dёmeve ekonomike dhe financiare pёr zhdёmtimin e tyre, si dhe dhënien e propozimeve, me qëllim uljen e mundёsisë së pёrsёritjes sё kёtyre rasteve nё tё ardhmen;</w:t>
      </w:r>
    </w:p>
    <w:p w14:paraId="35F3AAD9" w14:textId="77777777" w:rsidR="00C27E8B" w:rsidRPr="00C27E8B" w:rsidRDefault="00C27E8B" w:rsidP="00C27E8B">
      <w:pPr>
        <w:pStyle w:val="ListParagraph"/>
        <w:widowControl w:val="0"/>
        <w:numPr>
          <w:ilvl w:val="0"/>
          <w:numId w:val="37"/>
        </w:numPr>
        <w:autoSpaceDE w:val="0"/>
        <w:autoSpaceDN w:val="0"/>
        <w:adjustRightInd w:val="0"/>
        <w:spacing w:after="0"/>
        <w:ind w:right="78"/>
        <w:jc w:val="both"/>
        <w:rPr>
          <w:rFonts w:ascii="Times New Roman" w:hAnsi="Times New Roman"/>
          <w:sz w:val="24"/>
          <w:szCs w:val="24"/>
        </w:rPr>
      </w:pPr>
      <w:r w:rsidRPr="00C27E8B">
        <w:rPr>
          <w:rFonts w:ascii="Times New Roman" w:hAnsi="Times New Roman"/>
          <w:sz w:val="24"/>
          <w:szCs w:val="24"/>
        </w:rPr>
        <w:t xml:space="preserve">Përgjegjësi për monitorimin e ngarkesës së punës së inspektorëve, kohëzgjatjen e çështjeve dhe aspekte të tjera të </w:t>
      </w:r>
      <w:proofErr w:type="gramStart"/>
      <w:r w:rsidRPr="00C27E8B">
        <w:rPr>
          <w:rFonts w:ascii="Times New Roman" w:hAnsi="Times New Roman"/>
          <w:sz w:val="24"/>
          <w:szCs w:val="24"/>
        </w:rPr>
        <w:t>administrimit,bazuar</w:t>
      </w:r>
      <w:proofErr w:type="gramEnd"/>
      <w:r w:rsidRPr="00C27E8B">
        <w:rPr>
          <w:rFonts w:ascii="Times New Roman" w:hAnsi="Times New Roman"/>
          <w:sz w:val="24"/>
          <w:szCs w:val="24"/>
        </w:rPr>
        <w:t xml:space="preserve"> në të dhënat e mbledhura përmes sistemit të menaxhimit të çështjeve, me qëllim përmirësimin e produktivitetit të gjykatave ose uljen e ngarkesës së inspektorëve; </w:t>
      </w:r>
    </w:p>
    <w:p w14:paraId="253DAEFF" w14:textId="77777777" w:rsidR="00C27E8B" w:rsidRPr="00C27E8B" w:rsidRDefault="00C27E8B" w:rsidP="00C27E8B">
      <w:pPr>
        <w:pStyle w:val="ListParagraph"/>
        <w:widowControl w:val="0"/>
        <w:numPr>
          <w:ilvl w:val="0"/>
          <w:numId w:val="37"/>
        </w:numPr>
        <w:autoSpaceDE w:val="0"/>
        <w:autoSpaceDN w:val="0"/>
        <w:adjustRightInd w:val="0"/>
        <w:spacing w:after="0"/>
        <w:ind w:right="78"/>
        <w:jc w:val="both"/>
        <w:rPr>
          <w:rFonts w:ascii="Times New Roman" w:hAnsi="Times New Roman"/>
          <w:sz w:val="24"/>
          <w:szCs w:val="24"/>
        </w:rPr>
      </w:pPr>
      <w:r w:rsidRPr="00C27E8B">
        <w:rPr>
          <w:rFonts w:ascii="Times New Roman" w:hAnsi="Times New Roman"/>
          <w:sz w:val="24"/>
          <w:szCs w:val="24"/>
        </w:rPr>
        <w:t>Përgatit praktika të disiplinuara dhe sistematike në aktivitetin e Inspektorëve, si dhe për të vlerësuar e përmirësuar menaxhimin e riskut dhe proceset e kontrollit të tyre;</w:t>
      </w:r>
    </w:p>
    <w:p w14:paraId="0E8D07BF" w14:textId="6F3E432F" w:rsidR="00E8523F" w:rsidRDefault="00C27E8B" w:rsidP="00C27E8B">
      <w:pPr>
        <w:pStyle w:val="ListParagraph"/>
        <w:widowControl w:val="0"/>
        <w:numPr>
          <w:ilvl w:val="0"/>
          <w:numId w:val="37"/>
        </w:numPr>
        <w:autoSpaceDE w:val="0"/>
        <w:autoSpaceDN w:val="0"/>
        <w:adjustRightInd w:val="0"/>
        <w:spacing w:after="0"/>
        <w:ind w:right="78"/>
        <w:jc w:val="both"/>
        <w:rPr>
          <w:rFonts w:ascii="Times New Roman" w:hAnsi="Times New Roman"/>
          <w:sz w:val="24"/>
          <w:szCs w:val="24"/>
        </w:rPr>
      </w:pPr>
      <w:r w:rsidRPr="00C27E8B">
        <w:rPr>
          <w:rFonts w:ascii="Times New Roman" w:hAnsi="Times New Roman"/>
          <w:sz w:val="24"/>
          <w:szCs w:val="24"/>
        </w:rPr>
        <w:t>Harton rregulla të detajuara në lidhje me procedurën dhe kriteret për caktimin e çështjeve</w:t>
      </w:r>
      <w:r>
        <w:rPr>
          <w:rFonts w:ascii="Times New Roman" w:hAnsi="Times New Roman"/>
          <w:sz w:val="24"/>
          <w:szCs w:val="24"/>
        </w:rPr>
        <w:t>.</w:t>
      </w:r>
    </w:p>
    <w:p w14:paraId="42A44C66" w14:textId="08BA5947" w:rsidR="00C27E8B" w:rsidRDefault="00C27E8B" w:rsidP="00C27E8B">
      <w:pPr>
        <w:pStyle w:val="ListParagraph"/>
        <w:widowControl w:val="0"/>
        <w:autoSpaceDE w:val="0"/>
        <w:autoSpaceDN w:val="0"/>
        <w:adjustRightInd w:val="0"/>
        <w:spacing w:after="0"/>
        <w:ind w:right="78"/>
        <w:jc w:val="both"/>
        <w:rPr>
          <w:rFonts w:ascii="Times New Roman" w:hAnsi="Times New Roman"/>
          <w:sz w:val="24"/>
          <w:szCs w:val="24"/>
        </w:rPr>
      </w:pPr>
    </w:p>
    <w:p w14:paraId="6FFFAA05" w14:textId="77777777" w:rsidR="00C27E8B" w:rsidRPr="00C27E8B" w:rsidRDefault="00C27E8B" w:rsidP="00C27E8B">
      <w:pPr>
        <w:pStyle w:val="ListParagraph"/>
        <w:widowControl w:val="0"/>
        <w:autoSpaceDE w:val="0"/>
        <w:autoSpaceDN w:val="0"/>
        <w:adjustRightInd w:val="0"/>
        <w:spacing w:after="0"/>
        <w:ind w:right="78"/>
        <w:jc w:val="both"/>
        <w:rPr>
          <w:rFonts w:ascii="Times New Roman" w:hAnsi="Times New Roman"/>
          <w:sz w:val="24"/>
          <w:szCs w:val="24"/>
        </w:rPr>
      </w:pPr>
    </w:p>
    <w:p w14:paraId="536EEF78" w14:textId="615B7844" w:rsidR="002F7D48" w:rsidRPr="00E0748B" w:rsidRDefault="006B2178" w:rsidP="00871B8A">
      <w:pPr>
        <w:pBdr>
          <w:bottom w:val="single" w:sz="8" w:space="1" w:color="C00000"/>
        </w:pBdr>
        <w:jc w:val="both"/>
        <w:rPr>
          <w:rFonts w:ascii="Times New Roman" w:hAnsi="Times New Roman"/>
          <w:b/>
          <w:color w:val="C00000"/>
          <w:sz w:val="24"/>
          <w:szCs w:val="24"/>
          <w:lang w:val="it-IT"/>
        </w:rPr>
      </w:pPr>
      <w:r w:rsidRPr="00E0748B">
        <w:rPr>
          <w:rFonts w:ascii="Times New Roman" w:hAnsi="Times New Roman"/>
          <w:b/>
          <w:color w:val="C00000"/>
          <w:sz w:val="24"/>
          <w:szCs w:val="24"/>
          <w:lang w:val="it-IT"/>
        </w:rPr>
        <w:t>1-LËVIZJA PARALELE</w:t>
      </w:r>
    </w:p>
    <w:p w14:paraId="61E5BA90" w14:textId="77777777" w:rsidR="002F7D48" w:rsidRPr="00E0748B" w:rsidRDefault="002F7D48" w:rsidP="002F7D48">
      <w:pPr>
        <w:jc w:val="both"/>
        <w:rPr>
          <w:rFonts w:ascii="Times New Roman" w:hAnsi="Times New Roman"/>
          <w:sz w:val="24"/>
          <w:szCs w:val="24"/>
          <w:lang w:val="it-IT"/>
        </w:rPr>
      </w:pPr>
      <w:r w:rsidRPr="00E0748B">
        <w:rPr>
          <w:rFonts w:ascii="Times New Roman" w:hAnsi="Times New Roman"/>
          <w:sz w:val="24"/>
          <w:szCs w:val="24"/>
          <w:lang w:val="it-IT"/>
        </w:rPr>
        <w:t>Kanë të drejtë të aplikojnë për këtë procedurë vetëm nëpunësit civilë të së njëjtës kategori, në të gjitha insitucionet pjesë e shërbimit civil.</w:t>
      </w:r>
    </w:p>
    <w:p w14:paraId="45331CB3" w14:textId="77777777" w:rsidR="002F7D48" w:rsidRPr="00E0748B" w:rsidRDefault="002F7D48" w:rsidP="002F7D48">
      <w:pPr>
        <w:jc w:val="both"/>
        <w:rPr>
          <w:rFonts w:ascii="Times New Roman" w:hAnsi="Times New Roman"/>
          <w:sz w:val="24"/>
          <w:szCs w:val="24"/>
          <w:lang w:val="it-IT"/>
        </w:rPr>
      </w:pPr>
    </w:p>
    <w:tbl>
      <w:tblPr>
        <w:tblW w:w="0" w:type="auto"/>
        <w:tblBorders>
          <w:bottom w:val="single" w:sz="8" w:space="0" w:color="auto"/>
        </w:tblBorders>
        <w:tblCellMar>
          <w:left w:w="170" w:type="dxa"/>
          <w:right w:w="0" w:type="dxa"/>
        </w:tblCellMar>
        <w:tblLook w:val="00A0" w:firstRow="1" w:lastRow="0" w:firstColumn="1" w:lastColumn="0" w:noHBand="0" w:noVBand="0"/>
      </w:tblPr>
      <w:tblGrid>
        <w:gridCol w:w="807"/>
        <w:gridCol w:w="8822"/>
      </w:tblGrid>
      <w:tr w:rsidR="002F7D48" w:rsidRPr="00E0748B" w14:paraId="6503119D" w14:textId="77777777" w:rsidTr="002F7D48"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vAlign w:val="center"/>
            <w:hideMark/>
          </w:tcPr>
          <w:p w14:paraId="54E0D891" w14:textId="77777777" w:rsidR="002F7D48" w:rsidRPr="00E0748B" w:rsidRDefault="002F7D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748B">
              <w:rPr>
                <w:rFonts w:ascii="Times New Roman" w:hAnsi="Times New Roman"/>
                <w:b/>
                <w:sz w:val="24"/>
                <w:szCs w:val="24"/>
              </w:rPr>
              <w:t>1.1</w:t>
            </w:r>
          </w:p>
        </w:tc>
        <w:tc>
          <w:tcPr>
            <w:tcW w:w="903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50E10ED6" w14:textId="77777777" w:rsidR="002F7D48" w:rsidRPr="00E0748B" w:rsidRDefault="002F7D4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0748B">
              <w:rPr>
                <w:rFonts w:ascii="Times New Roman" w:hAnsi="Times New Roman"/>
                <w:b/>
                <w:sz w:val="24"/>
                <w:szCs w:val="24"/>
              </w:rPr>
              <w:t>KUSHTET PËR LËVIZJEN PARALELE DHE KRITERET E VEÇANTA</w:t>
            </w:r>
          </w:p>
        </w:tc>
      </w:tr>
    </w:tbl>
    <w:p w14:paraId="41C7A720" w14:textId="77777777" w:rsidR="002F7D48" w:rsidRPr="00E0748B" w:rsidRDefault="002F7D48" w:rsidP="002F7D48">
      <w:pPr>
        <w:jc w:val="both"/>
        <w:rPr>
          <w:rFonts w:ascii="Times New Roman" w:hAnsi="Times New Roman"/>
          <w:sz w:val="24"/>
          <w:szCs w:val="24"/>
        </w:rPr>
      </w:pPr>
    </w:p>
    <w:p w14:paraId="23635077" w14:textId="77777777" w:rsidR="002F7D48" w:rsidRPr="002E392B" w:rsidRDefault="002F7D48" w:rsidP="002F7D48">
      <w:pPr>
        <w:jc w:val="both"/>
        <w:rPr>
          <w:rFonts w:ascii="Times New Roman" w:hAnsi="Times New Roman"/>
          <w:b/>
          <w:sz w:val="24"/>
          <w:szCs w:val="24"/>
        </w:rPr>
      </w:pPr>
      <w:r w:rsidRPr="00E0748B">
        <w:rPr>
          <w:rFonts w:ascii="Times New Roman" w:hAnsi="Times New Roman"/>
          <w:b/>
          <w:sz w:val="24"/>
          <w:szCs w:val="24"/>
        </w:rPr>
        <w:t xml:space="preserve">Kandidatët duhet të plotësojnë kushtet </w:t>
      </w:r>
      <w:r w:rsidRPr="002E392B">
        <w:rPr>
          <w:rFonts w:ascii="Times New Roman" w:hAnsi="Times New Roman"/>
          <w:b/>
          <w:sz w:val="24"/>
          <w:szCs w:val="24"/>
        </w:rPr>
        <w:t>për lëvizjen paralele si vijon:</w:t>
      </w:r>
    </w:p>
    <w:p w14:paraId="3412B6E7" w14:textId="35B6B1D8" w:rsidR="006E10B4" w:rsidRPr="002E392B" w:rsidRDefault="002F7D48" w:rsidP="002751B9">
      <w:pPr>
        <w:pStyle w:val="ListParagraph"/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2E392B">
        <w:rPr>
          <w:rFonts w:ascii="Times New Roman" w:hAnsi="Times New Roman"/>
          <w:sz w:val="24"/>
          <w:szCs w:val="24"/>
        </w:rPr>
        <w:t>Të jenë nëpunës civil të konfirm</w:t>
      </w:r>
      <w:r w:rsidR="006E10B4" w:rsidRPr="002E392B">
        <w:rPr>
          <w:rFonts w:ascii="Times New Roman" w:hAnsi="Times New Roman"/>
          <w:sz w:val="24"/>
          <w:szCs w:val="24"/>
        </w:rPr>
        <w:t>uar, brenda së njëjtës kategori</w:t>
      </w:r>
      <w:r w:rsidR="002E392B" w:rsidRPr="002E392B">
        <w:rPr>
          <w:rFonts w:ascii="Times New Roman" w:hAnsi="Times New Roman"/>
          <w:sz w:val="24"/>
          <w:szCs w:val="24"/>
        </w:rPr>
        <w:t xml:space="preserve"> (ekzekutive)</w:t>
      </w:r>
      <w:r w:rsidR="006F1C75" w:rsidRPr="002E392B">
        <w:rPr>
          <w:rFonts w:ascii="Times New Roman" w:hAnsi="Times New Roman"/>
          <w:sz w:val="24"/>
          <w:szCs w:val="24"/>
        </w:rPr>
        <w:t>;</w:t>
      </w:r>
      <w:r w:rsidRPr="002E392B">
        <w:rPr>
          <w:rFonts w:ascii="Times New Roman" w:hAnsi="Times New Roman"/>
          <w:sz w:val="24"/>
          <w:szCs w:val="24"/>
        </w:rPr>
        <w:t xml:space="preserve"> </w:t>
      </w:r>
    </w:p>
    <w:p w14:paraId="4CFF954F" w14:textId="6BFCC7F2" w:rsidR="002F7D48" w:rsidRPr="002E392B" w:rsidRDefault="002F7D48" w:rsidP="002751B9">
      <w:pPr>
        <w:pStyle w:val="ListParagraph"/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2E392B">
        <w:rPr>
          <w:rFonts w:ascii="Times New Roman" w:hAnsi="Times New Roman"/>
          <w:sz w:val="24"/>
          <w:szCs w:val="24"/>
        </w:rPr>
        <w:t>Të mos kenë masë disiplinore në fuqi</w:t>
      </w:r>
      <w:r w:rsidR="003E58A4">
        <w:rPr>
          <w:rFonts w:ascii="Times New Roman" w:hAnsi="Times New Roman"/>
          <w:sz w:val="24"/>
          <w:szCs w:val="24"/>
        </w:rPr>
        <w:t xml:space="preserve"> (vërtetuar me dok</w:t>
      </w:r>
      <w:r w:rsidR="002E392B">
        <w:rPr>
          <w:rFonts w:ascii="Times New Roman" w:hAnsi="Times New Roman"/>
          <w:sz w:val="24"/>
          <w:szCs w:val="24"/>
        </w:rPr>
        <w:t>ument nga institucioni)</w:t>
      </w:r>
      <w:r w:rsidRPr="002E392B">
        <w:rPr>
          <w:rFonts w:ascii="Times New Roman" w:hAnsi="Times New Roman"/>
          <w:sz w:val="24"/>
          <w:szCs w:val="24"/>
        </w:rPr>
        <w:t>;</w:t>
      </w:r>
    </w:p>
    <w:p w14:paraId="040FC5EE" w14:textId="045CB588" w:rsidR="00FA21DB" w:rsidRPr="00E0748B" w:rsidRDefault="002F7D48" w:rsidP="002751B9">
      <w:pPr>
        <w:pStyle w:val="ListParagraph"/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E0748B">
        <w:rPr>
          <w:rFonts w:ascii="Times New Roman" w:hAnsi="Times New Roman"/>
          <w:sz w:val="24"/>
          <w:szCs w:val="24"/>
        </w:rPr>
        <w:t xml:space="preserve">Të kenë të paktën një vlerësim </w:t>
      </w:r>
      <w:r w:rsidR="00A12CFD">
        <w:rPr>
          <w:rFonts w:ascii="Times New Roman" w:hAnsi="Times New Roman"/>
          <w:sz w:val="24"/>
          <w:szCs w:val="24"/>
        </w:rPr>
        <w:t xml:space="preserve">të </w:t>
      </w:r>
      <w:r w:rsidR="00FA21DB" w:rsidRPr="00E0748B">
        <w:rPr>
          <w:rFonts w:ascii="Times New Roman" w:hAnsi="Times New Roman"/>
          <w:sz w:val="24"/>
          <w:szCs w:val="24"/>
        </w:rPr>
        <w:t>fundit “mir</w:t>
      </w:r>
      <w:r w:rsidR="00CA319C" w:rsidRPr="00E0748B">
        <w:rPr>
          <w:rFonts w:ascii="Times New Roman" w:hAnsi="Times New Roman"/>
          <w:sz w:val="24"/>
          <w:szCs w:val="24"/>
        </w:rPr>
        <w:t>ë</w:t>
      </w:r>
      <w:r w:rsidR="00FA21DB" w:rsidRPr="00E0748B">
        <w:rPr>
          <w:rFonts w:ascii="Times New Roman" w:hAnsi="Times New Roman"/>
          <w:sz w:val="24"/>
          <w:szCs w:val="24"/>
        </w:rPr>
        <w:t>” apo “shum</w:t>
      </w:r>
      <w:r w:rsidR="00CA319C" w:rsidRPr="00E0748B">
        <w:rPr>
          <w:rFonts w:ascii="Times New Roman" w:hAnsi="Times New Roman"/>
          <w:sz w:val="24"/>
          <w:szCs w:val="24"/>
        </w:rPr>
        <w:t>ë</w:t>
      </w:r>
      <w:r w:rsidR="00FA21DB" w:rsidRPr="00E0748B">
        <w:rPr>
          <w:rFonts w:ascii="Times New Roman" w:hAnsi="Times New Roman"/>
          <w:sz w:val="24"/>
          <w:szCs w:val="24"/>
        </w:rPr>
        <w:t xml:space="preserve"> mir</w:t>
      </w:r>
      <w:r w:rsidR="00CA319C" w:rsidRPr="00E0748B">
        <w:rPr>
          <w:rFonts w:ascii="Times New Roman" w:hAnsi="Times New Roman"/>
          <w:sz w:val="24"/>
          <w:szCs w:val="24"/>
        </w:rPr>
        <w:t>ë</w:t>
      </w:r>
      <w:r w:rsidR="00FA21DB" w:rsidRPr="00E0748B">
        <w:rPr>
          <w:rFonts w:ascii="Times New Roman" w:hAnsi="Times New Roman"/>
          <w:sz w:val="24"/>
          <w:szCs w:val="24"/>
        </w:rPr>
        <w:t xml:space="preserve">”. </w:t>
      </w:r>
    </w:p>
    <w:p w14:paraId="6C28E0D9" w14:textId="77777777" w:rsidR="00FA21DB" w:rsidRPr="00E0748B" w:rsidRDefault="00FA21DB" w:rsidP="00FA21DB">
      <w:pPr>
        <w:pStyle w:val="ListParagraph"/>
        <w:ind w:left="360"/>
        <w:jc w:val="both"/>
        <w:rPr>
          <w:rFonts w:ascii="Times New Roman" w:hAnsi="Times New Roman"/>
          <w:sz w:val="24"/>
          <w:szCs w:val="24"/>
        </w:rPr>
      </w:pPr>
    </w:p>
    <w:p w14:paraId="7746D72B" w14:textId="77777777" w:rsidR="002F7D48" w:rsidRPr="00E0748B" w:rsidRDefault="002F7D48" w:rsidP="00FA21DB">
      <w:pPr>
        <w:jc w:val="both"/>
        <w:rPr>
          <w:rFonts w:ascii="Times New Roman" w:hAnsi="Times New Roman"/>
          <w:b/>
          <w:sz w:val="24"/>
          <w:szCs w:val="24"/>
        </w:rPr>
      </w:pPr>
      <w:r w:rsidRPr="00E0748B">
        <w:rPr>
          <w:rFonts w:ascii="Times New Roman" w:hAnsi="Times New Roman"/>
          <w:b/>
          <w:sz w:val="24"/>
          <w:szCs w:val="24"/>
        </w:rPr>
        <w:t>Kandidatët duhet të plotësojnë kriteret e veçanta si vijon:</w:t>
      </w:r>
    </w:p>
    <w:p w14:paraId="31703FFC" w14:textId="4E28CDC0" w:rsidR="00FA21DB" w:rsidRPr="0013532A" w:rsidRDefault="002F7D48" w:rsidP="0013532A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13532A">
        <w:rPr>
          <w:rFonts w:ascii="Times New Roman" w:hAnsi="Times New Roman"/>
          <w:sz w:val="24"/>
          <w:szCs w:val="24"/>
        </w:rPr>
        <w:t>T</w:t>
      </w:r>
      <w:r w:rsidR="00FA21DB" w:rsidRPr="0013532A">
        <w:rPr>
          <w:rFonts w:ascii="Times New Roman" w:hAnsi="Times New Roman"/>
          <w:sz w:val="24"/>
          <w:szCs w:val="24"/>
        </w:rPr>
        <w:t>ë zotërojnë diplomë të nivelit “</w:t>
      </w:r>
      <w:r w:rsidRPr="0013532A">
        <w:rPr>
          <w:rFonts w:ascii="Times New Roman" w:hAnsi="Times New Roman"/>
          <w:sz w:val="24"/>
          <w:szCs w:val="24"/>
        </w:rPr>
        <w:t xml:space="preserve">Master </w:t>
      </w:r>
      <w:r w:rsidR="00A82184" w:rsidRPr="0013532A">
        <w:rPr>
          <w:rFonts w:ascii="Times New Roman" w:hAnsi="Times New Roman"/>
          <w:sz w:val="24"/>
          <w:szCs w:val="24"/>
        </w:rPr>
        <w:t>Shkencor</w:t>
      </w:r>
      <w:r w:rsidRPr="0013532A">
        <w:rPr>
          <w:rFonts w:ascii="Times New Roman" w:hAnsi="Times New Roman"/>
          <w:sz w:val="24"/>
          <w:szCs w:val="24"/>
        </w:rPr>
        <w:t>”</w:t>
      </w:r>
      <w:r w:rsidR="00B51E70" w:rsidRPr="0013532A">
        <w:rPr>
          <w:rFonts w:ascii="Times New Roman" w:hAnsi="Times New Roman"/>
          <w:sz w:val="24"/>
          <w:szCs w:val="24"/>
        </w:rPr>
        <w:t xml:space="preserve"> në</w:t>
      </w:r>
      <w:r w:rsidR="002547B3" w:rsidRPr="0013532A">
        <w:rPr>
          <w:rFonts w:ascii="Times New Roman" w:hAnsi="Times New Roman"/>
          <w:sz w:val="24"/>
          <w:szCs w:val="24"/>
          <w:lang w:val="de-DE"/>
        </w:rPr>
        <w:t xml:space="preserve"> Shkenca </w:t>
      </w:r>
      <w:r w:rsidR="003D01F6" w:rsidRPr="0013532A">
        <w:rPr>
          <w:rFonts w:ascii="Times New Roman" w:hAnsi="Times New Roman"/>
          <w:sz w:val="24"/>
          <w:szCs w:val="24"/>
        </w:rPr>
        <w:t>Juridike/Ekonomike</w:t>
      </w:r>
      <w:r w:rsidR="002547B3" w:rsidRPr="0013532A">
        <w:rPr>
          <w:rFonts w:ascii="Times New Roman" w:hAnsi="Times New Roman"/>
          <w:sz w:val="24"/>
          <w:szCs w:val="24"/>
          <w:lang w:val="de-DE"/>
        </w:rPr>
        <w:t>. Edhe diploma e nivelit “Bachelor” duhet të jetë në të njëjtën fushë.</w:t>
      </w:r>
      <w:r w:rsidR="009A3337" w:rsidRPr="0013532A">
        <w:rPr>
          <w:rFonts w:ascii="Times New Roman" w:hAnsi="Times New Roman"/>
          <w:sz w:val="24"/>
          <w:szCs w:val="24"/>
          <w:lang w:val="de-DE"/>
        </w:rPr>
        <w:t xml:space="preserve"> </w:t>
      </w:r>
      <w:r w:rsidR="002547B3" w:rsidRPr="0013532A">
        <w:rPr>
          <w:rFonts w:ascii="Times New Roman" w:hAnsi="Times New Roman"/>
          <w:i/>
          <w:sz w:val="24"/>
          <w:szCs w:val="24"/>
          <w:lang w:val="de-DE"/>
        </w:rPr>
        <w:t>Diplomat të cilat janë marrë jashtë vendit, duhet të jenë të njohura pranë institucionit përgjegjës për njehsimin e diplomave sipas legjislacionit në fuqi</w:t>
      </w:r>
      <w:r w:rsidRPr="0013532A">
        <w:rPr>
          <w:rFonts w:ascii="Times New Roman" w:hAnsi="Times New Roman"/>
          <w:i/>
          <w:sz w:val="24"/>
          <w:szCs w:val="24"/>
        </w:rPr>
        <w:t>.</w:t>
      </w:r>
    </w:p>
    <w:p w14:paraId="543041A3" w14:textId="1EA5012E" w:rsidR="00D132E2" w:rsidRPr="0013532A" w:rsidRDefault="00D132E2" w:rsidP="002751B9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13532A">
        <w:rPr>
          <w:rFonts w:ascii="Times New Roman" w:hAnsi="Times New Roman"/>
          <w:sz w:val="24"/>
          <w:szCs w:val="24"/>
        </w:rPr>
        <w:t>Të zotërojnë Certifikatën e Audituesit</w:t>
      </w:r>
      <w:r w:rsidR="00112671" w:rsidRPr="0013532A">
        <w:rPr>
          <w:rFonts w:ascii="Times New Roman" w:hAnsi="Times New Roman"/>
          <w:sz w:val="24"/>
          <w:szCs w:val="24"/>
        </w:rPr>
        <w:t xml:space="preserve"> të Brendsh</w:t>
      </w:r>
      <w:r w:rsidR="00112671" w:rsidRPr="0013532A">
        <w:rPr>
          <w:rFonts w:ascii="Times New Roman" w:hAnsi="Times New Roman" w:hint="eastAsia"/>
          <w:sz w:val="24"/>
          <w:szCs w:val="24"/>
        </w:rPr>
        <w:t>ë</w:t>
      </w:r>
      <w:r w:rsidR="00112671" w:rsidRPr="0013532A">
        <w:rPr>
          <w:rFonts w:ascii="Times New Roman" w:hAnsi="Times New Roman"/>
          <w:sz w:val="24"/>
          <w:szCs w:val="24"/>
        </w:rPr>
        <w:t>m</w:t>
      </w:r>
      <w:r w:rsidRPr="0013532A">
        <w:rPr>
          <w:rFonts w:ascii="Times New Roman" w:hAnsi="Times New Roman"/>
          <w:sz w:val="24"/>
          <w:szCs w:val="24"/>
        </w:rPr>
        <w:t>;</w:t>
      </w:r>
    </w:p>
    <w:p w14:paraId="0CD8829D" w14:textId="045B5C12" w:rsidR="006A7955" w:rsidRPr="0013532A" w:rsidRDefault="006A7955" w:rsidP="002751B9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13532A">
        <w:rPr>
          <w:rFonts w:ascii="Times New Roman" w:hAnsi="Times New Roman"/>
          <w:sz w:val="24"/>
          <w:szCs w:val="24"/>
        </w:rPr>
        <w:t>Të ketë eksperiencë pune 5 vjet në profesion ose si auditues i brendshëm apo i jashtëm;</w:t>
      </w:r>
    </w:p>
    <w:p w14:paraId="3A537AFE" w14:textId="53120299" w:rsidR="002F7D48" w:rsidRPr="0026735F" w:rsidRDefault="002F7D48" w:rsidP="002751B9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26735F">
        <w:rPr>
          <w:rFonts w:ascii="Times New Roman" w:hAnsi="Times New Roman"/>
          <w:sz w:val="24"/>
          <w:szCs w:val="24"/>
        </w:rPr>
        <w:t xml:space="preserve">Të </w:t>
      </w:r>
      <w:r w:rsidR="00FA21DB" w:rsidRPr="0026735F">
        <w:rPr>
          <w:rFonts w:ascii="Times New Roman" w:hAnsi="Times New Roman"/>
          <w:sz w:val="24"/>
          <w:szCs w:val="24"/>
        </w:rPr>
        <w:t>ken</w:t>
      </w:r>
      <w:r w:rsidRPr="0026735F">
        <w:rPr>
          <w:rFonts w:ascii="Times New Roman" w:hAnsi="Times New Roman"/>
          <w:sz w:val="24"/>
          <w:szCs w:val="24"/>
        </w:rPr>
        <w:t xml:space="preserve">ë </w:t>
      </w:r>
      <w:r w:rsidR="00FA21DB" w:rsidRPr="0026735F">
        <w:rPr>
          <w:rFonts w:ascii="Times New Roman" w:hAnsi="Times New Roman"/>
          <w:sz w:val="24"/>
          <w:szCs w:val="24"/>
        </w:rPr>
        <w:t xml:space="preserve">njohuri </w:t>
      </w:r>
      <w:r w:rsidR="0026735F">
        <w:rPr>
          <w:rFonts w:ascii="Times New Roman" w:hAnsi="Times New Roman"/>
          <w:sz w:val="24"/>
          <w:szCs w:val="24"/>
        </w:rPr>
        <w:t>të një gjuhe të BE-së (anglisht, italisht, gjermanisht, frengjisht)</w:t>
      </w:r>
      <w:r w:rsidR="002E392B">
        <w:rPr>
          <w:rFonts w:ascii="Times New Roman" w:hAnsi="Times New Roman"/>
          <w:sz w:val="24"/>
          <w:szCs w:val="24"/>
        </w:rPr>
        <w:t>.</w:t>
      </w:r>
      <w:r w:rsidRPr="0026735F">
        <w:rPr>
          <w:rFonts w:ascii="Times New Roman" w:hAnsi="Times New Roman"/>
          <w:sz w:val="24"/>
          <w:szCs w:val="24"/>
        </w:rPr>
        <w:t xml:space="preserve"> </w:t>
      </w:r>
    </w:p>
    <w:p w14:paraId="2FA230F3" w14:textId="77777777" w:rsidR="002F7D48" w:rsidRPr="0026735F" w:rsidRDefault="002F7D48" w:rsidP="002F7D48">
      <w:pPr>
        <w:pStyle w:val="ListParagraph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bottom w:val="single" w:sz="8" w:space="0" w:color="auto"/>
        </w:tblBorders>
        <w:tblLook w:val="00A0" w:firstRow="1" w:lastRow="0" w:firstColumn="1" w:lastColumn="0" w:noHBand="0" w:noVBand="0"/>
      </w:tblPr>
      <w:tblGrid>
        <w:gridCol w:w="807"/>
        <w:gridCol w:w="8822"/>
      </w:tblGrid>
      <w:tr w:rsidR="002F7D48" w:rsidRPr="00E0748B" w14:paraId="7FCB61F3" w14:textId="77777777" w:rsidTr="002F7D48"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vAlign w:val="center"/>
            <w:hideMark/>
          </w:tcPr>
          <w:p w14:paraId="7C3CA979" w14:textId="77777777" w:rsidR="002F7D48" w:rsidRPr="00E0748B" w:rsidRDefault="002F7D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748B">
              <w:rPr>
                <w:rFonts w:ascii="Times New Roman" w:hAnsi="Times New Roman"/>
                <w:b/>
                <w:sz w:val="24"/>
                <w:szCs w:val="24"/>
              </w:rPr>
              <w:t>1.2</w:t>
            </w:r>
          </w:p>
        </w:tc>
        <w:tc>
          <w:tcPr>
            <w:tcW w:w="903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3E3E86EF" w14:textId="77777777" w:rsidR="002F7D48" w:rsidRPr="00E0748B" w:rsidRDefault="002F7D4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0748B">
              <w:rPr>
                <w:rFonts w:ascii="Times New Roman" w:hAnsi="Times New Roman"/>
                <w:b/>
                <w:sz w:val="24"/>
                <w:szCs w:val="24"/>
              </w:rPr>
              <w:t>DOKUMENTACIONI, MËNYRA DHE AFATI I DORËZIMIT.</w:t>
            </w:r>
          </w:p>
        </w:tc>
      </w:tr>
    </w:tbl>
    <w:p w14:paraId="3879B365" w14:textId="77777777" w:rsidR="002F7D48" w:rsidRPr="00E0748B" w:rsidRDefault="002F7D48" w:rsidP="002F7D48">
      <w:pPr>
        <w:jc w:val="both"/>
        <w:rPr>
          <w:rFonts w:ascii="Times New Roman" w:hAnsi="Times New Roman"/>
          <w:sz w:val="24"/>
          <w:szCs w:val="24"/>
        </w:rPr>
      </w:pPr>
    </w:p>
    <w:p w14:paraId="7B490FE6" w14:textId="77777777" w:rsidR="006F1C75" w:rsidRPr="00EC730E" w:rsidRDefault="006F1C75" w:rsidP="006F1C75">
      <w:pPr>
        <w:jc w:val="both"/>
        <w:rPr>
          <w:rFonts w:ascii="Times New Roman" w:hAnsi="Times New Roman"/>
          <w:sz w:val="24"/>
          <w:szCs w:val="24"/>
        </w:rPr>
      </w:pPr>
      <w:r w:rsidRPr="00EC730E">
        <w:rPr>
          <w:rFonts w:ascii="Times New Roman" w:hAnsi="Times New Roman"/>
          <w:sz w:val="24"/>
          <w:szCs w:val="24"/>
        </w:rPr>
        <w:t>Kandidatët që aplikojnë duhet të dorëzojnë dokumentat si më poshtë:</w:t>
      </w:r>
    </w:p>
    <w:p w14:paraId="3CF3E8E2" w14:textId="77777777" w:rsidR="006F1C75" w:rsidRPr="00EC730E" w:rsidRDefault="006F1C75" w:rsidP="006F1C75">
      <w:pPr>
        <w:pStyle w:val="ListParagraph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EC730E">
        <w:rPr>
          <w:rFonts w:ascii="Times New Roman" w:hAnsi="Times New Roman"/>
          <w:sz w:val="24"/>
          <w:szCs w:val="24"/>
        </w:rPr>
        <w:t>Kërkesë për të konkuruar në pozicionin e shpallur në procedurën përkatëse</w:t>
      </w:r>
    </w:p>
    <w:p w14:paraId="718C81AB" w14:textId="2DDDF8F4" w:rsidR="006F1C75" w:rsidRPr="00C6784C" w:rsidRDefault="006F1C75" w:rsidP="00C6784C">
      <w:pPr>
        <w:pStyle w:val="ListParagraph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EC730E">
        <w:rPr>
          <w:rFonts w:ascii="Times New Roman" w:hAnsi="Times New Roman"/>
          <w:spacing w:val="2"/>
          <w:sz w:val="24"/>
          <w:szCs w:val="24"/>
        </w:rPr>
        <w:t>J</w:t>
      </w:r>
      <w:r w:rsidRPr="00EC730E">
        <w:rPr>
          <w:rFonts w:ascii="Times New Roman" w:hAnsi="Times New Roman"/>
          <w:spacing w:val="-1"/>
          <w:sz w:val="24"/>
          <w:szCs w:val="24"/>
        </w:rPr>
        <w:t>e</w:t>
      </w:r>
      <w:r w:rsidRPr="00EC730E">
        <w:rPr>
          <w:rFonts w:ascii="Times New Roman" w:hAnsi="Times New Roman"/>
          <w:sz w:val="24"/>
          <w:szCs w:val="24"/>
        </w:rPr>
        <w:t>tëshk</w:t>
      </w:r>
      <w:r w:rsidRPr="00EC730E">
        <w:rPr>
          <w:rFonts w:ascii="Times New Roman" w:hAnsi="Times New Roman"/>
          <w:spacing w:val="-1"/>
          <w:sz w:val="24"/>
          <w:szCs w:val="24"/>
        </w:rPr>
        <w:t>r</w:t>
      </w:r>
      <w:r w:rsidRPr="00EC730E">
        <w:rPr>
          <w:rFonts w:ascii="Times New Roman" w:hAnsi="Times New Roman"/>
          <w:sz w:val="24"/>
          <w:szCs w:val="24"/>
        </w:rPr>
        <w:t>im</w:t>
      </w:r>
      <w:r w:rsidRPr="00EC73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C730E">
        <w:rPr>
          <w:rFonts w:ascii="Times New Roman" w:hAnsi="Times New Roman"/>
          <w:sz w:val="24"/>
          <w:szCs w:val="24"/>
        </w:rPr>
        <w:t>i p</w:t>
      </w:r>
      <w:r w:rsidRPr="00EC730E">
        <w:rPr>
          <w:rFonts w:ascii="Times New Roman" w:hAnsi="Times New Roman"/>
          <w:spacing w:val="1"/>
          <w:sz w:val="24"/>
          <w:szCs w:val="24"/>
        </w:rPr>
        <w:t>l</w:t>
      </w:r>
      <w:r w:rsidRPr="00EC730E">
        <w:rPr>
          <w:rFonts w:ascii="Times New Roman" w:hAnsi="Times New Roman"/>
          <w:sz w:val="24"/>
          <w:szCs w:val="24"/>
        </w:rPr>
        <w:t>otësu</w:t>
      </w:r>
      <w:r w:rsidRPr="00EC730E">
        <w:rPr>
          <w:rFonts w:ascii="Times New Roman" w:hAnsi="Times New Roman"/>
          <w:spacing w:val="-1"/>
          <w:sz w:val="24"/>
          <w:szCs w:val="24"/>
        </w:rPr>
        <w:t>a</w:t>
      </w:r>
      <w:r w:rsidRPr="00EC730E">
        <w:rPr>
          <w:rFonts w:ascii="Times New Roman" w:hAnsi="Times New Roman"/>
          <w:sz w:val="24"/>
          <w:szCs w:val="24"/>
        </w:rPr>
        <w:t>r në</w:t>
      </w:r>
      <w:r w:rsidRPr="00EC730E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EC730E">
        <w:rPr>
          <w:rFonts w:ascii="Times New Roman" w:hAnsi="Times New Roman"/>
          <w:sz w:val="24"/>
          <w:szCs w:val="24"/>
        </w:rPr>
        <w:t>p</w:t>
      </w:r>
      <w:r w:rsidRPr="00EC730E">
        <w:rPr>
          <w:rFonts w:ascii="Times New Roman" w:hAnsi="Times New Roman"/>
          <w:spacing w:val="-1"/>
          <w:sz w:val="24"/>
          <w:szCs w:val="24"/>
        </w:rPr>
        <w:t>ë</w:t>
      </w:r>
      <w:r w:rsidRPr="00EC730E">
        <w:rPr>
          <w:rFonts w:ascii="Times New Roman" w:hAnsi="Times New Roman"/>
          <w:sz w:val="24"/>
          <w:szCs w:val="24"/>
        </w:rPr>
        <w:t>rputhje me</w:t>
      </w:r>
      <w:r w:rsidRPr="00EC730E">
        <w:rPr>
          <w:rFonts w:ascii="Times New Roman" w:hAnsi="Times New Roman"/>
          <w:spacing w:val="-1"/>
          <w:sz w:val="24"/>
          <w:szCs w:val="24"/>
        </w:rPr>
        <w:t xml:space="preserve"> f</w:t>
      </w:r>
      <w:r w:rsidRPr="00EC730E">
        <w:rPr>
          <w:rFonts w:ascii="Times New Roman" w:hAnsi="Times New Roman"/>
          <w:sz w:val="24"/>
          <w:szCs w:val="24"/>
        </w:rPr>
        <w:t>o</w:t>
      </w:r>
      <w:r w:rsidRPr="00EC730E">
        <w:rPr>
          <w:rFonts w:ascii="Times New Roman" w:hAnsi="Times New Roman"/>
          <w:spacing w:val="-1"/>
          <w:sz w:val="24"/>
          <w:szCs w:val="24"/>
        </w:rPr>
        <w:t>r</w:t>
      </w:r>
      <w:r w:rsidRPr="00EC730E">
        <w:rPr>
          <w:rFonts w:ascii="Times New Roman" w:hAnsi="Times New Roman"/>
          <w:spacing w:val="3"/>
          <w:sz w:val="24"/>
          <w:szCs w:val="24"/>
        </w:rPr>
        <w:t>m</w:t>
      </w:r>
      <w:r w:rsidRPr="00EC730E">
        <w:rPr>
          <w:rFonts w:ascii="Times New Roman" w:hAnsi="Times New Roman"/>
          <w:spacing w:val="-1"/>
          <w:sz w:val="24"/>
          <w:szCs w:val="24"/>
        </w:rPr>
        <w:t>a</w:t>
      </w:r>
      <w:r w:rsidRPr="00EC730E">
        <w:rPr>
          <w:rFonts w:ascii="Times New Roman" w:hAnsi="Times New Roman"/>
          <w:sz w:val="24"/>
          <w:szCs w:val="24"/>
        </w:rPr>
        <w:t>t</w:t>
      </w:r>
      <w:r w:rsidRPr="00EC730E">
        <w:rPr>
          <w:rFonts w:ascii="Times New Roman" w:hAnsi="Times New Roman"/>
          <w:spacing w:val="1"/>
          <w:sz w:val="24"/>
          <w:szCs w:val="24"/>
        </w:rPr>
        <w:t>i</w:t>
      </w:r>
      <w:r w:rsidRPr="00EC730E">
        <w:rPr>
          <w:rFonts w:ascii="Times New Roman" w:hAnsi="Times New Roman"/>
          <w:sz w:val="24"/>
          <w:szCs w:val="24"/>
        </w:rPr>
        <w:t>n Eu</w:t>
      </w:r>
      <w:r w:rsidRPr="00EC730E">
        <w:rPr>
          <w:rFonts w:ascii="Times New Roman" w:hAnsi="Times New Roman"/>
          <w:spacing w:val="-1"/>
          <w:sz w:val="24"/>
          <w:szCs w:val="24"/>
        </w:rPr>
        <w:t>r</w:t>
      </w:r>
      <w:r w:rsidRPr="00EC730E">
        <w:rPr>
          <w:rFonts w:ascii="Times New Roman" w:hAnsi="Times New Roman"/>
          <w:sz w:val="24"/>
          <w:szCs w:val="24"/>
        </w:rPr>
        <w:t>op</w:t>
      </w:r>
      <w:r w:rsidRPr="00EC730E">
        <w:rPr>
          <w:rFonts w:ascii="Times New Roman" w:hAnsi="Times New Roman"/>
          <w:spacing w:val="-1"/>
          <w:sz w:val="24"/>
          <w:szCs w:val="24"/>
        </w:rPr>
        <w:t>a</w:t>
      </w:r>
      <w:r w:rsidRPr="00EC730E">
        <w:rPr>
          <w:rFonts w:ascii="Times New Roman" w:hAnsi="Times New Roman"/>
          <w:sz w:val="24"/>
          <w:szCs w:val="24"/>
        </w:rPr>
        <w:t>ss, linku:</w:t>
      </w:r>
    </w:p>
    <w:p w14:paraId="36576041" w14:textId="4E8614D8" w:rsidR="006F1C75" w:rsidRPr="00B61199" w:rsidRDefault="001C1D0C" w:rsidP="00B61199">
      <w:pPr>
        <w:pStyle w:val="ListParagraph"/>
        <w:ind w:left="360"/>
        <w:rPr>
          <w:rFonts w:ascii="Times New Roman" w:hAnsi="Times New Roman"/>
          <w:color w:val="0000FF"/>
          <w:sz w:val="24"/>
          <w:szCs w:val="24"/>
          <w:u w:val="single"/>
        </w:rPr>
      </w:pPr>
      <w:hyperlink r:id="rId8" w:history="1">
        <w:r w:rsidR="00B61199" w:rsidRPr="00E12B78">
          <w:rPr>
            <w:rStyle w:val="Hyperlink"/>
            <w:rFonts w:ascii="Times New Roman" w:hAnsi="Times New Roman"/>
            <w:sz w:val="24"/>
            <w:szCs w:val="24"/>
          </w:rPr>
          <w:t>http://www.dap.gov.al/legjislacioni/udhezime-manuale/60-jeteshkrimi-standard</w:t>
        </w:r>
      </w:hyperlink>
    </w:p>
    <w:p w14:paraId="2993C20B" w14:textId="77777777" w:rsidR="00B61199" w:rsidRPr="00EC730E" w:rsidRDefault="00B61199" w:rsidP="006F1C75">
      <w:pPr>
        <w:pStyle w:val="ListParagraph"/>
        <w:ind w:left="360"/>
        <w:rPr>
          <w:rFonts w:ascii="Times New Roman" w:hAnsi="Times New Roman"/>
          <w:sz w:val="24"/>
          <w:szCs w:val="24"/>
        </w:rPr>
      </w:pPr>
    </w:p>
    <w:p w14:paraId="51145D14" w14:textId="40948686" w:rsidR="006F1C75" w:rsidRPr="0026735F" w:rsidRDefault="006F1C75" w:rsidP="006F1C75">
      <w:pPr>
        <w:pStyle w:val="ListParagraph"/>
        <w:numPr>
          <w:ilvl w:val="0"/>
          <w:numId w:val="4"/>
        </w:numPr>
        <w:rPr>
          <w:rFonts w:ascii="Times New Roman" w:hAnsi="Times New Roman"/>
          <w:i/>
          <w:sz w:val="24"/>
          <w:szCs w:val="24"/>
        </w:rPr>
      </w:pPr>
      <w:r w:rsidRPr="00EC730E">
        <w:rPr>
          <w:rFonts w:ascii="Times New Roman" w:hAnsi="Times New Roman"/>
          <w:sz w:val="24"/>
          <w:szCs w:val="24"/>
        </w:rPr>
        <w:t xml:space="preserve">Fotokopje të diplomës (përfshirë edhe diplomën bachelor). </w:t>
      </w:r>
      <w:r w:rsidRPr="0026735F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Për diplomat e marra jashtë Republikës së Shqipërisë të përcillet njehsimi nga Ministria e Arsimit dhe e Sportit</w:t>
      </w:r>
      <w:r w:rsidR="002E392B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;</w:t>
      </w:r>
    </w:p>
    <w:p w14:paraId="15439C57" w14:textId="77777777" w:rsidR="006F1C75" w:rsidRPr="00EC730E" w:rsidRDefault="006F1C75" w:rsidP="006F1C75">
      <w:pPr>
        <w:pStyle w:val="ListParagraph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EC730E">
        <w:rPr>
          <w:rFonts w:ascii="Times New Roman" w:hAnsi="Times New Roman"/>
          <w:sz w:val="24"/>
          <w:szCs w:val="24"/>
        </w:rPr>
        <w:t>Fotokopje të librezës së punës (të gjitha faqet që vërtetojnë eksperiencën në punë);</w:t>
      </w:r>
    </w:p>
    <w:p w14:paraId="5DD16170" w14:textId="77777777" w:rsidR="006F1C75" w:rsidRPr="00EC730E" w:rsidRDefault="006F1C75" w:rsidP="006F1C75">
      <w:pPr>
        <w:pStyle w:val="ListParagraph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EC730E">
        <w:rPr>
          <w:rFonts w:ascii="Times New Roman" w:hAnsi="Times New Roman"/>
          <w:sz w:val="24"/>
          <w:szCs w:val="24"/>
        </w:rPr>
        <w:lastRenderedPageBreak/>
        <w:t xml:space="preserve">Akti i konfirmimit të statusit të nëpunësit civil përfshirë dhe kategorinë e </w:t>
      </w:r>
      <w:r>
        <w:rPr>
          <w:rFonts w:ascii="Times New Roman" w:hAnsi="Times New Roman"/>
          <w:sz w:val="24"/>
          <w:szCs w:val="24"/>
        </w:rPr>
        <w:t>pagës;</w:t>
      </w:r>
    </w:p>
    <w:p w14:paraId="4493E97E" w14:textId="77777777" w:rsidR="006F1C75" w:rsidRPr="00EC730E" w:rsidRDefault="006F1C75" w:rsidP="006F1C75">
      <w:pPr>
        <w:pStyle w:val="ListParagraph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EC730E">
        <w:rPr>
          <w:rFonts w:ascii="Times New Roman" w:hAnsi="Times New Roman"/>
          <w:sz w:val="24"/>
          <w:szCs w:val="24"/>
        </w:rPr>
        <w:t>Fotokopje të letërnjoftimit (ID);</w:t>
      </w:r>
    </w:p>
    <w:p w14:paraId="79715E83" w14:textId="33037169" w:rsidR="006F1C75" w:rsidRPr="00EC730E" w:rsidRDefault="006F1C75" w:rsidP="006F1C75">
      <w:pPr>
        <w:pStyle w:val="ListParagraph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EC730E">
        <w:rPr>
          <w:rFonts w:ascii="Times New Roman" w:hAnsi="Times New Roman"/>
          <w:sz w:val="24"/>
          <w:szCs w:val="24"/>
        </w:rPr>
        <w:t>Vërtetim të gjëndjes shëndetësore</w:t>
      </w:r>
      <w:r w:rsidR="001311DC">
        <w:rPr>
          <w:rFonts w:ascii="Times New Roman" w:hAnsi="Times New Roman"/>
          <w:sz w:val="24"/>
          <w:szCs w:val="24"/>
        </w:rPr>
        <w:t xml:space="preserve"> </w:t>
      </w:r>
      <w:r w:rsidRPr="00EC730E">
        <w:rPr>
          <w:rFonts w:ascii="Times New Roman" w:hAnsi="Times New Roman"/>
          <w:sz w:val="24"/>
          <w:szCs w:val="24"/>
        </w:rPr>
        <w:t>(vlefshmëria 3 muaj);</w:t>
      </w:r>
    </w:p>
    <w:p w14:paraId="0D43BC55" w14:textId="7C7FAB77" w:rsidR="006F1C75" w:rsidRDefault="006F1C75" w:rsidP="006F1C75">
      <w:pPr>
        <w:pStyle w:val="ListParagraph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EC730E">
        <w:rPr>
          <w:rFonts w:ascii="Times New Roman" w:hAnsi="Times New Roman"/>
          <w:sz w:val="24"/>
          <w:szCs w:val="24"/>
        </w:rPr>
        <w:t xml:space="preserve">Vetëdeklarim të gjëndjes gjyqësore; </w:t>
      </w:r>
    </w:p>
    <w:p w14:paraId="48E1FE9F" w14:textId="7B51E746" w:rsidR="00506DCF" w:rsidRPr="00EC730E" w:rsidRDefault="001C1D0C" w:rsidP="00506DCF">
      <w:pPr>
        <w:pStyle w:val="ListParagraph"/>
        <w:ind w:left="360"/>
        <w:rPr>
          <w:rFonts w:ascii="Times New Roman" w:hAnsi="Times New Roman"/>
          <w:sz w:val="24"/>
          <w:szCs w:val="24"/>
        </w:rPr>
      </w:pPr>
      <w:hyperlink r:id="rId9" w:history="1">
        <w:r w:rsidR="00506DCF" w:rsidRPr="00E35FA3">
          <w:rPr>
            <w:rStyle w:val="Hyperlink"/>
            <w:rFonts w:ascii="Times New Roman" w:hAnsi="Times New Roman"/>
            <w:sz w:val="24"/>
            <w:szCs w:val="24"/>
          </w:rPr>
          <w:t>https://ild.al/dokonline/Formular-vetdeklarimi-gjendje-gjyqesore.pdf</w:t>
        </w:r>
      </w:hyperlink>
    </w:p>
    <w:p w14:paraId="7A9CBC5A" w14:textId="3A3B930F" w:rsidR="006F1C75" w:rsidRPr="0013532A" w:rsidRDefault="006F1C75" w:rsidP="006F1C75">
      <w:pPr>
        <w:pStyle w:val="ListParagraph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13532A">
        <w:rPr>
          <w:rFonts w:ascii="Times New Roman" w:hAnsi="Times New Roman"/>
          <w:sz w:val="24"/>
          <w:szCs w:val="24"/>
        </w:rPr>
        <w:t xml:space="preserve">Vlerësimin e fundit nga eprori </w:t>
      </w:r>
      <w:r w:rsidR="0026735F" w:rsidRPr="0013532A">
        <w:rPr>
          <w:rFonts w:ascii="Times New Roman" w:hAnsi="Times New Roman"/>
          <w:sz w:val="24"/>
          <w:szCs w:val="24"/>
        </w:rPr>
        <w:t>direk</w:t>
      </w:r>
      <w:r w:rsidRPr="0013532A">
        <w:rPr>
          <w:rFonts w:ascii="Times New Roman" w:hAnsi="Times New Roman"/>
          <w:sz w:val="24"/>
          <w:szCs w:val="24"/>
        </w:rPr>
        <w:t>t</w:t>
      </w:r>
      <w:r w:rsidR="0026735F" w:rsidRPr="0013532A">
        <w:rPr>
          <w:rFonts w:ascii="Times New Roman" w:hAnsi="Times New Roman"/>
          <w:sz w:val="24"/>
          <w:szCs w:val="24"/>
        </w:rPr>
        <w:t xml:space="preserve"> </w:t>
      </w:r>
      <w:r w:rsidRPr="0013532A">
        <w:rPr>
          <w:rFonts w:ascii="Times New Roman" w:hAnsi="Times New Roman"/>
          <w:sz w:val="24"/>
          <w:szCs w:val="24"/>
        </w:rPr>
        <w:t xml:space="preserve">(6 mujori i </w:t>
      </w:r>
      <w:r w:rsidR="00D9703A">
        <w:rPr>
          <w:rFonts w:ascii="Times New Roman" w:hAnsi="Times New Roman"/>
          <w:sz w:val="24"/>
          <w:szCs w:val="24"/>
        </w:rPr>
        <w:t>parë</w:t>
      </w:r>
      <w:r w:rsidRPr="0013532A">
        <w:rPr>
          <w:rFonts w:ascii="Times New Roman" w:hAnsi="Times New Roman"/>
          <w:sz w:val="24"/>
          <w:szCs w:val="24"/>
        </w:rPr>
        <w:t xml:space="preserve"> i vitit 202</w:t>
      </w:r>
      <w:r w:rsidR="00D9703A">
        <w:rPr>
          <w:rFonts w:ascii="Times New Roman" w:hAnsi="Times New Roman"/>
          <w:sz w:val="24"/>
          <w:szCs w:val="24"/>
        </w:rPr>
        <w:t>1</w:t>
      </w:r>
      <w:r w:rsidRPr="0013532A">
        <w:rPr>
          <w:rFonts w:ascii="Times New Roman" w:hAnsi="Times New Roman"/>
          <w:sz w:val="24"/>
          <w:szCs w:val="24"/>
        </w:rPr>
        <w:t>);</w:t>
      </w:r>
    </w:p>
    <w:p w14:paraId="69F2C0BA" w14:textId="79F878DE" w:rsidR="006F1C75" w:rsidRPr="00EC730E" w:rsidRDefault="006F1C75" w:rsidP="006F1C75">
      <w:pPr>
        <w:pStyle w:val="ListParagraph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EC730E">
        <w:rPr>
          <w:rFonts w:ascii="Times New Roman" w:hAnsi="Times New Roman"/>
          <w:sz w:val="24"/>
          <w:szCs w:val="24"/>
        </w:rPr>
        <w:t>Vërtetim nga institucioni qe</w:t>
      </w:r>
      <w:r w:rsidR="002E392B">
        <w:rPr>
          <w:rFonts w:ascii="Times New Roman" w:hAnsi="Times New Roman"/>
          <w:sz w:val="24"/>
          <w:szCs w:val="24"/>
        </w:rPr>
        <w:t xml:space="preserve"> nuk ka masë displinore në fuqi;</w:t>
      </w:r>
    </w:p>
    <w:p w14:paraId="20D89F7A" w14:textId="77777777" w:rsidR="006F1C75" w:rsidRPr="00EC730E" w:rsidRDefault="006F1C75" w:rsidP="006F1C75">
      <w:pPr>
        <w:pStyle w:val="ListParagraph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EC730E">
        <w:rPr>
          <w:rFonts w:ascii="Times New Roman" w:hAnsi="Times New Roman"/>
          <w:sz w:val="24"/>
          <w:szCs w:val="24"/>
        </w:rPr>
        <w:t>Çdo dokumentacion tjetër që vërteton trajnimet, kualifikimet, arsimin shtesë, vlerësimet pozitive apo të tjera të përmendura në jetëshkrimin tuaj.</w:t>
      </w:r>
    </w:p>
    <w:p w14:paraId="316AC11F" w14:textId="6D084D91" w:rsidR="006F1C75" w:rsidRPr="002E392B" w:rsidRDefault="006F1C75" w:rsidP="006F1C75">
      <w:pPr>
        <w:spacing w:line="260" w:lineRule="exact"/>
        <w:ind w:right="82"/>
        <w:jc w:val="both"/>
        <w:rPr>
          <w:rFonts w:ascii="Times New Roman" w:hAnsi="Times New Roman"/>
          <w:sz w:val="24"/>
          <w:szCs w:val="24"/>
        </w:rPr>
      </w:pPr>
      <w:r w:rsidRPr="002E392B">
        <w:rPr>
          <w:rFonts w:ascii="Times New Roman" w:hAnsi="Times New Roman"/>
          <w:sz w:val="24"/>
          <w:szCs w:val="24"/>
        </w:rPr>
        <w:t>Aplik</w:t>
      </w:r>
      <w:r w:rsidRPr="002E392B">
        <w:rPr>
          <w:rFonts w:ascii="Times New Roman" w:hAnsi="Times New Roman"/>
          <w:spacing w:val="1"/>
          <w:sz w:val="24"/>
          <w:szCs w:val="24"/>
        </w:rPr>
        <w:t>i</w:t>
      </w:r>
      <w:r w:rsidRPr="002E392B">
        <w:rPr>
          <w:rFonts w:ascii="Times New Roman" w:hAnsi="Times New Roman"/>
          <w:sz w:val="24"/>
          <w:szCs w:val="24"/>
        </w:rPr>
        <w:t>mi dhe dor</w:t>
      </w:r>
      <w:r w:rsidRPr="002E392B">
        <w:rPr>
          <w:rFonts w:ascii="Times New Roman" w:hAnsi="Times New Roman"/>
          <w:spacing w:val="-2"/>
          <w:sz w:val="24"/>
          <w:szCs w:val="24"/>
        </w:rPr>
        <w:t>ë</w:t>
      </w:r>
      <w:r w:rsidRPr="002E392B">
        <w:rPr>
          <w:rFonts w:ascii="Times New Roman" w:hAnsi="Times New Roman"/>
          <w:spacing w:val="1"/>
          <w:sz w:val="24"/>
          <w:szCs w:val="24"/>
        </w:rPr>
        <w:t>z</w:t>
      </w:r>
      <w:r w:rsidRPr="002E392B">
        <w:rPr>
          <w:rFonts w:ascii="Times New Roman" w:hAnsi="Times New Roman"/>
          <w:sz w:val="24"/>
          <w:szCs w:val="24"/>
        </w:rPr>
        <w:t>i</w:t>
      </w:r>
      <w:r w:rsidRPr="002E392B">
        <w:rPr>
          <w:rFonts w:ascii="Times New Roman" w:hAnsi="Times New Roman"/>
          <w:spacing w:val="1"/>
          <w:sz w:val="24"/>
          <w:szCs w:val="24"/>
        </w:rPr>
        <w:t>m</w:t>
      </w:r>
      <w:r w:rsidRPr="002E392B">
        <w:rPr>
          <w:rFonts w:ascii="Times New Roman" w:hAnsi="Times New Roman"/>
          <w:sz w:val="24"/>
          <w:szCs w:val="24"/>
        </w:rPr>
        <w:t xml:space="preserve">i i të </w:t>
      </w:r>
      <w:r w:rsidRPr="002E392B">
        <w:rPr>
          <w:rFonts w:ascii="Times New Roman" w:hAnsi="Times New Roman"/>
          <w:spacing w:val="-2"/>
          <w:sz w:val="24"/>
          <w:szCs w:val="24"/>
        </w:rPr>
        <w:t>g</w:t>
      </w:r>
      <w:r w:rsidRPr="002E392B">
        <w:rPr>
          <w:rFonts w:ascii="Times New Roman" w:hAnsi="Times New Roman"/>
          <w:sz w:val="24"/>
          <w:szCs w:val="24"/>
        </w:rPr>
        <w:t>j</w:t>
      </w:r>
      <w:r w:rsidRPr="002E392B">
        <w:rPr>
          <w:rFonts w:ascii="Times New Roman" w:hAnsi="Times New Roman"/>
          <w:spacing w:val="1"/>
          <w:sz w:val="24"/>
          <w:szCs w:val="24"/>
        </w:rPr>
        <w:t>i</w:t>
      </w:r>
      <w:r w:rsidRPr="002E392B">
        <w:rPr>
          <w:rFonts w:ascii="Times New Roman" w:hAnsi="Times New Roman"/>
          <w:sz w:val="24"/>
          <w:szCs w:val="24"/>
        </w:rPr>
        <w:t>tha dokument</w:t>
      </w:r>
      <w:r w:rsidRPr="002E392B">
        <w:rPr>
          <w:rFonts w:ascii="Times New Roman" w:hAnsi="Times New Roman"/>
          <w:spacing w:val="-1"/>
          <w:sz w:val="24"/>
          <w:szCs w:val="24"/>
        </w:rPr>
        <w:t>a</w:t>
      </w:r>
      <w:r w:rsidRPr="002E392B">
        <w:rPr>
          <w:rFonts w:ascii="Times New Roman" w:hAnsi="Times New Roman"/>
          <w:spacing w:val="2"/>
          <w:sz w:val="24"/>
          <w:szCs w:val="24"/>
        </w:rPr>
        <w:t>v</w:t>
      </w:r>
      <w:r w:rsidRPr="002E392B">
        <w:rPr>
          <w:rFonts w:ascii="Times New Roman" w:hAnsi="Times New Roman"/>
          <w:sz w:val="24"/>
          <w:szCs w:val="24"/>
        </w:rPr>
        <w:t xml:space="preserve">e të </w:t>
      </w:r>
      <w:r w:rsidRPr="002E392B">
        <w:rPr>
          <w:rFonts w:ascii="Times New Roman" w:hAnsi="Times New Roman"/>
          <w:spacing w:val="-1"/>
          <w:sz w:val="24"/>
          <w:szCs w:val="24"/>
        </w:rPr>
        <w:t>c</w:t>
      </w:r>
      <w:r w:rsidRPr="002E392B">
        <w:rPr>
          <w:rFonts w:ascii="Times New Roman" w:hAnsi="Times New Roman"/>
          <w:sz w:val="24"/>
          <w:szCs w:val="24"/>
        </w:rPr>
        <w:t>i</w:t>
      </w:r>
      <w:r w:rsidRPr="002E392B">
        <w:rPr>
          <w:rFonts w:ascii="Times New Roman" w:hAnsi="Times New Roman"/>
          <w:spacing w:val="1"/>
          <w:sz w:val="24"/>
          <w:szCs w:val="24"/>
        </w:rPr>
        <w:t>t</w:t>
      </w:r>
      <w:r w:rsidRPr="002E392B">
        <w:rPr>
          <w:rFonts w:ascii="Times New Roman" w:hAnsi="Times New Roman"/>
          <w:sz w:val="24"/>
          <w:szCs w:val="24"/>
        </w:rPr>
        <w:t>u</w:t>
      </w:r>
      <w:r w:rsidRPr="002E392B">
        <w:rPr>
          <w:rFonts w:ascii="Times New Roman" w:hAnsi="Times New Roman"/>
          <w:spacing w:val="-1"/>
          <w:sz w:val="24"/>
          <w:szCs w:val="24"/>
        </w:rPr>
        <w:t>a</w:t>
      </w:r>
      <w:r w:rsidRPr="002E392B">
        <w:rPr>
          <w:rFonts w:ascii="Times New Roman" w:hAnsi="Times New Roman"/>
          <w:sz w:val="24"/>
          <w:szCs w:val="24"/>
        </w:rPr>
        <w:t>ra mësip</w:t>
      </w:r>
      <w:r w:rsidRPr="002E392B">
        <w:rPr>
          <w:rFonts w:ascii="Times New Roman" w:hAnsi="Times New Roman"/>
          <w:spacing w:val="2"/>
          <w:sz w:val="24"/>
          <w:szCs w:val="24"/>
        </w:rPr>
        <w:t>ë</w:t>
      </w:r>
      <w:r w:rsidRPr="002E392B">
        <w:rPr>
          <w:rFonts w:ascii="Times New Roman" w:hAnsi="Times New Roman"/>
          <w:sz w:val="24"/>
          <w:szCs w:val="24"/>
        </w:rPr>
        <w:t>r, do të b</w:t>
      </w:r>
      <w:r w:rsidRPr="002E392B">
        <w:rPr>
          <w:rFonts w:ascii="Times New Roman" w:hAnsi="Times New Roman"/>
          <w:spacing w:val="-1"/>
          <w:sz w:val="24"/>
          <w:szCs w:val="24"/>
        </w:rPr>
        <w:t>ë</w:t>
      </w:r>
      <w:r w:rsidRPr="002E392B">
        <w:rPr>
          <w:rFonts w:ascii="Times New Roman" w:hAnsi="Times New Roman"/>
          <w:sz w:val="24"/>
          <w:szCs w:val="24"/>
        </w:rPr>
        <w:t>h</w:t>
      </w:r>
      <w:r w:rsidRPr="002E392B">
        <w:rPr>
          <w:rFonts w:ascii="Times New Roman" w:hAnsi="Times New Roman"/>
          <w:spacing w:val="-1"/>
          <w:sz w:val="24"/>
          <w:szCs w:val="24"/>
        </w:rPr>
        <w:t>e</w:t>
      </w:r>
      <w:r w:rsidRPr="002E392B">
        <w:rPr>
          <w:rFonts w:ascii="Times New Roman" w:hAnsi="Times New Roman"/>
          <w:sz w:val="24"/>
          <w:szCs w:val="24"/>
        </w:rPr>
        <w:t>t duke dor</w:t>
      </w:r>
      <w:r w:rsidRPr="002E392B">
        <w:rPr>
          <w:rFonts w:ascii="Times New Roman" w:hAnsi="Times New Roman"/>
          <w:spacing w:val="-2"/>
          <w:sz w:val="24"/>
          <w:szCs w:val="24"/>
        </w:rPr>
        <w:t>ë</w:t>
      </w:r>
      <w:r w:rsidRPr="002E392B">
        <w:rPr>
          <w:rFonts w:ascii="Times New Roman" w:hAnsi="Times New Roman"/>
          <w:spacing w:val="1"/>
          <w:sz w:val="24"/>
          <w:szCs w:val="24"/>
        </w:rPr>
        <w:t>z</w:t>
      </w:r>
      <w:r w:rsidRPr="002E392B">
        <w:rPr>
          <w:rFonts w:ascii="Times New Roman" w:hAnsi="Times New Roman"/>
          <w:sz w:val="24"/>
          <w:szCs w:val="24"/>
        </w:rPr>
        <w:t>u</w:t>
      </w:r>
      <w:r w:rsidRPr="002E392B">
        <w:rPr>
          <w:rFonts w:ascii="Times New Roman" w:hAnsi="Times New Roman"/>
          <w:spacing w:val="-1"/>
          <w:sz w:val="24"/>
          <w:szCs w:val="24"/>
        </w:rPr>
        <w:t>a</w:t>
      </w:r>
      <w:r w:rsidRPr="002E392B">
        <w:rPr>
          <w:rFonts w:ascii="Times New Roman" w:hAnsi="Times New Roman"/>
          <w:sz w:val="24"/>
          <w:szCs w:val="24"/>
        </w:rPr>
        <w:t>r me postë ose fi</w:t>
      </w:r>
      <w:r w:rsidRPr="002E392B">
        <w:rPr>
          <w:rFonts w:ascii="Times New Roman" w:hAnsi="Times New Roman"/>
          <w:spacing w:val="1"/>
          <w:sz w:val="24"/>
          <w:szCs w:val="24"/>
        </w:rPr>
        <w:t>z</w:t>
      </w:r>
      <w:r w:rsidRPr="002E392B">
        <w:rPr>
          <w:rFonts w:ascii="Times New Roman" w:hAnsi="Times New Roman"/>
          <w:sz w:val="24"/>
          <w:szCs w:val="24"/>
        </w:rPr>
        <w:t>ik</w:t>
      </w:r>
      <w:r w:rsidRPr="002E392B">
        <w:rPr>
          <w:rFonts w:ascii="Times New Roman" w:hAnsi="Times New Roman"/>
          <w:spacing w:val="1"/>
          <w:sz w:val="24"/>
          <w:szCs w:val="24"/>
        </w:rPr>
        <w:t>i</w:t>
      </w:r>
      <w:r w:rsidRPr="002E392B">
        <w:rPr>
          <w:rFonts w:ascii="Times New Roman" w:hAnsi="Times New Roman"/>
          <w:sz w:val="24"/>
          <w:szCs w:val="24"/>
        </w:rPr>
        <w:t>sht në m</w:t>
      </w:r>
      <w:r w:rsidRPr="002E392B">
        <w:rPr>
          <w:rFonts w:ascii="Times New Roman" w:hAnsi="Times New Roman"/>
          <w:spacing w:val="1"/>
          <w:sz w:val="24"/>
          <w:szCs w:val="24"/>
        </w:rPr>
        <w:t>j</w:t>
      </w:r>
      <w:r w:rsidRPr="002E392B">
        <w:rPr>
          <w:rFonts w:ascii="Times New Roman" w:hAnsi="Times New Roman"/>
          <w:spacing w:val="-1"/>
          <w:sz w:val="24"/>
          <w:szCs w:val="24"/>
        </w:rPr>
        <w:t>e</w:t>
      </w:r>
      <w:r w:rsidRPr="002E392B">
        <w:rPr>
          <w:rFonts w:ascii="Times New Roman" w:hAnsi="Times New Roman"/>
          <w:sz w:val="24"/>
          <w:szCs w:val="24"/>
        </w:rPr>
        <w:t>diset e</w:t>
      </w:r>
      <w:r w:rsidRPr="002E392B">
        <w:rPr>
          <w:rFonts w:ascii="Times New Roman" w:hAnsi="Times New Roman"/>
          <w:spacing w:val="4"/>
          <w:sz w:val="24"/>
          <w:szCs w:val="24"/>
        </w:rPr>
        <w:t xml:space="preserve"> Zyrës së </w:t>
      </w:r>
      <w:r w:rsidRPr="002E392B">
        <w:rPr>
          <w:rFonts w:ascii="Times New Roman" w:hAnsi="Times New Roman"/>
          <w:spacing w:val="-6"/>
          <w:sz w:val="24"/>
          <w:szCs w:val="24"/>
        </w:rPr>
        <w:t>I</w:t>
      </w:r>
      <w:r w:rsidRPr="002E392B">
        <w:rPr>
          <w:rFonts w:ascii="Times New Roman" w:hAnsi="Times New Roman"/>
          <w:sz w:val="24"/>
          <w:szCs w:val="24"/>
        </w:rPr>
        <w:t>ns</w:t>
      </w:r>
      <w:r w:rsidRPr="002E392B">
        <w:rPr>
          <w:rFonts w:ascii="Times New Roman" w:hAnsi="Times New Roman"/>
          <w:spacing w:val="2"/>
          <w:sz w:val="24"/>
          <w:szCs w:val="24"/>
        </w:rPr>
        <w:t>p</w:t>
      </w:r>
      <w:r w:rsidRPr="002E392B">
        <w:rPr>
          <w:rFonts w:ascii="Times New Roman" w:hAnsi="Times New Roman"/>
          <w:spacing w:val="-1"/>
          <w:sz w:val="24"/>
          <w:szCs w:val="24"/>
        </w:rPr>
        <w:t>e</w:t>
      </w:r>
      <w:r w:rsidRPr="002E392B">
        <w:rPr>
          <w:rFonts w:ascii="Times New Roman" w:hAnsi="Times New Roman"/>
          <w:sz w:val="24"/>
          <w:szCs w:val="24"/>
        </w:rPr>
        <w:t xml:space="preserve">ktorit të </w:t>
      </w:r>
      <w:r w:rsidRPr="002E392B">
        <w:rPr>
          <w:rFonts w:ascii="Times New Roman" w:hAnsi="Times New Roman"/>
          <w:spacing w:val="-5"/>
          <w:sz w:val="24"/>
          <w:szCs w:val="24"/>
        </w:rPr>
        <w:t>L</w:t>
      </w:r>
      <w:r w:rsidRPr="002E392B">
        <w:rPr>
          <w:rFonts w:ascii="Times New Roman" w:hAnsi="Times New Roman"/>
          <w:spacing w:val="-1"/>
          <w:sz w:val="24"/>
          <w:szCs w:val="24"/>
        </w:rPr>
        <w:t>a</w:t>
      </w:r>
      <w:r w:rsidRPr="002E392B">
        <w:rPr>
          <w:rFonts w:ascii="Times New Roman" w:hAnsi="Times New Roman"/>
          <w:sz w:val="24"/>
          <w:szCs w:val="24"/>
        </w:rPr>
        <w:t>rtë të D</w:t>
      </w:r>
      <w:r w:rsidRPr="002E392B">
        <w:rPr>
          <w:rFonts w:ascii="Times New Roman" w:hAnsi="Times New Roman"/>
          <w:spacing w:val="1"/>
          <w:sz w:val="24"/>
          <w:szCs w:val="24"/>
        </w:rPr>
        <w:t>re</w:t>
      </w:r>
      <w:r w:rsidRPr="002E392B">
        <w:rPr>
          <w:rFonts w:ascii="Times New Roman" w:hAnsi="Times New Roman"/>
          <w:sz w:val="24"/>
          <w:szCs w:val="24"/>
        </w:rPr>
        <w:t>j</w:t>
      </w:r>
      <w:r w:rsidRPr="002E392B">
        <w:rPr>
          <w:rFonts w:ascii="Times New Roman" w:hAnsi="Times New Roman"/>
          <w:spacing w:val="1"/>
          <w:sz w:val="24"/>
          <w:szCs w:val="24"/>
        </w:rPr>
        <w:t>t</w:t>
      </w:r>
      <w:r w:rsidRPr="002E392B">
        <w:rPr>
          <w:rFonts w:ascii="Times New Roman" w:hAnsi="Times New Roman"/>
          <w:spacing w:val="-1"/>
          <w:sz w:val="24"/>
          <w:szCs w:val="24"/>
        </w:rPr>
        <w:t>ë</w:t>
      </w:r>
      <w:r w:rsidRPr="002E392B">
        <w:rPr>
          <w:rFonts w:ascii="Times New Roman" w:hAnsi="Times New Roman"/>
          <w:spacing w:val="2"/>
          <w:sz w:val="24"/>
          <w:szCs w:val="24"/>
        </w:rPr>
        <w:t>s</w:t>
      </w:r>
      <w:r w:rsidRPr="002E392B">
        <w:rPr>
          <w:rFonts w:ascii="Times New Roman" w:hAnsi="Times New Roman"/>
          <w:sz w:val="24"/>
          <w:szCs w:val="24"/>
        </w:rPr>
        <w:t>is</w:t>
      </w:r>
      <w:r w:rsidRPr="002E392B">
        <w:rPr>
          <w:rFonts w:ascii="Times New Roman" w:hAnsi="Times New Roman"/>
          <w:spacing w:val="1"/>
          <w:sz w:val="24"/>
          <w:szCs w:val="24"/>
        </w:rPr>
        <w:t>ë</w:t>
      </w:r>
      <w:r w:rsidRPr="002E392B">
        <w:rPr>
          <w:rFonts w:ascii="Times New Roman" w:hAnsi="Times New Roman"/>
          <w:sz w:val="24"/>
          <w:szCs w:val="24"/>
        </w:rPr>
        <w:t>, Bulevardi “</w:t>
      </w:r>
      <w:r w:rsidRPr="002E392B">
        <w:rPr>
          <w:rFonts w:ascii="Times New Roman" w:hAnsi="Times New Roman"/>
          <w:spacing w:val="-3"/>
          <w:sz w:val="24"/>
          <w:szCs w:val="24"/>
        </w:rPr>
        <w:t>Dëshmorët e Kombit</w:t>
      </w:r>
      <w:r w:rsidRPr="002E392B">
        <w:rPr>
          <w:rFonts w:ascii="Times New Roman" w:hAnsi="Times New Roman"/>
          <w:spacing w:val="2"/>
          <w:sz w:val="24"/>
          <w:szCs w:val="24"/>
        </w:rPr>
        <w:t>”</w:t>
      </w:r>
      <w:r w:rsidR="0026735F" w:rsidRPr="002E392B">
        <w:rPr>
          <w:rFonts w:ascii="Times New Roman" w:hAnsi="Times New Roman"/>
          <w:sz w:val="24"/>
          <w:szCs w:val="24"/>
        </w:rPr>
        <w:t>, Sheshi “Nënë Tereza”</w:t>
      </w:r>
      <w:r w:rsidRPr="002E392B">
        <w:rPr>
          <w:rFonts w:ascii="Times New Roman" w:hAnsi="Times New Roman"/>
          <w:sz w:val="24"/>
          <w:szCs w:val="24"/>
        </w:rPr>
        <w:t xml:space="preserve"> Ti</w:t>
      </w:r>
      <w:r w:rsidRPr="002E392B">
        <w:rPr>
          <w:rFonts w:ascii="Times New Roman" w:hAnsi="Times New Roman"/>
          <w:spacing w:val="2"/>
          <w:sz w:val="24"/>
          <w:szCs w:val="24"/>
        </w:rPr>
        <w:t>r</w:t>
      </w:r>
      <w:r w:rsidRPr="002E392B">
        <w:rPr>
          <w:rFonts w:ascii="Times New Roman" w:hAnsi="Times New Roman"/>
          <w:spacing w:val="-1"/>
          <w:sz w:val="24"/>
          <w:szCs w:val="24"/>
        </w:rPr>
        <w:t>a</w:t>
      </w:r>
      <w:r w:rsidRPr="002E392B">
        <w:rPr>
          <w:rFonts w:ascii="Times New Roman" w:hAnsi="Times New Roman"/>
          <w:sz w:val="24"/>
          <w:szCs w:val="24"/>
        </w:rPr>
        <w:t xml:space="preserve">në, brenda datës </w:t>
      </w:r>
      <w:r w:rsidR="00D9703A" w:rsidRPr="006D3C9E">
        <w:rPr>
          <w:rFonts w:ascii="Times New Roman" w:hAnsi="Times New Roman"/>
          <w:b/>
          <w:i/>
          <w:color w:val="FF0000"/>
          <w:sz w:val="24"/>
          <w:szCs w:val="24"/>
        </w:rPr>
        <w:t>2</w:t>
      </w:r>
      <w:r w:rsidR="0032164A">
        <w:rPr>
          <w:rFonts w:ascii="Times New Roman" w:hAnsi="Times New Roman"/>
          <w:b/>
          <w:i/>
          <w:color w:val="FF0000"/>
          <w:sz w:val="24"/>
          <w:szCs w:val="24"/>
        </w:rPr>
        <w:t>6</w:t>
      </w:r>
      <w:r w:rsidR="00D9703A" w:rsidRPr="006D3C9E">
        <w:rPr>
          <w:rFonts w:ascii="Times New Roman" w:hAnsi="Times New Roman"/>
          <w:b/>
          <w:i/>
          <w:color w:val="FF0000"/>
          <w:sz w:val="24"/>
          <w:szCs w:val="24"/>
        </w:rPr>
        <w:t>.09</w:t>
      </w:r>
      <w:r w:rsidRPr="006D3C9E">
        <w:rPr>
          <w:rFonts w:ascii="Times New Roman" w:hAnsi="Times New Roman"/>
          <w:b/>
          <w:i/>
          <w:color w:val="FF0000"/>
          <w:sz w:val="24"/>
          <w:szCs w:val="24"/>
        </w:rPr>
        <w:t>.</w:t>
      </w:r>
      <w:r w:rsidR="00A12CFD" w:rsidRPr="006D3C9E">
        <w:rPr>
          <w:rFonts w:ascii="Times New Roman" w:hAnsi="Times New Roman"/>
          <w:b/>
          <w:i/>
          <w:color w:val="FF0000"/>
          <w:sz w:val="24"/>
          <w:szCs w:val="24"/>
        </w:rPr>
        <w:t>2021</w:t>
      </w:r>
      <w:r w:rsidR="006D3C9E">
        <w:rPr>
          <w:rFonts w:ascii="Times New Roman" w:hAnsi="Times New Roman"/>
          <w:b/>
          <w:i/>
          <w:color w:val="FF0000"/>
          <w:sz w:val="24"/>
          <w:szCs w:val="24"/>
        </w:rPr>
        <w:t>.</w:t>
      </w:r>
    </w:p>
    <w:p w14:paraId="677F85C5" w14:textId="08B9D4BA" w:rsidR="006F1C75" w:rsidRDefault="006F1C75" w:rsidP="006F1C75">
      <w:pPr>
        <w:jc w:val="both"/>
        <w:rPr>
          <w:rFonts w:ascii="Times New Roman" w:hAnsi="Times New Roman"/>
          <w:b/>
          <w:i/>
          <w:sz w:val="24"/>
          <w:szCs w:val="24"/>
        </w:rPr>
      </w:pPr>
      <w:r w:rsidRPr="002E392B">
        <w:rPr>
          <w:rFonts w:ascii="Times New Roman" w:hAnsi="Times New Roman"/>
          <w:b/>
          <w:i/>
          <w:sz w:val="24"/>
          <w:szCs w:val="24"/>
        </w:rPr>
        <w:t>Mosparaqitja e dokumentacionit të kërkuar përbën shkak për s</w:t>
      </w:r>
      <w:r w:rsidR="00D132E2">
        <w:rPr>
          <w:rFonts w:ascii="Times New Roman" w:hAnsi="Times New Roman"/>
          <w:b/>
          <w:i/>
          <w:sz w:val="24"/>
          <w:szCs w:val="24"/>
        </w:rPr>
        <w:t>’</w:t>
      </w:r>
      <w:r w:rsidRPr="002E392B">
        <w:rPr>
          <w:rFonts w:ascii="Times New Roman" w:hAnsi="Times New Roman"/>
          <w:b/>
          <w:i/>
          <w:sz w:val="24"/>
          <w:szCs w:val="24"/>
        </w:rPr>
        <w:t>kualifikim të kandidatit.</w:t>
      </w:r>
    </w:p>
    <w:p w14:paraId="5CE84DD9" w14:textId="77777777" w:rsidR="002F7D48" w:rsidRPr="00E0748B" w:rsidRDefault="002F7D48" w:rsidP="002F7D48">
      <w:pPr>
        <w:jc w:val="both"/>
        <w:rPr>
          <w:rFonts w:ascii="Times New Roman" w:hAnsi="Times New Roman"/>
          <w:b/>
          <w:i/>
          <w:sz w:val="24"/>
          <w:szCs w:val="24"/>
        </w:rPr>
      </w:pPr>
    </w:p>
    <w:tbl>
      <w:tblPr>
        <w:tblW w:w="0" w:type="auto"/>
        <w:tblBorders>
          <w:bottom w:val="single" w:sz="8" w:space="0" w:color="auto"/>
        </w:tblBorders>
        <w:tblCellMar>
          <w:left w:w="170" w:type="dxa"/>
          <w:right w:w="0" w:type="dxa"/>
        </w:tblCellMar>
        <w:tblLook w:val="00A0" w:firstRow="1" w:lastRow="0" w:firstColumn="1" w:lastColumn="0" w:noHBand="0" w:noVBand="0"/>
      </w:tblPr>
      <w:tblGrid>
        <w:gridCol w:w="807"/>
        <w:gridCol w:w="8822"/>
      </w:tblGrid>
      <w:tr w:rsidR="002F7D48" w:rsidRPr="00E0748B" w14:paraId="4DB8FAD4" w14:textId="77777777" w:rsidTr="002F7D48"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vAlign w:val="center"/>
            <w:hideMark/>
          </w:tcPr>
          <w:p w14:paraId="56FF5D37" w14:textId="77777777" w:rsidR="002F7D48" w:rsidRPr="00E0748B" w:rsidRDefault="002F7D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748B">
              <w:rPr>
                <w:rFonts w:ascii="Times New Roman" w:hAnsi="Times New Roman"/>
                <w:b/>
                <w:sz w:val="24"/>
                <w:szCs w:val="24"/>
              </w:rPr>
              <w:t>1.3</w:t>
            </w:r>
          </w:p>
        </w:tc>
        <w:tc>
          <w:tcPr>
            <w:tcW w:w="903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1DA7E997" w14:textId="77777777" w:rsidR="002F7D48" w:rsidRPr="00E0748B" w:rsidRDefault="002F7D4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0748B">
              <w:rPr>
                <w:rFonts w:ascii="Times New Roman" w:hAnsi="Times New Roman"/>
                <w:b/>
                <w:sz w:val="24"/>
                <w:szCs w:val="24"/>
              </w:rPr>
              <w:t>REZULTATET PËR FAZËN E VERIFIKIMIT PARAPRAK</w:t>
            </w:r>
          </w:p>
        </w:tc>
      </w:tr>
    </w:tbl>
    <w:p w14:paraId="4C7B80F7" w14:textId="77777777" w:rsidR="002F7D48" w:rsidRPr="00E0748B" w:rsidRDefault="002F7D48" w:rsidP="002F7D48">
      <w:pPr>
        <w:jc w:val="both"/>
        <w:rPr>
          <w:rFonts w:ascii="Times New Roman" w:hAnsi="Times New Roman"/>
          <w:sz w:val="24"/>
          <w:szCs w:val="24"/>
        </w:rPr>
      </w:pPr>
    </w:p>
    <w:p w14:paraId="5A97AA49" w14:textId="6BB77A98" w:rsidR="0026735F" w:rsidRPr="00EC730E" w:rsidRDefault="0026735F" w:rsidP="0026735F">
      <w:pPr>
        <w:jc w:val="both"/>
        <w:rPr>
          <w:rFonts w:ascii="Times New Roman" w:hAnsi="Times New Roman"/>
          <w:sz w:val="24"/>
          <w:szCs w:val="24"/>
        </w:rPr>
      </w:pPr>
      <w:r w:rsidRPr="003A1619">
        <w:rPr>
          <w:rFonts w:ascii="Times New Roman" w:hAnsi="Times New Roman"/>
          <w:sz w:val="24"/>
          <w:szCs w:val="24"/>
        </w:rPr>
        <w:t xml:space="preserve">Në datën </w:t>
      </w:r>
      <w:r w:rsidR="00D9703A" w:rsidRPr="006D3C9E">
        <w:rPr>
          <w:rFonts w:ascii="Times New Roman" w:hAnsi="Times New Roman"/>
          <w:b/>
          <w:i/>
          <w:color w:val="FF0000"/>
          <w:sz w:val="24"/>
          <w:szCs w:val="24"/>
        </w:rPr>
        <w:t>2</w:t>
      </w:r>
      <w:r w:rsidR="0032164A">
        <w:rPr>
          <w:rFonts w:ascii="Times New Roman" w:hAnsi="Times New Roman"/>
          <w:b/>
          <w:i/>
          <w:color w:val="FF0000"/>
          <w:sz w:val="24"/>
          <w:szCs w:val="24"/>
        </w:rPr>
        <w:t>8</w:t>
      </w:r>
      <w:r w:rsidR="00D9703A" w:rsidRPr="006D3C9E">
        <w:rPr>
          <w:rFonts w:ascii="Times New Roman" w:hAnsi="Times New Roman"/>
          <w:b/>
          <w:i/>
          <w:color w:val="FF0000"/>
          <w:sz w:val="24"/>
          <w:szCs w:val="24"/>
        </w:rPr>
        <w:t>.09</w:t>
      </w:r>
      <w:r w:rsidR="00A12CFD" w:rsidRPr="006D3C9E">
        <w:rPr>
          <w:rFonts w:ascii="Times New Roman" w:hAnsi="Times New Roman"/>
          <w:b/>
          <w:i/>
          <w:color w:val="FF0000"/>
          <w:sz w:val="24"/>
          <w:szCs w:val="24"/>
        </w:rPr>
        <w:t>.2021</w:t>
      </w:r>
      <w:r w:rsidRPr="003A1619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3A1619">
        <w:rPr>
          <w:rFonts w:ascii="Times New Roman" w:hAnsi="Times New Roman"/>
          <w:sz w:val="24"/>
          <w:szCs w:val="24"/>
        </w:rPr>
        <w:t>një</w:t>
      </w:r>
      <w:r w:rsidRPr="00EC730E">
        <w:rPr>
          <w:rFonts w:ascii="Times New Roman" w:hAnsi="Times New Roman"/>
          <w:sz w:val="24"/>
          <w:szCs w:val="24"/>
        </w:rPr>
        <w:t xml:space="preserve">sia e menaxhimit të burimeve njerëzore të Zyrës së Inspektorit të Lartë të Drejtësisë do të shpallë </w:t>
      </w:r>
      <w:r w:rsidRPr="00EC730E">
        <w:rPr>
          <w:rFonts w:ascii="Times New Roman" w:eastAsia="Times New Roman" w:hAnsi="Times New Roman"/>
          <w:color w:val="000000"/>
          <w:sz w:val="24"/>
          <w:szCs w:val="24"/>
        </w:rPr>
        <w:t xml:space="preserve">në stendat e informimit me publikun, në </w:t>
      </w:r>
      <w:r w:rsidRPr="00EC730E">
        <w:rPr>
          <w:rFonts w:ascii="Times New Roman" w:eastAsia="Times New Roman" w:hAnsi="Times New Roman"/>
          <w:color w:val="000000"/>
          <w:spacing w:val="1"/>
          <w:sz w:val="24"/>
          <w:szCs w:val="24"/>
        </w:rPr>
        <w:t>f</w:t>
      </w:r>
      <w:r w:rsidRPr="00EC730E">
        <w:rPr>
          <w:rFonts w:ascii="Times New Roman" w:eastAsia="Times New Roman" w:hAnsi="Times New Roman"/>
          <w:color w:val="000000"/>
          <w:spacing w:val="-1"/>
          <w:sz w:val="24"/>
          <w:szCs w:val="24"/>
        </w:rPr>
        <w:t>a</w:t>
      </w:r>
      <w:r w:rsidRPr="00EC730E">
        <w:rPr>
          <w:rFonts w:ascii="Times New Roman" w:eastAsia="Times New Roman" w:hAnsi="Times New Roman"/>
          <w:color w:val="000000"/>
          <w:sz w:val="24"/>
          <w:szCs w:val="24"/>
        </w:rPr>
        <w:t>q</w:t>
      </w:r>
      <w:r w:rsidRPr="00EC730E">
        <w:rPr>
          <w:rFonts w:ascii="Times New Roman" w:eastAsia="Times New Roman" w:hAnsi="Times New Roman"/>
          <w:color w:val="000000"/>
          <w:spacing w:val="-1"/>
          <w:sz w:val="24"/>
          <w:szCs w:val="24"/>
        </w:rPr>
        <w:t>e</w:t>
      </w:r>
      <w:r w:rsidRPr="00EC730E">
        <w:rPr>
          <w:rFonts w:ascii="Times New Roman" w:eastAsia="Times New Roman" w:hAnsi="Times New Roman"/>
          <w:color w:val="000000"/>
          <w:sz w:val="24"/>
          <w:szCs w:val="24"/>
        </w:rPr>
        <w:t>n</w:t>
      </w:r>
      <w:r w:rsidRPr="00EC730E">
        <w:rPr>
          <w:rFonts w:ascii="Times New Roman" w:eastAsia="Times New Roman" w:hAnsi="Times New Roman"/>
          <w:color w:val="000000"/>
          <w:spacing w:val="1"/>
          <w:sz w:val="24"/>
          <w:szCs w:val="24"/>
        </w:rPr>
        <w:t xml:space="preserve"> </w:t>
      </w:r>
      <w:r w:rsidRPr="00EC730E">
        <w:rPr>
          <w:rFonts w:ascii="Times New Roman" w:eastAsia="Times New Roman" w:hAnsi="Times New Roman"/>
          <w:color w:val="000000"/>
          <w:spacing w:val="4"/>
          <w:sz w:val="24"/>
          <w:szCs w:val="24"/>
        </w:rPr>
        <w:t>z</w:t>
      </w:r>
      <w:r w:rsidRPr="00EC730E">
        <w:rPr>
          <w:rFonts w:ascii="Times New Roman" w:eastAsia="Times New Roman" w:hAnsi="Times New Roman"/>
          <w:color w:val="000000"/>
          <w:spacing w:val="-5"/>
          <w:sz w:val="24"/>
          <w:szCs w:val="24"/>
        </w:rPr>
        <w:t>y</w:t>
      </w:r>
      <w:r w:rsidRPr="00EC730E">
        <w:rPr>
          <w:rFonts w:ascii="Times New Roman" w:eastAsia="Times New Roman" w:hAnsi="Times New Roman"/>
          <w:color w:val="000000"/>
          <w:spacing w:val="1"/>
          <w:sz w:val="24"/>
          <w:szCs w:val="24"/>
        </w:rPr>
        <w:t>r</w:t>
      </w:r>
      <w:r w:rsidRPr="00EC730E">
        <w:rPr>
          <w:rFonts w:ascii="Times New Roman" w:eastAsia="Times New Roman" w:hAnsi="Times New Roman"/>
          <w:color w:val="000000"/>
          <w:sz w:val="24"/>
          <w:szCs w:val="24"/>
        </w:rPr>
        <w:t>ta</w:t>
      </w:r>
      <w:r w:rsidRPr="00EC730E">
        <w:rPr>
          <w:rFonts w:ascii="Times New Roman" w:eastAsia="Times New Roman" w:hAnsi="Times New Roman"/>
          <w:color w:val="000000"/>
          <w:spacing w:val="1"/>
          <w:sz w:val="24"/>
          <w:szCs w:val="24"/>
        </w:rPr>
        <w:t>r</w:t>
      </w:r>
      <w:r w:rsidRPr="00EC730E">
        <w:rPr>
          <w:rFonts w:ascii="Times New Roman" w:eastAsia="Times New Roman" w:hAnsi="Times New Roman"/>
          <w:color w:val="000000"/>
          <w:sz w:val="24"/>
          <w:szCs w:val="24"/>
        </w:rPr>
        <w:t>e të</w:t>
      </w:r>
      <w:r w:rsidRPr="00EC730E">
        <w:rPr>
          <w:rFonts w:ascii="Times New Roman" w:eastAsia="Times New Roman" w:hAnsi="Times New Roman"/>
          <w:color w:val="000000"/>
          <w:spacing w:val="1"/>
          <w:sz w:val="24"/>
          <w:szCs w:val="24"/>
        </w:rPr>
        <w:t xml:space="preserve"> </w:t>
      </w:r>
      <w:r w:rsidRPr="00EC730E">
        <w:rPr>
          <w:rFonts w:ascii="Times New Roman" w:eastAsia="Times New Roman" w:hAnsi="Times New Roman"/>
          <w:color w:val="000000"/>
          <w:sz w:val="24"/>
          <w:szCs w:val="24"/>
        </w:rPr>
        <w:t>in</w:t>
      </w:r>
      <w:r w:rsidRPr="00EC730E">
        <w:rPr>
          <w:rFonts w:ascii="Times New Roman" w:eastAsia="Times New Roman" w:hAnsi="Times New Roman"/>
          <w:color w:val="000000"/>
          <w:spacing w:val="3"/>
          <w:sz w:val="24"/>
          <w:szCs w:val="24"/>
        </w:rPr>
        <w:t>t</w:t>
      </w:r>
      <w:r w:rsidRPr="00EC730E">
        <w:rPr>
          <w:rFonts w:ascii="Times New Roman" w:eastAsia="Times New Roman" w:hAnsi="Times New Roman"/>
          <w:color w:val="000000"/>
          <w:spacing w:val="-1"/>
          <w:sz w:val="24"/>
          <w:szCs w:val="24"/>
        </w:rPr>
        <w:t>e</w:t>
      </w:r>
      <w:r w:rsidRPr="00EC730E">
        <w:rPr>
          <w:rFonts w:ascii="Times New Roman" w:eastAsia="Times New Roman" w:hAnsi="Times New Roman"/>
          <w:color w:val="000000"/>
          <w:sz w:val="24"/>
          <w:szCs w:val="24"/>
        </w:rPr>
        <w:t>rn</w:t>
      </w:r>
      <w:r w:rsidRPr="00EC730E">
        <w:rPr>
          <w:rFonts w:ascii="Times New Roman" w:eastAsia="Times New Roman" w:hAnsi="Times New Roman"/>
          <w:color w:val="000000"/>
          <w:spacing w:val="-2"/>
          <w:sz w:val="24"/>
          <w:szCs w:val="24"/>
        </w:rPr>
        <w:t>e</w:t>
      </w:r>
      <w:r w:rsidRPr="00EC730E">
        <w:rPr>
          <w:rFonts w:ascii="Times New Roman" w:eastAsia="Times New Roman" w:hAnsi="Times New Roman"/>
          <w:color w:val="000000"/>
          <w:sz w:val="24"/>
          <w:szCs w:val="24"/>
        </w:rPr>
        <w:t>t</w:t>
      </w:r>
      <w:r w:rsidRPr="00EC730E">
        <w:rPr>
          <w:rFonts w:ascii="Times New Roman" w:eastAsia="Times New Roman" w:hAnsi="Times New Roman"/>
          <w:color w:val="000000"/>
          <w:spacing w:val="1"/>
          <w:sz w:val="24"/>
          <w:szCs w:val="24"/>
        </w:rPr>
        <w:t>i</w:t>
      </w:r>
      <w:r w:rsidRPr="00EC730E">
        <w:rPr>
          <w:rFonts w:ascii="Times New Roman" w:eastAsia="Times New Roman" w:hAnsi="Times New Roman"/>
          <w:color w:val="000000"/>
          <w:sz w:val="24"/>
          <w:szCs w:val="24"/>
        </w:rPr>
        <w:t>t</w:t>
      </w:r>
      <w:r w:rsidRPr="00EC730E">
        <w:rPr>
          <w:rFonts w:ascii="Times New Roman" w:eastAsia="Times New Roman" w:hAnsi="Times New Roman"/>
          <w:color w:val="000000"/>
          <w:spacing w:val="2"/>
          <w:sz w:val="24"/>
          <w:szCs w:val="24"/>
        </w:rPr>
        <w:t xml:space="preserve"> </w:t>
      </w:r>
      <w:r w:rsidRPr="00EC730E">
        <w:rPr>
          <w:rFonts w:ascii="Times New Roman" w:hAnsi="Times New Roman"/>
          <w:sz w:val="24"/>
          <w:szCs w:val="24"/>
        </w:rPr>
        <w:t xml:space="preserve">në portalin “Shërbimi Kombëtar i Punësimit” listën e kandidatëve që plotësojnë kushtet e lëvizjes paralele dhe kriteret e veçanta, si dhe datën, vendin dhe orën e saktë ku do të zhvillohet intervista. </w:t>
      </w:r>
    </w:p>
    <w:p w14:paraId="076C8791" w14:textId="77777777" w:rsidR="0026735F" w:rsidRDefault="0026735F" w:rsidP="0026735F">
      <w:pPr>
        <w:jc w:val="both"/>
        <w:rPr>
          <w:rFonts w:ascii="Times New Roman" w:hAnsi="Times New Roman"/>
          <w:sz w:val="24"/>
          <w:szCs w:val="24"/>
          <w:u w:val="single"/>
          <w:lang w:val="de-DE"/>
        </w:rPr>
      </w:pPr>
      <w:r w:rsidRPr="00EC730E">
        <w:rPr>
          <w:rFonts w:ascii="Times New Roman" w:hAnsi="Times New Roman"/>
          <w:sz w:val="24"/>
          <w:szCs w:val="24"/>
          <w:lang w:val="de-DE"/>
        </w:rPr>
        <w:t>Në të njëjtën datë kandidatët që nuk i plotësojnë kushtet e lëvizjes paralele dhe kriteret e veçanta do të njoftohen individualisht nga njësia e menaxhimit të burimeve njerëzore të institucionit, për shkaqet e moskualifikimit (</w:t>
      </w:r>
      <w:r w:rsidRPr="00EC730E">
        <w:rPr>
          <w:rFonts w:ascii="Times New Roman" w:hAnsi="Times New Roman"/>
          <w:sz w:val="24"/>
          <w:szCs w:val="24"/>
          <w:u w:val="single"/>
          <w:lang w:val="de-DE"/>
        </w:rPr>
        <w:t>nëpërmjet adresës së e-mail).</w:t>
      </w:r>
    </w:p>
    <w:p w14:paraId="69997F5E" w14:textId="77777777" w:rsidR="0026735F" w:rsidRPr="006B2178" w:rsidRDefault="0026735F" w:rsidP="0026735F">
      <w:pPr>
        <w:jc w:val="both"/>
        <w:rPr>
          <w:rStyle w:val="Emphasis"/>
          <w:rFonts w:ascii="Times New Roman" w:hAnsi="Times New Roman"/>
          <w:i w:val="0"/>
          <w:sz w:val="24"/>
          <w:szCs w:val="24"/>
          <w:shd w:val="clear" w:color="auto" w:fill="FFFFFF"/>
        </w:rPr>
      </w:pPr>
      <w:r w:rsidRPr="006B2178">
        <w:rPr>
          <w:rStyle w:val="Emphasis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Ankesat nga kandidatët e pakualifikuar paraqiten në njësinë për menaxhimin e burimeve njerëzore, brenda 3 ditëve kalendarike nga data e njoftimit individual dhe ankuesi merr përgjigje brenda 5 ditëve kalendarike nga data e përfundimit të afatit të ankimit. </w:t>
      </w:r>
    </w:p>
    <w:p w14:paraId="5259E379" w14:textId="77777777" w:rsidR="002F7D48" w:rsidRPr="00E0748B" w:rsidRDefault="002F7D48" w:rsidP="002F7D48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bottom w:val="single" w:sz="8" w:space="0" w:color="auto"/>
        </w:tblBorders>
        <w:tblCellMar>
          <w:left w:w="170" w:type="dxa"/>
          <w:right w:w="0" w:type="dxa"/>
        </w:tblCellMar>
        <w:tblLook w:val="00A0" w:firstRow="1" w:lastRow="0" w:firstColumn="1" w:lastColumn="0" w:noHBand="0" w:noVBand="0"/>
      </w:tblPr>
      <w:tblGrid>
        <w:gridCol w:w="807"/>
        <w:gridCol w:w="8822"/>
      </w:tblGrid>
      <w:tr w:rsidR="002F7D48" w:rsidRPr="00E0748B" w14:paraId="73C75ED6" w14:textId="77777777" w:rsidTr="002F7D48"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vAlign w:val="center"/>
            <w:hideMark/>
          </w:tcPr>
          <w:p w14:paraId="5D786ED3" w14:textId="77777777" w:rsidR="002F7D48" w:rsidRPr="00E0748B" w:rsidRDefault="002F7D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748B">
              <w:rPr>
                <w:rFonts w:ascii="Times New Roman" w:hAnsi="Times New Roman"/>
                <w:b/>
                <w:sz w:val="24"/>
                <w:szCs w:val="24"/>
              </w:rPr>
              <w:t>1.4</w:t>
            </w:r>
          </w:p>
        </w:tc>
        <w:tc>
          <w:tcPr>
            <w:tcW w:w="903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704074A2" w14:textId="77777777" w:rsidR="002F7D48" w:rsidRPr="00E0748B" w:rsidRDefault="002F7D4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0748B">
              <w:rPr>
                <w:rFonts w:ascii="Times New Roman" w:hAnsi="Times New Roman"/>
                <w:b/>
                <w:sz w:val="24"/>
                <w:szCs w:val="24"/>
              </w:rPr>
              <w:t>FUSHAT E NJOHURIVE, AFTËSITË DHE CILËSITË MBI TË CILAT DO TË ZHVILLOHET INTERVISTA.</w:t>
            </w:r>
          </w:p>
        </w:tc>
      </w:tr>
    </w:tbl>
    <w:p w14:paraId="428E3ED7" w14:textId="77777777" w:rsidR="002F7D48" w:rsidRPr="00E0748B" w:rsidRDefault="002F7D48" w:rsidP="002F7D48">
      <w:pPr>
        <w:ind w:right="-81"/>
        <w:jc w:val="both"/>
        <w:rPr>
          <w:rFonts w:ascii="Times New Roman" w:hAnsi="Times New Roman"/>
          <w:sz w:val="24"/>
          <w:szCs w:val="24"/>
        </w:rPr>
      </w:pPr>
    </w:p>
    <w:p w14:paraId="660D84C3" w14:textId="77777777" w:rsidR="0060122F" w:rsidRDefault="002F7D48" w:rsidP="0060122F">
      <w:pPr>
        <w:ind w:right="-81"/>
        <w:jc w:val="both"/>
        <w:rPr>
          <w:rFonts w:ascii="Times New Roman" w:hAnsi="Times New Roman"/>
          <w:sz w:val="24"/>
          <w:szCs w:val="24"/>
        </w:rPr>
      </w:pPr>
      <w:r w:rsidRPr="005F3DCD">
        <w:rPr>
          <w:rFonts w:ascii="Times New Roman" w:hAnsi="Times New Roman"/>
          <w:sz w:val="24"/>
          <w:szCs w:val="24"/>
        </w:rPr>
        <w:t>Kandidatët do të vlerësohen në lidhje me:</w:t>
      </w:r>
    </w:p>
    <w:p w14:paraId="76297301" w14:textId="77777777" w:rsidR="00A82184" w:rsidRPr="00483FF3" w:rsidRDefault="00A82184" w:rsidP="00A82184">
      <w:pPr>
        <w:pStyle w:val="ListParagraph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pacing w:val="-1"/>
          <w:sz w:val="24"/>
          <w:szCs w:val="24"/>
        </w:rPr>
      </w:pPr>
      <w:r w:rsidRPr="00483FF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Njohuritë</w:t>
      </w:r>
      <w:r w:rsidRPr="00483FF3">
        <w:rPr>
          <w:rFonts w:ascii="Times New Roman" w:hAnsi="Times New Roman"/>
          <w:sz w:val="24"/>
          <w:szCs w:val="24"/>
        </w:rPr>
        <w:t xml:space="preserve"> mbi Kushtetut</w:t>
      </w:r>
      <w:r w:rsidRPr="00483FF3">
        <w:rPr>
          <w:rFonts w:ascii="Times New Roman" w:hAnsi="Times New Roman"/>
          <w:spacing w:val="-1"/>
          <w:sz w:val="24"/>
          <w:szCs w:val="24"/>
        </w:rPr>
        <w:t>ë</w:t>
      </w:r>
      <w:r w:rsidRPr="00483FF3">
        <w:rPr>
          <w:rFonts w:ascii="Times New Roman" w:hAnsi="Times New Roman"/>
          <w:sz w:val="24"/>
          <w:szCs w:val="24"/>
        </w:rPr>
        <w:t>n e</w:t>
      </w:r>
      <w:r w:rsidRPr="00483FF3">
        <w:rPr>
          <w:rFonts w:ascii="Times New Roman" w:hAnsi="Times New Roman"/>
          <w:spacing w:val="-1"/>
          <w:sz w:val="24"/>
          <w:szCs w:val="24"/>
        </w:rPr>
        <w:t xml:space="preserve"> Republikës </w:t>
      </w:r>
      <w:proofErr w:type="gramStart"/>
      <w:r w:rsidRPr="00483FF3">
        <w:rPr>
          <w:rFonts w:ascii="Times New Roman" w:hAnsi="Times New Roman"/>
          <w:spacing w:val="-1"/>
          <w:sz w:val="24"/>
          <w:szCs w:val="24"/>
        </w:rPr>
        <w:t>së  Shqipërisë</w:t>
      </w:r>
      <w:proofErr w:type="gramEnd"/>
      <w:r w:rsidRPr="00483FF3">
        <w:rPr>
          <w:rFonts w:ascii="Times New Roman" w:hAnsi="Times New Roman"/>
          <w:spacing w:val="-1"/>
          <w:sz w:val="24"/>
          <w:szCs w:val="24"/>
        </w:rPr>
        <w:t>;</w:t>
      </w:r>
    </w:p>
    <w:p w14:paraId="2F2DE121" w14:textId="77777777" w:rsidR="00A82184" w:rsidRPr="00483FF3" w:rsidRDefault="00A82184" w:rsidP="00A82184">
      <w:pPr>
        <w:pStyle w:val="ListParagraph"/>
        <w:numPr>
          <w:ilvl w:val="0"/>
          <w:numId w:val="34"/>
        </w:numPr>
        <w:spacing w:after="0" w:line="260" w:lineRule="exact"/>
        <w:ind w:right="73"/>
        <w:jc w:val="both"/>
        <w:rPr>
          <w:rFonts w:ascii="Times New Roman" w:hAnsi="Times New Roman"/>
          <w:sz w:val="24"/>
          <w:szCs w:val="24"/>
        </w:rPr>
      </w:pPr>
      <w:r w:rsidRPr="00483FF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Njohuritë</w:t>
      </w:r>
      <w:r w:rsidRPr="00483FF3">
        <w:rPr>
          <w:rFonts w:ascii="Times New Roman" w:eastAsia="Arial" w:hAnsi="Times New Roman"/>
          <w:sz w:val="24"/>
          <w:szCs w:val="24"/>
        </w:rPr>
        <w:t xml:space="preserve"> mbi L</w:t>
      </w:r>
      <w:r w:rsidRPr="00483FF3">
        <w:rPr>
          <w:rFonts w:ascii="Times New Roman" w:hAnsi="Times New Roman"/>
          <w:spacing w:val="-2"/>
          <w:sz w:val="24"/>
          <w:szCs w:val="24"/>
        </w:rPr>
        <w:t>ig</w:t>
      </w:r>
      <w:r w:rsidRPr="00483FF3">
        <w:rPr>
          <w:rFonts w:ascii="Times New Roman" w:hAnsi="Times New Roman"/>
          <w:sz w:val="24"/>
          <w:szCs w:val="24"/>
        </w:rPr>
        <w:t>jin nr. 115/20</w:t>
      </w:r>
      <w:r w:rsidRPr="00483FF3">
        <w:rPr>
          <w:rFonts w:ascii="Times New Roman" w:hAnsi="Times New Roman"/>
          <w:spacing w:val="-2"/>
          <w:sz w:val="24"/>
          <w:szCs w:val="24"/>
        </w:rPr>
        <w:t>1</w:t>
      </w:r>
      <w:r w:rsidRPr="00483FF3">
        <w:rPr>
          <w:rFonts w:ascii="Times New Roman" w:hAnsi="Times New Roman"/>
          <w:sz w:val="24"/>
          <w:szCs w:val="24"/>
        </w:rPr>
        <w:t xml:space="preserve">6 </w:t>
      </w:r>
      <w:r w:rsidRPr="00483FF3">
        <w:rPr>
          <w:rFonts w:ascii="Times New Roman" w:hAnsi="Times New Roman"/>
          <w:spacing w:val="-2"/>
          <w:sz w:val="24"/>
          <w:szCs w:val="24"/>
        </w:rPr>
        <w:t>“</w:t>
      </w:r>
      <w:r w:rsidRPr="00483FF3">
        <w:rPr>
          <w:rFonts w:ascii="Times New Roman" w:hAnsi="Times New Roman"/>
          <w:spacing w:val="-1"/>
          <w:sz w:val="24"/>
          <w:szCs w:val="24"/>
        </w:rPr>
        <w:t>P</w:t>
      </w:r>
      <w:r w:rsidRPr="00483FF3">
        <w:rPr>
          <w:rFonts w:ascii="Times New Roman" w:hAnsi="Times New Roman"/>
          <w:spacing w:val="1"/>
          <w:sz w:val="24"/>
          <w:szCs w:val="24"/>
        </w:rPr>
        <w:t>ë</w:t>
      </w:r>
      <w:r w:rsidRPr="00483FF3">
        <w:rPr>
          <w:rFonts w:ascii="Times New Roman" w:hAnsi="Times New Roman"/>
          <w:sz w:val="24"/>
          <w:szCs w:val="24"/>
        </w:rPr>
        <w:t>r or</w:t>
      </w:r>
      <w:r w:rsidRPr="00483FF3">
        <w:rPr>
          <w:rFonts w:ascii="Times New Roman" w:hAnsi="Times New Roman"/>
          <w:spacing w:val="-2"/>
          <w:sz w:val="24"/>
          <w:szCs w:val="24"/>
        </w:rPr>
        <w:t>g</w:t>
      </w:r>
      <w:r w:rsidRPr="00483FF3">
        <w:rPr>
          <w:rFonts w:ascii="Times New Roman" w:hAnsi="Times New Roman"/>
          <w:spacing w:val="1"/>
          <w:sz w:val="24"/>
          <w:szCs w:val="24"/>
        </w:rPr>
        <w:t>a</w:t>
      </w:r>
      <w:r w:rsidRPr="00483FF3">
        <w:rPr>
          <w:rFonts w:ascii="Times New Roman" w:hAnsi="Times New Roman"/>
          <w:sz w:val="24"/>
          <w:szCs w:val="24"/>
        </w:rPr>
        <w:t>n</w:t>
      </w:r>
      <w:r w:rsidRPr="00483FF3">
        <w:rPr>
          <w:rFonts w:ascii="Times New Roman" w:hAnsi="Times New Roman"/>
          <w:spacing w:val="1"/>
          <w:sz w:val="24"/>
          <w:szCs w:val="24"/>
        </w:rPr>
        <w:t>e</w:t>
      </w:r>
      <w:r w:rsidRPr="00483FF3">
        <w:rPr>
          <w:rFonts w:ascii="Times New Roman" w:hAnsi="Times New Roman"/>
          <w:sz w:val="24"/>
          <w:szCs w:val="24"/>
        </w:rPr>
        <w:t>t e q</w:t>
      </w:r>
      <w:r w:rsidRPr="00483FF3">
        <w:rPr>
          <w:rFonts w:ascii="Times New Roman" w:hAnsi="Times New Roman"/>
          <w:spacing w:val="1"/>
          <w:sz w:val="24"/>
          <w:szCs w:val="24"/>
        </w:rPr>
        <w:t>e</w:t>
      </w:r>
      <w:r w:rsidRPr="00483FF3">
        <w:rPr>
          <w:rFonts w:ascii="Times New Roman" w:hAnsi="Times New Roman"/>
          <w:spacing w:val="-2"/>
          <w:sz w:val="24"/>
          <w:szCs w:val="24"/>
        </w:rPr>
        <w:t>v</w:t>
      </w:r>
      <w:r w:rsidRPr="00483FF3">
        <w:rPr>
          <w:rFonts w:ascii="Times New Roman" w:hAnsi="Times New Roman"/>
          <w:spacing w:val="1"/>
          <w:sz w:val="24"/>
          <w:szCs w:val="24"/>
        </w:rPr>
        <w:t>e</w:t>
      </w:r>
      <w:r w:rsidRPr="00483FF3">
        <w:rPr>
          <w:rFonts w:ascii="Times New Roman" w:hAnsi="Times New Roman"/>
          <w:sz w:val="24"/>
          <w:szCs w:val="24"/>
        </w:rPr>
        <w:t>r</w:t>
      </w:r>
      <w:r w:rsidRPr="00483FF3">
        <w:rPr>
          <w:rFonts w:ascii="Times New Roman" w:hAnsi="Times New Roman"/>
          <w:spacing w:val="1"/>
          <w:sz w:val="24"/>
          <w:szCs w:val="24"/>
        </w:rPr>
        <w:t>i</w:t>
      </w:r>
      <w:r w:rsidRPr="00483FF3">
        <w:rPr>
          <w:rFonts w:ascii="Times New Roman" w:hAnsi="Times New Roman"/>
          <w:spacing w:val="-1"/>
          <w:sz w:val="24"/>
          <w:szCs w:val="24"/>
        </w:rPr>
        <w:t>s</w:t>
      </w:r>
      <w:r w:rsidRPr="00483FF3">
        <w:rPr>
          <w:rFonts w:ascii="Times New Roman" w:hAnsi="Times New Roman"/>
          <w:spacing w:val="-2"/>
          <w:sz w:val="24"/>
          <w:szCs w:val="24"/>
        </w:rPr>
        <w:t>j</w:t>
      </w:r>
      <w:r w:rsidRPr="00483FF3">
        <w:rPr>
          <w:rFonts w:ascii="Times New Roman" w:hAnsi="Times New Roman"/>
          <w:spacing w:val="1"/>
          <w:sz w:val="24"/>
          <w:szCs w:val="24"/>
        </w:rPr>
        <w:t>e</w:t>
      </w:r>
      <w:r w:rsidRPr="00483FF3">
        <w:rPr>
          <w:rFonts w:ascii="Times New Roman" w:hAnsi="Times New Roman"/>
          <w:sz w:val="24"/>
          <w:szCs w:val="24"/>
        </w:rPr>
        <w:t xml:space="preserve">s </w:t>
      </w:r>
      <w:r w:rsidRPr="00483FF3">
        <w:rPr>
          <w:rFonts w:ascii="Times New Roman" w:hAnsi="Times New Roman"/>
          <w:spacing w:val="-1"/>
          <w:sz w:val="24"/>
          <w:szCs w:val="24"/>
        </w:rPr>
        <w:t>s</w:t>
      </w:r>
      <w:r w:rsidRPr="00483FF3">
        <w:rPr>
          <w:rFonts w:ascii="Times New Roman" w:hAnsi="Times New Roman"/>
          <w:sz w:val="24"/>
          <w:szCs w:val="24"/>
        </w:rPr>
        <w:t xml:space="preserve">ë </w:t>
      </w:r>
      <w:r w:rsidRPr="00483FF3">
        <w:rPr>
          <w:rFonts w:ascii="Times New Roman" w:hAnsi="Times New Roman"/>
          <w:spacing w:val="-1"/>
          <w:sz w:val="24"/>
          <w:szCs w:val="24"/>
        </w:rPr>
        <w:t>s</w:t>
      </w:r>
      <w:r w:rsidRPr="00483FF3">
        <w:rPr>
          <w:rFonts w:ascii="Times New Roman" w:hAnsi="Times New Roman"/>
          <w:sz w:val="24"/>
          <w:szCs w:val="24"/>
        </w:rPr>
        <w:t>i</w:t>
      </w:r>
      <w:r w:rsidRPr="00483FF3">
        <w:rPr>
          <w:rFonts w:ascii="Times New Roman" w:hAnsi="Times New Roman"/>
          <w:spacing w:val="-1"/>
          <w:sz w:val="24"/>
          <w:szCs w:val="24"/>
        </w:rPr>
        <w:t>s</w:t>
      </w:r>
      <w:r w:rsidRPr="00483FF3">
        <w:rPr>
          <w:rFonts w:ascii="Times New Roman" w:hAnsi="Times New Roman"/>
          <w:sz w:val="24"/>
          <w:szCs w:val="24"/>
        </w:rPr>
        <w:t>t</w:t>
      </w:r>
      <w:r w:rsidRPr="00483FF3">
        <w:rPr>
          <w:rFonts w:ascii="Times New Roman" w:hAnsi="Times New Roman"/>
          <w:spacing w:val="1"/>
          <w:sz w:val="24"/>
          <w:szCs w:val="24"/>
        </w:rPr>
        <w:t>e</w:t>
      </w:r>
      <w:r w:rsidRPr="00483FF3">
        <w:rPr>
          <w:rFonts w:ascii="Times New Roman" w:hAnsi="Times New Roman"/>
          <w:spacing w:val="-2"/>
          <w:sz w:val="24"/>
          <w:szCs w:val="24"/>
        </w:rPr>
        <w:t>m</w:t>
      </w:r>
      <w:r w:rsidRPr="00483FF3">
        <w:rPr>
          <w:rFonts w:ascii="Times New Roman" w:hAnsi="Times New Roman"/>
          <w:sz w:val="24"/>
          <w:szCs w:val="24"/>
        </w:rPr>
        <w:t>it të dr</w:t>
      </w:r>
      <w:r w:rsidRPr="00483FF3">
        <w:rPr>
          <w:rFonts w:ascii="Times New Roman" w:hAnsi="Times New Roman"/>
          <w:spacing w:val="1"/>
          <w:sz w:val="24"/>
          <w:szCs w:val="24"/>
        </w:rPr>
        <w:t>e</w:t>
      </w:r>
      <w:r w:rsidRPr="00483FF3">
        <w:rPr>
          <w:rFonts w:ascii="Times New Roman" w:hAnsi="Times New Roman"/>
          <w:sz w:val="24"/>
          <w:szCs w:val="24"/>
        </w:rPr>
        <w:t>j</w:t>
      </w:r>
      <w:r w:rsidRPr="00483FF3">
        <w:rPr>
          <w:rFonts w:ascii="Times New Roman" w:hAnsi="Times New Roman"/>
          <w:spacing w:val="-2"/>
          <w:sz w:val="24"/>
          <w:szCs w:val="24"/>
        </w:rPr>
        <w:t>t</w:t>
      </w:r>
      <w:r w:rsidRPr="00483FF3">
        <w:rPr>
          <w:rFonts w:ascii="Times New Roman" w:hAnsi="Times New Roman"/>
          <w:spacing w:val="1"/>
          <w:sz w:val="24"/>
          <w:szCs w:val="24"/>
        </w:rPr>
        <w:t>ë</w:t>
      </w:r>
      <w:r w:rsidRPr="00483FF3">
        <w:rPr>
          <w:rFonts w:ascii="Times New Roman" w:hAnsi="Times New Roman"/>
          <w:spacing w:val="-1"/>
          <w:sz w:val="24"/>
          <w:szCs w:val="24"/>
        </w:rPr>
        <w:t>s</w:t>
      </w:r>
      <w:r w:rsidRPr="00483FF3">
        <w:rPr>
          <w:rFonts w:ascii="Times New Roman" w:hAnsi="Times New Roman"/>
          <w:sz w:val="24"/>
          <w:szCs w:val="24"/>
        </w:rPr>
        <w:t>i</w:t>
      </w:r>
      <w:r w:rsidRPr="00483FF3">
        <w:rPr>
          <w:rFonts w:ascii="Times New Roman" w:hAnsi="Times New Roman"/>
          <w:spacing w:val="-1"/>
          <w:sz w:val="24"/>
          <w:szCs w:val="24"/>
        </w:rPr>
        <w:t>s</w:t>
      </w:r>
      <w:r w:rsidRPr="00483FF3">
        <w:rPr>
          <w:rFonts w:ascii="Times New Roman" w:hAnsi="Times New Roman"/>
          <w:spacing w:val="1"/>
          <w:sz w:val="24"/>
          <w:szCs w:val="24"/>
        </w:rPr>
        <w:t>ë</w:t>
      </w:r>
      <w:r w:rsidRPr="00483FF3">
        <w:rPr>
          <w:rFonts w:ascii="Times New Roman" w:hAnsi="Times New Roman"/>
          <w:spacing w:val="-2"/>
          <w:sz w:val="24"/>
          <w:szCs w:val="24"/>
        </w:rPr>
        <w:t>”, i ndryshuar;</w:t>
      </w:r>
    </w:p>
    <w:p w14:paraId="0E227AE5" w14:textId="57801787" w:rsidR="00A82184" w:rsidRPr="00483FF3" w:rsidRDefault="00A82184" w:rsidP="00A82184">
      <w:pPr>
        <w:pStyle w:val="ListParagraph"/>
        <w:numPr>
          <w:ilvl w:val="0"/>
          <w:numId w:val="34"/>
        </w:numPr>
        <w:spacing w:after="0" w:line="288" w:lineRule="auto"/>
        <w:ind w:right="-288"/>
        <w:jc w:val="both"/>
        <w:rPr>
          <w:rFonts w:ascii="Times New Roman" w:hAnsi="Times New Roman"/>
          <w:sz w:val="24"/>
          <w:szCs w:val="24"/>
        </w:rPr>
      </w:pPr>
      <w:r w:rsidRPr="00483FF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Njohuritë</w:t>
      </w:r>
      <w:r w:rsidRPr="00483FF3">
        <w:rPr>
          <w:rFonts w:ascii="Times New Roman" w:hAnsi="Times New Roman"/>
          <w:sz w:val="24"/>
          <w:szCs w:val="24"/>
        </w:rPr>
        <w:t xml:space="preserve"> mbi Ligjin nr.</w:t>
      </w:r>
      <w:r w:rsidR="007B199C">
        <w:rPr>
          <w:rFonts w:ascii="Times New Roman" w:hAnsi="Times New Roman"/>
          <w:sz w:val="24"/>
          <w:szCs w:val="24"/>
        </w:rPr>
        <w:t xml:space="preserve"> </w:t>
      </w:r>
      <w:r w:rsidRPr="00483FF3">
        <w:rPr>
          <w:rFonts w:ascii="Times New Roman" w:hAnsi="Times New Roman"/>
          <w:sz w:val="24"/>
          <w:szCs w:val="24"/>
        </w:rPr>
        <w:t xml:space="preserve">96/2016 </w:t>
      </w:r>
      <w:r w:rsidRPr="00483FF3">
        <w:rPr>
          <w:rFonts w:ascii="Times New Roman" w:hAnsi="Times New Roman"/>
          <w:spacing w:val="-1"/>
          <w:sz w:val="24"/>
          <w:szCs w:val="24"/>
        </w:rPr>
        <w:t>“</w:t>
      </w:r>
      <w:r w:rsidRPr="00483FF3">
        <w:rPr>
          <w:rFonts w:ascii="Times New Roman" w:hAnsi="Times New Roman"/>
          <w:spacing w:val="1"/>
          <w:sz w:val="24"/>
          <w:szCs w:val="24"/>
        </w:rPr>
        <w:t>P</w:t>
      </w:r>
      <w:r w:rsidRPr="00483FF3">
        <w:rPr>
          <w:rFonts w:ascii="Times New Roman" w:hAnsi="Times New Roman"/>
          <w:spacing w:val="-1"/>
          <w:sz w:val="24"/>
          <w:szCs w:val="24"/>
        </w:rPr>
        <w:t>ë</w:t>
      </w:r>
      <w:r w:rsidRPr="00483FF3">
        <w:rPr>
          <w:rFonts w:ascii="Times New Roman" w:hAnsi="Times New Roman"/>
          <w:sz w:val="24"/>
          <w:szCs w:val="24"/>
        </w:rPr>
        <w:t>r st</w:t>
      </w:r>
      <w:r w:rsidRPr="00483FF3">
        <w:rPr>
          <w:rFonts w:ascii="Times New Roman" w:hAnsi="Times New Roman"/>
          <w:spacing w:val="-1"/>
          <w:sz w:val="24"/>
          <w:szCs w:val="24"/>
        </w:rPr>
        <w:t>a</w:t>
      </w:r>
      <w:r w:rsidRPr="00483FF3">
        <w:rPr>
          <w:rFonts w:ascii="Times New Roman" w:hAnsi="Times New Roman"/>
          <w:sz w:val="24"/>
          <w:szCs w:val="24"/>
        </w:rPr>
        <w:t>tus</w:t>
      </w:r>
      <w:r w:rsidRPr="00483FF3">
        <w:rPr>
          <w:rFonts w:ascii="Times New Roman" w:hAnsi="Times New Roman"/>
          <w:spacing w:val="1"/>
          <w:sz w:val="24"/>
          <w:szCs w:val="24"/>
        </w:rPr>
        <w:t>i</w:t>
      </w:r>
      <w:r w:rsidRPr="00483FF3">
        <w:rPr>
          <w:rFonts w:ascii="Times New Roman" w:hAnsi="Times New Roman"/>
          <w:sz w:val="24"/>
          <w:szCs w:val="24"/>
        </w:rPr>
        <w:t>n e</w:t>
      </w:r>
      <w:r w:rsidR="001D2147">
        <w:rPr>
          <w:rFonts w:ascii="Times New Roman" w:hAnsi="Times New Roman"/>
          <w:sz w:val="24"/>
          <w:szCs w:val="24"/>
        </w:rPr>
        <w:t xml:space="preserve"> </w:t>
      </w:r>
      <w:r w:rsidRPr="00483FF3">
        <w:rPr>
          <w:rFonts w:ascii="Times New Roman" w:hAnsi="Times New Roman"/>
          <w:spacing w:val="-2"/>
          <w:sz w:val="24"/>
          <w:szCs w:val="24"/>
        </w:rPr>
        <w:t>g</w:t>
      </w:r>
      <w:r w:rsidRPr="00483FF3">
        <w:rPr>
          <w:rFonts w:ascii="Times New Roman" w:hAnsi="Times New Roman"/>
          <w:spacing w:val="3"/>
          <w:sz w:val="24"/>
          <w:szCs w:val="24"/>
        </w:rPr>
        <w:t>j</w:t>
      </w:r>
      <w:r w:rsidRPr="00483FF3">
        <w:rPr>
          <w:rFonts w:ascii="Times New Roman" w:hAnsi="Times New Roman"/>
          <w:spacing w:val="-2"/>
          <w:sz w:val="24"/>
          <w:szCs w:val="24"/>
        </w:rPr>
        <w:t>y</w:t>
      </w:r>
      <w:r w:rsidRPr="00483FF3">
        <w:rPr>
          <w:rFonts w:ascii="Times New Roman" w:hAnsi="Times New Roman"/>
          <w:sz w:val="24"/>
          <w:szCs w:val="24"/>
        </w:rPr>
        <w:t>qta</w:t>
      </w:r>
      <w:r w:rsidRPr="00483FF3">
        <w:rPr>
          <w:rFonts w:ascii="Times New Roman" w:hAnsi="Times New Roman"/>
          <w:spacing w:val="-1"/>
          <w:sz w:val="24"/>
          <w:szCs w:val="24"/>
        </w:rPr>
        <w:t>rë</w:t>
      </w:r>
      <w:r w:rsidRPr="00483FF3">
        <w:rPr>
          <w:rFonts w:ascii="Times New Roman" w:hAnsi="Times New Roman"/>
          <w:sz w:val="24"/>
          <w:szCs w:val="24"/>
        </w:rPr>
        <w:t>ve</w:t>
      </w:r>
      <w:r w:rsidR="001D2147">
        <w:rPr>
          <w:rFonts w:ascii="Times New Roman" w:hAnsi="Times New Roman"/>
          <w:sz w:val="24"/>
          <w:szCs w:val="24"/>
        </w:rPr>
        <w:t xml:space="preserve"> </w:t>
      </w:r>
      <w:r w:rsidRPr="00483FF3">
        <w:rPr>
          <w:rFonts w:ascii="Times New Roman" w:hAnsi="Times New Roman"/>
          <w:sz w:val="24"/>
          <w:szCs w:val="24"/>
        </w:rPr>
        <w:t>d</w:t>
      </w:r>
      <w:r w:rsidRPr="00483FF3">
        <w:rPr>
          <w:rFonts w:ascii="Times New Roman" w:hAnsi="Times New Roman"/>
          <w:spacing w:val="2"/>
          <w:sz w:val="24"/>
          <w:szCs w:val="24"/>
        </w:rPr>
        <w:t>h</w:t>
      </w:r>
      <w:r w:rsidRPr="00483FF3">
        <w:rPr>
          <w:rFonts w:ascii="Times New Roman" w:hAnsi="Times New Roman"/>
          <w:sz w:val="24"/>
          <w:szCs w:val="24"/>
        </w:rPr>
        <w:t>e p</w:t>
      </w:r>
      <w:r w:rsidRPr="00483FF3">
        <w:rPr>
          <w:rFonts w:ascii="Times New Roman" w:hAnsi="Times New Roman"/>
          <w:spacing w:val="-1"/>
          <w:sz w:val="24"/>
          <w:szCs w:val="24"/>
        </w:rPr>
        <w:t>r</w:t>
      </w:r>
      <w:r w:rsidRPr="00483FF3">
        <w:rPr>
          <w:rFonts w:ascii="Times New Roman" w:hAnsi="Times New Roman"/>
          <w:sz w:val="24"/>
          <w:szCs w:val="24"/>
        </w:rPr>
        <w:t>okur</w:t>
      </w:r>
      <w:r w:rsidRPr="00483FF3">
        <w:rPr>
          <w:rFonts w:ascii="Times New Roman" w:hAnsi="Times New Roman"/>
          <w:spacing w:val="-1"/>
          <w:sz w:val="24"/>
          <w:szCs w:val="24"/>
        </w:rPr>
        <w:t>o</w:t>
      </w:r>
      <w:r w:rsidRPr="00483FF3">
        <w:rPr>
          <w:rFonts w:ascii="Times New Roman" w:hAnsi="Times New Roman"/>
          <w:sz w:val="24"/>
          <w:szCs w:val="24"/>
        </w:rPr>
        <w:t>r</w:t>
      </w:r>
      <w:r w:rsidRPr="00483FF3">
        <w:rPr>
          <w:rFonts w:ascii="Times New Roman" w:hAnsi="Times New Roman"/>
          <w:spacing w:val="-2"/>
          <w:sz w:val="24"/>
          <w:szCs w:val="24"/>
        </w:rPr>
        <w:t>ë</w:t>
      </w:r>
      <w:r w:rsidR="001D2147">
        <w:rPr>
          <w:rFonts w:ascii="Times New Roman" w:hAnsi="Times New Roman"/>
          <w:spacing w:val="2"/>
          <w:sz w:val="24"/>
          <w:szCs w:val="24"/>
        </w:rPr>
        <w:t>ve n</w:t>
      </w:r>
      <w:r w:rsidRPr="00483FF3">
        <w:rPr>
          <w:rFonts w:ascii="Times New Roman" w:hAnsi="Times New Roman"/>
          <w:sz w:val="24"/>
          <w:szCs w:val="24"/>
        </w:rPr>
        <w:t>ë</w:t>
      </w:r>
      <w:r w:rsidR="001D2147">
        <w:rPr>
          <w:rFonts w:ascii="Times New Roman" w:hAnsi="Times New Roman"/>
          <w:sz w:val="24"/>
          <w:szCs w:val="24"/>
        </w:rPr>
        <w:t xml:space="preserve"> </w:t>
      </w:r>
      <w:r w:rsidRPr="00483FF3">
        <w:rPr>
          <w:rFonts w:ascii="Times New Roman" w:hAnsi="Times New Roman"/>
          <w:sz w:val="24"/>
          <w:szCs w:val="24"/>
        </w:rPr>
        <w:t>R</w:t>
      </w:r>
      <w:r w:rsidRPr="00483FF3">
        <w:rPr>
          <w:rFonts w:ascii="Times New Roman" w:hAnsi="Times New Roman"/>
          <w:spacing w:val="-1"/>
          <w:sz w:val="24"/>
          <w:szCs w:val="24"/>
        </w:rPr>
        <w:t>e</w:t>
      </w:r>
      <w:r w:rsidRPr="00483FF3">
        <w:rPr>
          <w:rFonts w:ascii="Times New Roman" w:hAnsi="Times New Roman"/>
          <w:sz w:val="24"/>
          <w:szCs w:val="24"/>
        </w:rPr>
        <w:t>pub</w:t>
      </w:r>
      <w:r w:rsidRPr="00483FF3">
        <w:rPr>
          <w:rFonts w:ascii="Times New Roman" w:hAnsi="Times New Roman"/>
          <w:spacing w:val="1"/>
          <w:sz w:val="24"/>
          <w:szCs w:val="24"/>
        </w:rPr>
        <w:t>l</w:t>
      </w:r>
      <w:r w:rsidRPr="00483FF3">
        <w:rPr>
          <w:rFonts w:ascii="Times New Roman" w:hAnsi="Times New Roman"/>
          <w:sz w:val="24"/>
          <w:szCs w:val="24"/>
        </w:rPr>
        <w:t>i</w:t>
      </w:r>
      <w:r w:rsidRPr="00483FF3">
        <w:rPr>
          <w:rFonts w:ascii="Times New Roman" w:hAnsi="Times New Roman"/>
          <w:spacing w:val="3"/>
          <w:sz w:val="24"/>
          <w:szCs w:val="24"/>
        </w:rPr>
        <w:t>k</w:t>
      </w:r>
      <w:r w:rsidRPr="00483FF3">
        <w:rPr>
          <w:rFonts w:ascii="Times New Roman" w:hAnsi="Times New Roman"/>
          <w:spacing w:val="-1"/>
          <w:sz w:val="24"/>
          <w:szCs w:val="24"/>
        </w:rPr>
        <w:t>ë</w:t>
      </w:r>
      <w:r w:rsidRPr="00483FF3">
        <w:rPr>
          <w:rFonts w:ascii="Times New Roman" w:hAnsi="Times New Roman"/>
          <w:sz w:val="24"/>
          <w:szCs w:val="24"/>
        </w:rPr>
        <w:t>n e</w:t>
      </w:r>
      <w:r w:rsidR="007B199C">
        <w:rPr>
          <w:rFonts w:ascii="Times New Roman" w:hAnsi="Times New Roman"/>
          <w:sz w:val="24"/>
          <w:szCs w:val="24"/>
        </w:rPr>
        <w:t xml:space="preserve"> </w:t>
      </w:r>
      <w:r w:rsidRPr="00483FF3">
        <w:rPr>
          <w:rFonts w:ascii="Times New Roman" w:hAnsi="Times New Roman"/>
          <w:spacing w:val="1"/>
          <w:sz w:val="24"/>
          <w:szCs w:val="24"/>
        </w:rPr>
        <w:t>S</w:t>
      </w:r>
      <w:r w:rsidRPr="00483FF3">
        <w:rPr>
          <w:rFonts w:ascii="Times New Roman" w:hAnsi="Times New Roman"/>
          <w:sz w:val="24"/>
          <w:szCs w:val="24"/>
        </w:rPr>
        <w:t>hqipë</w:t>
      </w:r>
      <w:r w:rsidRPr="00483FF3">
        <w:rPr>
          <w:rFonts w:ascii="Times New Roman" w:hAnsi="Times New Roman"/>
          <w:spacing w:val="-1"/>
          <w:sz w:val="24"/>
          <w:szCs w:val="24"/>
        </w:rPr>
        <w:t>r</w:t>
      </w:r>
      <w:r w:rsidRPr="00483FF3">
        <w:rPr>
          <w:rFonts w:ascii="Times New Roman" w:hAnsi="Times New Roman"/>
          <w:sz w:val="24"/>
          <w:szCs w:val="24"/>
        </w:rPr>
        <w:t>isë</w:t>
      </w:r>
      <w:r w:rsidRPr="00483FF3">
        <w:rPr>
          <w:rFonts w:ascii="Times New Roman" w:hAnsi="Times New Roman"/>
          <w:spacing w:val="-1"/>
          <w:sz w:val="24"/>
          <w:szCs w:val="24"/>
        </w:rPr>
        <w:t>”</w:t>
      </w:r>
      <w:r w:rsidRPr="00483FF3">
        <w:rPr>
          <w:rFonts w:ascii="Times New Roman" w:hAnsi="Times New Roman"/>
          <w:sz w:val="24"/>
          <w:szCs w:val="24"/>
        </w:rPr>
        <w:t xml:space="preserve">, </w:t>
      </w:r>
      <w:r w:rsidR="001D2147">
        <w:rPr>
          <w:rFonts w:ascii="Times New Roman" w:hAnsi="Times New Roman"/>
          <w:spacing w:val="3"/>
          <w:sz w:val="24"/>
          <w:szCs w:val="24"/>
        </w:rPr>
        <w:t xml:space="preserve">i </w:t>
      </w:r>
      <w:r w:rsidRPr="00483FF3">
        <w:rPr>
          <w:rFonts w:ascii="Times New Roman" w:hAnsi="Times New Roman"/>
          <w:sz w:val="24"/>
          <w:szCs w:val="24"/>
        </w:rPr>
        <w:t>nd</w:t>
      </w:r>
      <w:r w:rsidRPr="00483FF3">
        <w:rPr>
          <w:rFonts w:ascii="Times New Roman" w:hAnsi="Times New Roman"/>
          <w:spacing w:val="4"/>
          <w:sz w:val="24"/>
          <w:szCs w:val="24"/>
        </w:rPr>
        <w:t>r</w:t>
      </w:r>
      <w:r w:rsidRPr="00483FF3">
        <w:rPr>
          <w:rFonts w:ascii="Times New Roman" w:hAnsi="Times New Roman"/>
          <w:spacing w:val="-2"/>
          <w:sz w:val="24"/>
          <w:szCs w:val="24"/>
        </w:rPr>
        <w:t>y</w:t>
      </w:r>
      <w:r w:rsidRPr="00483FF3">
        <w:rPr>
          <w:rFonts w:ascii="Times New Roman" w:hAnsi="Times New Roman"/>
          <w:sz w:val="24"/>
          <w:szCs w:val="24"/>
        </w:rPr>
        <w:t>shuar</w:t>
      </w:r>
      <w:r w:rsidRPr="00483FF3">
        <w:rPr>
          <w:rFonts w:ascii="Times New Roman" w:hAnsi="Times New Roman"/>
          <w:spacing w:val="-1"/>
          <w:sz w:val="24"/>
          <w:szCs w:val="24"/>
        </w:rPr>
        <w:t>;</w:t>
      </w:r>
    </w:p>
    <w:p w14:paraId="5BD156BE" w14:textId="383FFCBD" w:rsidR="00A82184" w:rsidRPr="007B199C" w:rsidRDefault="00A82184" w:rsidP="00A82184">
      <w:pPr>
        <w:pStyle w:val="ListParagraph"/>
        <w:numPr>
          <w:ilvl w:val="0"/>
          <w:numId w:val="34"/>
        </w:numPr>
        <w:spacing w:after="0" w:line="260" w:lineRule="exact"/>
        <w:ind w:right="73"/>
        <w:jc w:val="both"/>
        <w:rPr>
          <w:rFonts w:ascii="Times New Roman" w:hAnsi="Times New Roman"/>
          <w:sz w:val="24"/>
          <w:szCs w:val="24"/>
        </w:rPr>
      </w:pPr>
      <w:r w:rsidRPr="007B199C">
        <w:rPr>
          <w:rFonts w:ascii="Times New Roman" w:hAnsi="Times New Roman"/>
          <w:spacing w:val="-2"/>
          <w:sz w:val="24"/>
          <w:szCs w:val="24"/>
        </w:rPr>
        <w:t xml:space="preserve">Njohuritë mbi Ligjin </w:t>
      </w:r>
      <w:r w:rsidR="007B199C">
        <w:rPr>
          <w:rFonts w:ascii="Times New Roman" w:hAnsi="Times New Roman"/>
          <w:spacing w:val="-2"/>
          <w:sz w:val="24"/>
          <w:szCs w:val="24"/>
        </w:rPr>
        <w:t xml:space="preserve">nr. </w:t>
      </w:r>
      <w:r w:rsidRPr="007B199C">
        <w:rPr>
          <w:rFonts w:ascii="Times New Roman" w:hAnsi="Times New Roman"/>
          <w:spacing w:val="-2"/>
          <w:sz w:val="24"/>
          <w:szCs w:val="24"/>
        </w:rPr>
        <w:t>114/2015 “Për auditimin në Sektorin Publik”;</w:t>
      </w:r>
    </w:p>
    <w:p w14:paraId="08F98FAB" w14:textId="249D8B60" w:rsidR="00A82184" w:rsidRPr="007B199C" w:rsidRDefault="00A12CFD" w:rsidP="00A82184">
      <w:pPr>
        <w:pStyle w:val="ListParagraph"/>
        <w:numPr>
          <w:ilvl w:val="0"/>
          <w:numId w:val="34"/>
        </w:numPr>
        <w:spacing w:after="0" w:line="260" w:lineRule="exact"/>
        <w:ind w:right="73"/>
        <w:jc w:val="both"/>
        <w:rPr>
          <w:rFonts w:ascii="Times New Roman" w:hAnsi="Times New Roman"/>
        </w:rPr>
      </w:pPr>
      <w:r w:rsidRPr="007B199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Njohuritë mbi Ligjin  </w:t>
      </w:r>
      <w:hyperlink r:id="rId10" w:tgtFrame="_blank" w:history="1">
        <w:r w:rsidRPr="007B199C">
          <w:rPr>
            <w:rStyle w:val="Hyperlink"/>
            <w:rFonts w:ascii="Times New Roman" w:hAnsi="Times New Roman"/>
            <w:color w:val="auto"/>
            <w:u w:val="none"/>
            <w:shd w:val="clear" w:color="auto" w:fill="FFFFFF"/>
          </w:rPr>
          <w:t>nr. 162 date 23.12.2020 “Për prokurimin publik</w:t>
        </w:r>
      </w:hyperlink>
      <w:r w:rsidRPr="007B199C">
        <w:rPr>
          <w:rFonts w:ascii="Times New Roman" w:hAnsi="Times New Roman"/>
        </w:rPr>
        <w:t>”</w:t>
      </w:r>
      <w:r w:rsidR="007B199C">
        <w:rPr>
          <w:rFonts w:ascii="Times New Roman" w:hAnsi="Times New Roman"/>
        </w:rPr>
        <w:t>;</w:t>
      </w:r>
    </w:p>
    <w:p w14:paraId="69094206" w14:textId="0185DD2A" w:rsidR="00A82184" w:rsidRPr="00483FF3" w:rsidRDefault="00A82184" w:rsidP="00A82184">
      <w:pPr>
        <w:pStyle w:val="ListParagraph"/>
        <w:numPr>
          <w:ilvl w:val="0"/>
          <w:numId w:val="34"/>
        </w:numPr>
        <w:spacing w:after="0" w:line="260" w:lineRule="exact"/>
        <w:ind w:right="73"/>
        <w:jc w:val="both"/>
        <w:rPr>
          <w:rFonts w:ascii="Times New Roman" w:hAnsi="Times New Roman"/>
          <w:sz w:val="24"/>
          <w:szCs w:val="24"/>
        </w:rPr>
      </w:pPr>
      <w:r w:rsidRPr="007B199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Njohuritë mbi Ligjin</w:t>
      </w:r>
      <w:r w:rsidR="007B199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nr.</w:t>
      </w:r>
      <w:r w:rsidRPr="007B199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60/2016 “Për sinjalizimin</w:t>
      </w:r>
      <w:r w:rsidRPr="00483FF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dhe mbrojtjen e sinjalizuesve";</w:t>
      </w:r>
    </w:p>
    <w:p w14:paraId="2336D525" w14:textId="63CFD8A8" w:rsidR="00A82184" w:rsidRPr="00483FF3" w:rsidRDefault="00A82184" w:rsidP="00A82184">
      <w:pPr>
        <w:pStyle w:val="ListParagraph"/>
        <w:numPr>
          <w:ilvl w:val="0"/>
          <w:numId w:val="34"/>
        </w:numPr>
        <w:spacing w:after="0" w:line="260" w:lineRule="exact"/>
        <w:ind w:right="73"/>
        <w:jc w:val="both"/>
        <w:rPr>
          <w:rFonts w:ascii="Times New Roman" w:hAnsi="Times New Roman"/>
          <w:sz w:val="24"/>
          <w:szCs w:val="24"/>
        </w:rPr>
      </w:pPr>
      <w:r w:rsidRPr="00483FF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Njohuritë mbi Ligjin </w:t>
      </w:r>
      <w:r w:rsidR="007B199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nr. </w:t>
      </w:r>
      <w:r w:rsidRPr="00483FF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154/2014 “Për organizimin dhe funksionimin e Kontrollin e Lartë të Shtetit”;</w:t>
      </w:r>
    </w:p>
    <w:p w14:paraId="099BB4AD" w14:textId="5462E1B6" w:rsidR="00A82184" w:rsidRPr="00483FF3" w:rsidRDefault="00A82184" w:rsidP="00A82184">
      <w:pPr>
        <w:pStyle w:val="ListParagraph"/>
        <w:numPr>
          <w:ilvl w:val="0"/>
          <w:numId w:val="34"/>
        </w:numPr>
        <w:tabs>
          <w:tab w:val="left" w:pos="520"/>
        </w:tabs>
        <w:spacing w:before="71" w:after="0" w:line="278" w:lineRule="auto"/>
        <w:ind w:right="73"/>
        <w:jc w:val="both"/>
        <w:rPr>
          <w:rFonts w:ascii="Times New Roman" w:hAnsi="Times New Roman"/>
          <w:sz w:val="24"/>
          <w:szCs w:val="24"/>
        </w:rPr>
      </w:pPr>
      <w:r w:rsidRPr="00483FF3">
        <w:rPr>
          <w:rFonts w:ascii="Times New Roman" w:hAnsi="Times New Roman"/>
          <w:spacing w:val="-3"/>
          <w:sz w:val="24"/>
          <w:szCs w:val="24"/>
        </w:rPr>
        <w:t>Njohuritë mbi Ligjin nr.</w:t>
      </w:r>
      <w:r w:rsidR="007B199C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483FF3">
        <w:rPr>
          <w:rFonts w:ascii="Times New Roman" w:hAnsi="Times New Roman"/>
          <w:spacing w:val="-3"/>
          <w:sz w:val="24"/>
          <w:szCs w:val="24"/>
        </w:rPr>
        <w:t>152/2013 “Për nëpunësin civil”, i ndryshuar dhe aktet nënligjore në zbatim të tij;</w:t>
      </w:r>
    </w:p>
    <w:p w14:paraId="356F0838" w14:textId="77777777" w:rsidR="00A82184" w:rsidRPr="00483FF3" w:rsidRDefault="00A82184" w:rsidP="00A82184">
      <w:pPr>
        <w:pStyle w:val="ListParagraph"/>
        <w:numPr>
          <w:ilvl w:val="0"/>
          <w:numId w:val="34"/>
        </w:numPr>
        <w:tabs>
          <w:tab w:val="left" w:pos="520"/>
        </w:tabs>
        <w:spacing w:before="71" w:after="0" w:line="278" w:lineRule="auto"/>
        <w:ind w:right="73"/>
        <w:jc w:val="both"/>
        <w:rPr>
          <w:rFonts w:ascii="Times New Roman" w:hAnsi="Times New Roman"/>
          <w:sz w:val="24"/>
          <w:szCs w:val="24"/>
        </w:rPr>
      </w:pPr>
      <w:r w:rsidRPr="00483FF3">
        <w:rPr>
          <w:rFonts w:ascii="Times New Roman" w:hAnsi="Times New Roman"/>
          <w:spacing w:val="-3"/>
          <w:sz w:val="24"/>
          <w:szCs w:val="24"/>
        </w:rPr>
        <w:lastRenderedPageBreak/>
        <w:t>Njohuritë mbi Ligjin nr.9367, datë 7.04.2005 “Për parandalimin e konfliktit të interesave në ushtrimin e funksioneve publike”, i ndryshuar;</w:t>
      </w:r>
    </w:p>
    <w:p w14:paraId="7F9B2F18" w14:textId="77777777" w:rsidR="00A82184" w:rsidRPr="00483FF3" w:rsidRDefault="00A82184" w:rsidP="007B199C">
      <w:pPr>
        <w:pStyle w:val="ListParagraph"/>
        <w:numPr>
          <w:ilvl w:val="0"/>
          <w:numId w:val="34"/>
        </w:numPr>
        <w:tabs>
          <w:tab w:val="left" w:pos="520"/>
        </w:tabs>
        <w:spacing w:before="14" w:after="0" w:line="260" w:lineRule="exact"/>
        <w:ind w:right="721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483FF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Njohuritë mbi Ligjin nr. 9131, datë 08.09.2003, “Për rregullat e etikës në administratën publike”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</w:p>
    <w:p w14:paraId="2DB8D3EC" w14:textId="4F9E21EF" w:rsidR="002F7D48" w:rsidRPr="00A82184" w:rsidRDefault="002F7D48" w:rsidP="00A82184">
      <w:pPr>
        <w:tabs>
          <w:tab w:val="left" w:pos="520"/>
        </w:tabs>
        <w:spacing w:before="71" w:after="0" w:line="278" w:lineRule="auto"/>
        <w:ind w:right="73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bottom w:val="single" w:sz="8" w:space="0" w:color="auto"/>
        </w:tblBorders>
        <w:tblCellMar>
          <w:left w:w="170" w:type="dxa"/>
          <w:right w:w="0" w:type="dxa"/>
        </w:tblCellMar>
        <w:tblLook w:val="00A0" w:firstRow="1" w:lastRow="0" w:firstColumn="1" w:lastColumn="0" w:noHBand="0" w:noVBand="0"/>
      </w:tblPr>
      <w:tblGrid>
        <w:gridCol w:w="806"/>
        <w:gridCol w:w="8823"/>
      </w:tblGrid>
      <w:tr w:rsidR="002F7D48" w:rsidRPr="00E0748B" w14:paraId="1B47A480" w14:textId="77777777" w:rsidTr="002F7D48"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vAlign w:val="center"/>
            <w:hideMark/>
          </w:tcPr>
          <w:p w14:paraId="26A6C673" w14:textId="77777777" w:rsidR="002F7D48" w:rsidRPr="00E0748B" w:rsidRDefault="002F7D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748B">
              <w:rPr>
                <w:rFonts w:ascii="Times New Roman" w:hAnsi="Times New Roman"/>
                <w:b/>
                <w:sz w:val="24"/>
                <w:szCs w:val="24"/>
              </w:rPr>
              <w:t>1.5</w:t>
            </w:r>
          </w:p>
        </w:tc>
        <w:tc>
          <w:tcPr>
            <w:tcW w:w="903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6717E8B7" w14:textId="77777777" w:rsidR="002F7D48" w:rsidRPr="00E0748B" w:rsidRDefault="002F7D4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0748B">
              <w:rPr>
                <w:rFonts w:ascii="Times New Roman" w:hAnsi="Times New Roman"/>
                <w:b/>
                <w:sz w:val="24"/>
                <w:szCs w:val="24"/>
              </w:rPr>
              <w:t>MËNYRA E VLERËSIMIT TË KANDIDATËVE</w:t>
            </w:r>
          </w:p>
        </w:tc>
      </w:tr>
    </w:tbl>
    <w:p w14:paraId="267E8B2F" w14:textId="77777777" w:rsidR="002F7D48" w:rsidRPr="00E0748B" w:rsidRDefault="002F7D48" w:rsidP="002F7D48">
      <w:pPr>
        <w:jc w:val="both"/>
        <w:rPr>
          <w:rFonts w:ascii="Times New Roman" w:hAnsi="Times New Roman"/>
          <w:sz w:val="24"/>
          <w:szCs w:val="24"/>
        </w:rPr>
      </w:pPr>
    </w:p>
    <w:p w14:paraId="1FD34352" w14:textId="77777777" w:rsidR="006B2178" w:rsidRDefault="0026735F" w:rsidP="0026735F">
      <w:pPr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EC730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Kandidatët do të vlerësohen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20 pikë </w:t>
      </w:r>
      <w:r w:rsidRPr="00EC730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për përvojën,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10 pikë për </w:t>
      </w:r>
      <w:r w:rsidRPr="00EC730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trajnimet apo kualifikimet e lidhura me fushën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përkatëse</w:t>
      </w:r>
      <w:r w:rsidRPr="00EC730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si dhe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10 pikë për </w:t>
      </w:r>
      <w:r w:rsidRPr="00EC730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çertifikimin pozitiv ose për vlerësimet e rezultateve individ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u</w:t>
      </w:r>
      <w:r w:rsidRPr="00EC730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ale në punë në rastet kur procesi i çertifikimit nuk është kryer. </w:t>
      </w:r>
    </w:p>
    <w:p w14:paraId="07A37B07" w14:textId="130AC925" w:rsidR="0026735F" w:rsidRPr="00EC730E" w:rsidRDefault="0026735F" w:rsidP="0026735F">
      <w:pPr>
        <w:jc w:val="both"/>
        <w:rPr>
          <w:rFonts w:ascii="Times New Roman" w:hAnsi="Times New Roman"/>
          <w:sz w:val="24"/>
          <w:szCs w:val="24"/>
        </w:rPr>
      </w:pPr>
      <w:r w:rsidRPr="00EC730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Totali i pikëve për këtë vlerësim është </w:t>
      </w:r>
      <w:r w:rsidRPr="006B2178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40 pikë</w:t>
      </w:r>
      <w:r w:rsidRPr="00EC730E">
        <w:rPr>
          <w:rFonts w:ascii="Times New Roman" w:hAnsi="Times New Roman"/>
          <w:sz w:val="24"/>
          <w:szCs w:val="24"/>
        </w:rPr>
        <w:t xml:space="preserve">. </w:t>
      </w:r>
    </w:p>
    <w:p w14:paraId="25B3753D" w14:textId="77777777" w:rsidR="0026735F" w:rsidRPr="00EC730E" w:rsidRDefault="0026735F" w:rsidP="0026735F">
      <w:pPr>
        <w:jc w:val="both"/>
        <w:rPr>
          <w:rFonts w:ascii="Times New Roman" w:hAnsi="Times New Roman"/>
          <w:sz w:val="24"/>
          <w:szCs w:val="24"/>
        </w:rPr>
      </w:pPr>
      <w:r w:rsidRPr="00EC730E">
        <w:rPr>
          <w:rFonts w:ascii="Times New Roman" w:hAnsi="Times New Roman"/>
          <w:sz w:val="24"/>
          <w:szCs w:val="24"/>
        </w:rPr>
        <w:t>Kandidatët gjatë intervistës së strukturuar me gojë do të vlerësohen në lidhje me:</w:t>
      </w:r>
    </w:p>
    <w:p w14:paraId="70A579C0" w14:textId="77777777" w:rsidR="0026735F" w:rsidRPr="00EC730E" w:rsidRDefault="0026735F" w:rsidP="0026735F">
      <w:pPr>
        <w:pStyle w:val="ListParagraph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 w:rsidRPr="00EC730E">
        <w:rPr>
          <w:rFonts w:ascii="Times New Roman" w:hAnsi="Times New Roman"/>
          <w:sz w:val="24"/>
          <w:szCs w:val="24"/>
        </w:rPr>
        <w:t>Njohuritë, aftësitë, kompetencën në lidhje me përshkrimin e pozicionit të punës;</w:t>
      </w:r>
    </w:p>
    <w:p w14:paraId="173CBDBA" w14:textId="77777777" w:rsidR="0026735F" w:rsidRPr="00EC730E" w:rsidRDefault="0026735F" w:rsidP="0026735F">
      <w:pPr>
        <w:pStyle w:val="ListParagraph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 w:rsidRPr="00EC730E">
        <w:rPr>
          <w:rFonts w:ascii="Times New Roman" w:hAnsi="Times New Roman"/>
          <w:sz w:val="24"/>
          <w:szCs w:val="24"/>
        </w:rPr>
        <w:t>Eksperiencën e tyre të mëparshme;</w:t>
      </w:r>
    </w:p>
    <w:p w14:paraId="10474F88" w14:textId="77777777" w:rsidR="0026735F" w:rsidRPr="00EC730E" w:rsidRDefault="0026735F" w:rsidP="0026735F">
      <w:pPr>
        <w:pStyle w:val="ListParagraph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 w:rsidRPr="00EC730E">
        <w:rPr>
          <w:rFonts w:ascii="Times New Roman" w:hAnsi="Times New Roman"/>
          <w:sz w:val="24"/>
          <w:szCs w:val="24"/>
        </w:rPr>
        <w:t>Motivimin, aspiratat dhe pritshmëritë e tyre për karrierën.</w:t>
      </w:r>
    </w:p>
    <w:p w14:paraId="5BB8B846" w14:textId="77777777" w:rsidR="006B2178" w:rsidRDefault="0026735F" w:rsidP="0026735F">
      <w:pPr>
        <w:jc w:val="both"/>
        <w:rPr>
          <w:rFonts w:ascii="Times New Roman" w:hAnsi="Times New Roman"/>
          <w:sz w:val="24"/>
          <w:szCs w:val="24"/>
        </w:rPr>
      </w:pPr>
      <w:r w:rsidRPr="00EC730E">
        <w:rPr>
          <w:rFonts w:ascii="Times New Roman" w:hAnsi="Times New Roman"/>
          <w:sz w:val="24"/>
          <w:szCs w:val="24"/>
        </w:rPr>
        <w:t xml:space="preserve">Totali i pikëve në përfundim të intervistës së strukturuar me gojë është </w:t>
      </w:r>
      <w:r w:rsidRPr="006B2178">
        <w:rPr>
          <w:rFonts w:ascii="Times New Roman" w:hAnsi="Times New Roman"/>
          <w:b/>
          <w:sz w:val="24"/>
          <w:szCs w:val="24"/>
        </w:rPr>
        <w:t>60 pikë</w:t>
      </w:r>
      <w:r w:rsidRPr="00EC730E">
        <w:rPr>
          <w:rFonts w:ascii="Times New Roman" w:hAnsi="Times New Roman"/>
          <w:sz w:val="24"/>
          <w:szCs w:val="24"/>
        </w:rPr>
        <w:t xml:space="preserve">. </w:t>
      </w:r>
    </w:p>
    <w:p w14:paraId="1AC2C869" w14:textId="37914960" w:rsidR="0026735F" w:rsidRPr="00EC730E" w:rsidRDefault="0026735F" w:rsidP="0026735F">
      <w:pPr>
        <w:jc w:val="both"/>
        <w:rPr>
          <w:rFonts w:ascii="Times New Roman" w:hAnsi="Times New Roman"/>
          <w:sz w:val="24"/>
          <w:szCs w:val="24"/>
        </w:rPr>
      </w:pPr>
      <w:r w:rsidRPr="00EC730E">
        <w:rPr>
          <w:rFonts w:ascii="Times New Roman" w:hAnsi="Times New Roman"/>
          <w:sz w:val="24"/>
          <w:szCs w:val="24"/>
        </w:rPr>
        <w:t>Më shumë detaje në lidhje me vlerësimin me pikë, metodologjinë e shpërndarjes së pikëve, mënyrën e llogaritjes së rezultatit për</w:t>
      </w:r>
      <w:r>
        <w:rPr>
          <w:rFonts w:ascii="Times New Roman" w:hAnsi="Times New Roman"/>
          <w:sz w:val="24"/>
          <w:szCs w:val="24"/>
        </w:rPr>
        <w:t>fundimtar i gjeni në Udhëzimin nr.</w:t>
      </w:r>
      <w:r w:rsidRPr="00EC730E">
        <w:rPr>
          <w:rFonts w:ascii="Times New Roman" w:hAnsi="Times New Roman"/>
          <w:sz w:val="24"/>
          <w:szCs w:val="24"/>
        </w:rPr>
        <w:t>2, datë 27.03.2015, “Për procesin e plotësimit të vendeve të lira në shërbimin civil nëpërmjet procedurës së lëvizjes paralele, ngritjes në detyrë për kategorinë e mesme dhe të ulët drejtuese dhe pranimin në shërbimin civil në kategorinë ekzekutive nëpërmjet konkurrimit të hapur”, të Departamentit të Administratës Publike</w:t>
      </w:r>
      <w:r w:rsidRPr="00EC730E">
        <w:rPr>
          <w:rFonts w:ascii="Times New Roman" w:hAnsi="Times New Roman"/>
        </w:rPr>
        <w:t xml:space="preserve">,  </w:t>
      </w:r>
      <w:hyperlink r:id="rId11" w:history="1">
        <w:r w:rsidRPr="004E43D7">
          <w:rPr>
            <w:rStyle w:val="Hyperlink"/>
            <w:rFonts w:ascii="Times New Roman" w:hAnsi="Times New Roman"/>
          </w:rPr>
          <w:t>www.dap.gov.al</w:t>
        </w:r>
      </w:hyperlink>
    </w:p>
    <w:p w14:paraId="3D8F19DE" w14:textId="77777777" w:rsidR="0026735F" w:rsidRPr="00EC730E" w:rsidRDefault="0026735F" w:rsidP="0026735F">
      <w:pPr>
        <w:jc w:val="both"/>
        <w:rPr>
          <w:rFonts w:ascii="Times New Roman" w:hAnsi="Times New Roman"/>
        </w:rPr>
      </w:pPr>
      <w:r w:rsidRPr="00EC730E">
        <w:rPr>
          <w:rFonts w:ascii="Times New Roman" w:hAnsi="Times New Roman"/>
        </w:rPr>
        <w:t xml:space="preserve"> </w:t>
      </w:r>
      <w:hyperlink r:id="rId12" w:history="1">
        <w:r w:rsidRPr="004E43D7">
          <w:rPr>
            <w:rStyle w:val="Hyperlink"/>
            <w:rFonts w:ascii="Times New Roman" w:hAnsi="Times New Roman"/>
          </w:rPr>
          <w:t>http://www.dap.gov.al/legjislacioni/udhezime-manuale/54-udhezim-nr-2-date-27-03-2015</w:t>
        </w:r>
      </w:hyperlink>
      <w:r>
        <w:rPr>
          <w:rStyle w:val="Hyperlink"/>
          <w:rFonts w:ascii="Times New Roman" w:hAnsi="Times New Roman"/>
        </w:rPr>
        <w:t xml:space="preserve"> </w:t>
      </w:r>
      <w:r w:rsidRPr="00EC730E">
        <w:rPr>
          <w:rFonts w:ascii="Times New Roman" w:hAnsi="Times New Roman"/>
        </w:rPr>
        <w:t xml:space="preserve"> </w:t>
      </w:r>
    </w:p>
    <w:p w14:paraId="0498F9BD" w14:textId="77777777" w:rsidR="002751B9" w:rsidRPr="00E0748B" w:rsidRDefault="002751B9" w:rsidP="002751B9">
      <w:pPr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bottom w:val="single" w:sz="8" w:space="0" w:color="auto"/>
        </w:tblBorders>
        <w:tblCellMar>
          <w:left w:w="170" w:type="dxa"/>
          <w:right w:w="0" w:type="dxa"/>
        </w:tblCellMar>
        <w:tblLook w:val="00A0" w:firstRow="1" w:lastRow="0" w:firstColumn="1" w:lastColumn="0" w:noHBand="0" w:noVBand="0"/>
      </w:tblPr>
      <w:tblGrid>
        <w:gridCol w:w="806"/>
        <w:gridCol w:w="8823"/>
      </w:tblGrid>
      <w:tr w:rsidR="002F7D48" w:rsidRPr="00E0748B" w14:paraId="16773690" w14:textId="77777777" w:rsidTr="002F7D48"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vAlign w:val="center"/>
            <w:hideMark/>
          </w:tcPr>
          <w:p w14:paraId="7BB1693A" w14:textId="77777777" w:rsidR="002F7D48" w:rsidRPr="00E0748B" w:rsidRDefault="002F7D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748B">
              <w:rPr>
                <w:rFonts w:ascii="Times New Roman" w:hAnsi="Times New Roman"/>
                <w:b/>
                <w:sz w:val="24"/>
                <w:szCs w:val="24"/>
              </w:rPr>
              <w:t>1.6</w:t>
            </w:r>
          </w:p>
        </w:tc>
        <w:tc>
          <w:tcPr>
            <w:tcW w:w="903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601EBE4B" w14:textId="77777777" w:rsidR="002F7D48" w:rsidRPr="00E0748B" w:rsidRDefault="002F7D4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0748B">
              <w:rPr>
                <w:rFonts w:ascii="Times New Roman" w:hAnsi="Times New Roman"/>
                <w:b/>
                <w:sz w:val="24"/>
                <w:szCs w:val="24"/>
              </w:rPr>
              <w:t>DATA E DALJES SË REZULTATEVE TË KONKURIMIT DHE MËNYRA E KOMUNIKIMIT</w:t>
            </w:r>
          </w:p>
        </w:tc>
      </w:tr>
    </w:tbl>
    <w:p w14:paraId="7674FAB1" w14:textId="77777777" w:rsidR="002F7D48" w:rsidRPr="00E0748B" w:rsidRDefault="002F7D48" w:rsidP="002F7D48">
      <w:pPr>
        <w:jc w:val="both"/>
        <w:rPr>
          <w:rFonts w:ascii="Times New Roman" w:hAnsi="Times New Roman"/>
          <w:sz w:val="24"/>
          <w:szCs w:val="24"/>
        </w:rPr>
      </w:pPr>
    </w:p>
    <w:p w14:paraId="3FD19FB9" w14:textId="77777777" w:rsidR="0026735F" w:rsidRPr="00197FDF" w:rsidRDefault="0026735F" w:rsidP="0026735F">
      <w:pPr>
        <w:jc w:val="both"/>
        <w:rPr>
          <w:rFonts w:ascii="Times New Roman" w:hAnsi="Times New Roman"/>
          <w:iCs/>
          <w:sz w:val="24"/>
          <w:szCs w:val="24"/>
          <w:shd w:val="clear" w:color="auto" w:fill="FFFFFF"/>
        </w:rPr>
      </w:pPr>
      <w:r w:rsidRPr="00197FDF">
        <w:rPr>
          <w:rFonts w:ascii="Times New Roman" w:hAnsi="Times New Roman"/>
          <w:sz w:val="24"/>
          <w:szCs w:val="24"/>
        </w:rPr>
        <w:t xml:space="preserve">Në përfundim të vlerësimit të </w:t>
      </w:r>
      <w:r w:rsidRPr="00197FDF">
        <w:rPr>
          <w:rFonts w:ascii="Times New Roman" w:hAnsi="Times New Roman"/>
          <w:sz w:val="24"/>
          <w:szCs w:val="24"/>
          <w:shd w:val="clear" w:color="auto" w:fill="FFFFFF"/>
        </w:rPr>
        <w:t>gjithë kandidatët pjesëmarrës në këtë procedurë do të njoftohen individualisht në mënyrë elektronike nga Zyra e Inspektorit të Lartë të Drejtësisë, për rezultatet (</w:t>
      </w:r>
      <w:r w:rsidRPr="00197FDF">
        <w:rPr>
          <w:rFonts w:ascii="Times New Roman" w:hAnsi="Times New Roman"/>
          <w:iCs/>
          <w:sz w:val="24"/>
          <w:szCs w:val="24"/>
          <w:shd w:val="clear" w:color="auto" w:fill="FFFFFF"/>
        </w:rPr>
        <w:t>nëpërmjet adresës së e-mail).</w:t>
      </w:r>
    </w:p>
    <w:p w14:paraId="67E943C3" w14:textId="31B0020B" w:rsidR="0026735F" w:rsidRPr="00197FDF" w:rsidRDefault="0026735F" w:rsidP="0026735F">
      <w:pPr>
        <w:jc w:val="both"/>
        <w:rPr>
          <w:rFonts w:ascii="Times New Roman" w:hAnsi="Times New Roman"/>
          <w:iCs/>
          <w:sz w:val="24"/>
          <w:szCs w:val="24"/>
          <w:shd w:val="clear" w:color="auto" w:fill="FFFFFF"/>
        </w:rPr>
      </w:pPr>
      <w:r w:rsidRPr="00197FDF">
        <w:rPr>
          <w:rFonts w:ascii="Times New Roman" w:eastAsia="Times New Roman" w:hAnsi="Times New Roman"/>
          <w:sz w:val="24"/>
          <w:szCs w:val="24"/>
        </w:rPr>
        <w:t>Ankesat nga kandidatët do të paraqiten në Komi</w:t>
      </w:r>
      <w:r w:rsidR="003E58A4" w:rsidRPr="00197FDF">
        <w:rPr>
          <w:rFonts w:ascii="Times New Roman" w:eastAsia="Times New Roman" w:hAnsi="Times New Roman"/>
          <w:sz w:val="24"/>
          <w:szCs w:val="24"/>
        </w:rPr>
        <w:t>sionin e</w:t>
      </w:r>
      <w:r w:rsidRPr="00197FDF">
        <w:rPr>
          <w:rFonts w:ascii="Times New Roman" w:eastAsia="Times New Roman" w:hAnsi="Times New Roman"/>
          <w:sz w:val="24"/>
          <w:szCs w:val="24"/>
        </w:rPr>
        <w:t xml:space="preserve"> Brendshëm për Lëvizjen Paralele, brenda 3 ditëve kalendarike nga njoftimi individual dhe ankuesi merr përgjigje brenda 3 ditëve kalendarike nga data e përfundimit të afatit të ankimit.</w:t>
      </w:r>
    </w:p>
    <w:p w14:paraId="7AD97B95" w14:textId="538A3773" w:rsidR="0026735F" w:rsidRPr="00197FDF" w:rsidRDefault="0026735F" w:rsidP="0026735F">
      <w:pPr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197FDF">
        <w:rPr>
          <w:rFonts w:ascii="Times New Roman" w:hAnsi="Times New Roman"/>
          <w:sz w:val="24"/>
          <w:szCs w:val="24"/>
          <w:shd w:val="clear" w:color="auto" w:fill="FFFFFF"/>
        </w:rPr>
        <w:t xml:space="preserve">Në përfundim të procesit të ankimimit nga </w:t>
      </w:r>
      <w:r w:rsidR="00A12CFD" w:rsidRPr="00197FDF">
        <w:rPr>
          <w:rFonts w:ascii="Times New Roman" w:hAnsi="Times New Roman"/>
          <w:sz w:val="24"/>
          <w:szCs w:val="24"/>
          <w:shd w:val="clear" w:color="auto" w:fill="FFFFFF"/>
        </w:rPr>
        <w:t xml:space="preserve">njesia përgjegjëse e burimeve njerëzore e </w:t>
      </w:r>
      <w:r w:rsidRPr="00197FDF">
        <w:rPr>
          <w:rFonts w:ascii="Times New Roman" w:hAnsi="Times New Roman"/>
          <w:sz w:val="24"/>
          <w:szCs w:val="24"/>
          <w:shd w:val="clear" w:color="auto" w:fill="FFFFFF"/>
        </w:rPr>
        <w:t>Zyr</w:t>
      </w:r>
      <w:r w:rsidR="00A12CFD" w:rsidRPr="00197FDF">
        <w:rPr>
          <w:rFonts w:ascii="Times New Roman" w:hAnsi="Times New Roman"/>
          <w:sz w:val="24"/>
          <w:szCs w:val="24"/>
          <w:shd w:val="clear" w:color="auto" w:fill="FFFFFF"/>
        </w:rPr>
        <w:t>ës</w:t>
      </w:r>
      <w:r w:rsidRPr="00197FDF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A12CFD" w:rsidRPr="00197FDF">
        <w:rPr>
          <w:rFonts w:ascii="Times New Roman" w:hAnsi="Times New Roman"/>
          <w:sz w:val="24"/>
          <w:szCs w:val="24"/>
          <w:shd w:val="clear" w:color="auto" w:fill="FFFFFF"/>
        </w:rPr>
        <w:t>së</w:t>
      </w:r>
      <w:r w:rsidRPr="00197FDF">
        <w:rPr>
          <w:rFonts w:ascii="Times New Roman" w:hAnsi="Times New Roman"/>
          <w:sz w:val="24"/>
          <w:szCs w:val="24"/>
          <w:shd w:val="clear" w:color="auto" w:fill="FFFFFF"/>
        </w:rPr>
        <w:t xml:space="preserve"> Inspektorit të Lartë të Drejtësisë do të shpallet lista e fituesve me të paktën 70 pikë (70% të pikë</w:t>
      </w:r>
      <w:r w:rsidR="006B2178" w:rsidRPr="00197FDF">
        <w:rPr>
          <w:rFonts w:ascii="Times New Roman" w:hAnsi="Times New Roman"/>
          <w:sz w:val="24"/>
          <w:szCs w:val="24"/>
          <w:shd w:val="clear" w:color="auto" w:fill="FFFFFF"/>
        </w:rPr>
        <w:t>ve</w:t>
      </w:r>
      <w:r w:rsidRPr="00197FDF">
        <w:rPr>
          <w:rFonts w:ascii="Times New Roman" w:hAnsi="Times New Roman"/>
          <w:sz w:val="24"/>
          <w:szCs w:val="24"/>
          <w:shd w:val="clear" w:color="auto" w:fill="FFFFFF"/>
        </w:rPr>
        <w:t>)</w:t>
      </w:r>
      <w:r w:rsidRPr="00197FDF">
        <w:rPr>
          <w:rStyle w:val="Strong"/>
          <w:rFonts w:ascii="Times New Roman" w:hAnsi="Times New Roman"/>
          <w:sz w:val="24"/>
          <w:szCs w:val="24"/>
          <w:shd w:val="clear" w:color="auto" w:fill="FFFFFF"/>
        </w:rPr>
        <w:t>,</w:t>
      </w:r>
      <w:r w:rsidRPr="00197FDF">
        <w:rPr>
          <w:rFonts w:ascii="Times New Roman" w:hAnsi="Times New Roman"/>
          <w:sz w:val="24"/>
          <w:szCs w:val="24"/>
          <w:shd w:val="clear" w:color="auto" w:fill="FFFFFF"/>
        </w:rPr>
        <w:t> në portalin “Shërbimi Kombëtar i Punësimit”, në faqen zyrtare dhe në stendën e informimit të publikut. Kandidat fitues është ai që renditet i pari ndër kandidatët që kanë marrë të paktën 70 pikë (70% të pikë</w:t>
      </w:r>
      <w:r w:rsidR="006B2178" w:rsidRPr="00197FDF">
        <w:rPr>
          <w:rFonts w:ascii="Times New Roman" w:hAnsi="Times New Roman"/>
          <w:sz w:val="24"/>
          <w:szCs w:val="24"/>
          <w:shd w:val="clear" w:color="auto" w:fill="FFFFFF"/>
        </w:rPr>
        <w:t>ve</w:t>
      </w:r>
      <w:r w:rsidRPr="00197FDF">
        <w:rPr>
          <w:rFonts w:ascii="Times New Roman" w:hAnsi="Times New Roman"/>
          <w:sz w:val="24"/>
          <w:szCs w:val="24"/>
          <w:shd w:val="clear" w:color="auto" w:fill="FFFFFF"/>
        </w:rPr>
        <w:t>)</w:t>
      </w:r>
      <w:r w:rsidRPr="00197FDF">
        <w:rPr>
          <w:rStyle w:val="Strong"/>
          <w:rFonts w:ascii="Times New Roman" w:hAnsi="Times New Roman"/>
          <w:sz w:val="24"/>
          <w:szCs w:val="24"/>
          <w:shd w:val="clear" w:color="auto" w:fill="FFFFFF"/>
        </w:rPr>
        <w:t>.</w:t>
      </w:r>
      <w:r w:rsidRPr="00197FDF">
        <w:rPr>
          <w:rFonts w:ascii="Times New Roman" w:hAnsi="Times New Roman"/>
          <w:sz w:val="24"/>
          <w:szCs w:val="24"/>
          <w:shd w:val="clear" w:color="auto" w:fill="FFFFFF"/>
        </w:rPr>
        <w:t> </w:t>
      </w:r>
    </w:p>
    <w:p w14:paraId="39B0F2D2" w14:textId="53553D84" w:rsidR="00A12CFD" w:rsidRDefault="00A12CFD" w:rsidP="0026735F">
      <w:pPr>
        <w:jc w:val="both"/>
        <w:rPr>
          <w:rFonts w:ascii="Times New Roman" w:hAnsi="Times New Roman"/>
          <w:color w:val="000A31"/>
          <w:sz w:val="24"/>
          <w:szCs w:val="24"/>
          <w:shd w:val="clear" w:color="auto" w:fill="FFFFFF"/>
        </w:rPr>
      </w:pPr>
    </w:p>
    <w:p w14:paraId="0825E459" w14:textId="77777777" w:rsidR="00075AE2" w:rsidRDefault="00075AE2" w:rsidP="0026735F">
      <w:pPr>
        <w:jc w:val="both"/>
        <w:rPr>
          <w:rFonts w:ascii="Times New Roman" w:hAnsi="Times New Roman"/>
          <w:color w:val="000A31"/>
          <w:sz w:val="24"/>
          <w:szCs w:val="24"/>
          <w:shd w:val="clear" w:color="auto" w:fill="FFFFFF"/>
        </w:rPr>
      </w:pPr>
    </w:p>
    <w:p w14:paraId="37B6820C" w14:textId="061BE018" w:rsidR="002F7D48" w:rsidRPr="00E0748B" w:rsidRDefault="002F7D48" w:rsidP="002F7D48">
      <w:pPr>
        <w:pBdr>
          <w:bottom w:val="single" w:sz="8" w:space="1" w:color="C00000"/>
        </w:pBdr>
        <w:jc w:val="both"/>
        <w:rPr>
          <w:rFonts w:ascii="Times New Roman" w:hAnsi="Times New Roman"/>
          <w:b/>
          <w:sz w:val="24"/>
          <w:szCs w:val="24"/>
        </w:rPr>
      </w:pPr>
      <w:r w:rsidRPr="00E0748B">
        <w:rPr>
          <w:rFonts w:ascii="Times New Roman" w:hAnsi="Times New Roman"/>
          <w:b/>
          <w:sz w:val="24"/>
          <w:szCs w:val="24"/>
        </w:rPr>
        <w:lastRenderedPageBreak/>
        <w:t>2</w:t>
      </w:r>
      <w:r w:rsidR="006F1C75" w:rsidRPr="00E0748B">
        <w:rPr>
          <w:rFonts w:ascii="Times New Roman" w:hAnsi="Times New Roman"/>
          <w:b/>
          <w:sz w:val="24"/>
          <w:szCs w:val="24"/>
        </w:rPr>
        <w:t>- PRANIMI NË SHËRBIMIN CIVIL</w:t>
      </w:r>
    </w:p>
    <w:tbl>
      <w:tblPr>
        <w:tblW w:w="0" w:type="auto"/>
        <w:tblInd w:w="-100" w:type="dxa"/>
        <w:tbl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  <w:insideH w:val="single" w:sz="8" w:space="0" w:color="C00000"/>
          <w:insideV w:val="single" w:sz="8" w:space="0" w:color="C00000"/>
        </w:tblBorders>
        <w:tblCellMar>
          <w:top w:w="170" w:type="dxa"/>
          <w:left w:w="170" w:type="dxa"/>
          <w:bottom w:w="170" w:type="dxa"/>
          <w:right w:w="170" w:type="dxa"/>
        </w:tblCellMar>
        <w:tblLook w:val="00A0" w:firstRow="1" w:lastRow="0" w:firstColumn="1" w:lastColumn="0" w:noHBand="0" w:noVBand="0"/>
      </w:tblPr>
      <w:tblGrid>
        <w:gridCol w:w="9589"/>
      </w:tblGrid>
      <w:tr w:rsidR="002F7D48" w:rsidRPr="00E0748B" w14:paraId="14095BEB" w14:textId="77777777" w:rsidTr="00195574">
        <w:trPr>
          <w:trHeight w:val="879"/>
        </w:trPr>
        <w:tc>
          <w:tcPr>
            <w:tcW w:w="9589" w:type="dxa"/>
            <w:tcBorders>
              <w:top w:val="single" w:sz="8" w:space="0" w:color="C00000"/>
              <w:left w:val="single" w:sz="8" w:space="0" w:color="C00000"/>
              <w:bottom w:val="single" w:sz="8" w:space="0" w:color="C00000"/>
              <w:right w:val="single" w:sz="8" w:space="0" w:color="C00000"/>
            </w:tcBorders>
            <w:shd w:val="clear" w:color="auto" w:fill="FFFFCC"/>
            <w:vAlign w:val="center"/>
            <w:hideMark/>
          </w:tcPr>
          <w:p w14:paraId="6FA7D0FD" w14:textId="2060569F" w:rsidR="002F7D48" w:rsidRPr="00E0748B" w:rsidRDefault="006D3C9E" w:rsidP="00506DCF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Vetëm në rast se pozicioni</w:t>
            </w:r>
            <w:r w:rsidR="002F7D48" w:rsidRPr="00E0748B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i</w:t>
            </w:r>
            <w:r w:rsidR="002F7D48" w:rsidRPr="00E0748B">
              <w:rPr>
                <w:rFonts w:ascii="Times New Roman" w:hAnsi="Times New Roman"/>
                <w:i/>
                <w:sz w:val="24"/>
                <w:szCs w:val="24"/>
              </w:rPr>
              <w:t xml:space="preserve"> renditur në fillim të kësaj shpalljeje, në përfundim të procedurës së lëvizjes paralel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e, rezulton se ende </w:t>
            </w:r>
            <w:r w:rsidR="00506DCF">
              <w:rPr>
                <w:rFonts w:ascii="Times New Roman" w:hAnsi="Times New Roman"/>
                <w:i/>
                <w:sz w:val="24"/>
                <w:szCs w:val="24"/>
              </w:rPr>
              <w:t>është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2F7D48" w:rsidRPr="00E0748B">
              <w:rPr>
                <w:rFonts w:ascii="Times New Roman" w:hAnsi="Times New Roman"/>
                <w:i/>
                <w:sz w:val="24"/>
                <w:szCs w:val="24"/>
              </w:rPr>
              <w:t>vakant, k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y</w:t>
            </w:r>
            <w:r w:rsidR="002F7D48" w:rsidRPr="00E0748B">
              <w:rPr>
                <w:rFonts w:ascii="Times New Roman" w:hAnsi="Times New Roman"/>
                <w:i/>
                <w:sz w:val="24"/>
                <w:szCs w:val="24"/>
              </w:rPr>
              <w:t xml:space="preserve"> pozicion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është</w:t>
            </w:r>
            <w:r w:rsidR="002F7D48" w:rsidRPr="00E0748B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i</w:t>
            </w:r>
            <w:r w:rsidR="002F7D48" w:rsidRPr="00E0748B">
              <w:rPr>
                <w:rFonts w:ascii="Times New Roman" w:hAnsi="Times New Roman"/>
                <w:i/>
                <w:sz w:val="24"/>
                <w:szCs w:val="24"/>
              </w:rPr>
              <w:t xml:space="preserve"> vlefsh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ë</w:t>
            </w:r>
            <w:r w:rsidR="002F7D48" w:rsidRPr="00E0748B">
              <w:rPr>
                <w:rFonts w:ascii="Times New Roman" w:hAnsi="Times New Roman"/>
                <w:i/>
                <w:sz w:val="24"/>
                <w:szCs w:val="24"/>
              </w:rPr>
              <w:t>m për konkurimin nëpërmjet procedurës së pranimit në shërbimin civil për kategorinë ekzekutive.</w:t>
            </w:r>
            <w:r w:rsidR="00494199" w:rsidRPr="00E0748B">
              <w:rPr>
                <w:rFonts w:ascii="Times New Roman" w:hAnsi="Times New Roman"/>
                <w:i/>
                <w:sz w:val="24"/>
                <w:szCs w:val="24"/>
              </w:rPr>
              <w:t xml:space="preserve"> K</w:t>
            </w:r>
            <w:r w:rsidR="00CA319C" w:rsidRPr="00E0748B">
              <w:rPr>
                <w:rFonts w:ascii="Times New Roman" w:hAnsi="Times New Roman"/>
                <w:i/>
                <w:sz w:val="24"/>
                <w:szCs w:val="24"/>
              </w:rPr>
              <w:t>ë</w:t>
            </w:r>
            <w:r w:rsidR="00494199" w:rsidRPr="00E0748B">
              <w:rPr>
                <w:rFonts w:ascii="Times New Roman" w:hAnsi="Times New Roman"/>
                <w:i/>
                <w:sz w:val="24"/>
                <w:szCs w:val="24"/>
              </w:rPr>
              <w:t>t</w:t>
            </w:r>
            <w:r w:rsidR="00CA319C" w:rsidRPr="00E0748B">
              <w:rPr>
                <w:rFonts w:ascii="Times New Roman" w:hAnsi="Times New Roman"/>
                <w:i/>
                <w:sz w:val="24"/>
                <w:szCs w:val="24"/>
              </w:rPr>
              <w:t>ë</w:t>
            </w:r>
            <w:r w:rsidR="00494199" w:rsidRPr="00E0748B">
              <w:rPr>
                <w:rFonts w:ascii="Times New Roman" w:hAnsi="Times New Roman"/>
                <w:i/>
                <w:sz w:val="24"/>
                <w:szCs w:val="24"/>
              </w:rPr>
              <w:t xml:space="preserve"> informacion do ta merrni n</w:t>
            </w:r>
            <w:r w:rsidR="00CA319C" w:rsidRPr="00E0748B">
              <w:rPr>
                <w:rFonts w:ascii="Times New Roman" w:hAnsi="Times New Roman"/>
                <w:i/>
                <w:sz w:val="24"/>
                <w:szCs w:val="24"/>
              </w:rPr>
              <w:t>ë</w:t>
            </w:r>
            <w:r w:rsidR="00494199" w:rsidRPr="00E0748B">
              <w:rPr>
                <w:rFonts w:ascii="Times New Roman" w:hAnsi="Times New Roman"/>
                <w:i/>
                <w:sz w:val="24"/>
                <w:szCs w:val="24"/>
              </w:rPr>
              <w:t xml:space="preserve"> faqen zyrtare t</w:t>
            </w:r>
            <w:r w:rsidR="00CA319C" w:rsidRPr="00E0748B">
              <w:rPr>
                <w:rFonts w:ascii="Times New Roman" w:hAnsi="Times New Roman"/>
                <w:i/>
                <w:sz w:val="24"/>
                <w:szCs w:val="24"/>
              </w:rPr>
              <w:t>ë</w:t>
            </w:r>
            <w:r w:rsidR="00494199" w:rsidRPr="00E0748B">
              <w:rPr>
                <w:rFonts w:ascii="Times New Roman" w:hAnsi="Times New Roman"/>
                <w:i/>
                <w:sz w:val="24"/>
                <w:szCs w:val="24"/>
              </w:rPr>
              <w:t xml:space="preserve"> internetit t</w:t>
            </w:r>
            <w:r w:rsidR="00CA319C" w:rsidRPr="00E0748B">
              <w:rPr>
                <w:rFonts w:ascii="Times New Roman" w:hAnsi="Times New Roman"/>
                <w:i/>
                <w:sz w:val="24"/>
                <w:szCs w:val="24"/>
              </w:rPr>
              <w:t>ë</w:t>
            </w:r>
            <w:r w:rsidR="00494199" w:rsidRPr="00E0748B">
              <w:rPr>
                <w:rFonts w:ascii="Times New Roman" w:hAnsi="Times New Roman"/>
                <w:i/>
                <w:sz w:val="24"/>
                <w:szCs w:val="24"/>
              </w:rPr>
              <w:t xml:space="preserve"> Zyr</w:t>
            </w:r>
            <w:r w:rsidR="00CA319C" w:rsidRPr="00E0748B">
              <w:rPr>
                <w:rFonts w:ascii="Times New Roman" w:hAnsi="Times New Roman"/>
                <w:i/>
                <w:sz w:val="24"/>
                <w:szCs w:val="24"/>
              </w:rPr>
              <w:t>ë</w:t>
            </w:r>
            <w:r w:rsidR="00494199" w:rsidRPr="00E0748B">
              <w:rPr>
                <w:rFonts w:ascii="Times New Roman" w:hAnsi="Times New Roman"/>
                <w:i/>
                <w:sz w:val="24"/>
                <w:szCs w:val="24"/>
              </w:rPr>
              <w:t>s s</w:t>
            </w:r>
            <w:r w:rsidR="00CA319C" w:rsidRPr="00E0748B">
              <w:rPr>
                <w:rFonts w:ascii="Times New Roman" w:hAnsi="Times New Roman"/>
                <w:i/>
                <w:sz w:val="24"/>
                <w:szCs w:val="24"/>
              </w:rPr>
              <w:t>ë</w:t>
            </w:r>
            <w:r w:rsidR="00494199" w:rsidRPr="00E0748B">
              <w:rPr>
                <w:rFonts w:ascii="Times New Roman" w:hAnsi="Times New Roman"/>
                <w:i/>
                <w:sz w:val="24"/>
                <w:szCs w:val="24"/>
              </w:rPr>
              <w:t xml:space="preserve"> Inspektorit t</w:t>
            </w:r>
            <w:r w:rsidR="00CA319C" w:rsidRPr="00E0748B">
              <w:rPr>
                <w:rFonts w:ascii="Times New Roman" w:hAnsi="Times New Roman"/>
                <w:i/>
                <w:sz w:val="24"/>
                <w:szCs w:val="24"/>
              </w:rPr>
              <w:t>ë</w:t>
            </w:r>
            <w:r w:rsidR="00494199" w:rsidRPr="00E0748B">
              <w:rPr>
                <w:rFonts w:ascii="Times New Roman" w:hAnsi="Times New Roman"/>
                <w:i/>
                <w:sz w:val="24"/>
                <w:szCs w:val="24"/>
              </w:rPr>
              <w:t xml:space="preserve"> Lart</w:t>
            </w:r>
            <w:r w:rsidR="00CA319C" w:rsidRPr="00E0748B">
              <w:rPr>
                <w:rFonts w:ascii="Times New Roman" w:hAnsi="Times New Roman"/>
                <w:i/>
                <w:sz w:val="24"/>
                <w:szCs w:val="24"/>
              </w:rPr>
              <w:t>ë</w:t>
            </w:r>
            <w:r w:rsidR="00494199" w:rsidRPr="00E0748B">
              <w:rPr>
                <w:rFonts w:ascii="Times New Roman" w:hAnsi="Times New Roman"/>
                <w:i/>
                <w:sz w:val="24"/>
                <w:szCs w:val="24"/>
              </w:rPr>
              <w:t xml:space="preserve"> t</w:t>
            </w:r>
            <w:r w:rsidR="00CA319C" w:rsidRPr="00E0748B">
              <w:rPr>
                <w:rFonts w:ascii="Times New Roman" w:hAnsi="Times New Roman"/>
                <w:i/>
                <w:sz w:val="24"/>
                <w:szCs w:val="24"/>
              </w:rPr>
              <w:t>ë</w:t>
            </w:r>
            <w:r w:rsidR="00494199" w:rsidRPr="00E0748B">
              <w:rPr>
                <w:rFonts w:ascii="Times New Roman" w:hAnsi="Times New Roman"/>
                <w:i/>
                <w:sz w:val="24"/>
                <w:szCs w:val="24"/>
              </w:rPr>
              <w:t xml:space="preserve"> Drejt</w:t>
            </w:r>
            <w:r w:rsidR="00CA319C" w:rsidRPr="00E0748B">
              <w:rPr>
                <w:rFonts w:ascii="Times New Roman" w:hAnsi="Times New Roman"/>
                <w:i/>
                <w:sz w:val="24"/>
                <w:szCs w:val="24"/>
              </w:rPr>
              <w:t>ë</w:t>
            </w:r>
            <w:r w:rsidR="00494199" w:rsidRPr="00E0748B">
              <w:rPr>
                <w:rFonts w:ascii="Times New Roman" w:hAnsi="Times New Roman"/>
                <w:i/>
                <w:sz w:val="24"/>
                <w:szCs w:val="24"/>
              </w:rPr>
              <w:t>sis</w:t>
            </w:r>
            <w:r w:rsidR="00CA319C" w:rsidRPr="00E0748B">
              <w:rPr>
                <w:rFonts w:ascii="Times New Roman" w:hAnsi="Times New Roman"/>
                <w:i/>
                <w:sz w:val="24"/>
                <w:szCs w:val="24"/>
              </w:rPr>
              <w:t>ë</w:t>
            </w:r>
            <w:r w:rsidR="00494199" w:rsidRPr="00E0748B">
              <w:rPr>
                <w:rFonts w:ascii="Times New Roman" w:hAnsi="Times New Roman"/>
                <w:i/>
                <w:sz w:val="24"/>
                <w:szCs w:val="24"/>
              </w:rPr>
              <w:t>, duke fil</w:t>
            </w:r>
            <w:r w:rsidR="00494199" w:rsidRPr="006A7955">
              <w:rPr>
                <w:rFonts w:ascii="Times New Roman" w:hAnsi="Times New Roman"/>
                <w:i/>
                <w:sz w:val="24"/>
                <w:szCs w:val="24"/>
              </w:rPr>
              <w:t xml:space="preserve">luar nga </w:t>
            </w:r>
            <w:r w:rsidR="0026735F" w:rsidRPr="006A7955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data </w:t>
            </w:r>
            <w:r w:rsidR="0032164A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18</w:t>
            </w:r>
            <w:r w:rsidR="00D9703A" w:rsidRPr="006D3C9E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.10</w:t>
            </w:r>
            <w:r w:rsidR="00A12CFD" w:rsidRPr="006D3C9E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.2021</w:t>
            </w:r>
            <w:r w:rsidR="0032164A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.</w:t>
            </w:r>
          </w:p>
        </w:tc>
      </w:tr>
    </w:tbl>
    <w:p w14:paraId="46181053" w14:textId="77777777" w:rsidR="002F7D48" w:rsidRPr="00E0748B" w:rsidRDefault="002F7D48" w:rsidP="002F7D48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bottom w:val="single" w:sz="8" w:space="0" w:color="auto"/>
        </w:tblBorders>
        <w:tblCellMar>
          <w:left w:w="170" w:type="dxa"/>
          <w:right w:w="0" w:type="dxa"/>
        </w:tblCellMar>
        <w:tblLook w:val="00A0" w:firstRow="1" w:lastRow="0" w:firstColumn="1" w:lastColumn="0" w:noHBand="0" w:noVBand="0"/>
      </w:tblPr>
      <w:tblGrid>
        <w:gridCol w:w="807"/>
        <w:gridCol w:w="8822"/>
      </w:tblGrid>
      <w:tr w:rsidR="002F7D48" w:rsidRPr="00E0748B" w14:paraId="671FA1AB" w14:textId="77777777" w:rsidTr="009E3CC3"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vAlign w:val="center"/>
            <w:hideMark/>
          </w:tcPr>
          <w:p w14:paraId="243724B5" w14:textId="77777777" w:rsidR="002F7D48" w:rsidRPr="00E0748B" w:rsidRDefault="002F7D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748B">
              <w:rPr>
                <w:rFonts w:ascii="Times New Roman" w:hAnsi="Times New Roman"/>
                <w:b/>
                <w:sz w:val="24"/>
                <w:szCs w:val="24"/>
              </w:rPr>
              <w:t>2.1</w:t>
            </w:r>
          </w:p>
        </w:tc>
        <w:tc>
          <w:tcPr>
            <w:tcW w:w="882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72880473" w14:textId="77777777" w:rsidR="002F7D48" w:rsidRPr="00E0748B" w:rsidRDefault="002F7D4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0748B">
              <w:rPr>
                <w:rFonts w:ascii="Times New Roman" w:hAnsi="Times New Roman"/>
                <w:b/>
                <w:sz w:val="24"/>
                <w:szCs w:val="24"/>
              </w:rPr>
              <w:t>KUSHTET QË DUHET TË PLOTËSOJË KANDIDATI NË PROCEDURËN E PRANIMIT NË SHËRBIMIN CIVIL DHE KRITERET E VEÇANTA</w:t>
            </w:r>
          </w:p>
        </w:tc>
      </w:tr>
    </w:tbl>
    <w:p w14:paraId="4389FA8F" w14:textId="77777777" w:rsidR="002F7D48" w:rsidRPr="00E0748B" w:rsidRDefault="002F7D48" w:rsidP="002F7D48">
      <w:pPr>
        <w:jc w:val="both"/>
        <w:rPr>
          <w:rFonts w:ascii="Times New Roman" w:hAnsi="Times New Roman"/>
          <w:b/>
          <w:sz w:val="24"/>
          <w:szCs w:val="24"/>
        </w:rPr>
      </w:pPr>
    </w:p>
    <w:p w14:paraId="1F5E06D5" w14:textId="77777777" w:rsidR="009E3CC3" w:rsidRPr="00E0748B" w:rsidRDefault="009E3CC3" w:rsidP="0026735F">
      <w:pPr>
        <w:pStyle w:val="ListParagraph"/>
        <w:ind w:left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E074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Për këtë procedurë kanë të drejtë të aplikojnë të gjithë kandidatët jashtë sistemit të shërbimit civil, që plotësojnë kërkesat e përgjithshme sipas nenit 21, të ligjit 152/2013 “Për nëpunësin civil” i ndryshuar.</w:t>
      </w:r>
    </w:p>
    <w:p w14:paraId="7538ECC5" w14:textId="77777777" w:rsidR="009E3CC3" w:rsidRPr="00E0748B" w:rsidRDefault="009E3CC3" w:rsidP="009E3CC3">
      <w:pPr>
        <w:pStyle w:val="ListParagraph"/>
        <w:ind w:left="0"/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</w:pPr>
      <w:r w:rsidRPr="00E0748B">
        <w:rPr>
          <w:rFonts w:ascii="Times New Roman" w:hAnsi="Times New Roman"/>
          <w:color w:val="000000"/>
          <w:sz w:val="24"/>
          <w:szCs w:val="24"/>
        </w:rPr>
        <w:br/>
      </w:r>
      <w:r w:rsidRPr="00E0748B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Kushtet që duhet të plotësojë kandidati në procedurën e pranimit në shërbimin civil janë:</w:t>
      </w:r>
    </w:p>
    <w:p w14:paraId="23E04824" w14:textId="77777777" w:rsidR="009E3CC3" w:rsidRPr="00E0748B" w:rsidRDefault="009E3CC3" w:rsidP="009E3CC3">
      <w:pPr>
        <w:pStyle w:val="ListParagraph"/>
        <w:ind w:left="0"/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6E3C493E" w14:textId="77777777" w:rsidR="002F7D48" w:rsidRPr="00E0748B" w:rsidRDefault="009E3CC3" w:rsidP="009E3CC3">
      <w:pPr>
        <w:pStyle w:val="ListParagraph"/>
        <w:ind w:left="0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E074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a - Të jetë shtetas shqiptar;</w:t>
      </w:r>
      <w:r w:rsidRPr="00E0748B">
        <w:rPr>
          <w:rFonts w:ascii="Times New Roman" w:hAnsi="Times New Roman"/>
          <w:color w:val="000000"/>
          <w:sz w:val="24"/>
          <w:szCs w:val="24"/>
        </w:rPr>
        <w:br/>
      </w:r>
      <w:r w:rsidRPr="00E074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b - Të ketë zotësi të plotë për të vepruar;</w:t>
      </w:r>
      <w:r w:rsidRPr="00E0748B">
        <w:rPr>
          <w:rFonts w:ascii="Times New Roman" w:hAnsi="Times New Roman"/>
          <w:color w:val="000000"/>
          <w:sz w:val="24"/>
          <w:szCs w:val="24"/>
        </w:rPr>
        <w:br/>
      </w:r>
      <w:r w:rsidRPr="00E074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c - Të zotërojë gjuhën shqipe, të shkruar dhe të folur;</w:t>
      </w:r>
      <w:r w:rsidRPr="00E0748B">
        <w:rPr>
          <w:rFonts w:ascii="Times New Roman" w:hAnsi="Times New Roman"/>
          <w:color w:val="000000"/>
          <w:sz w:val="24"/>
          <w:szCs w:val="24"/>
        </w:rPr>
        <w:br/>
      </w:r>
      <w:r w:rsidRPr="00E074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d - Të jetë në kushte shëndetësore që e lejojnë të kryejë detyrën përkatëse;</w:t>
      </w:r>
      <w:r w:rsidRPr="00E0748B">
        <w:rPr>
          <w:rFonts w:ascii="Times New Roman" w:hAnsi="Times New Roman"/>
          <w:color w:val="000000"/>
          <w:sz w:val="24"/>
          <w:szCs w:val="24"/>
        </w:rPr>
        <w:br/>
      </w:r>
      <w:r w:rsidRPr="00E074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e - Të mos jetë i dënuar me vendim të formës së prerë për kryerjen e një krimi apo për kryerjen e një kundërvajtjeje penale me dashje;</w:t>
      </w:r>
      <w:r w:rsidRPr="00E0748B">
        <w:rPr>
          <w:rFonts w:ascii="Times New Roman" w:hAnsi="Times New Roman"/>
          <w:color w:val="000000"/>
          <w:sz w:val="24"/>
          <w:szCs w:val="24"/>
        </w:rPr>
        <w:br/>
      </w:r>
      <w:r w:rsidRPr="00E074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f - Ndaj tij të mos jetë marrë masa disiplinore e largimit nga shërbimi civil, që nuk është shuar sipas ligjit 152/2013 “Për nëpunësin civil” i ndryshuar.</w:t>
      </w:r>
    </w:p>
    <w:p w14:paraId="19D2CA42" w14:textId="77777777" w:rsidR="002F7D48" w:rsidRPr="00E0748B" w:rsidRDefault="002F7D48" w:rsidP="002F7D48">
      <w:pPr>
        <w:jc w:val="both"/>
        <w:rPr>
          <w:rFonts w:ascii="Times New Roman" w:hAnsi="Times New Roman"/>
          <w:sz w:val="24"/>
          <w:szCs w:val="24"/>
        </w:rPr>
      </w:pPr>
      <w:r w:rsidRPr="00E0748B">
        <w:rPr>
          <w:rFonts w:ascii="Times New Roman" w:hAnsi="Times New Roman"/>
          <w:b/>
          <w:sz w:val="24"/>
          <w:szCs w:val="24"/>
        </w:rPr>
        <w:t>Kandidatët duhet të plotësojnë kriteret e veçanta si vijon</w:t>
      </w:r>
      <w:r w:rsidRPr="00E0748B">
        <w:rPr>
          <w:rFonts w:ascii="Times New Roman" w:hAnsi="Times New Roman"/>
          <w:sz w:val="24"/>
          <w:szCs w:val="24"/>
        </w:rPr>
        <w:t xml:space="preserve">: </w:t>
      </w:r>
    </w:p>
    <w:p w14:paraId="6B6D85A2" w14:textId="7076F325" w:rsidR="009E3CC3" w:rsidRPr="0013532A" w:rsidRDefault="009E3CC3" w:rsidP="0013532A">
      <w:pPr>
        <w:pStyle w:val="ListParagraph"/>
        <w:numPr>
          <w:ilvl w:val="0"/>
          <w:numId w:val="18"/>
        </w:numPr>
        <w:jc w:val="both"/>
        <w:rPr>
          <w:rFonts w:ascii="Times New Roman" w:hAnsi="Times New Roman"/>
          <w:color w:val="000000"/>
          <w:sz w:val="24"/>
          <w:szCs w:val="24"/>
        </w:rPr>
      </w:pPr>
      <w:r w:rsidRPr="00E0748B">
        <w:rPr>
          <w:rFonts w:ascii="Times New Roman" w:hAnsi="Times New Roman"/>
          <w:color w:val="000000"/>
          <w:sz w:val="24"/>
          <w:szCs w:val="24"/>
        </w:rPr>
        <w:t xml:space="preserve">Të zotërojnë diplomë të </w:t>
      </w:r>
      <w:r w:rsidRPr="00B6055C">
        <w:rPr>
          <w:rFonts w:ascii="Times New Roman" w:hAnsi="Times New Roman"/>
          <w:color w:val="000000"/>
          <w:sz w:val="24"/>
          <w:szCs w:val="24"/>
        </w:rPr>
        <w:t xml:space="preserve">nivelit </w:t>
      </w:r>
      <w:r w:rsidR="00A82184" w:rsidRPr="00B6055C">
        <w:rPr>
          <w:rFonts w:ascii="Times New Roman" w:hAnsi="Times New Roman"/>
          <w:color w:val="000000"/>
          <w:sz w:val="24"/>
          <w:szCs w:val="24"/>
        </w:rPr>
        <w:t>“Master Shkencor</w:t>
      </w:r>
      <w:r w:rsidRPr="00B6055C">
        <w:rPr>
          <w:rFonts w:ascii="Times New Roman" w:hAnsi="Times New Roman"/>
          <w:color w:val="000000"/>
          <w:sz w:val="24"/>
          <w:szCs w:val="24"/>
        </w:rPr>
        <w:t>” në Shkenca</w:t>
      </w:r>
      <w:r w:rsidR="00A82184" w:rsidRPr="00B6055C">
        <w:rPr>
          <w:rFonts w:ascii="Times New Roman" w:hAnsi="Times New Roman"/>
          <w:color w:val="000000"/>
          <w:sz w:val="24"/>
          <w:szCs w:val="24"/>
        </w:rPr>
        <w:t xml:space="preserve"> Juridike/E</w:t>
      </w:r>
      <w:r w:rsidR="005F3DCD" w:rsidRPr="00B6055C">
        <w:rPr>
          <w:rFonts w:ascii="Times New Roman" w:hAnsi="Times New Roman"/>
          <w:color w:val="000000"/>
          <w:sz w:val="24"/>
          <w:szCs w:val="24"/>
        </w:rPr>
        <w:t>konomike</w:t>
      </w:r>
      <w:r w:rsidRPr="00B6055C">
        <w:rPr>
          <w:rFonts w:ascii="Times New Roman" w:hAnsi="Times New Roman"/>
          <w:color w:val="000000"/>
          <w:sz w:val="24"/>
          <w:szCs w:val="24"/>
        </w:rPr>
        <w:t>, edhe diploma e nivelit “Bachelor” duhet të jetë në të njëjtën fushë.</w:t>
      </w:r>
      <w:r w:rsidR="005F3DCD" w:rsidRPr="00B6055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6055C">
        <w:rPr>
          <w:rFonts w:ascii="Times New Roman" w:hAnsi="Times New Roman"/>
          <w:sz w:val="24"/>
          <w:szCs w:val="24"/>
        </w:rPr>
        <w:t>(</w:t>
      </w:r>
      <w:r w:rsidRPr="00B6055C">
        <w:rPr>
          <w:rFonts w:ascii="Times New Roman" w:hAnsi="Times New Roman"/>
          <w:i/>
          <w:sz w:val="24"/>
          <w:szCs w:val="24"/>
        </w:rPr>
        <w:t>Diplomat të cilat janë marrë jashtë vendit, duhet të jenë të njohura pranë institucionit përgjegjës</w:t>
      </w:r>
      <w:r w:rsidRPr="00E0748B">
        <w:rPr>
          <w:rFonts w:ascii="Times New Roman" w:hAnsi="Times New Roman"/>
          <w:i/>
          <w:sz w:val="24"/>
          <w:szCs w:val="24"/>
        </w:rPr>
        <w:t xml:space="preserve"> për njehsimin e diplomave </w:t>
      </w:r>
      <w:r w:rsidRPr="0013532A">
        <w:rPr>
          <w:rFonts w:ascii="Times New Roman" w:hAnsi="Times New Roman"/>
          <w:i/>
          <w:sz w:val="24"/>
          <w:szCs w:val="24"/>
        </w:rPr>
        <w:t>sipas legjislacionit në fuqi).</w:t>
      </w:r>
    </w:p>
    <w:p w14:paraId="5244DA2F" w14:textId="49BD6EE9" w:rsidR="00D132E2" w:rsidRPr="0013532A" w:rsidRDefault="00D132E2" w:rsidP="00D132E2">
      <w:pPr>
        <w:pStyle w:val="ListParagraph"/>
        <w:numPr>
          <w:ilvl w:val="0"/>
          <w:numId w:val="18"/>
        </w:numPr>
        <w:jc w:val="both"/>
        <w:rPr>
          <w:rFonts w:ascii="Times New Roman" w:hAnsi="Times New Roman"/>
          <w:sz w:val="24"/>
          <w:szCs w:val="24"/>
        </w:rPr>
      </w:pPr>
      <w:r w:rsidRPr="0013532A">
        <w:rPr>
          <w:rFonts w:ascii="Times New Roman" w:hAnsi="Times New Roman"/>
          <w:sz w:val="24"/>
          <w:szCs w:val="24"/>
        </w:rPr>
        <w:t>Të zotërojnë Certifikatën e Audituesit</w:t>
      </w:r>
      <w:r w:rsidR="00D44C24" w:rsidRPr="0013532A">
        <w:rPr>
          <w:rFonts w:ascii="Times New Roman" w:hAnsi="Times New Roman"/>
          <w:sz w:val="24"/>
          <w:szCs w:val="24"/>
        </w:rPr>
        <w:t xml:space="preserve"> të Brendsh</w:t>
      </w:r>
      <w:r w:rsidR="00D44C24" w:rsidRPr="0013532A">
        <w:rPr>
          <w:rFonts w:ascii="Times New Roman" w:hAnsi="Times New Roman" w:hint="eastAsia"/>
          <w:sz w:val="24"/>
          <w:szCs w:val="24"/>
        </w:rPr>
        <w:t>ë</w:t>
      </w:r>
      <w:r w:rsidR="00D44C24" w:rsidRPr="0013532A">
        <w:rPr>
          <w:rFonts w:ascii="Times New Roman" w:hAnsi="Times New Roman"/>
          <w:sz w:val="24"/>
          <w:szCs w:val="24"/>
        </w:rPr>
        <w:t>m</w:t>
      </w:r>
      <w:r w:rsidRPr="0013532A">
        <w:rPr>
          <w:rFonts w:ascii="Times New Roman" w:hAnsi="Times New Roman"/>
          <w:sz w:val="24"/>
          <w:szCs w:val="24"/>
        </w:rPr>
        <w:t>;</w:t>
      </w:r>
    </w:p>
    <w:p w14:paraId="4FFFD7C3" w14:textId="2A345B87" w:rsidR="00D44C24" w:rsidRPr="0013532A" w:rsidRDefault="00D44C24" w:rsidP="00D132E2">
      <w:pPr>
        <w:pStyle w:val="ListParagraph"/>
        <w:numPr>
          <w:ilvl w:val="0"/>
          <w:numId w:val="18"/>
        </w:numPr>
        <w:jc w:val="both"/>
        <w:rPr>
          <w:rFonts w:ascii="Times New Roman" w:hAnsi="Times New Roman"/>
          <w:sz w:val="24"/>
          <w:szCs w:val="24"/>
        </w:rPr>
      </w:pPr>
      <w:r w:rsidRPr="0013532A">
        <w:rPr>
          <w:rFonts w:ascii="Times New Roman" w:hAnsi="Times New Roman"/>
          <w:sz w:val="24"/>
          <w:szCs w:val="24"/>
        </w:rPr>
        <w:t>Të ketë eksperiencë pune 5 vjet në profesion ose si auditues i brendshëm apo i jashtëm;</w:t>
      </w:r>
    </w:p>
    <w:p w14:paraId="493352BF" w14:textId="54A6CEC3" w:rsidR="0026735F" w:rsidRPr="0026735F" w:rsidRDefault="0026735F" w:rsidP="0026735F">
      <w:pPr>
        <w:pStyle w:val="ListParagraph"/>
        <w:numPr>
          <w:ilvl w:val="0"/>
          <w:numId w:val="18"/>
        </w:numPr>
        <w:jc w:val="both"/>
        <w:rPr>
          <w:rFonts w:ascii="Times New Roman" w:hAnsi="Times New Roman"/>
          <w:sz w:val="24"/>
          <w:szCs w:val="24"/>
        </w:rPr>
      </w:pPr>
      <w:r w:rsidRPr="0026735F">
        <w:rPr>
          <w:rFonts w:ascii="Times New Roman" w:hAnsi="Times New Roman"/>
          <w:sz w:val="24"/>
          <w:szCs w:val="24"/>
        </w:rPr>
        <w:t xml:space="preserve">Të kenë njohuri të gjuhës </w:t>
      </w:r>
      <w:r>
        <w:rPr>
          <w:rFonts w:ascii="Times New Roman" w:hAnsi="Times New Roman"/>
          <w:sz w:val="24"/>
          <w:szCs w:val="24"/>
        </w:rPr>
        <w:t>të një gjuhe të BE-së (anglisht, italisht, gjermanisht, frengjisht)</w:t>
      </w:r>
      <w:r w:rsidR="006D3C9E">
        <w:rPr>
          <w:rFonts w:ascii="Times New Roman" w:hAnsi="Times New Roman"/>
          <w:sz w:val="24"/>
          <w:szCs w:val="24"/>
        </w:rPr>
        <w:t>.</w:t>
      </w:r>
      <w:r w:rsidRPr="0026735F">
        <w:rPr>
          <w:rFonts w:ascii="Times New Roman" w:hAnsi="Times New Roman"/>
          <w:sz w:val="24"/>
          <w:szCs w:val="24"/>
        </w:rPr>
        <w:t xml:space="preserve"> </w:t>
      </w:r>
    </w:p>
    <w:p w14:paraId="6DFEF217" w14:textId="77777777" w:rsidR="002F7D48" w:rsidRPr="00075AE2" w:rsidRDefault="002F7D48" w:rsidP="002F7D48">
      <w:pPr>
        <w:pStyle w:val="ListParagraph"/>
        <w:jc w:val="both"/>
        <w:rPr>
          <w:rFonts w:ascii="Times New Roman" w:hAnsi="Times New Roman"/>
          <w:sz w:val="16"/>
          <w:szCs w:val="16"/>
        </w:rPr>
      </w:pPr>
    </w:p>
    <w:tbl>
      <w:tblPr>
        <w:tblW w:w="0" w:type="auto"/>
        <w:tblBorders>
          <w:bottom w:val="single" w:sz="8" w:space="0" w:color="auto"/>
        </w:tblBorders>
        <w:tblCellMar>
          <w:left w:w="170" w:type="dxa"/>
          <w:right w:w="0" w:type="dxa"/>
        </w:tblCellMar>
        <w:tblLook w:val="00A0" w:firstRow="1" w:lastRow="0" w:firstColumn="1" w:lastColumn="0" w:noHBand="0" w:noVBand="0"/>
      </w:tblPr>
      <w:tblGrid>
        <w:gridCol w:w="806"/>
        <w:gridCol w:w="8823"/>
      </w:tblGrid>
      <w:tr w:rsidR="002F7D48" w:rsidRPr="00E0748B" w14:paraId="3F531ECA" w14:textId="77777777" w:rsidTr="001F65C1">
        <w:tc>
          <w:tcPr>
            <w:tcW w:w="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vAlign w:val="center"/>
            <w:hideMark/>
          </w:tcPr>
          <w:p w14:paraId="689A56A3" w14:textId="77777777" w:rsidR="002F7D48" w:rsidRPr="00E0748B" w:rsidRDefault="002F7D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748B">
              <w:rPr>
                <w:rFonts w:ascii="Times New Roman" w:hAnsi="Times New Roman"/>
                <w:b/>
                <w:sz w:val="24"/>
                <w:szCs w:val="24"/>
              </w:rPr>
              <w:t>2.2</w:t>
            </w:r>
          </w:p>
        </w:tc>
        <w:tc>
          <w:tcPr>
            <w:tcW w:w="882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03FA95D7" w14:textId="77777777" w:rsidR="002F7D48" w:rsidRPr="00E0748B" w:rsidRDefault="002F7D4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0748B">
              <w:rPr>
                <w:rFonts w:ascii="Times New Roman" w:hAnsi="Times New Roman"/>
                <w:b/>
                <w:sz w:val="24"/>
                <w:szCs w:val="24"/>
              </w:rPr>
              <w:t>DOKUMENTACIONI, MËNYRA DHE AFATI I DORËZIMIT</w:t>
            </w:r>
          </w:p>
        </w:tc>
      </w:tr>
    </w:tbl>
    <w:p w14:paraId="72D1025F" w14:textId="77777777" w:rsidR="002F7D48" w:rsidRPr="00075AE2" w:rsidRDefault="002F7D48" w:rsidP="002F7D48">
      <w:pPr>
        <w:jc w:val="both"/>
        <w:rPr>
          <w:rFonts w:ascii="Times New Roman" w:hAnsi="Times New Roman"/>
          <w:sz w:val="16"/>
          <w:szCs w:val="16"/>
        </w:rPr>
      </w:pPr>
    </w:p>
    <w:p w14:paraId="5754F24B" w14:textId="77777777" w:rsidR="002F7D48" w:rsidRPr="00E0748B" w:rsidRDefault="002F7D48" w:rsidP="002F7D48">
      <w:pPr>
        <w:jc w:val="both"/>
        <w:rPr>
          <w:rFonts w:ascii="Times New Roman" w:hAnsi="Times New Roman"/>
          <w:sz w:val="24"/>
          <w:szCs w:val="24"/>
        </w:rPr>
      </w:pPr>
      <w:r w:rsidRPr="00E0748B">
        <w:rPr>
          <w:rFonts w:ascii="Times New Roman" w:hAnsi="Times New Roman"/>
          <w:sz w:val="24"/>
          <w:szCs w:val="24"/>
        </w:rPr>
        <w:t>Kandidatët q</w:t>
      </w:r>
      <w:r w:rsidR="001F65C1" w:rsidRPr="00E0748B">
        <w:rPr>
          <w:rFonts w:ascii="Times New Roman" w:hAnsi="Times New Roman"/>
          <w:sz w:val="24"/>
          <w:szCs w:val="24"/>
        </w:rPr>
        <w:t>ë aplikojnë duhet të dorëzojnë dokumenta</w:t>
      </w:r>
      <w:r w:rsidRPr="00E0748B">
        <w:rPr>
          <w:rFonts w:ascii="Times New Roman" w:hAnsi="Times New Roman"/>
          <w:sz w:val="24"/>
          <w:szCs w:val="24"/>
        </w:rPr>
        <w:t xml:space="preserve">t si më poshtë: </w:t>
      </w:r>
    </w:p>
    <w:p w14:paraId="70E003C8" w14:textId="77777777" w:rsidR="001F65C1" w:rsidRPr="00E0748B" w:rsidRDefault="001F65C1" w:rsidP="001F65C1">
      <w:pPr>
        <w:pStyle w:val="ListParagraph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E0748B">
        <w:rPr>
          <w:rFonts w:ascii="Times New Roman" w:hAnsi="Times New Roman"/>
          <w:sz w:val="24"/>
          <w:szCs w:val="24"/>
        </w:rPr>
        <w:t>Kërkesë për të konkuruar në pozicionin e shpallur në procedurën përkatëse</w:t>
      </w:r>
      <w:r w:rsidR="00601782" w:rsidRPr="00E0748B">
        <w:rPr>
          <w:rFonts w:ascii="Times New Roman" w:hAnsi="Times New Roman"/>
          <w:sz w:val="24"/>
          <w:szCs w:val="24"/>
        </w:rPr>
        <w:t>;</w:t>
      </w:r>
    </w:p>
    <w:p w14:paraId="5CFDF602" w14:textId="1150A139" w:rsidR="001F65C1" w:rsidRDefault="00601782" w:rsidP="001F65C1">
      <w:pPr>
        <w:pStyle w:val="ListParagraph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E0748B">
        <w:rPr>
          <w:rFonts w:ascii="Times New Roman" w:hAnsi="Times New Roman"/>
          <w:spacing w:val="2"/>
          <w:sz w:val="24"/>
          <w:szCs w:val="24"/>
        </w:rPr>
        <w:t>J</w:t>
      </w:r>
      <w:r w:rsidRPr="00E0748B">
        <w:rPr>
          <w:rFonts w:ascii="Times New Roman" w:hAnsi="Times New Roman"/>
          <w:spacing w:val="-1"/>
          <w:sz w:val="24"/>
          <w:szCs w:val="24"/>
        </w:rPr>
        <w:t>e</w:t>
      </w:r>
      <w:r w:rsidRPr="00E0748B">
        <w:rPr>
          <w:rFonts w:ascii="Times New Roman" w:hAnsi="Times New Roman"/>
          <w:sz w:val="24"/>
          <w:szCs w:val="24"/>
        </w:rPr>
        <w:t>tëshk</w:t>
      </w:r>
      <w:r w:rsidRPr="00E0748B">
        <w:rPr>
          <w:rFonts w:ascii="Times New Roman" w:hAnsi="Times New Roman"/>
          <w:spacing w:val="-1"/>
          <w:sz w:val="24"/>
          <w:szCs w:val="24"/>
        </w:rPr>
        <w:t>r</w:t>
      </w:r>
      <w:r w:rsidRPr="00E0748B">
        <w:rPr>
          <w:rFonts w:ascii="Times New Roman" w:hAnsi="Times New Roman"/>
          <w:sz w:val="24"/>
          <w:szCs w:val="24"/>
        </w:rPr>
        <w:t>im</w:t>
      </w:r>
      <w:r w:rsidRPr="00E0748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0748B">
        <w:rPr>
          <w:rFonts w:ascii="Times New Roman" w:hAnsi="Times New Roman"/>
          <w:sz w:val="24"/>
          <w:szCs w:val="24"/>
        </w:rPr>
        <w:t>i p</w:t>
      </w:r>
      <w:r w:rsidRPr="00E0748B">
        <w:rPr>
          <w:rFonts w:ascii="Times New Roman" w:hAnsi="Times New Roman"/>
          <w:spacing w:val="1"/>
          <w:sz w:val="24"/>
          <w:szCs w:val="24"/>
        </w:rPr>
        <w:t>l</w:t>
      </w:r>
      <w:r w:rsidRPr="00E0748B">
        <w:rPr>
          <w:rFonts w:ascii="Times New Roman" w:hAnsi="Times New Roman"/>
          <w:sz w:val="24"/>
          <w:szCs w:val="24"/>
        </w:rPr>
        <w:t>otësu</w:t>
      </w:r>
      <w:r w:rsidRPr="00E0748B">
        <w:rPr>
          <w:rFonts w:ascii="Times New Roman" w:hAnsi="Times New Roman"/>
          <w:spacing w:val="-1"/>
          <w:sz w:val="24"/>
          <w:szCs w:val="24"/>
        </w:rPr>
        <w:t>a</w:t>
      </w:r>
      <w:r w:rsidRPr="00E0748B">
        <w:rPr>
          <w:rFonts w:ascii="Times New Roman" w:hAnsi="Times New Roman"/>
          <w:sz w:val="24"/>
          <w:szCs w:val="24"/>
        </w:rPr>
        <w:t>r në</w:t>
      </w:r>
      <w:r w:rsidRPr="00E0748B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E0748B">
        <w:rPr>
          <w:rFonts w:ascii="Times New Roman" w:hAnsi="Times New Roman"/>
          <w:sz w:val="24"/>
          <w:szCs w:val="24"/>
        </w:rPr>
        <w:t>p</w:t>
      </w:r>
      <w:r w:rsidRPr="00E0748B">
        <w:rPr>
          <w:rFonts w:ascii="Times New Roman" w:hAnsi="Times New Roman"/>
          <w:spacing w:val="-1"/>
          <w:sz w:val="24"/>
          <w:szCs w:val="24"/>
        </w:rPr>
        <w:t>ë</w:t>
      </w:r>
      <w:r w:rsidRPr="00E0748B">
        <w:rPr>
          <w:rFonts w:ascii="Times New Roman" w:hAnsi="Times New Roman"/>
          <w:sz w:val="24"/>
          <w:szCs w:val="24"/>
        </w:rPr>
        <w:t>rputhje me</w:t>
      </w:r>
      <w:r w:rsidRPr="00E0748B">
        <w:rPr>
          <w:rFonts w:ascii="Times New Roman" w:hAnsi="Times New Roman"/>
          <w:spacing w:val="-1"/>
          <w:sz w:val="24"/>
          <w:szCs w:val="24"/>
        </w:rPr>
        <w:t xml:space="preserve"> f</w:t>
      </w:r>
      <w:r w:rsidRPr="00E0748B">
        <w:rPr>
          <w:rFonts w:ascii="Times New Roman" w:hAnsi="Times New Roman"/>
          <w:sz w:val="24"/>
          <w:szCs w:val="24"/>
        </w:rPr>
        <w:t>o</w:t>
      </w:r>
      <w:r w:rsidRPr="00E0748B">
        <w:rPr>
          <w:rFonts w:ascii="Times New Roman" w:hAnsi="Times New Roman"/>
          <w:spacing w:val="-1"/>
          <w:sz w:val="24"/>
          <w:szCs w:val="24"/>
        </w:rPr>
        <w:t>r</w:t>
      </w:r>
      <w:r w:rsidRPr="00E0748B">
        <w:rPr>
          <w:rFonts w:ascii="Times New Roman" w:hAnsi="Times New Roman"/>
          <w:spacing w:val="3"/>
          <w:sz w:val="24"/>
          <w:szCs w:val="24"/>
        </w:rPr>
        <w:t>m</w:t>
      </w:r>
      <w:r w:rsidRPr="00E0748B">
        <w:rPr>
          <w:rFonts w:ascii="Times New Roman" w:hAnsi="Times New Roman"/>
          <w:spacing w:val="-1"/>
          <w:sz w:val="24"/>
          <w:szCs w:val="24"/>
        </w:rPr>
        <w:t>a</w:t>
      </w:r>
      <w:r w:rsidRPr="00E0748B">
        <w:rPr>
          <w:rFonts w:ascii="Times New Roman" w:hAnsi="Times New Roman"/>
          <w:sz w:val="24"/>
          <w:szCs w:val="24"/>
        </w:rPr>
        <w:t>t</w:t>
      </w:r>
      <w:r w:rsidRPr="00E0748B">
        <w:rPr>
          <w:rFonts w:ascii="Times New Roman" w:hAnsi="Times New Roman"/>
          <w:spacing w:val="1"/>
          <w:sz w:val="24"/>
          <w:szCs w:val="24"/>
        </w:rPr>
        <w:t>i</w:t>
      </w:r>
      <w:r w:rsidRPr="00E0748B">
        <w:rPr>
          <w:rFonts w:ascii="Times New Roman" w:hAnsi="Times New Roman"/>
          <w:sz w:val="24"/>
          <w:szCs w:val="24"/>
        </w:rPr>
        <w:t>n Eu</w:t>
      </w:r>
      <w:r w:rsidRPr="00E0748B">
        <w:rPr>
          <w:rFonts w:ascii="Times New Roman" w:hAnsi="Times New Roman"/>
          <w:spacing w:val="-1"/>
          <w:sz w:val="24"/>
          <w:szCs w:val="24"/>
        </w:rPr>
        <w:t>r</w:t>
      </w:r>
      <w:r w:rsidRPr="00E0748B">
        <w:rPr>
          <w:rFonts w:ascii="Times New Roman" w:hAnsi="Times New Roman"/>
          <w:sz w:val="24"/>
          <w:szCs w:val="24"/>
        </w:rPr>
        <w:t>op</w:t>
      </w:r>
      <w:r w:rsidRPr="00E0748B">
        <w:rPr>
          <w:rFonts w:ascii="Times New Roman" w:hAnsi="Times New Roman"/>
          <w:spacing w:val="-1"/>
          <w:sz w:val="24"/>
          <w:szCs w:val="24"/>
        </w:rPr>
        <w:t>a</w:t>
      </w:r>
      <w:r w:rsidRPr="00E0748B">
        <w:rPr>
          <w:rFonts w:ascii="Times New Roman" w:hAnsi="Times New Roman"/>
          <w:sz w:val="24"/>
          <w:szCs w:val="24"/>
        </w:rPr>
        <w:t>ss;</w:t>
      </w:r>
    </w:p>
    <w:p w14:paraId="56C9D7C5" w14:textId="77777777" w:rsidR="00B61199" w:rsidRDefault="001C1D0C" w:rsidP="00B61199">
      <w:pPr>
        <w:pStyle w:val="ListParagraph"/>
        <w:ind w:left="360"/>
        <w:rPr>
          <w:rStyle w:val="Hyperlink"/>
          <w:rFonts w:ascii="Times New Roman" w:hAnsi="Times New Roman"/>
          <w:sz w:val="24"/>
          <w:szCs w:val="24"/>
        </w:rPr>
      </w:pPr>
      <w:hyperlink r:id="rId13" w:history="1">
        <w:r w:rsidR="00B61199" w:rsidRPr="00E12B78">
          <w:rPr>
            <w:rStyle w:val="Hyperlink"/>
            <w:rFonts w:ascii="Times New Roman" w:hAnsi="Times New Roman"/>
            <w:sz w:val="24"/>
            <w:szCs w:val="24"/>
          </w:rPr>
          <w:t>http://www.dap.gov.al/legjislacioni/udhezime-manuale/60-jeteshkrimi-standard</w:t>
        </w:r>
      </w:hyperlink>
    </w:p>
    <w:p w14:paraId="5D45AF7E" w14:textId="77777777" w:rsidR="00B61199" w:rsidRPr="00E0748B" w:rsidRDefault="00B61199" w:rsidP="00B61199">
      <w:pPr>
        <w:pStyle w:val="ListParagraph"/>
        <w:ind w:left="360"/>
        <w:rPr>
          <w:rFonts w:ascii="Times New Roman" w:hAnsi="Times New Roman"/>
          <w:sz w:val="24"/>
          <w:szCs w:val="24"/>
        </w:rPr>
      </w:pPr>
    </w:p>
    <w:p w14:paraId="15D3895D" w14:textId="6472FC25" w:rsidR="001F65C1" w:rsidRPr="00B6055C" w:rsidRDefault="001F65C1" w:rsidP="001F65C1">
      <w:pPr>
        <w:pStyle w:val="ListParagraph"/>
        <w:numPr>
          <w:ilvl w:val="0"/>
          <w:numId w:val="19"/>
        </w:numPr>
        <w:rPr>
          <w:rFonts w:ascii="Times New Roman" w:hAnsi="Times New Roman"/>
          <w:i/>
          <w:sz w:val="24"/>
          <w:szCs w:val="24"/>
        </w:rPr>
      </w:pPr>
      <w:r w:rsidRPr="00E0748B">
        <w:rPr>
          <w:rFonts w:ascii="Times New Roman" w:hAnsi="Times New Roman"/>
          <w:sz w:val="24"/>
          <w:szCs w:val="24"/>
        </w:rPr>
        <w:t xml:space="preserve">Fotokopje të diplomës (përfshirë edhe diplomën bachelor). </w:t>
      </w:r>
      <w:r w:rsidRPr="00B6055C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Për diplomat e marra jashtë Republikës së Shqipërisë të përcillet njehsimi nga Ministria e Arsimit dhe e Sportit</w:t>
      </w:r>
      <w:r w:rsidR="00B6055C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;</w:t>
      </w:r>
    </w:p>
    <w:p w14:paraId="6F497811" w14:textId="77777777" w:rsidR="001F65C1" w:rsidRPr="00E0748B" w:rsidRDefault="001F65C1" w:rsidP="001F65C1">
      <w:pPr>
        <w:pStyle w:val="ListParagraph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E0748B">
        <w:rPr>
          <w:rFonts w:ascii="Times New Roman" w:hAnsi="Times New Roman"/>
          <w:sz w:val="24"/>
          <w:szCs w:val="24"/>
        </w:rPr>
        <w:t>Fotokopje të librezës së punës (të gjitha faqet që vërtetojnë eksperiencën në punë);</w:t>
      </w:r>
    </w:p>
    <w:p w14:paraId="709028B9" w14:textId="77777777" w:rsidR="001F65C1" w:rsidRPr="00E0748B" w:rsidRDefault="001F65C1" w:rsidP="001F65C1">
      <w:pPr>
        <w:pStyle w:val="ListParagraph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E0748B">
        <w:rPr>
          <w:rFonts w:ascii="Times New Roman" w:hAnsi="Times New Roman"/>
          <w:sz w:val="24"/>
          <w:szCs w:val="24"/>
        </w:rPr>
        <w:lastRenderedPageBreak/>
        <w:t>Fotokopje të letërnjoftimit (ID);</w:t>
      </w:r>
    </w:p>
    <w:p w14:paraId="6577277B" w14:textId="77777777" w:rsidR="001F65C1" w:rsidRPr="00E0748B" w:rsidRDefault="001F65C1" w:rsidP="001F65C1">
      <w:pPr>
        <w:pStyle w:val="ListParagraph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E0748B">
        <w:rPr>
          <w:rFonts w:ascii="Times New Roman" w:hAnsi="Times New Roman"/>
          <w:sz w:val="24"/>
          <w:szCs w:val="24"/>
        </w:rPr>
        <w:t>Vërtetim të gjëndjes shëndetësore;</w:t>
      </w:r>
    </w:p>
    <w:p w14:paraId="273297A4" w14:textId="5575B2AE" w:rsidR="001F65C1" w:rsidRDefault="001F65C1" w:rsidP="001F65C1">
      <w:pPr>
        <w:pStyle w:val="ListParagraph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E0748B">
        <w:rPr>
          <w:rFonts w:ascii="Times New Roman" w:hAnsi="Times New Roman"/>
          <w:sz w:val="24"/>
          <w:szCs w:val="24"/>
        </w:rPr>
        <w:t xml:space="preserve">Vetëdeklarim të gjëndjes gjyqësore; </w:t>
      </w:r>
    </w:p>
    <w:p w14:paraId="1F54A6CA" w14:textId="5CDAD31B" w:rsidR="00506DCF" w:rsidRPr="00E0748B" w:rsidRDefault="001C1D0C" w:rsidP="00506DCF">
      <w:pPr>
        <w:pStyle w:val="ListParagraph"/>
        <w:ind w:left="360"/>
        <w:rPr>
          <w:rFonts w:ascii="Times New Roman" w:hAnsi="Times New Roman"/>
          <w:sz w:val="24"/>
          <w:szCs w:val="24"/>
        </w:rPr>
      </w:pPr>
      <w:hyperlink r:id="rId14" w:history="1">
        <w:r w:rsidR="00506DCF" w:rsidRPr="00E35FA3">
          <w:rPr>
            <w:rStyle w:val="Hyperlink"/>
            <w:rFonts w:ascii="Times New Roman" w:hAnsi="Times New Roman"/>
            <w:sz w:val="24"/>
            <w:szCs w:val="24"/>
          </w:rPr>
          <w:t>https://ild.al/dokonline/Formular-vetdeklarimi-gjendje-gjyqesore.pdf</w:t>
        </w:r>
      </w:hyperlink>
    </w:p>
    <w:p w14:paraId="5AF02F04" w14:textId="77777777" w:rsidR="001F65C1" w:rsidRPr="00E0748B" w:rsidRDefault="001F65C1" w:rsidP="001F65C1">
      <w:pPr>
        <w:pStyle w:val="ListParagraph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E0748B">
        <w:rPr>
          <w:rFonts w:ascii="Times New Roman" w:hAnsi="Times New Roman"/>
          <w:sz w:val="24"/>
          <w:szCs w:val="24"/>
        </w:rPr>
        <w:t>Çdo dokumentacion tjetër që vërteton trajnimet, kualifikimet, arsimin shtesë, vlerësimet pozitive apo të tjera të përmendura në jetëshkrimin tuaj.</w:t>
      </w:r>
    </w:p>
    <w:p w14:paraId="4B488E62" w14:textId="77777777" w:rsidR="002F7D48" w:rsidRPr="00075AE2" w:rsidRDefault="002F7D48" w:rsidP="002F7D48">
      <w:pPr>
        <w:pStyle w:val="ListParagraph"/>
        <w:ind w:left="360"/>
        <w:rPr>
          <w:rFonts w:ascii="Times New Roman" w:hAnsi="Times New Roman"/>
          <w:sz w:val="16"/>
          <w:szCs w:val="16"/>
        </w:rPr>
      </w:pPr>
    </w:p>
    <w:p w14:paraId="2985ABA4" w14:textId="540179C8" w:rsidR="00B6055C" w:rsidRPr="00EC730E" w:rsidRDefault="00B6055C" w:rsidP="00B6055C">
      <w:pPr>
        <w:jc w:val="both"/>
        <w:rPr>
          <w:rFonts w:ascii="Times New Roman" w:hAnsi="Times New Roman"/>
          <w:b/>
          <w:i/>
          <w:sz w:val="24"/>
          <w:szCs w:val="24"/>
        </w:rPr>
      </w:pPr>
      <w:r w:rsidRPr="003A1619">
        <w:rPr>
          <w:rFonts w:ascii="Times New Roman" w:hAnsi="Times New Roman"/>
          <w:sz w:val="24"/>
          <w:szCs w:val="24"/>
        </w:rPr>
        <w:t>Aplik</w:t>
      </w:r>
      <w:r w:rsidRPr="003A1619">
        <w:rPr>
          <w:rFonts w:ascii="Times New Roman" w:hAnsi="Times New Roman"/>
          <w:spacing w:val="1"/>
          <w:sz w:val="24"/>
          <w:szCs w:val="24"/>
        </w:rPr>
        <w:t>i</w:t>
      </w:r>
      <w:r w:rsidRPr="003A1619">
        <w:rPr>
          <w:rFonts w:ascii="Times New Roman" w:hAnsi="Times New Roman"/>
          <w:sz w:val="24"/>
          <w:szCs w:val="24"/>
        </w:rPr>
        <w:t>mi dhe dor</w:t>
      </w:r>
      <w:r w:rsidRPr="003A1619">
        <w:rPr>
          <w:rFonts w:ascii="Times New Roman" w:hAnsi="Times New Roman"/>
          <w:spacing w:val="-2"/>
          <w:sz w:val="24"/>
          <w:szCs w:val="24"/>
        </w:rPr>
        <w:t>ë</w:t>
      </w:r>
      <w:r w:rsidRPr="003A1619">
        <w:rPr>
          <w:rFonts w:ascii="Times New Roman" w:hAnsi="Times New Roman"/>
          <w:spacing w:val="1"/>
          <w:sz w:val="24"/>
          <w:szCs w:val="24"/>
        </w:rPr>
        <w:t>z</w:t>
      </w:r>
      <w:r w:rsidRPr="003A1619">
        <w:rPr>
          <w:rFonts w:ascii="Times New Roman" w:hAnsi="Times New Roman"/>
          <w:sz w:val="24"/>
          <w:szCs w:val="24"/>
        </w:rPr>
        <w:t>i</w:t>
      </w:r>
      <w:r w:rsidRPr="003A1619">
        <w:rPr>
          <w:rFonts w:ascii="Times New Roman" w:hAnsi="Times New Roman"/>
          <w:spacing w:val="1"/>
          <w:sz w:val="24"/>
          <w:szCs w:val="24"/>
        </w:rPr>
        <w:t>m</w:t>
      </w:r>
      <w:r w:rsidRPr="003A1619">
        <w:rPr>
          <w:rFonts w:ascii="Times New Roman" w:hAnsi="Times New Roman"/>
          <w:sz w:val="24"/>
          <w:szCs w:val="24"/>
        </w:rPr>
        <w:t xml:space="preserve">i i të </w:t>
      </w:r>
      <w:r w:rsidRPr="003A1619">
        <w:rPr>
          <w:rFonts w:ascii="Times New Roman" w:hAnsi="Times New Roman"/>
          <w:spacing w:val="-2"/>
          <w:sz w:val="24"/>
          <w:szCs w:val="24"/>
        </w:rPr>
        <w:t>g</w:t>
      </w:r>
      <w:r w:rsidRPr="003A1619">
        <w:rPr>
          <w:rFonts w:ascii="Times New Roman" w:hAnsi="Times New Roman"/>
          <w:sz w:val="24"/>
          <w:szCs w:val="24"/>
        </w:rPr>
        <w:t>j</w:t>
      </w:r>
      <w:r w:rsidRPr="003A1619">
        <w:rPr>
          <w:rFonts w:ascii="Times New Roman" w:hAnsi="Times New Roman"/>
          <w:spacing w:val="1"/>
          <w:sz w:val="24"/>
          <w:szCs w:val="24"/>
        </w:rPr>
        <w:t>i</w:t>
      </w:r>
      <w:r w:rsidRPr="003A1619">
        <w:rPr>
          <w:rFonts w:ascii="Times New Roman" w:hAnsi="Times New Roman"/>
          <w:sz w:val="24"/>
          <w:szCs w:val="24"/>
        </w:rPr>
        <w:t>tha dokument</w:t>
      </w:r>
      <w:r w:rsidRPr="003A1619">
        <w:rPr>
          <w:rFonts w:ascii="Times New Roman" w:hAnsi="Times New Roman"/>
          <w:spacing w:val="-1"/>
          <w:sz w:val="24"/>
          <w:szCs w:val="24"/>
        </w:rPr>
        <w:t>a</w:t>
      </w:r>
      <w:r w:rsidRPr="003A1619">
        <w:rPr>
          <w:rFonts w:ascii="Times New Roman" w:hAnsi="Times New Roman"/>
          <w:spacing w:val="2"/>
          <w:sz w:val="24"/>
          <w:szCs w:val="24"/>
        </w:rPr>
        <w:t>v</w:t>
      </w:r>
      <w:r w:rsidRPr="003A1619">
        <w:rPr>
          <w:rFonts w:ascii="Times New Roman" w:hAnsi="Times New Roman"/>
          <w:sz w:val="24"/>
          <w:szCs w:val="24"/>
        </w:rPr>
        <w:t xml:space="preserve">e të </w:t>
      </w:r>
      <w:r w:rsidRPr="003A1619">
        <w:rPr>
          <w:rFonts w:ascii="Times New Roman" w:hAnsi="Times New Roman"/>
          <w:spacing w:val="-1"/>
          <w:sz w:val="24"/>
          <w:szCs w:val="24"/>
        </w:rPr>
        <w:t>c</w:t>
      </w:r>
      <w:r w:rsidRPr="003A1619">
        <w:rPr>
          <w:rFonts w:ascii="Times New Roman" w:hAnsi="Times New Roman"/>
          <w:sz w:val="24"/>
          <w:szCs w:val="24"/>
        </w:rPr>
        <w:t>i</w:t>
      </w:r>
      <w:r w:rsidRPr="003A1619">
        <w:rPr>
          <w:rFonts w:ascii="Times New Roman" w:hAnsi="Times New Roman"/>
          <w:spacing w:val="1"/>
          <w:sz w:val="24"/>
          <w:szCs w:val="24"/>
        </w:rPr>
        <w:t>t</w:t>
      </w:r>
      <w:r w:rsidRPr="003A1619">
        <w:rPr>
          <w:rFonts w:ascii="Times New Roman" w:hAnsi="Times New Roman"/>
          <w:sz w:val="24"/>
          <w:szCs w:val="24"/>
        </w:rPr>
        <w:t>u</w:t>
      </w:r>
      <w:r w:rsidRPr="003A1619">
        <w:rPr>
          <w:rFonts w:ascii="Times New Roman" w:hAnsi="Times New Roman"/>
          <w:spacing w:val="-1"/>
          <w:sz w:val="24"/>
          <w:szCs w:val="24"/>
        </w:rPr>
        <w:t>a</w:t>
      </w:r>
      <w:r w:rsidRPr="003A1619">
        <w:rPr>
          <w:rFonts w:ascii="Times New Roman" w:hAnsi="Times New Roman"/>
          <w:sz w:val="24"/>
          <w:szCs w:val="24"/>
        </w:rPr>
        <w:t>ra më</w:t>
      </w:r>
      <w:r w:rsidR="007B199C">
        <w:rPr>
          <w:rFonts w:ascii="Times New Roman" w:hAnsi="Times New Roman"/>
          <w:sz w:val="24"/>
          <w:szCs w:val="24"/>
        </w:rPr>
        <w:t xml:space="preserve"> </w:t>
      </w:r>
      <w:r w:rsidRPr="003A1619">
        <w:rPr>
          <w:rFonts w:ascii="Times New Roman" w:hAnsi="Times New Roman"/>
          <w:sz w:val="24"/>
          <w:szCs w:val="24"/>
        </w:rPr>
        <w:t>sip</w:t>
      </w:r>
      <w:r w:rsidRPr="003A1619">
        <w:rPr>
          <w:rFonts w:ascii="Times New Roman" w:hAnsi="Times New Roman"/>
          <w:spacing w:val="2"/>
          <w:sz w:val="24"/>
          <w:szCs w:val="24"/>
        </w:rPr>
        <w:t>ë</w:t>
      </w:r>
      <w:r w:rsidRPr="003A1619">
        <w:rPr>
          <w:rFonts w:ascii="Times New Roman" w:hAnsi="Times New Roman"/>
          <w:sz w:val="24"/>
          <w:szCs w:val="24"/>
        </w:rPr>
        <w:t>r, do të b</w:t>
      </w:r>
      <w:r w:rsidRPr="003A1619">
        <w:rPr>
          <w:rFonts w:ascii="Times New Roman" w:hAnsi="Times New Roman"/>
          <w:spacing w:val="-1"/>
          <w:sz w:val="24"/>
          <w:szCs w:val="24"/>
        </w:rPr>
        <w:t>ë</w:t>
      </w:r>
      <w:r w:rsidRPr="003A1619">
        <w:rPr>
          <w:rFonts w:ascii="Times New Roman" w:hAnsi="Times New Roman"/>
          <w:sz w:val="24"/>
          <w:szCs w:val="24"/>
        </w:rPr>
        <w:t>h</w:t>
      </w:r>
      <w:r w:rsidRPr="003A1619">
        <w:rPr>
          <w:rFonts w:ascii="Times New Roman" w:hAnsi="Times New Roman"/>
          <w:spacing w:val="-1"/>
          <w:sz w:val="24"/>
          <w:szCs w:val="24"/>
        </w:rPr>
        <w:t>e</w:t>
      </w:r>
      <w:r w:rsidRPr="003A1619">
        <w:rPr>
          <w:rFonts w:ascii="Times New Roman" w:hAnsi="Times New Roman"/>
          <w:sz w:val="24"/>
          <w:szCs w:val="24"/>
        </w:rPr>
        <w:t>t duke dor</w:t>
      </w:r>
      <w:r w:rsidRPr="003A1619">
        <w:rPr>
          <w:rFonts w:ascii="Times New Roman" w:hAnsi="Times New Roman"/>
          <w:spacing w:val="-2"/>
          <w:sz w:val="24"/>
          <w:szCs w:val="24"/>
        </w:rPr>
        <w:t>ë</w:t>
      </w:r>
      <w:r w:rsidRPr="003A1619">
        <w:rPr>
          <w:rFonts w:ascii="Times New Roman" w:hAnsi="Times New Roman"/>
          <w:spacing w:val="1"/>
          <w:sz w:val="24"/>
          <w:szCs w:val="24"/>
        </w:rPr>
        <w:t>z</w:t>
      </w:r>
      <w:r w:rsidRPr="003A1619">
        <w:rPr>
          <w:rFonts w:ascii="Times New Roman" w:hAnsi="Times New Roman"/>
          <w:sz w:val="24"/>
          <w:szCs w:val="24"/>
        </w:rPr>
        <w:t>u</w:t>
      </w:r>
      <w:r w:rsidRPr="003A1619">
        <w:rPr>
          <w:rFonts w:ascii="Times New Roman" w:hAnsi="Times New Roman"/>
          <w:spacing w:val="-1"/>
          <w:sz w:val="24"/>
          <w:szCs w:val="24"/>
        </w:rPr>
        <w:t>a</w:t>
      </w:r>
      <w:r w:rsidRPr="003A1619">
        <w:rPr>
          <w:rFonts w:ascii="Times New Roman" w:hAnsi="Times New Roman"/>
          <w:sz w:val="24"/>
          <w:szCs w:val="24"/>
        </w:rPr>
        <w:t>r me postë ose fi</w:t>
      </w:r>
      <w:r w:rsidRPr="003A1619">
        <w:rPr>
          <w:rFonts w:ascii="Times New Roman" w:hAnsi="Times New Roman"/>
          <w:spacing w:val="1"/>
          <w:sz w:val="24"/>
          <w:szCs w:val="24"/>
        </w:rPr>
        <w:t>z</w:t>
      </w:r>
      <w:r w:rsidRPr="003A1619">
        <w:rPr>
          <w:rFonts w:ascii="Times New Roman" w:hAnsi="Times New Roman"/>
          <w:sz w:val="24"/>
          <w:szCs w:val="24"/>
        </w:rPr>
        <w:t>ik</w:t>
      </w:r>
      <w:r w:rsidRPr="003A1619">
        <w:rPr>
          <w:rFonts w:ascii="Times New Roman" w:hAnsi="Times New Roman"/>
          <w:spacing w:val="1"/>
          <w:sz w:val="24"/>
          <w:szCs w:val="24"/>
        </w:rPr>
        <w:t>i</w:t>
      </w:r>
      <w:r w:rsidRPr="003A1619">
        <w:rPr>
          <w:rFonts w:ascii="Times New Roman" w:hAnsi="Times New Roman"/>
          <w:sz w:val="24"/>
          <w:szCs w:val="24"/>
        </w:rPr>
        <w:t>sht në m</w:t>
      </w:r>
      <w:r w:rsidRPr="003A1619">
        <w:rPr>
          <w:rFonts w:ascii="Times New Roman" w:hAnsi="Times New Roman"/>
          <w:spacing w:val="1"/>
          <w:sz w:val="24"/>
          <w:szCs w:val="24"/>
        </w:rPr>
        <w:t>j</w:t>
      </w:r>
      <w:r w:rsidRPr="003A1619">
        <w:rPr>
          <w:rFonts w:ascii="Times New Roman" w:hAnsi="Times New Roman"/>
          <w:spacing w:val="-1"/>
          <w:sz w:val="24"/>
          <w:szCs w:val="24"/>
        </w:rPr>
        <w:t>e</w:t>
      </w:r>
      <w:r w:rsidRPr="003A1619">
        <w:rPr>
          <w:rFonts w:ascii="Times New Roman" w:hAnsi="Times New Roman"/>
          <w:sz w:val="24"/>
          <w:szCs w:val="24"/>
        </w:rPr>
        <w:t>diset e</w:t>
      </w:r>
      <w:r w:rsidRPr="003A1619">
        <w:rPr>
          <w:rFonts w:ascii="Times New Roman" w:hAnsi="Times New Roman"/>
          <w:spacing w:val="4"/>
          <w:sz w:val="24"/>
          <w:szCs w:val="24"/>
        </w:rPr>
        <w:t xml:space="preserve"> Zyrës së </w:t>
      </w:r>
      <w:r w:rsidRPr="003A1619">
        <w:rPr>
          <w:rFonts w:ascii="Times New Roman" w:hAnsi="Times New Roman"/>
          <w:spacing w:val="-6"/>
          <w:sz w:val="24"/>
          <w:szCs w:val="24"/>
        </w:rPr>
        <w:t>I</w:t>
      </w:r>
      <w:r w:rsidRPr="003A1619">
        <w:rPr>
          <w:rFonts w:ascii="Times New Roman" w:hAnsi="Times New Roman"/>
          <w:sz w:val="24"/>
          <w:szCs w:val="24"/>
        </w:rPr>
        <w:t>ns</w:t>
      </w:r>
      <w:r w:rsidRPr="003A1619">
        <w:rPr>
          <w:rFonts w:ascii="Times New Roman" w:hAnsi="Times New Roman"/>
          <w:spacing w:val="2"/>
          <w:sz w:val="24"/>
          <w:szCs w:val="24"/>
        </w:rPr>
        <w:t>p</w:t>
      </w:r>
      <w:r w:rsidRPr="003A1619">
        <w:rPr>
          <w:rFonts w:ascii="Times New Roman" w:hAnsi="Times New Roman"/>
          <w:spacing w:val="-1"/>
          <w:sz w:val="24"/>
          <w:szCs w:val="24"/>
        </w:rPr>
        <w:t>e</w:t>
      </w:r>
      <w:r w:rsidRPr="003A1619">
        <w:rPr>
          <w:rFonts w:ascii="Times New Roman" w:hAnsi="Times New Roman"/>
          <w:sz w:val="24"/>
          <w:szCs w:val="24"/>
        </w:rPr>
        <w:t xml:space="preserve">ktorit të </w:t>
      </w:r>
      <w:r w:rsidRPr="003A1619">
        <w:rPr>
          <w:rFonts w:ascii="Times New Roman" w:hAnsi="Times New Roman"/>
          <w:spacing w:val="-5"/>
          <w:sz w:val="24"/>
          <w:szCs w:val="24"/>
        </w:rPr>
        <w:t>L</w:t>
      </w:r>
      <w:r w:rsidRPr="003A1619">
        <w:rPr>
          <w:rFonts w:ascii="Times New Roman" w:hAnsi="Times New Roman"/>
          <w:spacing w:val="-1"/>
          <w:sz w:val="24"/>
          <w:szCs w:val="24"/>
        </w:rPr>
        <w:t>a</w:t>
      </w:r>
      <w:r w:rsidRPr="003A1619">
        <w:rPr>
          <w:rFonts w:ascii="Times New Roman" w:hAnsi="Times New Roman"/>
          <w:sz w:val="24"/>
          <w:szCs w:val="24"/>
        </w:rPr>
        <w:t>rtë të D</w:t>
      </w:r>
      <w:r w:rsidRPr="003A1619">
        <w:rPr>
          <w:rFonts w:ascii="Times New Roman" w:hAnsi="Times New Roman"/>
          <w:spacing w:val="1"/>
          <w:sz w:val="24"/>
          <w:szCs w:val="24"/>
        </w:rPr>
        <w:t>re</w:t>
      </w:r>
      <w:r w:rsidRPr="003A1619">
        <w:rPr>
          <w:rFonts w:ascii="Times New Roman" w:hAnsi="Times New Roman"/>
          <w:sz w:val="24"/>
          <w:szCs w:val="24"/>
        </w:rPr>
        <w:t>j</w:t>
      </w:r>
      <w:r w:rsidRPr="003A1619">
        <w:rPr>
          <w:rFonts w:ascii="Times New Roman" w:hAnsi="Times New Roman"/>
          <w:spacing w:val="1"/>
          <w:sz w:val="24"/>
          <w:szCs w:val="24"/>
        </w:rPr>
        <w:t>t</w:t>
      </w:r>
      <w:r w:rsidRPr="003A1619">
        <w:rPr>
          <w:rFonts w:ascii="Times New Roman" w:hAnsi="Times New Roman"/>
          <w:spacing w:val="-1"/>
          <w:sz w:val="24"/>
          <w:szCs w:val="24"/>
        </w:rPr>
        <w:t>ë</w:t>
      </w:r>
      <w:r w:rsidRPr="003A1619">
        <w:rPr>
          <w:rFonts w:ascii="Times New Roman" w:hAnsi="Times New Roman"/>
          <w:spacing w:val="2"/>
          <w:sz w:val="24"/>
          <w:szCs w:val="24"/>
        </w:rPr>
        <w:t>s</w:t>
      </w:r>
      <w:r w:rsidRPr="003A1619">
        <w:rPr>
          <w:rFonts w:ascii="Times New Roman" w:hAnsi="Times New Roman"/>
          <w:sz w:val="24"/>
          <w:szCs w:val="24"/>
        </w:rPr>
        <w:t>is</w:t>
      </w:r>
      <w:r w:rsidRPr="003A1619">
        <w:rPr>
          <w:rFonts w:ascii="Times New Roman" w:hAnsi="Times New Roman"/>
          <w:spacing w:val="1"/>
          <w:sz w:val="24"/>
          <w:szCs w:val="24"/>
        </w:rPr>
        <w:t>ë</w:t>
      </w:r>
      <w:r w:rsidRPr="003A1619">
        <w:rPr>
          <w:rFonts w:ascii="Times New Roman" w:hAnsi="Times New Roman"/>
          <w:sz w:val="24"/>
          <w:szCs w:val="24"/>
        </w:rPr>
        <w:t>, Bulevardi “</w:t>
      </w:r>
      <w:r w:rsidRPr="003A1619">
        <w:rPr>
          <w:rFonts w:ascii="Times New Roman" w:hAnsi="Times New Roman"/>
          <w:spacing w:val="-3"/>
          <w:sz w:val="24"/>
          <w:szCs w:val="24"/>
        </w:rPr>
        <w:t>Dëshmorët e Kombit</w:t>
      </w:r>
      <w:r w:rsidRPr="003A1619">
        <w:rPr>
          <w:rFonts w:ascii="Times New Roman" w:hAnsi="Times New Roman"/>
          <w:spacing w:val="2"/>
          <w:sz w:val="24"/>
          <w:szCs w:val="24"/>
        </w:rPr>
        <w:t>”</w:t>
      </w:r>
      <w:r w:rsidRPr="003A1619">
        <w:rPr>
          <w:rFonts w:ascii="Times New Roman" w:hAnsi="Times New Roman"/>
          <w:sz w:val="24"/>
          <w:szCs w:val="24"/>
        </w:rPr>
        <w:t>, Sheshi “Nënë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Tereza”</w:t>
      </w:r>
      <w:r w:rsidRPr="003A1619">
        <w:rPr>
          <w:rFonts w:ascii="Times New Roman" w:hAnsi="Times New Roman"/>
          <w:sz w:val="24"/>
          <w:szCs w:val="24"/>
        </w:rPr>
        <w:t xml:space="preserve">  Ti</w:t>
      </w:r>
      <w:r w:rsidRPr="003A1619">
        <w:rPr>
          <w:rFonts w:ascii="Times New Roman" w:hAnsi="Times New Roman"/>
          <w:spacing w:val="2"/>
          <w:sz w:val="24"/>
          <w:szCs w:val="24"/>
        </w:rPr>
        <w:t>r</w:t>
      </w:r>
      <w:r w:rsidRPr="003A1619">
        <w:rPr>
          <w:rFonts w:ascii="Times New Roman" w:hAnsi="Times New Roman"/>
          <w:spacing w:val="-1"/>
          <w:sz w:val="24"/>
          <w:szCs w:val="24"/>
        </w:rPr>
        <w:t>a</w:t>
      </w:r>
      <w:r w:rsidRPr="003A1619">
        <w:rPr>
          <w:rFonts w:ascii="Times New Roman" w:hAnsi="Times New Roman"/>
          <w:sz w:val="24"/>
          <w:szCs w:val="24"/>
        </w:rPr>
        <w:t>në</w:t>
      </w:r>
      <w:proofErr w:type="gramEnd"/>
      <w:r w:rsidRPr="003A1619">
        <w:rPr>
          <w:rFonts w:ascii="Times New Roman" w:hAnsi="Times New Roman"/>
          <w:sz w:val="24"/>
          <w:szCs w:val="24"/>
        </w:rPr>
        <w:t xml:space="preserve">, brenda datës </w:t>
      </w:r>
      <w:r w:rsidR="0032164A">
        <w:rPr>
          <w:rFonts w:ascii="Times New Roman" w:hAnsi="Times New Roman"/>
          <w:b/>
          <w:color w:val="FF0000"/>
          <w:sz w:val="24"/>
          <w:szCs w:val="24"/>
        </w:rPr>
        <w:t>02.10.</w:t>
      </w:r>
      <w:r w:rsidR="00A12CFD" w:rsidRPr="006D3C9E">
        <w:rPr>
          <w:rFonts w:ascii="Times New Roman" w:hAnsi="Times New Roman"/>
          <w:b/>
          <w:color w:val="FF0000"/>
          <w:sz w:val="24"/>
          <w:szCs w:val="24"/>
        </w:rPr>
        <w:t>2021</w:t>
      </w:r>
      <w:r w:rsidR="00A12CFD">
        <w:rPr>
          <w:rFonts w:ascii="Times New Roman" w:hAnsi="Times New Roman"/>
          <w:color w:val="FF0000"/>
          <w:sz w:val="24"/>
          <w:szCs w:val="24"/>
        </w:rPr>
        <w:t>.</w:t>
      </w:r>
      <w:r w:rsidRPr="00EC730E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14:paraId="2B9508F4" w14:textId="189C0AEF" w:rsidR="002F7D48" w:rsidRPr="00075AE2" w:rsidRDefault="002F7D48" w:rsidP="002F7D48">
      <w:pPr>
        <w:jc w:val="both"/>
        <w:rPr>
          <w:rFonts w:ascii="Times New Roman" w:hAnsi="Times New Roman"/>
          <w:b/>
          <w:sz w:val="16"/>
          <w:szCs w:val="16"/>
        </w:rPr>
      </w:pPr>
    </w:p>
    <w:tbl>
      <w:tblPr>
        <w:tblW w:w="0" w:type="auto"/>
        <w:tblBorders>
          <w:bottom w:val="single" w:sz="8" w:space="0" w:color="auto"/>
        </w:tblBorders>
        <w:tblCellMar>
          <w:left w:w="170" w:type="dxa"/>
          <w:right w:w="0" w:type="dxa"/>
        </w:tblCellMar>
        <w:tblLook w:val="00A0" w:firstRow="1" w:lastRow="0" w:firstColumn="1" w:lastColumn="0" w:noHBand="0" w:noVBand="0"/>
      </w:tblPr>
      <w:tblGrid>
        <w:gridCol w:w="807"/>
        <w:gridCol w:w="8822"/>
      </w:tblGrid>
      <w:tr w:rsidR="002F7D48" w:rsidRPr="00E0748B" w14:paraId="2F3D9656" w14:textId="77777777" w:rsidTr="002F7D48"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vAlign w:val="center"/>
            <w:hideMark/>
          </w:tcPr>
          <w:p w14:paraId="0F8548F8" w14:textId="77777777" w:rsidR="002F7D48" w:rsidRPr="00E0748B" w:rsidRDefault="002F7D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748B">
              <w:rPr>
                <w:rFonts w:ascii="Times New Roman" w:hAnsi="Times New Roman"/>
                <w:b/>
                <w:sz w:val="24"/>
                <w:szCs w:val="24"/>
              </w:rPr>
              <w:t>2.3</w:t>
            </w:r>
          </w:p>
        </w:tc>
        <w:tc>
          <w:tcPr>
            <w:tcW w:w="903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074CFAC9" w14:textId="77777777" w:rsidR="002F7D48" w:rsidRPr="00E0748B" w:rsidRDefault="002F7D4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0748B">
              <w:rPr>
                <w:rFonts w:ascii="Times New Roman" w:hAnsi="Times New Roman"/>
                <w:b/>
                <w:sz w:val="24"/>
                <w:szCs w:val="24"/>
              </w:rPr>
              <w:t>REZULTATET PËR FAZËN E VERIFIKIMIT PARAPRAK</w:t>
            </w:r>
          </w:p>
        </w:tc>
      </w:tr>
    </w:tbl>
    <w:p w14:paraId="68BD2640" w14:textId="77777777" w:rsidR="002F7D48" w:rsidRPr="00075AE2" w:rsidRDefault="002F7D48" w:rsidP="002F7D48">
      <w:pPr>
        <w:jc w:val="both"/>
        <w:rPr>
          <w:rFonts w:ascii="Times New Roman" w:hAnsi="Times New Roman"/>
          <w:sz w:val="16"/>
          <w:szCs w:val="16"/>
        </w:rPr>
      </w:pPr>
    </w:p>
    <w:p w14:paraId="6A3BDB33" w14:textId="215539FC" w:rsidR="00B6055C" w:rsidRPr="00EC730E" w:rsidRDefault="00B6055C" w:rsidP="00B6055C">
      <w:pPr>
        <w:jc w:val="both"/>
        <w:rPr>
          <w:rFonts w:ascii="Times New Roman" w:hAnsi="Times New Roman"/>
          <w:sz w:val="24"/>
          <w:szCs w:val="24"/>
        </w:rPr>
      </w:pPr>
      <w:r w:rsidRPr="00EC730E">
        <w:rPr>
          <w:rFonts w:ascii="Times New Roman" w:hAnsi="Times New Roman"/>
          <w:sz w:val="24"/>
          <w:szCs w:val="24"/>
        </w:rPr>
        <w:t xml:space="preserve">Në datën </w:t>
      </w:r>
      <w:proofErr w:type="gramStart"/>
      <w:r w:rsidR="0032164A">
        <w:rPr>
          <w:rFonts w:ascii="Times New Roman" w:hAnsi="Times New Roman"/>
          <w:b/>
          <w:i/>
          <w:color w:val="FF0000"/>
          <w:sz w:val="24"/>
          <w:szCs w:val="24"/>
        </w:rPr>
        <w:t>18</w:t>
      </w:r>
      <w:r w:rsidR="0009592E" w:rsidRPr="006D3C9E">
        <w:rPr>
          <w:rFonts w:ascii="Times New Roman" w:hAnsi="Times New Roman"/>
          <w:b/>
          <w:i/>
          <w:color w:val="FF0000"/>
          <w:sz w:val="24"/>
          <w:szCs w:val="24"/>
        </w:rPr>
        <w:t>.10</w:t>
      </w:r>
      <w:r w:rsidR="00A12CFD" w:rsidRPr="006D3C9E">
        <w:rPr>
          <w:rFonts w:ascii="Times New Roman" w:hAnsi="Times New Roman"/>
          <w:b/>
          <w:i/>
          <w:color w:val="FF0000"/>
          <w:sz w:val="24"/>
          <w:szCs w:val="24"/>
        </w:rPr>
        <w:t>.2021</w:t>
      </w:r>
      <w:r w:rsidRPr="00EC730E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EC730E">
        <w:rPr>
          <w:rFonts w:ascii="Times New Roman" w:hAnsi="Times New Roman"/>
          <w:i/>
          <w:sz w:val="24"/>
          <w:szCs w:val="24"/>
        </w:rPr>
        <w:t>,</w:t>
      </w:r>
      <w:r w:rsidRPr="00EC730E">
        <w:rPr>
          <w:rFonts w:ascii="Times New Roman" w:hAnsi="Times New Roman"/>
          <w:sz w:val="24"/>
          <w:szCs w:val="24"/>
        </w:rPr>
        <w:t>njësia</w:t>
      </w:r>
      <w:proofErr w:type="gramEnd"/>
      <w:r w:rsidRPr="00EC730E">
        <w:rPr>
          <w:rFonts w:ascii="Times New Roman" w:hAnsi="Times New Roman"/>
          <w:sz w:val="24"/>
          <w:szCs w:val="24"/>
        </w:rPr>
        <w:t xml:space="preserve"> e menaxhimit të burimeve njerëzore të Zyrës së Inspektorit të Lartë të Drejtësisë, do të shpallë në stendat e informimit me publikun, në faqen zyrtare të internetit dhe në portalin “Shërbimi Kombëtar i Punësimit” listën e kandidatëve që plotësojnë kushtet dhe kriteret e veçanta, si dhe datën, vendin dhe orën e sakt</w:t>
      </w:r>
      <w:r>
        <w:rPr>
          <w:rFonts w:ascii="Times New Roman" w:hAnsi="Times New Roman"/>
          <w:sz w:val="24"/>
          <w:szCs w:val="24"/>
        </w:rPr>
        <w:t>ë ku do të zhvillohet testimi me shkrim dhe intervista</w:t>
      </w:r>
      <w:r w:rsidRPr="00EC730E">
        <w:rPr>
          <w:rFonts w:ascii="Times New Roman" w:hAnsi="Times New Roman"/>
          <w:sz w:val="24"/>
          <w:szCs w:val="24"/>
        </w:rPr>
        <w:t xml:space="preserve">. </w:t>
      </w:r>
    </w:p>
    <w:p w14:paraId="1555281E" w14:textId="77777777" w:rsidR="00B6055C" w:rsidRPr="00EC730E" w:rsidRDefault="00B6055C" w:rsidP="00B6055C">
      <w:pPr>
        <w:jc w:val="both"/>
        <w:rPr>
          <w:rFonts w:ascii="Times New Roman" w:hAnsi="Times New Roman"/>
          <w:sz w:val="24"/>
          <w:szCs w:val="24"/>
        </w:rPr>
      </w:pPr>
      <w:r w:rsidRPr="00EC730E">
        <w:rPr>
          <w:rFonts w:ascii="Times New Roman" w:hAnsi="Times New Roman"/>
          <w:sz w:val="24"/>
          <w:szCs w:val="24"/>
        </w:rPr>
        <w:t xml:space="preserve">Në të njëjtën datë kandidatët që nuk i plotësojnë kushtet dhe kriteret e veçanta do të njoftohen individualisht nga njësia e menaxhimit të burimeve njerëzore të institucionit për shkaqet e moskualifikimit, </w:t>
      </w:r>
      <w:r w:rsidRPr="00EC730E">
        <w:rPr>
          <w:rFonts w:ascii="Times New Roman" w:hAnsi="Times New Roman"/>
          <w:sz w:val="24"/>
          <w:szCs w:val="24"/>
          <w:u w:val="single"/>
        </w:rPr>
        <w:t>nëpërmjet adresës tuaj të e-mail</w:t>
      </w:r>
      <w:r w:rsidRPr="00EC730E">
        <w:rPr>
          <w:rFonts w:ascii="Times New Roman" w:hAnsi="Times New Roman"/>
          <w:sz w:val="24"/>
          <w:szCs w:val="24"/>
        </w:rPr>
        <w:t xml:space="preserve">. </w:t>
      </w:r>
    </w:p>
    <w:p w14:paraId="57FEBE04" w14:textId="5BD62686" w:rsidR="00C11D09" w:rsidRDefault="00B6055C" w:rsidP="002F7D48">
      <w:pPr>
        <w:jc w:val="both"/>
        <w:rPr>
          <w:rStyle w:val="Emphasis"/>
          <w:rFonts w:ascii="Times New Roman" w:hAnsi="Times New Roman"/>
          <w:i w:val="0"/>
          <w:sz w:val="24"/>
          <w:szCs w:val="24"/>
          <w:shd w:val="clear" w:color="auto" w:fill="FFFFFF"/>
        </w:rPr>
      </w:pPr>
      <w:r w:rsidRPr="00EC730E">
        <w:rPr>
          <w:rStyle w:val="Emphasis"/>
          <w:rFonts w:ascii="Times New Roman" w:hAnsi="Times New Roman"/>
          <w:sz w:val="24"/>
          <w:szCs w:val="24"/>
          <w:shd w:val="clear" w:color="auto" w:fill="FFFFFF"/>
        </w:rPr>
        <w:t xml:space="preserve">Ankesat nga kandidatët e pakualifikuar paraqiten </w:t>
      </w:r>
      <w:r>
        <w:rPr>
          <w:rStyle w:val="Emphasis"/>
          <w:rFonts w:ascii="Times New Roman" w:hAnsi="Times New Roman"/>
          <w:sz w:val="24"/>
          <w:szCs w:val="24"/>
          <w:shd w:val="clear" w:color="auto" w:fill="FFFFFF"/>
        </w:rPr>
        <w:t xml:space="preserve">në njësinë </w:t>
      </w:r>
      <w:r w:rsidRPr="00EC730E">
        <w:rPr>
          <w:rFonts w:ascii="Times New Roman" w:hAnsi="Times New Roman"/>
          <w:sz w:val="24"/>
          <w:szCs w:val="24"/>
        </w:rPr>
        <w:t>e menaxhimit të burimeve njerëzore</w:t>
      </w:r>
      <w:r>
        <w:rPr>
          <w:rStyle w:val="Emphasis"/>
          <w:rFonts w:ascii="Times New Roman" w:hAnsi="Times New Roman"/>
          <w:sz w:val="24"/>
          <w:szCs w:val="24"/>
          <w:shd w:val="clear" w:color="auto" w:fill="FFFFFF"/>
        </w:rPr>
        <w:t>, brenda 5</w:t>
      </w:r>
      <w:r w:rsidRPr="00EC730E">
        <w:rPr>
          <w:rStyle w:val="Emphasis"/>
          <w:rFonts w:ascii="Times New Roman" w:hAnsi="Times New Roman"/>
          <w:sz w:val="24"/>
          <w:szCs w:val="24"/>
          <w:shd w:val="clear" w:color="auto" w:fill="FFFFFF"/>
        </w:rPr>
        <w:t xml:space="preserve"> ditëve kalendarike nga data e njoftimit individual dhe ankuesi merr përgjigje brenda 5 ditëve kalendarike nga data e </w:t>
      </w:r>
      <w:r>
        <w:rPr>
          <w:rStyle w:val="Emphasis"/>
          <w:rFonts w:ascii="Times New Roman" w:hAnsi="Times New Roman"/>
          <w:sz w:val="24"/>
          <w:szCs w:val="24"/>
          <w:shd w:val="clear" w:color="auto" w:fill="FFFFFF"/>
        </w:rPr>
        <w:t>përfundimit të afatit të ankimit</w:t>
      </w:r>
      <w:r w:rsidRPr="00EC730E">
        <w:rPr>
          <w:rStyle w:val="Emphasis"/>
          <w:rFonts w:ascii="Times New Roman" w:hAnsi="Times New Roman"/>
          <w:sz w:val="24"/>
          <w:szCs w:val="24"/>
          <w:shd w:val="clear" w:color="auto" w:fill="FFFFFF"/>
        </w:rPr>
        <w:t>.</w:t>
      </w:r>
    </w:p>
    <w:p w14:paraId="4190C057" w14:textId="77777777" w:rsidR="00075AE2" w:rsidRPr="00075AE2" w:rsidRDefault="00075AE2" w:rsidP="002F7D48">
      <w:pPr>
        <w:jc w:val="both"/>
        <w:rPr>
          <w:rFonts w:ascii="Times New Roman" w:hAnsi="Times New Roman"/>
          <w:iCs/>
          <w:sz w:val="16"/>
          <w:szCs w:val="16"/>
          <w:shd w:val="clear" w:color="auto" w:fill="FFFFFF"/>
        </w:rPr>
      </w:pPr>
    </w:p>
    <w:tbl>
      <w:tblPr>
        <w:tblW w:w="0" w:type="auto"/>
        <w:tblBorders>
          <w:bottom w:val="single" w:sz="8" w:space="0" w:color="auto"/>
        </w:tblBorders>
        <w:tblCellMar>
          <w:left w:w="170" w:type="dxa"/>
          <w:right w:w="0" w:type="dxa"/>
        </w:tblCellMar>
        <w:tblLook w:val="00A0" w:firstRow="1" w:lastRow="0" w:firstColumn="1" w:lastColumn="0" w:noHBand="0" w:noVBand="0"/>
      </w:tblPr>
      <w:tblGrid>
        <w:gridCol w:w="807"/>
        <w:gridCol w:w="8822"/>
      </w:tblGrid>
      <w:tr w:rsidR="002F7D48" w:rsidRPr="00E0748B" w14:paraId="6BAF325B" w14:textId="77777777" w:rsidTr="002F7D48"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vAlign w:val="center"/>
            <w:hideMark/>
          </w:tcPr>
          <w:p w14:paraId="780D1D42" w14:textId="77777777" w:rsidR="002F7D48" w:rsidRPr="00E0748B" w:rsidRDefault="002F7D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748B">
              <w:rPr>
                <w:rFonts w:ascii="Times New Roman" w:hAnsi="Times New Roman"/>
                <w:b/>
                <w:sz w:val="24"/>
                <w:szCs w:val="24"/>
              </w:rPr>
              <w:t>2.4</w:t>
            </w:r>
          </w:p>
        </w:tc>
        <w:tc>
          <w:tcPr>
            <w:tcW w:w="903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2A286B75" w14:textId="77777777" w:rsidR="002F7D48" w:rsidRPr="00E0748B" w:rsidRDefault="002F7D4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0748B">
              <w:rPr>
                <w:rFonts w:ascii="Times New Roman" w:hAnsi="Times New Roman"/>
                <w:b/>
                <w:sz w:val="24"/>
                <w:szCs w:val="24"/>
              </w:rPr>
              <w:t>FUSHAT E NJOHURIVE, AFTËSITË DHE CILËSITË MBI TË CILAT DO TË ZHVILLOHET TESTIMI DHE INTERVISTA</w:t>
            </w:r>
          </w:p>
        </w:tc>
      </w:tr>
    </w:tbl>
    <w:p w14:paraId="3B2BB882" w14:textId="77777777" w:rsidR="002F7D48" w:rsidRPr="00075AE2" w:rsidRDefault="002F7D48" w:rsidP="002F7D48">
      <w:pPr>
        <w:jc w:val="both"/>
        <w:rPr>
          <w:rFonts w:ascii="Times New Roman" w:hAnsi="Times New Roman"/>
          <w:sz w:val="16"/>
          <w:szCs w:val="16"/>
        </w:rPr>
      </w:pPr>
    </w:p>
    <w:p w14:paraId="175218FD" w14:textId="77777777" w:rsidR="002F7D48" w:rsidRPr="00E0748B" w:rsidRDefault="002F7D48" w:rsidP="002F7D48">
      <w:pPr>
        <w:ind w:right="-81"/>
        <w:jc w:val="both"/>
        <w:rPr>
          <w:rFonts w:ascii="Times New Roman" w:hAnsi="Times New Roman"/>
          <w:sz w:val="24"/>
          <w:szCs w:val="24"/>
        </w:rPr>
      </w:pPr>
      <w:r w:rsidRPr="00E0748B">
        <w:rPr>
          <w:rFonts w:ascii="Times New Roman" w:hAnsi="Times New Roman"/>
          <w:sz w:val="24"/>
          <w:szCs w:val="24"/>
        </w:rPr>
        <w:t>Kandidatët do të vlerësohen në lidhje me:</w:t>
      </w:r>
    </w:p>
    <w:p w14:paraId="55B7047D" w14:textId="77777777" w:rsidR="001D2147" w:rsidRPr="00483FF3" w:rsidRDefault="001D2147" w:rsidP="001D2147">
      <w:pPr>
        <w:pStyle w:val="ListParagraph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pacing w:val="-1"/>
          <w:sz w:val="24"/>
          <w:szCs w:val="24"/>
        </w:rPr>
      </w:pPr>
      <w:r w:rsidRPr="00483FF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Njohuritë</w:t>
      </w:r>
      <w:r w:rsidRPr="00483FF3">
        <w:rPr>
          <w:rFonts w:ascii="Times New Roman" w:hAnsi="Times New Roman"/>
          <w:sz w:val="24"/>
          <w:szCs w:val="24"/>
        </w:rPr>
        <w:t xml:space="preserve"> mbi Kushtetut</w:t>
      </w:r>
      <w:r w:rsidRPr="00483FF3">
        <w:rPr>
          <w:rFonts w:ascii="Times New Roman" w:hAnsi="Times New Roman"/>
          <w:spacing w:val="-1"/>
          <w:sz w:val="24"/>
          <w:szCs w:val="24"/>
        </w:rPr>
        <w:t>ë</w:t>
      </w:r>
      <w:r w:rsidRPr="00483FF3">
        <w:rPr>
          <w:rFonts w:ascii="Times New Roman" w:hAnsi="Times New Roman"/>
          <w:sz w:val="24"/>
          <w:szCs w:val="24"/>
        </w:rPr>
        <w:t>n e</w:t>
      </w:r>
      <w:r w:rsidRPr="00483FF3">
        <w:rPr>
          <w:rFonts w:ascii="Times New Roman" w:hAnsi="Times New Roman"/>
          <w:spacing w:val="-1"/>
          <w:sz w:val="24"/>
          <w:szCs w:val="24"/>
        </w:rPr>
        <w:t xml:space="preserve"> Republikës </w:t>
      </w:r>
      <w:proofErr w:type="gramStart"/>
      <w:r w:rsidRPr="00483FF3">
        <w:rPr>
          <w:rFonts w:ascii="Times New Roman" w:hAnsi="Times New Roman"/>
          <w:spacing w:val="-1"/>
          <w:sz w:val="24"/>
          <w:szCs w:val="24"/>
        </w:rPr>
        <w:t>së  Shqipërisë</w:t>
      </w:r>
      <w:proofErr w:type="gramEnd"/>
      <w:r w:rsidRPr="00483FF3">
        <w:rPr>
          <w:rFonts w:ascii="Times New Roman" w:hAnsi="Times New Roman"/>
          <w:spacing w:val="-1"/>
          <w:sz w:val="24"/>
          <w:szCs w:val="24"/>
        </w:rPr>
        <w:t>;</w:t>
      </w:r>
    </w:p>
    <w:p w14:paraId="693405CD" w14:textId="77777777" w:rsidR="001D2147" w:rsidRPr="00483FF3" w:rsidRDefault="001D2147" w:rsidP="001D2147">
      <w:pPr>
        <w:pStyle w:val="ListParagraph"/>
        <w:numPr>
          <w:ilvl w:val="0"/>
          <w:numId w:val="34"/>
        </w:numPr>
        <w:spacing w:after="0" w:line="260" w:lineRule="exact"/>
        <w:ind w:right="73"/>
        <w:jc w:val="both"/>
        <w:rPr>
          <w:rFonts w:ascii="Times New Roman" w:hAnsi="Times New Roman"/>
          <w:sz w:val="24"/>
          <w:szCs w:val="24"/>
        </w:rPr>
      </w:pPr>
      <w:r w:rsidRPr="00483FF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Njohuritë</w:t>
      </w:r>
      <w:r w:rsidRPr="00483FF3">
        <w:rPr>
          <w:rFonts w:ascii="Times New Roman" w:eastAsia="Arial" w:hAnsi="Times New Roman"/>
          <w:sz w:val="24"/>
          <w:szCs w:val="24"/>
        </w:rPr>
        <w:t xml:space="preserve"> mbi L</w:t>
      </w:r>
      <w:r w:rsidRPr="00483FF3">
        <w:rPr>
          <w:rFonts w:ascii="Times New Roman" w:hAnsi="Times New Roman"/>
          <w:spacing w:val="-2"/>
          <w:sz w:val="24"/>
          <w:szCs w:val="24"/>
        </w:rPr>
        <w:t>ig</w:t>
      </w:r>
      <w:r w:rsidRPr="00483FF3">
        <w:rPr>
          <w:rFonts w:ascii="Times New Roman" w:hAnsi="Times New Roman"/>
          <w:sz w:val="24"/>
          <w:szCs w:val="24"/>
        </w:rPr>
        <w:t>jin nr. 115/20</w:t>
      </w:r>
      <w:r w:rsidRPr="00483FF3">
        <w:rPr>
          <w:rFonts w:ascii="Times New Roman" w:hAnsi="Times New Roman"/>
          <w:spacing w:val="-2"/>
          <w:sz w:val="24"/>
          <w:szCs w:val="24"/>
        </w:rPr>
        <w:t>1</w:t>
      </w:r>
      <w:r w:rsidRPr="00483FF3">
        <w:rPr>
          <w:rFonts w:ascii="Times New Roman" w:hAnsi="Times New Roman"/>
          <w:sz w:val="24"/>
          <w:szCs w:val="24"/>
        </w:rPr>
        <w:t xml:space="preserve">6 </w:t>
      </w:r>
      <w:r w:rsidRPr="00483FF3">
        <w:rPr>
          <w:rFonts w:ascii="Times New Roman" w:hAnsi="Times New Roman"/>
          <w:spacing w:val="-2"/>
          <w:sz w:val="24"/>
          <w:szCs w:val="24"/>
        </w:rPr>
        <w:t>“</w:t>
      </w:r>
      <w:r w:rsidRPr="00483FF3">
        <w:rPr>
          <w:rFonts w:ascii="Times New Roman" w:hAnsi="Times New Roman"/>
          <w:spacing w:val="-1"/>
          <w:sz w:val="24"/>
          <w:szCs w:val="24"/>
        </w:rPr>
        <w:t>P</w:t>
      </w:r>
      <w:r w:rsidRPr="00483FF3">
        <w:rPr>
          <w:rFonts w:ascii="Times New Roman" w:hAnsi="Times New Roman"/>
          <w:spacing w:val="1"/>
          <w:sz w:val="24"/>
          <w:szCs w:val="24"/>
        </w:rPr>
        <w:t>ë</w:t>
      </w:r>
      <w:r w:rsidRPr="00483FF3">
        <w:rPr>
          <w:rFonts w:ascii="Times New Roman" w:hAnsi="Times New Roman"/>
          <w:sz w:val="24"/>
          <w:szCs w:val="24"/>
        </w:rPr>
        <w:t>r or</w:t>
      </w:r>
      <w:r w:rsidRPr="00483FF3">
        <w:rPr>
          <w:rFonts w:ascii="Times New Roman" w:hAnsi="Times New Roman"/>
          <w:spacing w:val="-2"/>
          <w:sz w:val="24"/>
          <w:szCs w:val="24"/>
        </w:rPr>
        <w:t>g</w:t>
      </w:r>
      <w:r w:rsidRPr="00483FF3">
        <w:rPr>
          <w:rFonts w:ascii="Times New Roman" w:hAnsi="Times New Roman"/>
          <w:spacing w:val="1"/>
          <w:sz w:val="24"/>
          <w:szCs w:val="24"/>
        </w:rPr>
        <w:t>a</w:t>
      </w:r>
      <w:r w:rsidRPr="00483FF3">
        <w:rPr>
          <w:rFonts w:ascii="Times New Roman" w:hAnsi="Times New Roman"/>
          <w:sz w:val="24"/>
          <w:szCs w:val="24"/>
        </w:rPr>
        <w:t>n</w:t>
      </w:r>
      <w:r w:rsidRPr="00483FF3">
        <w:rPr>
          <w:rFonts w:ascii="Times New Roman" w:hAnsi="Times New Roman"/>
          <w:spacing w:val="1"/>
          <w:sz w:val="24"/>
          <w:szCs w:val="24"/>
        </w:rPr>
        <w:t>e</w:t>
      </w:r>
      <w:r w:rsidRPr="00483FF3">
        <w:rPr>
          <w:rFonts w:ascii="Times New Roman" w:hAnsi="Times New Roman"/>
          <w:sz w:val="24"/>
          <w:szCs w:val="24"/>
        </w:rPr>
        <w:t>t e q</w:t>
      </w:r>
      <w:r w:rsidRPr="00483FF3">
        <w:rPr>
          <w:rFonts w:ascii="Times New Roman" w:hAnsi="Times New Roman"/>
          <w:spacing w:val="1"/>
          <w:sz w:val="24"/>
          <w:szCs w:val="24"/>
        </w:rPr>
        <w:t>e</w:t>
      </w:r>
      <w:r w:rsidRPr="00483FF3">
        <w:rPr>
          <w:rFonts w:ascii="Times New Roman" w:hAnsi="Times New Roman"/>
          <w:spacing w:val="-2"/>
          <w:sz w:val="24"/>
          <w:szCs w:val="24"/>
        </w:rPr>
        <w:t>v</w:t>
      </w:r>
      <w:r w:rsidRPr="00483FF3">
        <w:rPr>
          <w:rFonts w:ascii="Times New Roman" w:hAnsi="Times New Roman"/>
          <w:spacing w:val="1"/>
          <w:sz w:val="24"/>
          <w:szCs w:val="24"/>
        </w:rPr>
        <w:t>e</w:t>
      </w:r>
      <w:r w:rsidRPr="00483FF3">
        <w:rPr>
          <w:rFonts w:ascii="Times New Roman" w:hAnsi="Times New Roman"/>
          <w:sz w:val="24"/>
          <w:szCs w:val="24"/>
        </w:rPr>
        <w:t>r</w:t>
      </w:r>
      <w:r w:rsidRPr="00483FF3">
        <w:rPr>
          <w:rFonts w:ascii="Times New Roman" w:hAnsi="Times New Roman"/>
          <w:spacing w:val="1"/>
          <w:sz w:val="24"/>
          <w:szCs w:val="24"/>
        </w:rPr>
        <w:t>i</w:t>
      </w:r>
      <w:r w:rsidRPr="00483FF3">
        <w:rPr>
          <w:rFonts w:ascii="Times New Roman" w:hAnsi="Times New Roman"/>
          <w:spacing w:val="-1"/>
          <w:sz w:val="24"/>
          <w:szCs w:val="24"/>
        </w:rPr>
        <w:t>s</w:t>
      </w:r>
      <w:r w:rsidRPr="00483FF3">
        <w:rPr>
          <w:rFonts w:ascii="Times New Roman" w:hAnsi="Times New Roman"/>
          <w:spacing w:val="-2"/>
          <w:sz w:val="24"/>
          <w:szCs w:val="24"/>
        </w:rPr>
        <w:t>j</w:t>
      </w:r>
      <w:r w:rsidRPr="00483FF3">
        <w:rPr>
          <w:rFonts w:ascii="Times New Roman" w:hAnsi="Times New Roman"/>
          <w:spacing w:val="1"/>
          <w:sz w:val="24"/>
          <w:szCs w:val="24"/>
        </w:rPr>
        <w:t>e</w:t>
      </w:r>
      <w:r w:rsidRPr="00483FF3">
        <w:rPr>
          <w:rFonts w:ascii="Times New Roman" w:hAnsi="Times New Roman"/>
          <w:sz w:val="24"/>
          <w:szCs w:val="24"/>
        </w:rPr>
        <w:t xml:space="preserve">s </w:t>
      </w:r>
      <w:r w:rsidRPr="00483FF3">
        <w:rPr>
          <w:rFonts w:ascii="Times New Roman" w:hAnsi="Times New Roman"/>
          <w:spacing w:val="-1"/>
          <w:sz w:val="24"/>
          <w:szCs w:val="24"/>
        </w:rPr>
        <w:t>s</w:t>
      </w:r>
      <w:r w:rsidRPr="00483FF3">
        <w:rPr>
          <w:rFonts w:ascii="Times New Roman" w:hAnsi="Times New Roman"/>
          <w:sz w:val="24"/>
          <w:szCs w:val="24"/>
        </w:rPr>
        <w:t xml:space="preserve">ë </w:t>
      </w:r>
      <w:r w:rsidRPr="00483FF3">
        <w:rPr>
          <w:rFonts w:ascii="Times New Roman" w:hAnsi="Times New Roman"/>
          <w:spacing w:val="-1"/>
          <w:sz w:val="24"/>
          <w:szCs w:val="24"/>
        </w:rPr>
        <w:t>s</w:t>
      </w:r>
      <w:r w:rsidRPr="00483FF3">
        <w:rPr>
          <w:rFonts w:ascii="Times New Roman" w:hAnsi="Times New Roman"/>
          <w:sz w:val="24"/>
          <w:szCs w:val="24"/>
        </w:rPr>
        <w:t>i</w:t>
      </w:r>
      <w:r w:rsidRPr="00483FF3">
        <w:rPr>
          <w:rFonts w:ascii="Times New Roman" w:hAnsi="Times New Roman"/>
          <w:spacing w:val="-1"/>
          <w:sz w:val="24"/>
          <w:szCs w:val="24"/>
        </w:rPr>
        <w:t>s</w:t>
      </w:r>
      <w:r w:rsidRPr="00483FF3">
        <w:rPr>
          <w:rFonts w:ascii="Times New Roman" w:hAnsi="Times New Roman"/>
          <w:sz w:val="24"/>
          <w:szCs w:val="24"/>
        </w:rPr>
        <w:t>t</w:t>
      </w:r>
      <w:r w:rsidRPr="00483FF3">
        <w:rPr>
          <w:rFonts w:ascii="Times New Roman" w:hAnsi="Times New Roman"/>
          <w:spacing w:val="1"/>
          <w:sz w:val="24"/>
          <w:szCs w:val="24"/>
        </w:rPr>
        <w:t>e</w:t>
      </w:r>
      <w:r w:rsidRPr="00483FF3">
        <w:rPr>
          <w:rFonts w:ascii="Times New Roman" w:hAnsi="Times New Roman"/>
          <w:spacing w:val="-2"/>
          <w:sz w:val="24"/>
          <w:szCs w:val="24"/>
        </w:rPr>
        <w:t>m</w:t>
      </w:r>
      <w:r w:rsidRPr="00483FF3">
        <w:rPr>
          <w:rFonts w:ascii="Times New Roman" w:hAnsi="Times New Roman"/>
          <w:sz w:val="24"/>
          <w:szCs w:val="24"/>
        </w:rPr>
        <w:t>it të dr</w:t>
      </w:r>
      <w:r w:rsidRPr="00483FF3">
        <w:rPr>
          <w:rFonts w:ascii="Times New Roman" w:hAnsi="Times New Roman"/>
          <w:spacing w:val="1"/>
          <w:sz w:val="24"/>
          <w:szCs w:val="24"/>
        </w:rPr>
        <w:t>e</w:t>
      </w:r>
      <w:r w:rsidRPr="00483FF3">
        <w:rPr>
          <w:rFonts w:ascii="Times New Roman" w:hAnsi="Times New Roman"/>
          <w:sz w:val="24"/>
          <w:szCs w:val="24"/>
        </w:rPr>
        <w:t>j</w:t>
      </w:r>
      <w:r w:rsidRPr="00483FF3">
        <w:rPr>
          <w:rFonts w:ascii="Times New Roman" w:hAnsi="Times New Roman"/>
          <w:spacing w:val="-2"/>
          <w:sz w:val="24"/>
          <w:szCs w:val="24"/>
        </w:rPr>
        <w:t>t</w:t>
      </w:r>
      <w:r w:rsidRPr="00483FF3">
        <w:rPr>
          <w:rFonts w:ascii="Times New Roman" w:hAnsi="Times New Roman"/>
          <w:spacing w:val="1"/>
          <w:sz w:val="24"/>
          <w:szCs w:val="24"/>
        </w:rPr>
        <w:t>ë</w:t>
      </w:r>
      <w:r w:rsidRPr="00483FF3">
        <w:rPr>
          <w:rFonts w:ascii="Times New Roman" w:hAnsi="Times New Roman"/>
          <w:spacing w:val="-1"/>
          <w:sz w:val="24"/>
          <w:szCs w:val="24"/>
        </w:rPr>
        <w:t>s</w:t>
      </w:r>
      <w:r w:rsidRPr="00483FF3">
        <w:rPr>
          <w:rFonts w:ascii="Times New Roman" w:hAnsi="Times New Roman"/>
          <w:sz w:val="24"/>
          <w:szCs w:val="24"/>
        </w:rPr>
        <w:t>i</w:t>
      </w:r>
      <w:r w:rsidRPr="00483FF3">
        <w:rPr>
          <w:rFonts w:ascii="Times New Roman" w:hAnsi="Times New Roman"/>
          <w:spacing w:val="-1"/>
          <w:sz w:val="24"/>
          <w:szCs w:val="24"/>
        </w:rPr>
        <w:t>s</w:t>
      </w:r>
      <w:r w:rsidRPr="00483FF3">
        <w:rPr>
          <w:rFonts w:ascii="Times New Roman" w:hAnsi="Times New Roman"/>
          <w:spacing w:val="1"/>
          <w:sz w:val="24"/>
          <w:szCs w:val="24"/>
        </w:rPr>
        <w:t>ë</w:t>
      </w:r>
      <w:r w:rsidRPr="00483FF3">
        <w:rPr>
          <w:rFonts w:ascii="Times New Roman" w:hAnsi="Times New Roman"/>
          <w:spacing w:val="-2"/>
          <w:sz w:val="24"/>
          <w:szCs w:val="24"/>
        </w:rPr>
        <w:t>”, i ndryshuar;</w:t>
      </w:r>
    </w:p>
    <w:p w14:paraId="0BCF7F57" w14:textId="4D904D60" w:rsidR="001D2147" w:rsidRPr="00483FF3" w:rsidRDefault="001D2147" w:rsidP="001D2147">
      <w:pPr>
        <w:pStyle w:val="ListParagraph"/>
        <w:numPr>
          <w:ilvl w:val="0"/>
          <w:numId w:val="34"/>
        </w:numPr>
        <w:spacing w:after="0" w:line="288" w:lineRule="auto"/>
        <w:ind w:right="-288"/>
        <w:jc w:val="both"/>
        <w:rPr>
          <w:rFonts w:ascii="Times New Roman" w:hAnsi="Times New Roman"/>
          <w:sz w:val="24"/>
          <w:szCs w:val="24"/>
        </w:rPr>
      </w:pPr>
      <w:r w:rsidRPr="00483FF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Njohuritë</w:t>
      </w:r>
      <w:r w:rsidRPr="00483FF3">
        <w:rPr>
          <w:rFonts w:ascii="Times New Roman" w:hAnsi="Times New Roman"/>
          <w:sz w:val="24"/>
          <w:szCs w:val="24"/>
        </w:rPr>
        <w:t xml:space="preserve"> mbi Ligjin nr.96/2016 </w:t>
      </w:r>
      <w:r w:rsidRPr="00483FF3">
        <w:rPr>
          <w:rFonts w:ascii="Times New Roman" w:hAnsi="Times New Roman"/>
          <w:spacing w:val="-1"/>
          <w:sz w:val="24"/>
          <w:szCs w:val="24"/>
        </w:rPr>
        <w:t>“</w:t>
      </w:r>
      <w:r w:rsidRPr="00483FF3">
        <w:rPr>
          <w:rFonts w:ascii="Times New Roman" w:hAnsi="Times New Roman"/>
          <w:spacing w:val="1"/>
          <w:sz w:val="24"/>
          <w:szCs w:val="24"/>
        </w:rPr>
        <w:t>P</w:t>
      </w:r>
      <w:r w:rsidRPr="00483FF3">
        <w:rPr>
          <w:rFonts w:ascii="Times New Roman" w:hAnsi="Times New Roman"/>
          <w:spacing w:val="-1"/>
          <w:sz w:val="24"/>
          <w:szCs w:val="24"/>
        </w:rPr>
        <w:t>ë</w:t>
      </w:r>
      <w:r w:rsidRPr="00483FF3">
        <w:rPr>
          <w:rFonts w:ascii="Times New Roman" w:hAnsi="Times New Roman"/>
          <w:sz w:val="24"/>
          <w:szCs w:val="24"/>
        </w:rPr>
        <w:t>r st</w:t>
      </w:r>
      <w:r w:rsidRPr="00483FF3">
        <w:rPr>
          <w:rFonts w:ascii="Times New Roman" w:hAnsi="Times New Roman"/>
          <w:spacing w:val="-1"/>
          <w:sz w:val="24"/>
          <w:szCs w:val="24"/>
        </w:rPr>
        <w:t>a</w:t>
      </w:r>
      <w:r w:rsidRPr="00483FF3">
        <w:rPr>
          <w:rFonts w:ascii="Times New Roman" w:hAnsi="Times New Roman"/>
          <w:sz w:val="24"/>
          <w:szCs w:val="24"/>
        </w:rPr>
        <w:t>tus</w:t>
      </w:r>
      <w:r w:rsidRPr="00483FF3">
        <w:rPr>
          <w:rFonts w:ascii="Times New Roman" w:hAnsi="Times New Roman"/>
          <w:spacing w:val="1"/>
          <w:sz w:val="24"/>
          <w:szCs w:val="24"/>
        </w:rPr>
        <w:t>i</w:t>
      </w:r>
      <w:r w:rsidRPr="00483FF3">
        <w:rPr>
          <w:rFonts w:ascii="Times New Roman" w:hAnsi="Times New Roman"/>
          <w:sz w:val="24"/>
          <w:szCs w:val="24"/>
        </w:rPr>
        <w:t>n e</w:t>
      </w:r>
      <w:r>
        <w:rPr>
          <w:rFonts w:ascii="Times New Roman" w:hAnsi="Times New Roman"/>
          <w:sz w:val="24"/>
          <w:szCs w:val="24"/>
        </w:rPr>
        <w:t xml:space="preserve"> </w:t>
      </w:r>
      <w:r w:rsidRPr="00483FF3">
        <w:rPr>
          <w:rFonts w:ascii="Times New Roman" w:hAnsi="Times New Roman"/>
          <w:spacing w:val="-2"/>
          <w:sz w:val="24"/>
          <w:szCs w:val="24"/>
        </w:rPr>
        <w:t>g</w:t>
      </w:r>
      <w:r w:rsidRPr="00483FF3">
        <w:rPr>
          <w:rFonts w:ascii="Times New Roman" w:hAnsi="Times New Roman"/>
          <w:spacing w:val="3"/>
          <w:sz w:val="24"/>
          <w:szCs w:val="24"/>
        </w:rPr>
        <w:t>j</w:t>
      </w:r>
      <w:r w:rsidRPr="00483FF3">
        <w:rPr>
          <w:rFonts w:ascii="Times New Roman" w:hAnsi="Times New Roman"/>
          <w:spacing w:val="-2"/>
          <w:sz w:val="24"/>
          <w:szCs w:val="24"/>
        </w:rPr>
        <w:t>y</w:t>
      </w:r>
      <w:r w:rsidRPr="00483FF3">
        <w:rPr>
          <w:rFonts w:ascii="Times New Roman" w:hAnsi="Times New Roman"/>
          <w:sz w:val="24"/>
          <w:szCs w:val="24"/>
        </w:rPr>
        <w:t>qta</w:t>
      </w:r>
      <w:r w:rsidRPr="00483FF3">
        <w:rPr>
          <w:rFonts w:ascii="Times New Roman" w:hAnsi="Times New Roman"/>
          <w:spacing w:val="-1"/>
          <w:sz w:val="24"/>
          <w:szCs w:val="24"/>
        </w:rPr>
        <w:t>rë</w:t>
      </w:r>
      <w:r w:rsidRPr="00483FF3">
        <w:rPr>
          <w:rFonts w:ascii="Times New Roman" w:hAnsi="Times New Roman"/>
          <w:sz w:val="24"/>
          <w:szCs w:val="24"/>
        </w:rPr>
        <w:t>ve</w:t>
      </w:r>
      <w:r>
        <w:rPr>
          <w:rFonts w:ascii="Times New Roman" w:hAnsi="Times New Roman"/>
          <w:sz w:val="24"/>
          <w:szCs w:val="24"/>
        </w:rPr>
        <w:t xml:space="preserve"> </w:t>
      </w:r>
      <w:r w:rsidRPr="00483FF3">
        <w:rPr>
          <w:rFonts w:ascii="Times New Roman" w:hAnsi="Times New Roman"/>
          <w:sz w:val="24"/>
          <w:szCs w:val="24"/>
        </w:rPr>
        <w:t>d</w:t>
      </w:r>
      <w:r w:rsidRPr="00483FF3">
        <w:rPr>
          <w:rFonts w:ascii="Times New Roman" w:hAnsi="Times New Roman"/>
          <w:spacing w:val="2"/>
          <w:sz w:val="24"/>
          <w:szCs w:val="24"/>
        </w:rPr>
        <w:t>h</w:t>
      </w:r>
      <w:r w:rsidRPr="00483FF3">
        <w:rPr>
          <w:rFonts w:ascii="Times New Roman" w:hAnsi="Times New Roman"/>
          <w:sz w:val="24"/>
          <w:szCs w:val="24"/>
        </w:rPr>
        <w:t>e p</w:t>
      </w:r>
      <w:r w:rsidRPr="00483FF3">
        <w:rPr>
          <w:rFonts w:ascii="Times New Roman" w:hAnsi="Times New Roman"/>
          <w:spacing w:val="-1"/>
          <w:sz w:val="24"/>
          <w:szCs w:val="24"/>
        </w:rPr>
        <w:t>r</w:t>
      </w:r>
      <w:r w:rsidRPr="00483FF3">
        <w:rPr>
          <w:rFonts w:ascii="Times New Roman" w:hAnsi="Times New Roman"/>
          <w:sz w:val="24"/>
          <w:szCs w:val="24"/>
        </w:rPr>
        <w:t>okur</w:t>
      </w:r>
      <w:r w:rsidRPr="00483FF3">
        <w:rPr>
          <w:rFonts w:ascii="Times New Roman" w:hAnsi="Times New Roman"/>
          <w:spacing w:val="-1"/>
          <w:sz w:val="24"/>
          <w:szCs w:val="24"/>
        </w:rPr>
        <w:t>o</w:t>
      </w:r>
      <w:r w:rsidRPr="00483FF3">
        <w:rPr>
          <w:rFonts w:ascii="Times New Roman" w:hAnsi="Times New Roman"/>
          <w:sz w:val="24"/>
          <w:szCs w:val="24"/>
        </w:rPr>
        <w:t>r</w:t>
      </w:r>
      <w:r w:rsidRPr="00483FF3">
        <w:rPr>
          <w:rFonts w:ascii="Times New Roman" w:hAnsi="Times New Roman"/>
          <w:spacing w:val="-2"/>
          <w:sz w:val="24"/>
          <w:szCs w:val="24"/>
        </w:rPr>
        <w:t>ë</w:t>
      </w:r>
      <w:r>
        <w:rPr>
          <w:rFonts w:ascii="Times New Roman" w:hAnsi="Times New Roman"/>
          <w:spacing w:val="2"/>
          <w:sz w:val="24"/>
          <w:szCs w:val="24"/>
        </w:rPr>
        <w:t>ve n</w:t>
      </w:r>
      <w:r w:rsidRPr="00483FF3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 xml:space="preserve"> </w:t>
      </w:r>
      <w:r w:rsidRPr="00483FF3">
        <w:rPr>
          <w:rFonts w:ascii="Times New Roman" w:hAnsi="Times New Roman"/>
          <w:sz w:val="24"/>
          <w:szCs w:val="24"/>
        </w:rPr>
        <w:t>R</w:t>
      </w:r>
      <w:r w:rsidRPr="00483FF3">
        <w:rPr>
          <w:rFonts w:ascii="Times New Roman" w:hAnsi="Times New Roman"/>
          <w:spacing w:val="-1"/>
          <w:sz w:val="24"/>
          <w:szCs w:val="24"/>
        </w:rPr>
        <w:t>e</w:t>
      </w:r>
      <w:r w:rsidRPr="00483FF3">
        <w:rPr>
          <w:rFonts w:ascii="Times New Roman" w:hAnsi="Times New Roman"/>
          <w:sz w:val="24"/>
          <w:szCs w:val="24"/>
        </w:rPr>
        <w:t>pub</w:t>
      </w:r>
      <w:r w:rsidRPr="00483FF3">
        <w:rPr>
          <w:rFonts w:ascii="Times New Roman" w:hAnsi="Times New Roman"/>
          <w:spacing w:val="1"/>
          <w:sz w:val="24"/>
          <w:szCs w:val="24"/>
        </w:rPr>
        <w:t>l</w:t>
      </w:r>
      <w:r w:rsidRPr="00483FF3">
        <w:rPr>
          <w:rFonts w:ascii="Times New Roman" w:hAnsi="Times New Roman"/>
          <w:sz w:val="24"/>
          <w:szCs w:val="24"/>
        </w:rPr>
        <w:t>i</w:t>
      </w:r>
      <w:r w:rsidRPr="00483FF3">
        <w:rPr>
          <w:rFonts w:ascii="Times New Roman" w:hAnsi="Times New Roman"/>
          <w:spacing w:val="3"/>
          <w:sz w:val="24"/>
          <w:szCs w:val="24"/>
        </w:rPr>
        <w:t>k</w:t>
      </w:r>
      <w:r w:rsidRPr="00483FF3">
        <w:rPr>
          <w:rFonts w:ascii="Times New Roman" w:hAnsi="Times New Roman"/>
          <w:spacing w:val="-1"/>
          <w:sz w:val="24"/>
          <w:szCs w:val="24"/>
        </w:rPr>
        <w:t>ë</w:t>
      </w:r>
      <w:r w:rsidRPr="00483FF3">
        <w:rPr>
          <w:rFonts w:ascii="Times New Roman" w:hAnsi="Times New Roman"/>
          <w:sz w:val="24"/>
          <w:szCs w:val="24"/>
        </w:rPr>
        <w:t>n e</w:t>
      </w:r>
      <w:r w:rsidR="00887CD5">
        <w:rPr>
          <w:rFonts w:ascii="Times New Roman" w:hAnsi="Times New Roman"/>
          <w:sz w:val="24"/>
          <w:szCs w:val="24"/>
        </w:rPr>
        <w:t xml:space="preserve"> </w:t>
      </w:r>
      <w:r w:rsidRPr="00483FF3">
        <w:rPr>
          <w:rFonts w:ascii="Times New Roman" w:hAnsi="Times New Roman"/>
          <w:spacing w:val="1"/>
          <w:sz w:val="24"/>
          <w:szCs w:val="24"/>
        </w:rPr>
        <w:t>S</w:t>
      </w:r>
      <w:r w:rsidRPr="00483FF3">
        <w:rPr>
          <w:rFonts w:ascii="Times New Roman" w:hAnsi="Times New Roman"/>
          <w:sz w:val="24"/>
          <w:szCs w:val="24"/>
        </w:rPr>
        <w:t>hqipë</w:t>
      </w:r>
      <w:r w:rsidRPr="00483FF3">
        <w:rPr>
          <w:rFonts w:ascii="Times New Roman" w:hAnsi="Times New Roman"/>
          <w:spacing w:val="-1"/>
          <w:sz w:val="24"/>
          <w:szCs w:val="24"/>
        </w:rPr>
        <w:t>r</w:t>
      </w:r>
      <w:r w:rsidRPr="00483FF3">
        <w:rPr>
          <w:rFonts w:ascii="Times New Roman" w:hAnsi="Times New Roman"/>
          <w:sz w:val="24"/>
          <w:szCs w:val="24"/>
        </w:rPr>
        <w:t>isë</w:t>
      </w:r>
      <w:r w:rsidRPr="00483FF3">
        <w:rPr>
          <w:rFonts w:ascii="Times New Roman" w:hAnsi="Times New Roman"/>
          <w:spacing w:val="-1"/>
          <w:sz w:val="24"/>
          <w:szCs w:val="24"/>
        </w:rPr>
        <w:t>”</w:t>
      </w:r>
      <w:r w:rsidRPr="00483FF3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483FF3">
        <w:rPr>
          <w:rFonts w:ascii="Times New Roman" w:hAnsi="Times New Roman"/>
          <w:sz w:val="24"/>
          <w:szCs w:val="24"/>
        </w:rPr>
        <w:t>nd</w:t>
      </w:r>
      <w:r w:rsidRPr="00483FF3">
        <w:rPr>
          <w:rFonts w:ascii="Times New Roman" w:hAnsi="Times New Roman"/>
          <w:spacing w:val="4"/>
          <w:sz w:val="24"/>
          <w:szCs w:val="24"/>
        </w:rPr>
        <w:t>r</w:t>
      </w:r>
      <w:r w:rsidRPr="00483FF3">
        <w:rPr>
          <w:rFonts w:ascii="Times New Roman" w:hAnsi="Times New Roman"/>
          <w:spacing w:val="-2"/>
          <w:sz w:val="24"/>
          <w:szCs w:val="24"/>
        </w:rPr>
        <w:t>y</w:t>
      </w:r>
      <w:r w:rsidRPr="00483FF3">
        <w:rPr>
          <w:rFonts w:ascii="Times New Roman" w:hAnsi="Times New Roman"/>
          <w:sz w:val="24"/>
          <w:szCs w:val="24"/>
        </w:rPr>
        <w:t>shuar</w:t>
      </w:r>
      <w:r w:rsidRPr="00483FF3">
        <w:rPr>
          <w:rFonts w:ascii="Times New Roman" w:hAnsi="Times New Roman"/>
          <w:spacing w:val="-1"/>
          <w:sz w:val="24"/>
          <w:szCs w:val="24"/>
        </w:rPr>
        <w:t>;</w:t>
      </w:r>
    </w:p>
    <w:p w14:paraId="3254D55E" w14:textId="77777777" w:rsidR="001D2147" w:rsidRPr="007B199C" w:rsidRDefault="001D2147" w:rsidP="001D2147">
      <w:pPr>
        <w:pStyle w:val="ListParagraph"/>
        <w:numPr>
          <w:ilvl w:val="0"/>
          <w:numId w:val="34"/>
        </w:numPr>
        <w:spacing w:after="0" w:line="260" w:lineRule="exact"/>
        <w:ind w:right="73"/>
        <w:jc w:val="both"/>
        <w:rPr>
          <w:rFonts w:ascii="Times New Roman" w:hAnsi="Times New Roman"/>
          <w:sz w:val="24"/>
          <w:szCs w:val="24"/>
        </w:rPr>
      </w:pPr>
      <w:r w:rsidRPr="007B199C">
        <w:rPr>
          <w:rFonts w:ascii="Times New Roman" w:hAnsi="Times New Roman"/>
          <w:spacing w:val="-2"/>
          <w:sz w:val="24"/>
          <w:szCs w:val="24"/>
        </w:rPr>
        <w:t>Njohuritë mbi Ligjin 114/2015 “Për auditimin në Sektorin Publik”;</w:t>
      </w:r>
    </w:p>
    <w:p w14:paraId="1D731061" w14:textId="19996D92" w:rsidR="00A12CFD" w:rsidRPr="007B199C" w:rsidRDefault="00A12CFD" w:rsidP="00A12CFD">
      <w:pPr>
        <w:pStyle w:val="ListParagraph"/>
        <w:numPr>
          <w:ilvl w:val="0"/>
          <w:numId w:val="34"/>
        </w:numPr>
        <w:spacing w:after="0" w:line="260" w:lineRule="exact"/>
        <w:ind w:right="73"/>
        <w:jc w:val="both"/>
        <w:rPr>
          <w:rFonts w:ascii="Times New Roman" w:hAnsi="Times New Roman"/>
          <w:sz w:val="24"/>
          <w:szCs w:val="24"/>
        </w:rPr>
      </w:pPr>
      <w:r w:rsidRPr="007B199C">
        <w:rPr>
          <w:rFonts w:ascii="Times New Roman" w:hAnsi="Times New Roman"/>
          <w:spacing w:val="-2"/>
          <w:sz w:val="24"/>
          <w:szCs w:val="24"/>
        </w:rPr>
        <w:t xml:space="preserve">Njohuritë mbi Ligjin  </w:t>
      </w:r>
      <w:hyperlink r:id="rId15" w:tgtFrame="_blank" w:history="1">
        <w:r w:rsidRPr="007B199C">
          <w:rPr>
            <w:rFonts w:ascii="Times New Roman" w:hAnsi="Times New Roman"/>
            <w:spacing w:val="-2"/>
            <w:sz w:val="24"/>
            <w:szCs w:val="24"/>
          </w:rPr>
          <w:t>nr. 162 date 23.12.2020 “Për prokurimin publik</w:t>
        </w:r>
      </w:hyperlink>
      <w:r w:rsidRPr="007B199C">
        <w:rPr>
          <w:rFonts w:ascii="Times New Roman" w:hAnsi="Times New Roman"/>
          <w:spacing w:val="-2"/>
          <w:sz w:val="24"/>
          <w:szCs w:val="24"/>
        </w:rPr>
        <w:t>”</w:t>
      </w:r>
      <w:r w:rsidR="00C6784C">
        <w:rPr>
          <w:rFonts w:ascii="Times New Roman" w:hAnsi="Times New Roman"/>
          <w:spacing w:val="-2"/>
          <w:sz w:val="24"/>
          <w:szCs w:val="24"/>
        </w:rPr>
        <w:t>;</w:t>
      </w:r>
    </w:p>
    <w:p w14:paraId="033DD800" w14:textId="77777777" w:rsidR="001D2147" w:rsidRPr="00483FF3" w:rsidRDefault="001D2147" w:rsidP="001D2147">
      <w:pPr>
        <w:pStyle w:val="ListParagraph"/>
        <w:numPr>
          <w:ilvl w:val="0"/>
          <w:numId w:val="34"/>
        </w:numPr>
        <w:spacing w:after="0" w:line="260" w:lineRule="exact"/>
        <w:ind w:right="73"/>
        <w:jc w:val="both"/>
        <w:rPr>
          <w:rFonts w:ascii="Times New Roman" w:hAnsi="Times New Roman"/>
          <w:sz w:val="24"/>
          <w:szCs w:val="24"/>
        </w:rPr>
      </w:pPr>
      <w:r w:rsidRPr="007B199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Njohuritë mbi Ligjin 60/2016 “Për sinjalizimin dhe mbrojtjen e sinjalizuesve</w:t>
      </w:r>
      <w:r w:rsidRPr="00483FF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";</w:t>
      </w:r>
    </w:p>
    <w:p w14:paraId="76943729" w14:textId="77777777" w:rsidR="001D2147" w:rsidRPr="00483FF3" w:rsidRDefault="001D2147" w:rsidP="001D2147">
      <w:pPr>
        <w:pStyle w:val="ListParagraph"/>
        <w:numPr>
          <w:ilvl w:val="0"/>
          <w:numId w:val="34"/>
        </w:numPr>
        <w:spacing w:after="0" w:line="260" w:lineRule="exact"/>
        <w:ind w:right="73"/>
        <w:jc w:val="both"/>
        <w:rPr>
          <w:rFonts w:ascii="Times New Roman" w:hAnsi="Times New Roman"/>
          <w:sz w:val="24"/>
          <w:szCs w:val="24"/>
        </w:rPr>
      </w:pPr>
      <w:r w:rsidRPr="00483FF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Njohuritë mbi Ligjin 154/2014 “Për organizimin dhe funksionimin e Kontrollin e Lartë të Shtetit”;</w:t>
      </w:r>
    </w:p>
    <w:p w14:paraId="2F1524D2" w14:textId="77777777" w:rsidR="001D2147" w:rsidRPr="00483FF3" w:rsidRDefault="001D2147" w:rsidP="001D2147">
      <w:pPr>
        <w:pStyle w:val="ListParagraph"/>
        <w:numPr>
          <w:ilvl w:val="0"/>
          <w:numId w:val="34"/>
        </w:numPr>
        <w:tabs>
          <w:tab w:val="left" w:pos="520"/>
        </w:tabs>
        <w:spacing w:before="71" w:after="0" w:line="278" w:lineRule="auto"/>
        <w:ind w:right="73"/>
        <w:jc w:val="both"/>
        <w:rPr>
          <w:rFonts w:ascii="Times New Roman" w:hAnsi="Times New Roman"/>
          <w:sz w:val="24"/>
          <w:szCs w:val="24"/>
        </w:rPr>
      </w:pPr>
      <w:r w:rsidRPr="00483FF3">
        <w:rPr>
          <w:rFonts w:ascii="Times New Roman" w:hAnsi="Times New Roman"/>
          <w:spacing w:val="-3"/>
          <w:sz w:val="24"/>
          <w:szCs w:val="24"/>
        </w:rPr>
        <w:t>Njohuritë mbi Ligjin nr.152/2013 “Për nëpunësin civil”, i ndryshuar dhe aktet nënligjore në zbatim të tij;</w:t>
      </w:r>
    </w:p>
    <w:p w14:paraId="59325FAF" w14:textId="77777777" w:rsidR="001D2147" w:rsidRPr="00483FF3" w:rsidRDefault="001D2147" w:rsidP="001D2147">
      <w:pPr>
        <w:pStyle w:val="ListParagraph"/>
        <w:numPr>
          <w:ilvl w:val="0"/>
          <w:numId w:val="34"/>
        </w:numPr>
        <w:tabs>
          <w:tab w:val="left" w:pos="520"/>
        </w:tabs>
        <w:spacing w:before="71" w:after="0" w:line="278" w:lineRule="auto"/>
        <w:ind w:right="73"/>
        <w:jc w:val="both"/>
        <w:rPr>
          <w:rFonts w:ascii="Times New Roman" w:hAnsi="Times New Roman"/>
          <w:sz w:val="24"/>
          <w:szCs w:val="24"/>
        </w:rPr>
      </w:pPr>
      <w:r w:rsidRPr="00483FF3">
        <w:rPr>
          <w:rFonts w:ascii="Times New Roman" w:hAnsi="Times New Roman"/>
          <w:spacing w:val="-3"/>
          <w:sz w:val="24"/>
          <w:szCs w:val="24"/>
        </w:rPr>
        <w:t>Njohuritë mbi Ligjin nr.9367, datë 7.04.2005 “Për parandalimin e konfliktit të interesave në ushtrimin e funksioneve publike”, i ndryshuar;</w:t>
      </w:r>
    </w:p>
    <w:p w14:paraId="3418C537" w14:textId="66639FE9" w:rsidR="00393CCF" w:rsidRPr="00075AE2" w:rsidRDefault="001D2147" w:rsidP="00075AE2">
      <w:pPr>
        <w:pStyle w:val="ListParagraph"/>
        <w:numPr>
          <w:ilvl w:val="0"/>
          <w:numId w:val="34"/>
        </w:numPr>
        <w:tabs>
          <w:tab w:val="left" w:pos="520"/>
        </w:tabs>
        <w:spacing w:before="14" w:after="0" w:line="260" w:lineRule="exact"/>
        <w:ind w:right="721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483FF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Njohuritë mbi Ligjin nr. 9131, datë 08.09.2003, “Për rregullat e etikës në administratën publike”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</w:p>
    <w:p w14:paraId="3A8F09B8" w14:textId="77777777" w:rsidR="001F65C1" w:rsidRPr="001E72E5" w:rsidRDefault="001F65C1" w:rsidP="001E72E5">
      <w:pPr>
        <w:spacing w:after="0" w:line="288" w:lineRule="auto"/>
        <w:ind w:right="-57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bottom w:val="single" w:sz="8" w:space="0" w:color="auto"/>
        </w:tblBorders>
        <w:tblCellMar>
          <w:left w:w="170" w:type="dxa"/>
          <w:right w:w="0" w:type="dxa"/>
        </w:tblCellMar>
        <w:tblLook w:val="00A0" w:firstRow="1" w:lastRow="0" w:firstColumn="1" w:lastColumn="0" w:noHBand="0" w:noVBand="0"/>
      </w:tblPr>
      <w:tblGrid>
        <w:gridCol w:w="806"/>
        <w:gridCol w:w="8823"/>
      </w:tblGrid>
      <w:tr w:rsidR="002F7D48" w:rsidRPr="00E0748B" w14:paraId="245CBED9" w14:textId="77777777" w:rsidTr="001F65C1">
        <w:tc>
          <w:tcPr>
            <w:tcW w:w="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vAlign w:val="center"/>
            <w:hideMark/>
          </w:tcPr>
          <w:p w14:paraId="1C749F7A" w14:textId="77777777" w:rsidR="002F7D48" w:rsidRPr="00E0748B" w:rsidRDefault="002F7D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748B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2.5</w:t>
            </w:r>
          </w:p>
        </w:tc>
        <w:tc>
          <w:tcPr>
            <w:tcW w:w="882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4116D7AC" w14:textId="77777777" w:rsidR="002F7D48" w:rsidRPr="00E0748B" w:rsidRDefault="002F7D4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0748B">
              <w:rPr>
                <w:rFonts w:ascii="Times New Roman" w:hAnsi="Times New Roman"/>
                <w:b/>
                <w:sz w:val="24"/>
                <w:szCs w:val="24"/>
              </w:rPr>
              <w:t xml:space="preserve">MËNYRA E VLERËSIMIT TË KANDIDATËVE </w:t>
            </w:r>
          </w:p>
        </w:tc>
      </w:tr>
    </w:tbl>
    <w:p w14:paraId="15124AC0" w14:textId="77777777" w:rsidR="002F7D48" w:rsidRPr="00E0748B" w:rsidRDefault="002F7D48" w:rsidP="002F7D48">
      <w:pPr>
        <w:pStyle w:val="ListParagraph"/>
        <w:ind w:right="-81"/>
        <w:jc w:val="both"/>
        <w:rPr>
          <w:rFonts w:ascii="Times New Roman" w:hAnsi="Times New Roman"/>
          <w:sz w:val="24"/>
          <w:szCs w:val="24"/>
        </w:rPr>
      </w:pPr>
    </w:p>
    <w:p w14:paraId="29A1D57C" w14:textId="77777777" w:rsidR="00B6055C" w:rsidRDefault="00B6055C" w:rsidP="00B6055C">
      <w:pPr>
        <w:pStyle w:val="ListParagraph"/>
        <w:ind w:right="-81"/>
        <w:jc w:val="both"/>
        <w:rPr>
          <w:rFonts w:ascii="Times New Roman" w:hAnsi="Times New Roman"/>
          <w:b/>
          <w:sz w:val="24"/>
          <w:szCs w:val="24"/>
        </w:rPr>
      </w:pPr>
      <w:r w:rsidRPr="00EC730E">
        <w:rPr>
          <w:rFonts w:ascii="Times New Roman" w:hAnsi="Times New Roman"/>
          <w:b/>
          <w:sz w:val="24"/>
          <w:szCs w:val="24"/>
        </w:rPr>
        <w:t xml:space="preserve">Kandidatët do të vlerësohen në lidhje me: </w:t>
      </w:r>
    </w:p>
    <w:p w14:paraId="4087BFDA" w14:textId="77777777" w:rsidR="00B6055C" w:rsidRPr="00075AE2" w:rsidRDefault="00B6055C" w:rsidP="00B6055C">
      <w:pPr>
        <w:pStyle w:val="ListParagraph"/>
        <w:ind w:right="-81"/>
        <w:jc w:val="both"/>
        <w:rPr>
          <w:rFonts w:ascii="Times New Roman" w:hAnsi="Times New Roman"/>
          <w:b/>
          <w:sz w:val="16"/>
          <w:szCs w:val="16"/>
        </w:rPr>
      </w:pPr>
    </w:p>
    <w:p w14:paraId="32D7E4D0" w14:textId="77777777" w:rsidR="00B6055C" w:rsidRPr="00EC730E" w:rsidRDefault="00B6055C" w:rsidP="00B6055C">
      <w:pPr>
        <w:pStyle w:val="ListParagraph"/>
        <w:numPr>
          <w:ilvl w:val="0"/>
          <w:numId w:val="9"/>
        </w:numPr>
        <w:ind w:right="-81"/>
        <w:jc w:val="both"/>
        <w:rPr>
          <w:rFonts w:ascii="Times New Roman" w:hAnsi="Times New Roman"/>
          <w:sz w:val="24"/>
          <w:szCs w:val="24"/>
        </w:rPr>
      </w:pPr>
      <w:r w:rsidRPr="00EC730E">
        <w:rPr>
          <w:rFonts w:ascii="Times New Roman" w:hAnsi="Times New Roman"/>
          <w:sz w:val="24"/>
          <w:szCs w:val="24"/>
        </w:rPr>
        <w:t xml:space="preserve">Vlerësimin me shkrim, deri në 60 pikë; </w:t>
      </w:r>
    </w:p>
    <w:p w14:paraId="1F71D881" w14:textId="77777777" w:rsidR="00B6055C" w:rsidRPr="00EC730E" w:rsidRDefault="00B6055C" w:rsidP="00B6055C">
      <w:pPr>
        <w:pStyle w:val="ListParagraph"/>
        <w:numPr>
          <w:ilvl w:val="0"/>
          <w:numId w:val="9"/>
        </w:numPr>
        <w:ind w:right="-81"/>
        <w:jc w:val="both"/>
        <w:rPr>
          <w:rFonts w:ascii="Times New Roman" w:hAnsi="Times New Roman"/>
          <w:sz w:val="24"/>
          <w:szCs w:val="24"/>
        </w:rPr>
      </w:pPr>
      <w:r w:rsidRPr="00EC730E">
        <w:rPr>
          <w:rFonts w:ascii="Times New Roman" w:hAnsi="Times New Roman"/>
          <w:sz w:val="24"/>
          <w:szCs w:val="24"/>
        </w:rPr>
        <w:t xml:space="preserve">Intervistën e strukturuar me gojë qe konsiston ne motivimin, aspiratat dhe pritshmëritë e tyre për karrierën, deri në 25 pikë; </w:t>
      </w:r>
    </w:p>
    <w:p w14:paraId="6D8B97A4" w14:textId="77777777" w:rsidR="00B6055C" w:rsidRPr="00EC730E" w:rsidRDefault="00B6055C" w:rsidP="00B6055C">
      <w:pPr>
        <w:pStyle w:val="ListParagraph"/>
        <w:numPr>
          <w:ilvl w:val="0"/>
          <w:numId w:val="9"/>
        </w:numPr>
        <w:ind w:right="-81"/>
        <w:jc w:val="both"/>
        <w:rPr>
          <w:rFonts w:ascii="Times New Roman" w:hAnsi="Times New Roman"/>
          <w:sz w:val="24"/>
          <w:szCs w:val="24"/>
        </w:rPr>
      </w:pPr>
      <w:r w:rsidRPr="00EC730E">
        <w:rPr>
          <w:rFonts w:ascii="Times New Roman" w:hAnsi="Times New Roman"/>
          <w:sz w:val="24"/>
          <w:szCs w:val="24"/>
        </w:rPr>
        <w:t xml:space="preserve">Jetëshkrimin, që konsiston në vlerësimin e arsimimit, të përvojës e të trajnimeve, të lidhura me fushën, deri në 15 pikë; </w:t>
      </w:r>
    </w:p>
    <w:p w14:paraId="1F45530F" w14:textId="77777777" w:rsidR="00B6055C" w:rsidRPr="004A7579" w:rsidRDefault="00B6055C" w:rsidP="00B6055C">
      <w:pPr>
        <w:jc w:val="both"/>
        <w:rPr>
          <w:rFonts w:ascii="Times New Roman" w:hAnsi="Times New Roman"/>
          <w:sz w:val="24"/>
          <w:szCs w:val="24"/>
        </w:rPr>
      </w:pPr>
      <w:r w:rsidRPr="004A7579"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ë</w:t>
      </w:r>
      <w:r w:rsidRPr="004A7579">
        <w:rPr>
          <w:rFonts w:ascii="Times New Roman" w:hAnsi="Times New Roman"/>
          <w:sz w:val="24"/>
          <w:szCs w:val="24"/>
        </w:rPr>
        <w:t>se kandidati grumbullon m</w:t>
      </w:r>
      <w:r>
        <w:rPr>
          <w:rFonts w:ascii="Times New Roman" w:hAnsi="Times New Roman"/>
          <w:sz w:val="24"/>
          <w:szCs w:val="24"/>
        </w:rPr>
        <w:t>ë</w:t>
      </w:r>
      <w:r w:rsidRPr="004A7579">
        <w:rPr>
          <w:rFonts w:ascii="Times New Roman" w:hAnsi="Times New Roman"/>
          <w:sz w:val="24"/>
          <w:szCs w:val="24"/>
        </w:rPr>
        <w:t xml:space="preserve"> shum</w:t>
      </w:r>
      <w:r>
        <w:rPr>
          <w:rFonts w:ascii="Times New Roman" w:hAnsi="Times New Roman"/>
          <w:sz w:val="24"/>
          <w:szCs w:val="24"/>
        </w:rPr>
        <w:t>ë</w:t>
      </w:r>
      <w:r w:rsidRPr="004A7579">
        <w:rPr>
          <w:rFonts w:ascii="Times New Roman" w:hAnsi="Times New Roman"/>
          <w:sz w:val="24"/>
          <w:szCs w:val="24"/>
        </w:rPr>
        <w:t xml:space="preserve"> se gjysm</w:t>
      </w:r>
      <w:r>
        <w:rPr>
          <w:rFonts w:ascii="Times New Roman" w:hAnsi="Times New Roman"/>
          <w:sz w:val="24"/>
          <w:szCs w:val="24"/>
        </w:rPr>
        <w:t>ë</w:t>
      </w:r>
      <w:r w:rsidRPr="004A7579">
        <w:rPr>
          <w:rFonts w:ascii="Times New Roman" w:hAnsi="Times New Roman"/>
          <w:sz w:val="24"/>
          <w:szCs w:val="24"/>
        </w:rPr>
        <w:t>n e pik</w:t>
      </w:r>
      <w:r>
        <w:rPr>
          <w:rFonts w:ascii="Times New Roman" w:hAnsi="Times New Roman"/>
          <w:sz w:val="24"/>
          <w:szCs w:val="24"/>
        </w:rPr>
        <w:t>ë</w:t>
      </w:r>
      <w:r w:rsidRPr="004A7579">
        <w:rPr>
          <w:rFonts w:ascii="Times New Roman" w:hAnsi="Times New Roman"/>
          <w:sz w:val="24"/>
          <w:szCs w:val="24"/>
        </w:rPr>
        <w:t>ve (mbi 30 pik</w:t>
      </w:r>
      <w:r>
        <w:rPr>
          <w:rFonts w:ascii="Times New Roman" w:hAnsi="Times New Roman"/>
          <w:sz w:val="24"/>
          <w:szCs w:val="24"/>
        </w:rPr>
        <w:t>ë</w:t>
      </w:r>
      <w:r w:rsidRPr="004A7579">
        <w:rPr>
          <w:rFonts w:ascii="Times New Roman" w:hAnsi="Times New Roman"/>
          <w:sz w:val="24"/>
          <w:szCs w:val="24"/>
        </w:rPr>
        <w:t>), nga vler</w:t>
      </w:r>
      <w:r>
        <w:rPr>
          <w:rFonts w:ascii="Times New Roman" w:hAnsi="Times New Roman"/>
          <w:sz w:val="24"/>
          <w:szCs w:val="24"/>
        </w:rPr>
        <w:t>ë</w:t>
      </w:r>
      <w:r w:rsidRPr="004A7579">
        <w:rPr>
          <w:rFonts w:ascii="Times New Roman" w:hAnsi="Times New Roman"/>
          <w:sz w:val="24"/>
          <w:szCs w:val="24"/>
        </w:rPr>
        <w:t>simi me pik</w:t>
      </w:r>
      <w:r>
        <w:rPr>
          <w:rFonts w:ascii="Times New Roman" w:hAnsi="Times New Roman"/>
          <w:sz w:val="24"/>
          <w:szCs w:val="24"/>
        </w:rPr>
        <w:t>ë</w:t>
      </w:r>
      <w:r w:rsidRPr="004A7579">
        <w:rPr>
          <w:rFonts w:ascii="Times New Roman" w:hAnsi="Times New Roman"/>
          <w:sz w:val="24"/>
          <w:szCs w:val="24"/>
        </w:rPr>
        <w:t xml:space="preserve">, ai </w:t>
      </w:r>
      <w:proofErr w:type="gramStart"/>
      <w:r w:rsidRPr="004A7579">
        <w:rPr>
          <w:rFonts w:ascii="Times New Roman" w:hAnsi="Times New Roman"/>
          <w:sz w:val="24"/>
          <w:szCs w:val="24"/>
        </w:rPr>
        <w:t>kualifikohet  p</w:t>
      </w:r>
      <w:r>
        <w:rPr>
          <w:rFonts w:ascii="Times New Roman" w:hAnsi="Times New Roman"/>
          <w:sz w:val="24"/>
          <w:szCs w:val="24"/>
        </w:rPr>
        <w:t>ë</w:t>
      </w:r>
      <w:r w:rsidRPr="004A7579">
        <w:rPr>
          <w:rFonts w:ascii="Times New Roman" w:hAnsi="Times New Roman"/>
          <w:sz w:val="24"/>
          <w:szCs w:val="24"/>
        </w:rPr>
        <w:t>r</w:t>
      </w:r>
      <w:proofErr w:type="gramEnd"/>
      <w:r w:rsidRPr="004A7579">
        <w:rPr>
          <w:rFonts w:ascii="Times New Roman" w:hAnsi="Times New Roman"/>
          <w:sz w:val="24"/>
          <w:szCs w:val="24"/>
        </w:rPr>
        <w:t xml:space="preserve"> t</w:t>
      </w:r>
      <w:r>
        <w:rPr>
          <w:rFonts w:ascii="Times New Roman" w:hAnsi="Times New Roman"/>
          <w:sz w:val="24"/>
          <w:szCs w:val="24"/>
        </w:rPr>
        <w:t>ë</w:t>
      </w:r>
      <w:r w:rsidRPr="004A7579">
        <w:rPr>
          <w:rFonts w:ascii="Times New Roman" w:hAnsi="Times New Roman"/>
          <w:sz w:val="24"/>
          <w:szCs w:val="24"/>
        </w:rPr>
        <w:t xml:space="preserve"> kaluar n</w:t>
      </w:r>
      <w:r>
        <w:rPr>
          <w:rFonts w:ascii="Times New Roman" w:hAnsi="Times New Roman"/>
          <w:sz w:val="24"/>
          <w:szCs w:val="24"/>
        </w:rPr>
        <w:t>ë</w:t>
      </w:r>
      <w:r w:rsidRPr="004A7579">
        <w:rPr>
          <w:rFonts w:ascii="Times New Roman" w:hAnsi="Times New Roman"/>
          <w:sz w:val="24"/>
          <w:szCs w:val="24"/>
        </w:rPr>
        <w:t xml:space="preserve"> procesin e vler</w:t>
      </w:r>
      <w:r>
        <w:rPr>
          <w:rFonts w:ascii="Times New Roman" w:hAnsi="Times New Roman"/>
          <w:sz w:val="24"/>
          <w:szCs w:val="24"/>
        </w:rPr>
        <w:t>ë</w:t>
      </w:r>
      <w:r w:rsidRPr="004A7579">
        <w:rPr>
          <w:rFonts w:ascii="Times New Roman" w:hAnsi="Times New Roman"/>
          <w:sz w:val="24"/>
          <w:szCs w:val="24"/>
        </w:rPr>
        <w:t>simit t</w:t>
      </w:r>
      <w:r>
        <w:rPr>
          <w:rFonts w:ascii="Times New Roman" w:hAnsi="Times New Roman"/>
          <w:sz w:val="24"/>
          <w:szCs w:val="24"/>
        </w:rPr>
        <w:t>ë</w:t>
      </w:r>
      <w:r w:rsidRPr="004A7579">
        <w:rPr>
          <w:rFonts w:ascii="Times New Roman" w:hAnsi="Times New Roman"/>
          <w:sz w:val="24"/>
          <w:szCs w:val="24"/>
        </w:rPr>
        <w:t xml:space="preserve"> jet</w:t>
      </w:r>
      <w:r>
        <w:rPr>
          <w:rFonts w:ascii="Times New Roman" w:hAnsi="Times New Roman"/>
          <w:sz w:val="24"/>
          <w:szCs w:val="24"/>
        </w:rPr>
        <w:t>ë</w:t>
      </w:r>
      <w:r w:rsidRPr="004A7579">
        <w:rPr>
          <w:rFonts w:ascii="Times New Roman" w:hAnsi="Times New Roman"/>
          <w:sz w:val="24"/>
          <w:szCs w:val="24"/>
        </w:rPr>
        <w:t>shkrimit.</w:t>
      </w:r>
    </w:p>
    <w:p w14:paraId="41903041" w14:textId="77777777" w:rsidR="00B6055C" w:rsidRDefault="00B6055C" w:rsidP="00B6055C">
      <w:pPr>
        <w:jc w:val="both"/>
        <w:rPr>
          <w:rFonts w:ascii="Times New Roman" w:hAnsi="Times New Roman"/>
          <w:sz w:val="24"/>
          <w:szCs w:val="24"/>
        </w:rPr>
      </w:pPr>
      <w:r w:rsidRPr="004A7579">
        <w:rPr>
          <w:rFonts w:ascii="Times New Roman" w:hAnsi="Times New Roman"/>
          <w:sz w:val="24"/>
          <w:szCs w:val="24"/>
        </w:rPr>
        <w:t xml:space="preserve">Nëse kandidati grumbullon mbi 45 pikë nga vlerësimi me shkrim dhe vlerësimi i jetëshkrimit së bashku, ai kualifikohet për intervistën e strukturuar me gojë. </w:t>
      </w:r>
    </w:p>
    <w:p w14:paraId="5398043B" w14:textId="77777777" w:rsidR="00B6055C" w:rsidRPr="00EC730E" w:rsidRDefault="00B6055C" w:rsidP="00B6055C">
      <w:pPr>
        <w:jc w:val="both"/>
        <w:rPr>
          <w:rFonts w:ascii="Times New Roman" w:hAnsi="Times New Roman"/>
        </w:rPr>
      </w:pPr>
      <w:r w:rsidRPr="0084213E">
        <w:rPr>
          <w:rFonts w:ascii="Times New Roman" w:hAnsi="Times New Roman"/>
          <w:sz w:val="24"/>
          <w:szCs w:val="24"/>
        </w:rPr>
        <w:t>Më shumë detaje në lidhje me vlerësimin me pikë, metodologjinë e shpërndarjes së pikëve</w:t>
      </w:r>
      <w:r w:rsidRPr="00EC730E">
        <w:rPr>
          <w:rFonts w:ascii="Times New Roman" w:hAnsi="Times New Roman"/>
        </w:rPr>
        <w:t>, mënyrën e llogaritjes së rezultatit për</w:t>
      </w:r>
      <w:r>
        <w:rPr>
          <w:rFonts w:ascii="Times New Roman" w:hAnsi="Times New Roman"/>
        </w:rPr>
        <w:t>fundimtar i gjeni në Udhëzimin n</w:t>
      </w:r>
      <w:r w:rsidRPr="00EC730E">
        <w:rPr>
          <w:rFonts w:ascii="Times New Roman" w:hAnsi="Times New Roman"/>
        </w:rPr>
        <w:t xml:space="preserve">r. 2, datë 27.03.2015, “Për procesin e plotësimit të vendeve të lira në shërbimin civil nëpërmjet procedurës së lëvizjes paralele, ngritjes në detyrë për kategorinë e mesme dhe të ulët drejtuese dhe pranimin në shërbimin civil në kategorinë ekzekutive nëpërmjet konkurrimit të hapur”, të Departamentit të Administratës Publike,  </w:t>
      </w:r>
      <w:hyperlink r:id="rId16" w:history="1">
        <w:r w:rsidRPr="004E43D7">
          <w:rPr>
            <w:rStyle w:val="Hyperlink"/>
            <w:rFonts w:ascii="Times New Roman" w:hAnsi="Times New Roman"/>
          </w:rPr>
          <w:t>www.dap.gov.al</w:t>
        </w:r>
      </w:hyperlink>
    </w:p>
    <w:p w14:paraId="036B41A8" w14:textId="20B953FA" w:rsidR="00B6055C" w:rsidRDefault="00B6055C" w:rsidP="00075AE2">
      <w:pPr>
        <w:jc w:val="both"/>
        <w:rPr>
          <w:rFonts w:ascii="Times New Roman" w:hAnsi="Times New Roman"/>
        </w:rPr>
      </w:pPr>
      <w:r w:rsidRPr="00EC730E">
        <w:rPr>
          <w:rFonts w:ascii="Times New Roman" w:hAnsi="Times New Roman"/>
        </w:rPr>
        <w:t xml:space="preserve"> </w:t>
      </w:r>
      <w:hyperlink r:id="rId17" w:history="1">
        <w:r w:rsidRPr="004E43D7">
          <w:rPr>
            <w:rStyle w:val="Hyperlink"/>
            <w:rFonts w:ascii="Times New Roman" w:hAnsi="Times New Roman"/>
          </w:rPr>
          <w:t>http://www.dap.gov.al/legjislacioni/udhezime-manuale/54-udhezim-nr-2-date-27-03-2015</w:t>
        </w:r>
      </w:hyperlink>
      <w:r w:rsidRPr="00EC730E">
        <w:rPr>
          <w:rFonts w:ascii="Times New Roman" w:hAnsi="Times New Roman"/>
        </w:rPr>
        <w:t xml:space="preserve"> </w:t>
      </w:r>
    </w:p>
    <w:p w14:paraId="00D75C2A" w14:textId="77777777" w:rsidR="00075AE2" w:rsidRPr="00075AE2" w:rsidRDefault="00075AE2" w:rsidP="00075AE2">
      <w:pPr>
        <w:jc w:val="both"/>
        <w:rPr>
          <w:rFonts w:ascii="Times New Roman" w:hAnsi="Times New Roman"/>
        </w:rPr>
      </w:pPr>
    </w:p>
    <w:tbl>
      <w:tblPr>
        <w:tblW w:w="0" w:type="auto"/>
        <w:tblBorders>
          <w:bottom w:val="single" w:sz="8" w:space="0" w:color="auto"/>
        </w:tblBorders>
        <w:tblCellMar>
          <w:left w:w="170" w:type="dxa"/>
          <w:right w:w="0" w:type="dxa"/>
        </w:tblCellMar>
        <w:tblLook w:val="00A0" w:firstRow="1" w:lastRow="0" w:firstColumn="1" w:lastColumn="0" w:noHBand="0" w:noVBand="0"/>
      </w:tblPr>
      <w:tblGrid>
        <w:gridCol w:w="807"/>
        <w:gridCol w:w="8822"/>
      </w:tblGrid>
      <w:tr w:rsidR="00B6055C" w:rsidRPr="00EC730E" w14:paraId="423ECE6B" w14:textId="77777777" w:rsidTr="009766DB"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vAlign w:val="center"/>
            <w:hideMark/>
          </w:tcPr>
          <w:p w14:paraId="44C28826" w14:textId="77777777" w:rsidR="00B6055C" w:rsidRPr="00EC730E" w:rsidRDefault="00B6055C" w:rsidP="00976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730E">
              <w:rPr>
                <w:rFonts w:ascii="Times New Roman" w:hAnsi="Times New Roman"/>
                <w:b/>
                <w:sz w:val="24"/>
                <w:szCs w:val="24"/>
              </w:rPr>
              <w:t>2.6</w:t>
            </w:r>
          </w:p>
        </w:tc>
        <w:tc>
          <w:tcPr>
            <w:tcW w:w="8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75EDE388" w14:textId="77777777" w:rsidR="00B6055C" w:rsidRPr="00EC730E" w:rsidRDefault="00B6055C" w:rsidP="009766D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C730E">
              <w:rPr>
                <w:rFonts w:ascii="Times New Roman" w:hAnsi="Times New Roman"/>
                <w:b/>
                <w:sz w:val="24"/>
                <w:szCs w:val="24"/>
              </w:rPr>
              <w:t>DATA E DALJES SË REZULTATEVE TË KONKURIMIT DHE MËNYRA E KOMUNIKIMIT</w:t>
            </w:r>
          </w:p>
        </w:tc>
      </w:tr>
    </w:tbl>
    <w:p w14:paraId="0AB36D57" w14:textId="12D39AA1" w:rsidR="009E7BAE" w:rsidRPr="00197FDF" w:rsidRDefault="009E7BAE" w:rsidP="009E7BAE">
      <w:pPr>
        <w:shd w:val="clear" w:color="auto" w:fill="FFFFFF"/>
        <w:spacing w:before="360" w:after="120" w:line="286" w:lineRule="atLeast"/>
        <w:jc w:val="both"/>
        <w:outlineLvl w:val="4"/>
        <w:rPr>
          <w:rFonts w:ascii="Times New Roman" w:eastAsia="Times New Roman" w:hAnsi="Times New Roman"/>
          <w:sz w:val="24"/>
          <w:szCs w:val="24"/>
        </w:rPr>
      </w:pPr>
      <w:r w:rsidRPr="00197FDF">
        <w:rPr>
          <w:rFonts w:ascii="Times New Roman" w:hAnsi="Times New Roman"/>
          <w:sz w:val="24"/>
          <w:szCs w:val="24"/>
        </w:rPr>
        <w:t xml:space="preserve">Të gjithë kandidatët pjesëmarrës në këtë procedurë do të njoftohen individualisht në mënyrë </w:t>
      </w:r>
      <w:proofErr w:type="gramStart"/>
      <w:r w:rsidRPr="00197FDF">
        <w:rPr>
          <w:rFonts w:ascii="Times New Roman" w:hAnsi="Times New Roman"/>
          <w:sz w:val="24"/>
          <w:szCs w:val="24"/>
        </w:rPr>
        <w:t xml:space="preserve">elektronike  </w:t>
      </w:r>
      <w:r w:rsidRPr="00197FDF">
        <w:rPr>
          <w:rFonts w:ascii="Times New Roman" w:hAnsi="Times New Roman"/>
          <w:sz w:val="24"/>
          <w:szCs w:val="24"/>
          <w:u w:val="single"/>
        </w:rPr>
        <w:t>nëpërmjet</w:t>
      </w:r>
      <w:proofErr w:type="gramEnd"/>
      <w:r w:rsidRPr="00197FDF">
        <w:rPr>
          <w:rFonts w:ascii="Times New Roman" w:hAnsi="Times New Roman"/>
          <w:sz w:val="24"/>
          <w:szCs w:val="24"/>
          <w:u w:val="single"/>
        </w:rPr>
        <w:t xml:space="preserve"> adresës së e-mail</w:t>
      </w:r>
      <w:r w:rsidRPr="00197FDF">
        <w:rPr>
          <w:rFonts w:ascii="Times New Roman" w:hAnsi="Times New Roman"/>
          <w:sz w:val="24"/>
          <w:szCs w:val="24"/>
        </w:rPr>
        <w:t>, mbi rezultatin v</w:t>
      </w:r>
      <w:r w:rsidRPr="00197FDF">
        <w:rPr>
          <w:rFonts w:ascii="Times New Roman" w:eastAsia="Times New Roman" w:hAnsi="Times New Roman"/>
          <w:sz w:val="24"/>
          <w:szCs w:val="24"/>
        </w:rPr>
        <w:t>lerësimit të testimit me shkrim, vlerësimit të jetëshkrimit, si dhe për intervistën strukturuar me gojë.</w:t>
      </w:r>
    </w:p>
    <w:p w14:paraId="20764FA4" w14:textId="77777777" w:rsidR="009E7BAE" w:rsidRPr="00197FDF" w:rsidRDefault="009E7BAE" w:rsidP="009E7BAE">
      <w:pPr>
        <w:jc w:val="both"/>
        <w:rPr>
          <w:rFonts w:ascii="Times New Roman" w:hAnsi="Times New Roman"/>
          <w:sz w:val="24"/>
          <w:szCs w:val="24"/>
        </w:rPr>
      </w:pPr>
      <w:r w:rsidRPr="00197FDF">
        <w:rPr>
          <w:rFonts w:ascii="Times New Roman" w:eastAsia="Times New Roman" w:hAnsi="Times New Roman"/>
          <w:sz w:val="24"/>
          <w:szCs w:val="24"/>
        </w:rPr>
        <w:t>Ankesat nga kandidatët, do të paraqiten në Komitetin e Përhershëm të Pranimit, brenda </w:t>
      </w:r>
      <w:r w:rsidRPr="00197FDF">
        <w:rPr>
          <w:rFonts w:ascii="Times New Roman" w:eastAsia="Times New Roman" w:hAnsi="Times New Roman"/>
          <w:b/>
          <w:bCs/>
          <w:sz w:val="24"/>
          <w:szCs w:val="24"/>
        </w:rPr>
        <w:t>5</w:t>
      </w:r>
      <w:r w:rsidRPr="00197FDF">
        <w:rPr>
          <w:rFonts w:ascii="Times New Roman" w:eastAsia="Times New Roman" w:hAnsi="Times New Roman"/>
          <w:sz w:val="24"/>
          <w:szCs w:val="24"/>
        </w:rPr>
        <w:t> ditëve kalendarike nga njoftimi individual dhe ankuesi merr përgjigje brenda </w:t>
      </w:r>
      <w:r w:rsidRPr="00197FDF">
        <w:rPr>
          <w:rFonts w:ascii="Times New Roman" w:eastAsia="Times New Roman" w:hAnsi="Times New Roman"/>
          <w:b/>
          <w:bCs/>
          <w:sz w:val="24"/>
          <w:szCs w:val="24"/>
        </w:rPr>
        <w:t>5</w:t>
      </w:r>
      <w:r w:rsidRPr="00197FDF">
        <w:rPr>
          <w:rFonts w:ascii="Times New Roman" w:eastAsia="Times New Roman" w:hAnsi="Times New Roman"/>
          <w:sz w:val="24"/>
          <w:szCs w:val="24"/>
        </w:rPr>
        <w:t> ditëve kalendarike nga data e përfundimit të afatit të ankimit.</w:t>
      </w:r>
    </w:p>
    <w:p w14:paraId="75DA006B" w14:textId="1D96AB82" w:rsidR="009E7BAE" w:rsidRPr="00197FDF" w:rsidRDefault="009E7BAE" w:rsidP="009E7BAE">
      <w:pPr>
        <w:jc w:val="both"/>
        <w:rPr>
          <w:rFonts w:ascii="Times New Roman" w:hAnsi="Times New Roman"/>
          <w:sz w:val="24"/>
          <w:szCs w:val="24"/>
        </w:rPr>
      </w:pPr>
      <w:r w:rsidRPr="00197FDF">
        <w:rPr>
          <w:rFonts w:ascii="Times New Roman" w:hAnsi="Times New Roman"/>
          <w:sz w:val="24"/>
          <w:szCs w:val="24"/>
        </w:rPr>
        <w:t xml:space="preserve">Në përfundim të afatit të ankimimit, Zyra e Inspektorit të Lartë të Drejtësisë, do të shpallë fituesin në stendat e informimit me publikun, në faqen zyrtare të internetit dhe në portalin “Shërbimi Kombëtar i Punësimit”. </w:t>
      </w:r>
      <w:r w:rsidRPr="00197FDF">
        <w:rPr>
          <w:rFonts w:ascii="Times New Roman" w:hAnsi="Times New Roman"/>
          <w:sz w:val="24"/>
          <w:szCs w:val="24"/>
          <w:shd w:val="clear" w:color="auto" w:fill="FFFFFF"/>
        </w:rPr>
        <w:t>Kandidatë fitues janë kandidatët që kanë marrë mbi 70 pikë (</w:t>
      </w:r>
      <w:r w:rsidR="006B2178" w:rsidRPr="00197FDF">
        <w:rPr>
          <w:rFonts w:ascii="Times New Roman" w:hAnsi="Times New Roman"/>
          <w:sz w:val="24"/>
          <w:szCs w:val="24"/>
          <w:shd w:val="clear" w:color="auto" w:fill="FFFFFF"/>
        </w:rPr>
        <w:t xml:space="preserve">mbi </w:t>
      </w:r>
      <w:r w:rsidRPr="00197FDF">
        <w:rPr>
          <w:rFonts w:ascii="Times New Roman" w:hAnsi="Times New Roman"/>
          <w:sz w:val="24"/>
          <w:szCs w:val="24"/>
          <w:shd w:val="clear" w:color="auto" w:fill="FFFFFF"/>
        </w:rPr>
        <w:t>70% të pikë</w:t>
      </w:r>
      <w:r w:rsidR="006B2178" w:rsidRPr="00197FDF">
        <w:rPr>
          <w:rFonts w:ascii="Times New Roman" w:hAnsi="Times New Roman"/>
          <w:sz w:val="24"/>
          <w:szCs w:val="24"/>
          <w:shd w:val="clear" w:color="auto" w:fill="FFFFFF"/>
        </w:rPr>
        <w:t>ve</w:t>
      </w:r>
      <w:r w:rsidRPr="00197FDF">
        <w:rPr>
          <w:rFonts w:ascii="Times New Roman" w:hAnsi="Times New Roman"/>
          <w:sz w:val="24"/>
          <w:szCs w:val="24"/>
          <w:shd w:val="clear" w:color="auto" w:fill="FFFFFF"/>
        </w:rPr>
        <w:t>), duke u renditur nga kandidati me rezultatin më të lartë</w:t>
      </w:r>
      <w:r w:rsidRPr="00197FDF">
        <w:rPr>
          <w:rStyle w:val="Strong"/>
          <w:rFonts w:ascii="Times New Roman" w:hAnsi="Times New Roman"/>
          <w:sz w:val="24"/>
          <w:szCs w:val="24"/>
          <w:shd w:val="clear" w:color="auto" w:fill="FFFFFF"/>
        </w:rPr>
        <w:t>.</w:t>
      </w:r>
      <w:r w:rsidRPr="00197FDF">
        <w:rPr>
          <w:rFonts w:ascii="Times New Roman" w:hAnsi="Times New Roman"/>
          <w:sz w:val="24"/>
          <w:szCs w:val="24"/>
          <w:shd w:val="clear" w:color="auto" w:fill="FFFFFF"/>
        </w:rPr>
        <w:t> </w:t>
      </w:r>
    </w:p>
    <w:p w14:paraId="1FF5876D" w14:textId="77777777" w:rsidR="00B6055C" w:rsidRPr="00075AE2" w:rsidRDefault="00B6055C" w:rsidP="00B6055C">
      <w:pPr>
        <w:jc w:val="both"/>
        <w:rPr>
          <w:sz w:val="16"/>
          <w:szCs w:val="16"/>
        </w:rPr>
      </w:pPr>
    </w:p>
    <w:tbl>
      <w:tblPr>
        <w:tblW w:w="0" w:type="auto"/>
        <w:tblInd w:w="174" w:type="dxa"/>
        <w:tbl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  <w:insideH w:val="single" w:sz="8" w:space="0" w:color="C00000"/>
          <w:insideV w:val="single" w:sz="8" w:space="0" w:color="C00000"/>
        </w:tblBorders>
        <w:tblCellMar>
          <w:top w:w="170" w:type="dxa"/>
          <w:left w:w="170" w:type="dxa"/>
          <w:bottom w:w="170" w:type="dxa"/>
          <w:right w:w="170" w:type="dxa"/>
        </w:tblCellMar>
        <w:tblLook w:val="00A0" w:firstRow="1" w:lastRow="0" w:firstColumn="1" w:lastColumn="0" w:noHBand="0" w:noVBand="0"/>
      </w:tblPr>
      <w:tblGrid>
        <w:gridCol w:w="9315"/>
      </w:tblGrid>
      <w:tr w:rsidR="00B6055C" w:rsidRPr="00EC730E" w14:paraId="78D1FAB8" w14:textId="77777777" w:rsidTr="009766DB">
        <w:trPr>
          <w:trHeight w:val="1335"/>
        </w:trPr>
        <w:tc>
          <w:tcPr>
            <w:tcW w:w="9315" w:type="dxa"/>
            <w:tcBorders>
              <w:top w:val="single" w:sz="8" w:space="0" w:color="C00000"/>
              <w:left w:val="single" w:sz="8" w:space="0" w:color="C00000"/>
              <w:bottom w:val="single" w:sz="8" w:space="0" w:color="C00000"/>
              <w:right w:val="single" w:sz="8" w:space="0" w:color="C00000"/>
            </w:tcBorders>
            <w:shd w:val="clear" w:color="auto" w:fill="FFFFCC"/>
            <w:vAlign w:val="center"/>
            <w:hideMark/>
          </w:tcPr>
          <w:p w14:paraId="295926A8" w14:textId="77777777" w:rsidR="00B6055C" w:rsidRPr="00EC730E" w:rsidRDefault="00B6055C" w:rsidP="009766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730E">
              <w:rPr>
                <w:rFonts w:ascii="Times New Roman" w:hAnsi="Times New Roman"/>
                <w:sz w:val="24"/>
                <w:szCs w:val="24"/>
              </w:rPr>
              <w:t xml:space="preserve">Të gjithë kandidatët që aplikojnë për procedurën e pranimit në shërbimin civil, do të informohen për fazat e mëtejshme të kësaj proçedure: </w:t>
            </w:r>
          </w:p>
          <w:p w14:paraId="5C2CCE80" w14:textId="77777777" w:rsidR="00B6055C" w:rsidRPr="00EC730E" w:rsidRDefault="00B6055C" w:rsidP="009766DB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730E">
              <w:rPr>
                <w:rFonts w:ascii="Times New Roman" w:hAnsi="Times New Roman"/>
                <w:sz w:val="24"/>
                <w:szCs w:val="24"/>
              </w:rPr>
              <w:t xml:space="preserve">për datën e daljes së rezultateve të verifikimit paraprak, </w:t>
            </w:r>
          </w:p>
          <w:p w14:paraId="3DFAEBAD" w14:textId="77777777" w:rsidR="00B6055C" w:rsidRPr="00EC730E" w:rsidRDefault="00B6055C" w:rsidP="009766DB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730E">
              <w:rPr>
                <w:rFonts w:ascii="Times New Roman" w:hAnsi="Times New Roman"/>
                <w:sz w:val="24"/>
                <w:szCs w:val="24"/>
              </w:rPr>
              <w:t>datën, vendin dhe orën ku do të zhvillohet konkurimi;</w:t>
            </w:r>
          </w:p>
          <w:p w14:paraId="5E302A41" w14:textId="70050397" w:rsidR="00B6055C" w:rsidRPr="00EC730E" w:rsidRDefault="00B6055C" w:rsidP="0032164A">
            <w:pPr>
              <w:spacing w:line="260" w:lineRule="exact"/>
              <w:ind w:left="100" w:right="86"/>
              <w:rPr>
                <w:rFonts w:ascii="Times New Roman" w:hAnsi="Times New Roman"/>
                <w:sz w:val="24"/>
                <w:szCs w:val="24"/>
              </w:rPr>
            </w:pPr>
            <w:r w:rsidRPr="00EC730E">
              <w:rPr>
                <w:rFonts w:ascii="Times New Roman" w:eastAsia="Times New Roman" w:hAnsi="Times New Roman"/>
                <w:spacing w:val="1"/>
                <w:sz w:val="24"/>
                <w:szCs w:val="24"/>
              </w:rPr>
              <w:t>P</w:t>
            </w:r>
            <w:r w:rsidRPr="00EC730E">
              <w:rPr>
                <w:rFonts w:ascii="Times New Roman" w:eastAsia="Times New Roman" w:hAnsi="Times New Roman"/>
                <w:spacing w:val="-1"/>
                <w:sz w:val="24"/>
                <w:szCs w:val="24"/>
              </w:rPr>
              <w:t>ë</w:t>
            </w:r>
            <w:r w:rsidRPr="00EC730E">
              <w:rPr>
                <w:rFonts w:ascii="Times New Roman" w:eastAsia="Times New Roman" w:hAnsi="Times New Roman"/>
                <w:sz w:val="24"/>
                <w:szCs w:val="24"/>
              </w:rPr>
              <w:t>r</w:t>
            </w:r>
            <w:r w:rsidRPr="00EC730E">
              <w:rPr>
                <w:rFonts w:ascii="Times New Roman" w:eastAsia="Times New Roman" w:hAnsi="Times New Roman"/>
                <w:spacing w:val="18"/>
                <w:sz w:val="24"/>
                <w:szCs w:val="24"/>
              </w:rPr>
              <w:t xml:space="preserve"> </w:t>
            </w:r>
            <w:r w:rsidRPr="00EC730E">
              <w:rPr>
                <w:rFonts w:ascii="Times New Roman" w:eastAsia="Times New Roman" w:hAnsi="Times New Roman"/>
                <w:sz w:val="24"/>
                <w:szCs w:val="24"/>
              </w:rPr>
              <w:t>të</w:t>
            </w:r>
            <w:r w:rsidRPr="00EC730E">
              <w:rPr>
                <w:rFonts w:ascii="Times New Roman" w:eastAsia="Times New Roman" w:hAnsi="Times New Roman"/>
                <w:spacing w:val="18"/>
                <w:sz w:val="24"/>
                <w:szCs w:val="24"/>
              </w:rPr>
              <w:t xml:space="preserve"> </w:t>
            </w:r>
            <w:r w:rsidRPr="00EC730E">
              <w:rPr>
                <w:rFonts w:ascii="Times New Roman" w:eastAsia="Times New Roman" w:hAnsi="Times New Roman"/>
                <w:spacing w:val="3"/>
                <w:sz w:val="24"/>
                <w:szCs w:val="24"/>
              </w:rPr>
              <w:t>m</w:t>
            </w:r>
            <w:r w:rsidRPr="00EC730E">
              <w:rPr>
                <w:rFonts w:ascii="Times New Roman" w:eastAsia="Times New Roman" w:hAnsi="Times New Roman"/>
                <w:spacing w:val="-1"/>
                <w:sz w:val="24"/>
                <w:szCs w:val="24"/>
              </w:rPr>
              <w:t>a</w:t>
            </w:r>
            <w:r w:rsidRPr="00EC730E">
              <w:rPr>
                <w:rFonts w:ascii="Times New Roman" w:eastAsia="Times New Roman" w:hAnsi="Times New Roman"/>
                <w:sz w:val="24"/>
                <w:szCs w:val="24"/>
              </w:rPr>
              <w:t>r</w:t>
            </w:r>
            <w:r w:rsidRPr="00EC730E">
              <w:rPr>
                <w:rFonts w:ascii="Times New Roman" w:eastAsia="Times New Roman" w:hAnsi="Times New Roman"/>
                <w:spacing w:val="1"/>
                <w:sz w:val="24"/>
                <w:szCs w:val="24"/>
              </w:rPr>
              <w:t>r</w:t>
            </w:r>
            <w:r w:rsidRPr="00EC730E">
              <w:rPr>
                <w:rFonts w:ascii="Times New Roman" w:eastAsia="Times New Roman" w:hAnsi="Times New Roman"/>
                <w:sz w:val="24"/>
                <w:szCs w:val="24"/>
              </w:rPr>
              <w:t>ë</w:t>
            </w:r>
            <w:r w:rsidRPr="00EC730E">
              <w:rPr>
                <w:rFonts w:ascii="Times New Roman" w:eastAsia="Times New Roman" w:hAnsi="Times New Roman"/>
                <w:spacing w:val="18"/>
                <w:sz w:val="24"/>
                <w:szCs w:val="24"/>
              </w:rPr>
              <w:t xml:space="preserve"> </w:t>
            </w:r>
            <w:r w:rsidRPr="00EC730E">
              <w:rPr>
                <w:rFonts w:ascii="Times New Roman" w:eastAsia="Times New Roman" w:hAnsi="Times New Roman"/>
                <w:sz w:val="24"/>
                <w:szCs w:val="24"/>
              </w:rPr>
              <w:t>k</w:t>
            </w:r>
            <w:r w:rsidRPr="00EC730E">
              <w:rPr>
                <w:rFonts w:ascii="Times New Roman" w:eastAsia="Times New Roman" w:hAnsi="Times New Roman"/>
                <w:spacing w:val="-1"/>
                <w:sz w:val="24"/>
                <w:szCs w:val="24"/>
              </w:rPr>
              <w:t>ë</w:t>
            </w:r>
            <w:r w:rsidRPr="00EC730E">
              <w:rPr>
                <w:rFonts w:ascii="Times New Roman" w:eastAsia="Times New Roman" w:hAnsi="Times New Roman"/>
                <w:spacing w:val="3"/>
                <w:sz w:val="24"/>
                <w:szCs w:val="24"/>
              </w:rPr>
              <w:t>t</w:t>
            </w:r>
            <w:r w:rsidRPr="00EC730E">
              <w:rPr>
                <w:rFonts w:ascii="Times New Roman" w:eastAsia="Times New Roman" w:hAnsi="Times New Roman"/>
                <w:sz w:val="24"/>
                <w:szCs w:val="24"/>
              </w:rPr>
              <w:t>ë</w:t>
            </w:r>
            <w:r w:rsidRPr="00EC730E">
              <w:rPr>
                <w:rFonts w:ascii="Times New Roman" w:eastAsia="Times New Roman" w:hAnsi="Times New Roman"/>
                <w:spacing w:val="18"/>
                <w:sz w:val="24"/>
                <w:szCs w:val="24"/>
              </w:rPr>
              <w:t xml:space="preserve"> </w:t>
            </w:r>
            <w:r w:rsidRPr="00EC730E">
              <w:rPr>
                <w:rFonts w:ascii="Times New Roman" w:eastAsia="Times New Roman" w:hAnsi="Times New Roman"/>
                <w:sz w:val="24"/>
                <w:szCs w:val="24"/>
              </w:rPr>
              <w:t>info</w:t>
            </w:r>
            <w:r w:rsidRPr="00EC730E">
              <w:rPr>
                <w:rFonts w:ascii="Times New Roman" w:eastAsia="Times New Roman" w:hAnsi="Times New Roman"/>
                <w:spacing w:val="-1"/>
                <w:sz w:val="24"/>
                <w:szCs w:val="24"/>
              </w:rPr>
              <w:t>r</w:t>
            </w:r>
            <w:r w:rsidRPr="00EC730E">
              <w:rPr>
                <w:rFonts w:ascii="Times New Roman" w:eastAsia="Times New Roman" w:hAnsi="Times New Roman"/>
                <w:spacing w:val="3"/>
                <w:sz w:val="24"/>
                <w:szCs w:val="24"/>
              </w:rPr>
              <w:t>m</w:t>
            </w:r>
            <w:r w:rsidRPr="00EC730E">
              <w:rPr>
                <w:rFonts w:ascii="Times New Roman" w:eastAsia="Times New Roman" w:hAnsi="Times New Roman"/>
                <w:spacing w:val="-1"/>
                <w:sz w:val="24"/>
                <w:szCs w:val="24"/>
              </w:rPr>
              <w:t>ac</w:t>
            </w:r>
            <w:r w:rsidRPr="00EC730E">
              <w:rPr>
                <w:rFonts w:ascii="Times New Roman" w:eastAsia="Times New Roman" w:hAnsi="Times New Roman"/>
                <w:sz w:val="24"/>
                <w:szCs w:val="24"/>
              </w:rPr>
              <w:t>ion,</w:t>
            </w:r>
            <w:r w:rsidRPr="00EC730E">
              <w:rPr>
                <w:rFonts w:ascii="Times New Roman" w:eastAsia="Times New Roman" w:hAnsi="Times New Roman"/>
                <w:spacing w:val="19"/>
                <w:sz w:val="24"/>
                <w:szCs w:val="24"/>
              </w:rPr>
              <w:t xml:space="preserve"> </w:t>
            </w:r>
            <w:r w:rsidRPr="00EC730E">
              <w:rPr>
                <w:rFonts w:ascii="Times New Roman" w:eastAsia="Times New Roman" w:hAnsi="Times New Roman"/>
                <w:sz w:val="24"/>
                <w:szCs w:val="24"/>
              </w:rPr>
              <w:t>k</w:t>
            </w:r>
            <w:r w:rsidRPr="00EC730E">
              <w:rPr>
                <w:rFonts w:ascii="Times New Roman" w:eastAsia="Times New Roman" w:hAnsi="Times New Roman"/>
                <w:spacing w:val="-1"/>
                <w:sz w:val="24"/>
                <w:szCs w:val="24"/>
              </w:rPr>
              <w:t>a</w:t>
            </w:r>
            <w:r w:rsidRPr="00EC730E">
              <w:rPr>
                <w:rFonts w:ascii="Times New Roman" w:eastAsia="Times New Roman" w:hAnsi="Times New Roman"/>
                <w:sz w:val="24"/>
                <w:szCs w:val="24"/>
              </w:rPr>
              <w:t>ndi</w:t>
            </w:r>
            <w:r w:rsidRPr="00EC730E">
              <w:rPr>
                <w:rFonts w:ascii="Times New Roman" w:eastAsia="Times New Roman" w:hAnsi="Times New Roman"/>
                <w:spacing w:val="3"/>
                <w:sz w:val="24"/>
                <w:szCs w:val="24"/>
              </w:rPr>
              <w:t>d</w:t>
            </w:r>
            <w:r w:rsidRPr="00EC730E">
              <w:rPr>
                <w:rFonts w:ascii="Times New Roman" w:eastAsia="Times New Roman" w:hAnsi="Times New Roman"/>
                <w:spacing w:val="-1"/>
                <w:sz w:val="24"/>
                <w:szCs w:val="24"/>
              </w:rPr>
              <w:t>a</w:t>
            </w:r>
            <w:r w:rsidRPr="00EC730E">
              <w:rPr>
                <w:rFonts w:ascii="Times New Roman" w:eastAsia="Times New Roman" w:hAnsi="Times New Roman"/>
                <w:sz w:val="24"/>
                <w:szCs w:val="24"/>
              </w:rPr>
              <w:t>tët</w:t>
            </w:r>
            <w:r w:rsidRPr="00EC730E">
              <w:rPr>
                <w:rFonts w:ascii="Times New Roman" w:eastAsia="Times New Roman" w:hAnsi="Times New Roman"/>
                <w:spacing w:val="19"/>
                <w:sz w:val="24"/>
                <w:szCs w:val="24"/>
              </w:rPr>
              <w:t xml:space="preserve"> </w:t>
            </w:r>
            <w:r w:rsidRPr="00EC730E">
              <w:rPr>
                <w:rFonts w:ascii="Times New Roman" w:eastAsia="Times New Roman" w:hAnsi="Times New Roman"/>
                <w:sz w:val="24"/>
                <w:szCs w:val="24"/>
              </w:rPr>
              <w:t>duh</w:t>
            </w:r>
            <w:r w:rsidRPr="00EC730E">
              <w:rPr>
                <w:rFonts w:ascii="Times New Roman" w:eastAsia="Times New Roman" w:hAnsi="Times New Roman"/>
                <w:spacing w:val="-1"/>
                <w:sz w:val="24"/>
                <w:szCs w:val="24"/>
              </w:rPr>
              <w:t>e</w:t>
            </w:r>
            <w:r w:rsidRPr="00EC730E">
              <w:rPr>
                <w:rFonts w:ascii="Times New Roman" w:eastAsia="Times New Roman" w:hAnsi="Times New Roman"/>
                <w:sz w:val="24"/>
                <w:szCs w:val="24"/>
              </w:rPr>
              <w:t>t</w:t>
            </w:r>
            <w:r w:rsidRPr="00EC730E">
              <w:rPr>
                <w:rFonts w:ascii="Times New Roman" w:eastAsia="Times New Roman" w:hAnsi="Times New Roman"/>
                <w:spacing w:val="22"/>
                <w:sz w:val="24"/>
                <w:szCs w:val="24"/>
              </w:rPr>
              <w:t xml:space="preserve"> </w:t>
            </w:r>
            <w:r w:rsidRPr="00EC730E">
              <w:rPr>
                <w:rFonts w:ascii="Times New Roman" w:eastAsia="Times New Roman" w:hAnsi="Times New Roman"/>
                <w:sz w:val="24"/>
                <w:szCs w:val="24"/>
              </w:rPr>
              <w:t>të</w:t>
            </w:r>
            <w:r w:rsidRPr="00EC730E">
              <w:rPr>
                <w:rFonts w:ascii="Times New Roman" w:eastAsia="Times New Roman" w:hAnsi="Times New Roman"/>
                <w:spacing w:val="18"/>
                <w:sz w:val="24"/>
                <w:szCs w:val="24"/>
              </w:rPr>
              <w:t xml:space="preserve"> </w:t>
            </w:r>
            <w:r w:rsidRPr="00EC730E">
              <w:rPr>
                <w:rFonts w:ascii="Times New Roman" w:eastAsia="Times New Roman" w:hAnsi="Times New Roman"/>
                <w:sz w:val="24"/>
                <w:szCs w:val="24"/>
              </w:rPr>
              <w:t>vi</w:t>
            </w:r>
            <w:r w:rsidRPr="00EC730E">
              <w:rPr>
                <w:rFonts w:ascii="Times New Roman" w:eastAsia="Times New Roman" w:hAnsi="Times New Roman"/>
                <w:spacing w:val="2"/>
                <w:sz w:val="24"/>
                <w:szCs w:val="24"/>
              </w:rPr>
              <w:t>z</w:t>
            </w:r>
            <w:r w:rsidRPr="00EC730E">
              <w:rPr>
                <w:rFonts w:ascii="Times New Roman" w:eastAsia="Times New Roman" w:hAnsi="Times New Roman"/>
                <w:sz w:val="24"/>
                <w:szCs w:val="24"/>
              </w:rPr>
              <w:t>i</w:t>
            </w:r>
            <w:r w:rsidRPr="00EC730E">
              <w:rPr>
                <w:rFonts w:ascii="Times New Roman" w:eastAsia="Times New Roman" w:hAnsi="Times New Roman"/>
                <w:spacing w:val="1"/>
                <w:sz w:val="24"/>
                <w:szCs w:val="24"/>
              </w:rPr>
              <w:t>t</w:t>
            </w:r>
            <w:r w:rsidRPr="00EC730E">
              <w:rPr>
                <w:rFonts w:ascii="Times New Roman" w:eastAsia="Times New Roman" w:hAnsi="Times New Roman"/>
                <w:sz w:val="24"/>
                <w:szCs w:val="24"/>
              </w:rPr>
              <w:t>ojnë</w:t>
            </w:r>
            <w:r w:rsidRPr="00EC730E">
              <w:rPr>
                <w:rFonts w:ascii="Times New Roman" w:eastAsia="Times New Roman" w:hAnsi="Times New Roman"/>
                <w:spacing w:val="18"/>
                <w:sz w:val="24"/>
                <w:szCs w:val="24"/>
              </w:rPr>
              <w:t xml:space="preserve"> </w:t>
            </w:r>
            <w:r w:rsidRPr="00EC730E">
              <w:rPr>
                <w:rFonts w:ascii="Times New Roman" w:eastAsia="Times New Roman" w:hAnsi="Times New Roman"/>
                <w:sz w:val="24"/>
                <w:szCs w:val="24"/>
              </w:rPr>
              <w:t>në</w:t>
            </w:r>
            <w:r w:rsidRPr="00EC730E">
              <w:rPr>
                <w:rFonts w:ascii="Times New Roman" w:eastAsia="Times New Roman" w:hAnsi="Times New Roman"/>
                <w:spacing w:val="18"/>
                <w:sz w:val="24"/>
                <w:szCs w:val="24"/>
              </w:rPr>
              <w:t xml:space="preserve"> </w:t>
            </w:r>
            <w:r w:rsidRPr="00EC730E">
              <w:rPr>
                <w:rFonts w:ascii="Times New Roman" w:eastAsia="Times New Roman" w:hAnsi="Times New Roman"/>
                <w:sz w:val="24"/>
                <w:szCs w:val="24"/>
              </w:rPr>
              <w:t>më</w:t>
            </w:r>
            <w:r w:rsidRPr="00EC730E">
              <w:rPr>
                <w:rFonts w:ascii="Times New Roman" w:eastAsia="Times New Roman" w:hAnsi="Times New Roman"/>
                <w:spacing w:val="4"/>
                <w:sz w:val="24"/>
                <w:szCs w:val="24"/>
              </w:rPr>
              <w:t>n</w:t>
            </w:r>
            <w:r w:rsidRPr="00EC730E">
              <w:rPr>
                <w:rFonts w:ascii="Times New Roman" w:eastAsia="Times New Roman" w:hAnsi="Times New Roman"/>
                <w:spacing w:val="-5"/>
                <w:sz w:val="24"/>
                <w:szCs w:val="24"/>
              </w:rPr>
              <w:t>y</w:t>
            </w:r>
            <w:r w:rsidRPr="00EC730E">
              <w:rPr>
                <w:rFonts w:ascii="Times New Roman" w:eastAsia="Times New Roman" w:hAnsi="Times New Roman"/>
                <w:spacing w:val="1"/>
                <w:sz w:val="24"/>
                <w:szCs w:val="24"/>
              </w:rPr>
              <w:t>r</w:t>
            </w:r>
            <w:r w:rsidRPr="00EC730E">
              <w:rPr>
                <w:rFonts w:ascii="Times New Roman" w:eastAsia="Times New Roman" w:hAnsi="Times New Roman"/>
                <w:sz w:val="24"/>
                <w:szCs w:val="24"/>
              </w:rPr>
              <w:t>ë</w:t>
            </w:r>
            <w:r w:rsidRPr="00EC730E">
              <w:rPr>
                <w:rFonts w:ascii="Times New Roman" w:eastAsia="Times New Roman" w:hAnsi="Times New Roman"/>
                <w:spacing w:val="18"/>
                <w:sz w:val="24"/>
                <w:szCs w:val="24"/>
              </w:rPr>
              <w:t xml:space="preserve"> </w:t>
            </w:r>
            <w:r w:rsidRPr="00EC730E">
              <w:rPr>
                <w:rFonts w:ascii="Times New Roman" w:eastAsia="Times New Roman" w:hAnsi="Times New Roman"/>
                <w:spacing w:val="3"/>
                <w:sz w:val="24"/>
                <w:szCs w:val="24"/>
              </w:rPr>
              <w:t>t</w:t>
            </w:r>
            <w:r w:rsidRPr="00EC730E">
              <w:rPr>
                <w:rFonts w:ascii="Times New Roman" w:eastAsia="Times New Roman" w:hAnsi="Times New Roman"/>
                <w:sz w:val="24"/>
                <w:szCs w:val="24"/>
              </w:rPr>
              <w:t>ë</w:t>
            </w:r>
            <w:r w:rsidRPr="00EC730E">
              <w:rPr>
                <w:rFonts w:ascii="Times New Roman" w:eastAsia="Times New Roman" w:hAnsi="Times New Roman"/>
                <w:spacing w:val="20"/>
                <w:sz w:val="24"/>
                <w:szCs w:val="24"/>
              </w:rPr>
              <w:t xml:space="preserve"> </w:t>
            </w:r>
            <w:r w:rsidRPr="00EC730E">
              <w:rPr>
                <w:rFonts w:ascii="Times New Roman" w:eastAsia="Times New Roman" w:hAnsi="Times New Roman"/>
                <w:sz w:val="24"/>
                <w:szCs w:val="24"/>
              </w:rPr>
              <w:t>v</w:t>
            </w:r>
            <w:r w:rsidRPr="00EC730E">
              <w:rPr>
                <w:rFonts w:ascii="Times New Roman" w:eastAsia="Times New Roman" w:hAnsi="Times New Roman"/>
                <w:spacing w:val="-1"/>
                <w:sz w:val="24"/>
                <w:szCs w:val="24"/>
              </w:rPr>
              <w:t>a</w:t>
            </w:r>
            <w:r w:rsidRPr="00EC730E">
              <w:rPr>
                <w:rFonts w:ascii="Times New Roman" w:eastAsia="Times New Roman" w:hAnsi="Times New Roman"/>
                <w:spacing w:val="1"/>
                <w:sz w:val="24"/>
                <w:szCs w:val="24"/>
              </w:rPr>
              <w:t>z</w:t>
            </w:r>
            <w:r w:rsidRPr="00EC730E">
              <w:rPr>
                <w:rFonts w:ascii="Times New Roman" w:eastAsia="Times New Roman" w:hAnsi="Times New Roman"/>
                <w:sz w:val="24"/>
                <w:szCs w:val="24"/>
              </w:rPr>
              <w:t>hdu</w:t>
            </w:r>
            <w:r w:rsidRPr="00EC730E">
              <w:rPr>
                <w:rFonts w:ascii="Times New Roman" w:eastAsia="Times New Roman" w:hAnsi="Times New Roman"/>
                <w:spacing w:val="-1"/>
                <w:sz w:val="24"/>
                <w:szCs w:val="24"/>
              </w:rPr>
              <w:t>e</w:t>
            </w:r>
            <w:r w:rsidRPr="00EC730E">
              <w:rPr>
                <w:rFonts w:ascii="Times New Roman" w:eastAsia="Times New Roman" w:hAnsi="Times New Roman"/>
                <w:sz w:val="24"/>
                <w:szCs w:val="24"/>
              </w:rPr>
              <w:t>shme f</w:t>
            </w:r>
            <w:r w:rsidRPr="00EC730E">
              <w:rPr>
                <w:rFonts w:ascii="Times New Roman" w:eastAsia="Times New Roman" w:hAnsi="Times New Roman"/>
                <w:spacing w:val="-2"/>
                <w:sz w:val="24"/>
                <w:szCs w:val="24"/>
              </w:rPr>
              <w:t>a</w:t>
            </w:r>
            <w:r w:rsidRPr="00EC730E">
              <w:rPr>
                <w:rFonts w:ascii="Times New Roman" w:eastAsia="Times New Roman" w:hAnsi="Times New Roman"/>
                <w:sz w:val="24"/>
                <w:szCs w:val="24"/>
              </w:rPr>
              <w:t>q</w:t>
            </w:r>
            <w:r w:rsidRPr="00EC730E">
              <w:rPr>
                <w:rFonts w:ascii="Times New Roman" w:eastAsia="Times New Roman" w:hAnsi="Times New Roman"/>
                <w:spacing w:val="-1"/>
                <w:sz w:val="24"/>
                <w:szCs w:val="24"/>
              </w:rPr>
              <w:t>e</w:t>
            </w:r>
            <w:r w:rsidRPr="00EC730E">
              <w:rPr>
                <w:rFonts w:ascii="Times New Roman" w:eastAsia="Times New Roman" w:hAnsi="Times New Roman"/>
                <w:sz w:val="24"/>
                <w:szCs w:val="24"/>
              </w:rPr>
              <w:t>n e</w:t>
            </w:r>
            <w:r w:rsidRPr="00EC730E">
              <w:rPr>
                <w:rFonts w:ascii="Times New Roman" w:eastAsia="Times New Roman" w:hAnsi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pacing w:val="4"/>
                <w:sz w:val="24"/>
                <w:szCs w:val="24"/>
              </w:rPr>
              <w:t xml:space="preserve">Zyrës së </w:t>
            </w:r>
            <w:r w:rsidRPr="00EC730E">
              <w:rPr>
                <w:rFonts w:ascii="Times New Roman" w:eastAsia="Times New Roman" w:hAnsi="Times New Roman"/>
                <w:spacing w:val="-3"/>
                <w:sz w:val="24"/>
                <w:szCs w:val="24"/>
              </w:rPr>
              <w:t>I</w:t>
            </w:r>
            <w:r w:rsidRPr="00EC730E">
              <w:rPr>
                <w:rFonts w:ascii="Times New Roman" w:eastAsia="Times New Roman" w:hAnsi="Times New Roman"/>
                <w:sz w:val="24"/>
                <w:szCs w:val="24"/>
              </w:rPr>
              <w:t>nspe</w:t>
            </w:r>
            <w:r w:rsidRPr="00EC730E">
              <w:rPr>
                <w:rFonts w:ascii="Times New Roman" w:eastAsia="Times New Roman" w:hAnsi="Times New Roman"/>
                <w:spacing w:val="-1"/>
                <w:sz w:val="24"/>
                <w:szCs w:val="24"/>
              </w:rPr>
              <w:t>k</w:t>
            </w:r>
            <w:r w:rsidRPr="00EC730E">
              <w:rPr>
                <w:rFonts w:ascii="Times New Roman" w:eastAsia="Times New Roman" w:hAnsi="Times New Roman"/>
                <w:sz w:val="24"/>
                <w:szCs w:val="24"/>
              </w:rPr>
              <w:t xml:space="preserve">torit </w:t>
            </w:r>
            <w:r w:rsidRPr="00EC730E">
              <w:rPr>
                <w:rFonts w:ascii="Times New Roman" w:eastAsia="Times New Roman" w:hAnsi="Times New Roman"/>
                <w:spacing w:val="1"/>
                <w:sz w:val="24"/>
                <w:szCs w:val="24"/>
              </w:rPr>
              <w:t>t</w:t>
            </w:r>
            <w:r w:rsidRPr="00EC730E">
              <w:rPr>
                <w:rFonts w:ascii="Times New Roman" w:eastAsia="Times New Roman" w:hAnsi="Times New Roman"/>
                <w:sz w:val="24"/>
                <w:szCs w:val="24"/>
              </w:rPr>
              <w:t>ë</w:t>
            </w:r>
            <w:r w:rsidRPr="00EC730E">
              <w:rPr>
                <w:rFonts w:ascii="Times New Roman" w:eastAsia="Times New Roman" w:hAnsi="Times New Roman"/>
                <w:spacing w:val="1"/>
                <w:sz w:val="24"/>
                <w:szCs w:val="24"/>
              </w:rPr>
              <w:t xml:space="preserve"> </w:t>
            </w:r>
            <w:r w:rsidRPr="00EC730E">
              <w:rPr>
                <w:rFonts w:ascii="Times New Roman" w:eastAsia="Times New Roman" w:hAnsi="Times New Roman"/>
                <w:spacing w:val="-3"/>
                <w:sz w:val="24"/>
                <w:szCs w:val="24"/>
              </w:rPr>
              <w:t>L</w:t>
            </w:r>
            <w:r w:rsidRPr="00EC730E">
              <w:rPr>
                <w:rFonts w:ascii="Times New Roman" w:eastAsia="Times New Roman" w:hAnsi="Times New Roman"/>
                <w:spacing w:val="1"/>
                <w:sz w:val="24"/>
                <w:szCs w:val="24"/>
              </w:rPr>
              <w:t>ar</w:t>
            </w:r>
            <w:r w:rsidRPr="00EC730E">
              <w:rPr>
                <w:rFonts w:ascii="Times New Roman" w:eastAsia="Times New Roman" w:hAnsi="Times New Roman"/>
                <w:sz w:val="24"/>
                <w:szCs w:val="24"/>
              </w:rPr>
              <w:t>të të</w:t>
            </w:r>
            <w:r w:rsidRPr="00EC730E">
              <w:rPr>
                <w:rFonts w:ascii="Times New Roman" w:eastAsia="Times New Roman" w:hAnsi="Times New Roman"/>
                <w:spacing w:val="-1"/>
                <w:sz w:val="24"/>
                <w:szCs w:val="24"/>
              </w:rPr>
              <w:t xml:space="preserve"> </w:t>
            </w:r>
            <w:r w:rsidRPr="00EC730E">
              <w:rPr>
                <w:rFonts w:ascii="Times New Roman" w:eastAsia="Times New Roman" w:hAnsi="Times New Roman"/>
                <w:sz w:val="24"/>
                <w:szCs w:val="24"/>
              </w:rPr>
              <w:t>D</w:t>
            </w:r>
            <w:r w:rsidRPr="00EC730E">
              <w:rPr>
                <w:rFonts w:ascii="Times New Roman" w:eastAsia="Times New Roman" w:hAnsi="Times New Roman"/>
                <w:spacing w:val="-1"/>
                <w:sz w:val="24"/>
                <w:szCs w:val="24"/>
              </w:rPr>
              <w:t>re</w:t>
            </w:r>
            <w:r w:rsidRPr="00EC730E">
              <w:rPr>
                <w:rFonts w:ascii="Times New Roman" w:eastAsia="Times New Roman" w:hAnsi="Times New Roman"/>
                <w:sz w:val="24"/>
                <w:szCs w:val="24"/>
              </w:rPr>
              <w:t>j</w:t>
            </w:r>
            <w:r w:rsidRPr="00EC730E">
              <w:rPr>
                <w:rFonts w:ascii="Times New Roman" w:eastAsia="Times New Roman" w:hAnsi="Times New Roman"/>
                <w:spacing w:val="1"/>
                <w:sz w:val="24"/>
                <w:szCs w:val="24"/>
              </w:rPr>
              <w:t>t</w:t>
            </w:r>
            <w:r w:rsidRPr="00EC730E">
              <w:rPr>
                <w:rFonts w:ascii="Times New Roman" w:eastAsia="Times New Roman" w:hAnsi="Times New Roman"/>
                <w:spacing w:val="-1"/>
                <w:sz w:val="24"/>
                <w:szCs w:val="24"/>
              </w:rPr>
              <w:t>ë</w:t>
            </w:r>
            <w:r w:rsidRPr="00EC730E">
              <w:rPr>
                <w:rFonts w:ascii="Times New Roman" w:eastAsia="Times New Roman" w:hAnsi="Times New Roman"/>
                <w:sz w:val="24"/>
                <w:szCs w:val="24"/>
              </w:rPr>
              <w:t>si</w:t>
            </w:r>
            <w:r w:rsidRPr="00EC730E">
              <w:rPr>
                <w:rFonts w:ascii="Times New Roman" w:eastAsia="Times New Roman" w:hAnsi="Times New Roman"/>
                <w:spacing w:val="1"/>
                <w:sz w:val="24"/>
                <w:szCs w:val="24"/>
              </w:rPr>
              <w:t>s</w:t>
            </w:r>
            <w:r w:rsidRPr="00EC730E">
              <w:rPr>
                <w:rFonts w:ascii="Times New Roman" w:eastAsia="Times New Roman" w:hAnsi="Times New Roman"/>
                <w:sz w:val="24"/>
                <w:szCs w:val="24"/>
              </w:rPr>
              <w:t>ë</w:t>
            </w:r>
            <w:r w:rsidRPr="00EC730E">
              <w:rPr>
                <w:rFonts w:ascii="Times New Roman" w:eastAsia="Times New Roman" w:hAnsi="Times New Roman"/>
                <w:spacing w:val="-1"/>
                <w:sz w:val="24"/>
                <w:szCs w:val="24"/>
              </w:rPr>
              <w:t xml:space="preserve"> </w:t>
            </w:r>
            <w:r w:rsidRPr="00EC730E">
              <w:rPr>
                <w:rFonts w:ascii="Times New Roman" w:eastAsia="Times New Roman" w:hAnsi="Times New Roman"/>
                <w:sz w:val="24"/>
                <w:szCs w:val="24"/>
              </w:rPr>
              <w:t>du</w:t>
            </w:r>
            <w:r w:rsidRPr="00EC730E">
              <w:rPr>
                <w:rFonts w:ascii="Times New Roman" w:eastAsia="Times New Roman" w:hAnsi="Times New Roman"/>
                <w:spacing w:val="2"/>
                <w:sz w:val="24"/>
                <w:szCs w:val="24"/>
              </w:rPr>
              <w:t>k</w:t>
            </w:r>
            <w:r w:rsidRPr="00EC730E">
              <w:rPr>
                <w:rFonts w:ascii="Times New Roman" w:eastAsia="Times New Roman" w:hAnsi="Times New Roman"/>
                <w:sz w:val="24"/>
                <w:szCs w:val="24"/>
              </w:rPr>
              <w:t>e</w:t>
            </w:r>
            <w:r w:rsidRPr="00EC730E">
              <w:rPr>
                <w:rFonts w:ascii="Times New Roman" w:eastAsia="Times New Roman" w:hAnsi="Times New Roman"/>
                <w:spacing w:val="-1"/>
                <w:sz w:val="24"/>
                <w:szCs w:val="24"/>
              </w:rPr>
              <w:t xml:space="preserve"> f</w:t>
            </w:r>
            <w:r w:rsidRPr="00EC730E">
              <w:rPr>
                <w:rFonts w:ascii="Times New Roman" w:eastAsia="Times New Roman" w:hAnsi="Times New Roman"/>
                <w:sz w:val="24"/>
                <w:szCs w:val="24"/>
              </w:rPr>
              <w:t>i</w:t>
            </w:r>
            <w:r w:rsidRPr="00EC730E">
              <w:rPr>
                <w:rFonts w:ascii="Times New Roman" w:eastAsia="Times New Roman" w:hAnsi="Times New Roman"/>
                <w:spacing w:val="1"/>
                <w:sz w:val="24"/>
                <w:szCs w:val="24"/>
              </w:rPr>
              <w:t>l</w:t>
            </w:r>
            <w:r w:rsidRPr="00EC730E">
              <w:rPr>
                <w:rFonts w:ascii="Times New Roman" w:eastAsia="Times New Roman" w:hAnsi="Times New Roman"/>
                <w:sz w:val="24"/>
                <w:szCs w:val="24"/>
              </w:rPr>
              <w:t>luar</w:t>
            </w:r>
            <w:r w:rsidRPr="00EC730E">
              <w:rPr>
                <w:rFonts w:ascii="Times New Roman" w:eastAsia="Times New Roman" w:hAnsi="Times New Roman"/>
                <w:spacing w:val="-1"/>
                <w:sz w:val="24"/>
                <w:szCs w:val="24"/>
              </w:rPr>
              <w:t xml:space="preserve"> </w:t>
            </w:r>
            <w:r w:rsidRPr="00EC730E">
              <w:rPr>
                <w:rFonts w:ascii="Times New Roman" w:eastAsia="Times New Roman" w:hAnsi="Times New Roman"/>
                <w:spacing w:val="2"/>
                <w:sz w:val="24"/>
                <w:szCs w:val="24"/>
              </w:rPr>
              <w:t>n</w:t>
            </w:r>
            <w:r w:rsidRPr="00EC730E">
              <w:rPr>
                <w:rFonts w:ascii="Times New Roman" w:eastAsia="Times New Roman" w:hAnsi="Times New Roman"/>
                <w:spacing w:val="-2"/>
                <w:sz w:val="24"/>
                <w:szCs w:val="24"/>
              </w:rPr>
              <w:t>g</w:t>
            </w:r>
            <w:r w:rsidRPr="00EC730E">
              <w:rPr>
                <w:rFonts w:ascii="Times New Roman" w:eastAsia="Times New Roman" w:hAnsi="Times New Roman"/>
                <w:sz w:val="24"/>
                <w:szCs w:val="24"/>
              </w:rPr>
              <w:t>a</w:t>
            </w:r>
            <w:r w:rsidRPr="00EC730E">
              <w:rPr>
                <w:rFonts w:ascii="Times New Roman" w:eastAsia="Times New Roman" w:hAnsi="Times New Roman"/>
                <w:spacing w:val="-1"/>
                <w:sz w:val="24"/>
                <w:szCs w:val="24"/>
              </w:rPr>
              <w:t xml:space="preserve"> </w:t>
            </w:r>
            <w:r w:rsidRPr="00EC730E">
              <w:rPr>
                <w:rFonts w:ascii="Times New Roman" w:eastAsia="Times New Roman" w:hAnsi="Times New Roman"/>
                <w:sz w:val="24"/>
                <w:szCs w:val="24"/>
              </w:rPr>
              <w:t>d</w:t>
            </w:r>
            <w:r w:rsidRPr="00EC730E">
              <w:rPr>
                <w:rFonts w:ascii="Times New Roman" w:eastAsia="Times New Roman" w:hAnsi="Times New Roman"/>
                <w:spacing w:val="-1"/>
                <w:sz w:val="24"/>
                <w:szCs w:val="24"/>
              </w:rPr>
              <w:t>a</w:t>
            </w:r>
            <w:r w:rsidRPr="00EC730E">
              <w:rPr>
                <w:rFonts w:ascii="Times New Roman" w:eastAsia="Times New Roman" w:hAnsi="Times New Roman"/>
                <w:spacing w:val="3"/>
                <w:sz w:val="24"/>
                <w:szCs w:val="24"/>
              </w:rPr>
              <w:t>t</w:t>
            </w:r>
            <w:r w:rsidRPr="00EC730E">
              <w:rPr>
                <w:rFonts w:ascii="Times New Roman" w:eastAsia="Times New Roman" w:hAnsi="Times New Roman"/>
                <w:spacing w:val="-1"/>
                <w:sz w:val="24"/>
                <w:szCs w:val="24"/>
              </w:rPr>
              <w:t>a</w:t>
            </w:r>
            <w:r w:rsidRPr="00EC730E">
              <w:rPr>
                <w:rFonts w:ascii="Times New Roman" w:eastAsia="Times New Roman" w:hAnsi="Times New Roman"/>
                <w:sz w:val="24"/>
                <w:szCs w:val="24"/>
              </w:rPr>
              <w:t>:</w:t>
            </w:r>
            <w:r w:rsidRPr="00EC730E">
              <w:rPr>
                <w:rFonts w:ascii="Times New Roman" w:eastAsia="Times New Roman" w:hAnsi="Times New Roman"/>
                <w:spacing w:val="4"/>
                <w:sz w:val="24"/>
                <w:szCs w:val="24"/>
              </w:rPr>
              <w:t xml:space="preserve"> </w:t>
            </w:r>
            <w:r w:rsidR="0032164A"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</w:rPr>
              <w:t>18</w:t>
            </w:r>
            <w:r w:rsidR="0009592E"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</w:rPr>
              <w:t>.10.</w:t>
            </w:r>
            <w:r w:rsidR="00D132E2"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</w:rPr>
              <w:t>2021</w:t>
            </w:r>
          </w:p>
        </w:tc>
      </w:tr>
    </w:tbl>
    <w:p w14:paraId="049F307D" w14:textId="12B498D9" w:rsidR="00170C86" w:rsidRPr="00E0748B" w:rsidRDefault="00170C86" w:rsidP="00075AE2">
      <w:pPr>
        <w:rPr>
          <w:rFonts w:ascii="Times New Roman" w:hAnsi="Times New Roman"/>
          <w:sz w:val="24"/>
          <w:szCs w:val="24"/>
        </w:rPr>
      </w:pPr>
    </w:p>
    <w:sectPr w:rsidR="00170C86" w:rsidRPr="00E0748B" w:rsidSect="00B6055C">
      <w:footerReference w:type="default" r:id="rId18"/>
      <w:headerReference w:type="first" r:id="rId19"/>
      <w:pgSz w:w="11907" w:h="16839" w:code="9"/>
      <w:pgMar w:top="540" w:right="1134" w:bottom="9" w:left="1134" w:header="567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28A60A" w14:textId="77777777" w:rsidR="001C1D0C" w:rsidRDefault="001C1D0C" w:rsidP="00386E9F">
      <w:pPr>
        <w:spacing w:after="0" w:line="240" w:lineRule="auto"/>
      </w:pPr>
      <w:r>
        <w:separator/>
      </w:r>
    </w:p>
  </w:endnote>
  <w:endnote w:type="continuationSeparator" w:id="0">
    <w:p w14:paraId="5F06D585" w14:textId="77777777" w:rsidR="001C1D0C" w:rsidRDefault="001C1D0C" w:rsidP="00386E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6DB4D4" w14:textId="5CFCE41C" w:rsidR="003A2B8A" w:rsidRPr="00513217" w:rsidRDefault="003A2B8A" w:rsidP="00474066">
    <w:pPr>
      <w:pStyle w:val="Footer"/>
      <w:jc w:val="right"/>
      <w:rPr>
        <w:rFonts w:ascii="Times New Roman" w:hAnsi="Times New Roman"/>
        <w:sz w:val="20"/>
        <w:szCs w:val="20"/>
      </w:rPr>
    </w:pPr>
    <w:r w:rsidRPr="00513217">
      <w:rPr>
        <w:rFonts w:ascii="Times New Roman" w:hAnsi="Times New Roman"/>
        <w:sz w:val="20"/>
        <w:szCs w:val="20"/>
      </w:rPr>
      <w:t xml:space="preserve">Faqe </w:t>
    </w:r>
    <w:r w:rsidR="002602B5" w:rsidRPr="00513217">
      <w:rPr>
        <w:rFonts w:ascii="Times New Roman" w:hAnsi="Times New Roman"/>
        <w:sz w:val="20"/>
        <w:szCs w:val="20"/>
      </w:rPr>
      <w:fldChar w:fldCharType="begin"/>
    </w:r>
    <w:r w:rsidRPr="00513217">
      <w:rPr>
        <w:rFonts w:ascii="Times New Roman" w:hAnsi="Times New Roman"/>
        <w:sz w:val="20"/>
        <w:szCs w:val="20"/>
      </w:rPr>
      <w:instrText xml:space="preserve"> PAGE   \* MERGEFORMAT </w:instrText>
    </w:r>
    <w:r w:rsidR="002602B5" w:rsidRPr="00513217">
      <w:rPr>
        <w:rFonts w:ascii="Times New Roman" w:hAnsi="Times New Roman"/>
        <w:sz w:val="20"/>
        <w:szCs w:val="20"/>
      </w:rPr>
      <w:fldChar w:fldCharType="separate"/>
    </w:r>
    <w:r w:rsidR="00D33C97">
      <w:rPr>
        <w:rFonts w:ascii="Times New Roman" w:hAnsi="Times New Roman"/>
        <w:noProof/>
        <w:sz w:val="20"/>
        <w:szCs w:val="20"/>
      </w:rPr>
      <w:t>7</w:t>
    </w:r>
    <w:r w:rsidR="002602B5" w:rsidRPr="00513217">
      <w:rPr>
        <w:rFonts w:ascii="Times New Roman" w:hAnsi="Times New Roman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202848" w14:textId="77777777" w:rsidR="001C1D0C" w:rsidRDefault="001C1D0C" w:rsidP="00386E9F">
      <w:pPr>
        <w:spacing w:after="0" w:line="240" w:lineRule="auto"/>
      </w:pPr>
      <w:r>
        <w:separator/>
      </w:r>
    </w:p>
  </w:footnote>
  <w:footnote w:type="continuationSeparator" w:id="0">
    <w:p w14:paraId="725492D2" w14:textId="77777777" w:rsidR="001C1D0C" w:rsidRDefault="001C1D0C" w:rsidP="00386E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3F3C41" w14:textId="7109170D" w:rsidR="00C6784C" w:rsidRPr="00C6784C" w:rsidRDefault="00D33C97" w:rsidP="00D33C97">
    <w:pPr>
      <w:pStyle w:val="Header"/>
      <w:jc w:val="right"/>
      <w:rPr>
        <w:rFonts w:ascii="Times New Roman" w:hAnsi="Times New Roman"/>
      </w:rPr>
    </w:pPr>
    <w:r>
      <w:rPr>
        <w:color w:val="FF0000"/>
      </w:rPr>
      <w:tab/>
    </w:r>
    <w:r>
      <w:rPr>
        <w:color w:val="FF0000"/>
      </w:rPr>
      <w:tab/>
      <w:t>SHPALLJE 16.09.2021</w:t>
    </w:r>
    <w:r w:rsidR="00197FDF">
      <w:rPr>
        <w:color w:val="FF0000"/>
      </w:rPr>
      <w:tab/>
    </w:r>
    <w:r w:rsidR="0013532A">
      <w:rPr>
        <w:color w:val="FF0000"/>
      </w:rPr>
      <w:tab/>
    </w:r>
    <w:r w:rsidR="00C6784C">
      <w:tab/>
    </w:r>
    <w:r w:rsidR="00C6784C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22AD4"/>
    <w:multiLevelType w:val="hybridMultilevel"/>
    <w:tmpl w:val="7C2C3D7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6923B02"/>
    <w:multiLevelType w:val="hybridMultilevel"/>
    <w:tmpl w:val="E23239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C92A79"/>
    <w:multiLevelType w:val="hybridMultilevel"/>
    <w:tmpl w:val="DDF8FDC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DC26C7D"/>
    <w:multiLevelType w:val="hybridMultilevel"/>
    <w:tmpl w:val="7FA2CC52"/>
    <w:lvl w:ilvl="0" w:tplc="0422E9DE">
      <w:start w:val="1"/>
      <w:numFmt w:val="lowerLetter"/>
      <w:lvlText w:val="%1-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02D3EC8"/>
    <w:multiLevelType w:val="hybridMultilevel"/>
    <w:tmpl w:val="870AFD7E"/>
    <w:lvl w:ilvl="0" w:tplc="04090017">
      <w:start w:val="1"/>
      <w:numFmt w:val="lowerLetter"/>
      <w:lvlText w:val="%1)"/>
      <w:lvlJc w:val="left"/>
      <w:pPr>
        <w:ind w:left="54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C7E4CE7"/>
    <w:multiLevelType w:val="hybridMultilevel"/>
    <w:tmpl w:val="DDF8FDC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116730C"/>
    <w:multiLevelType w:val="hybridMultilevel"/>
    <w:tmpl w:val="D3223AC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13513C6"/>
    <w:multiLevelType w:val="hybridMultilevel"/>
    <w:tmpl w:val="A2482FA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8C1D81"/>
    <w:multiLevelType w:val="hybridMultilevel"/>
    <w:tmpl w:val="0A9A0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A2477A"/>
    <w:multiLevelType w:val="hybridMultilevel"/>
    <w:tmpl w:val="8FAC4BDA"/>
    <w:lvl w:ilvl="0" w:tplc="04090001">
      <w:start w:val="1"/>
      <w:numFmt w:val="bullet"/>
      <w:lvlText w:val=""/>
      <w:lvlJc w:val="left"/>
      <w:pPr>
        <w:ind w:left="4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C34625"/>
    <w:multiLevelType w:val="hybridMultilevel"/>
    <w:tmpl w:val="9FA2AF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5318BB"/>
    <w:multiLevelType w:val="hybridMultilevel"/>
    <w:tmpl w:val="DC321C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FF1BC1"/>
    <w:multiLevelType w:val="hybridMultilevel"/>
    <w:tmpl w:val="870AFD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75E4D2D"/>
    <w:multiLevelType w:val="hybridMultilevel"/>
    <w:tmpl w:val="18863EC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476FEE"/>
    <w:multiLevelType w:val="hybridMultilevel"/>
    <w:tmpl w:val="30E88F92"/>
    <w:lvl w:ilvl="0" w:tplc="C9B22E6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B65D95"/>
    <w:multiLevelType w:val="hybridMultilevel"/>
    <w:tmpl w:val="870AFD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46D3B9D"/>
    <w:multiLevelType w:val="hybridMultilevel"/>
    <w:tmpl w:val="6F9403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4C4488"/>
    <w:multiLevelType w:val="hybridMultilevel"/>
    <w:tmpl w:val="DDF8FDC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9475E76"/>
    <w:multiLevelType w:val="hybridMultilevel"/>
    <w:tmpl w:val="F60238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345183"/>
    <w:multiLevelType w:val="hybridMultilevel"/>
    <w:tmpl w:val="CBE45F4E"/>
    <w:lvl w:ilvl="0" w:tplc="0422E9DE">
      <w:start w:val="1"/>
      <w:numFmt w:val="lowerLetter"/>
      <w:lvlText w:val="%1-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0EA6DFD"/>
    <w:multiLevelType w:val="hybridMultilevel"/>
    <w:tmpl w:val="1B98E800"/>
    <w:lvl w:ilvl="0" w:tplc="0BC00C1C">
      <w:start w:val="1"/>
      <w:numFmt w:val="lowerLetter"/>
      <w:lvlText w:val="%1-"/>
      <w:lvlJc w:val="left"/>
      <w:pPr>
        <w:ind w:left="360" w:hanging="360"/>
      </w:pPr>
      <w:rPr>
        <w:rFonts w:cs="Times New Roman"/>
        <w:i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4697CE0"/>
    <w:multiLevelType w:val="hybridMultilevel"/>
    <w:tmpl w:val="F9083F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5A6910"/>
    <w:multiLevelType w:val="hybridMultilevel"/>
    <w:tmpl w:val="9160A2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EF0C3A"/>
    <w:multiLevelType w:val="hybridMultilevel"/>
    <w:tmpl w:val="ECF622B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071CDA"/>
    <w:multiLevelType w:val="hybridMultilevel"/>
    <w:tmpl w:val="02CEF818"/>
    <w:lvl w:ilvl="0" w:tplc="041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A901781"/>
    <w:multiLevelType w:val="hybridMultilevel"/>
    <w:tmpl w:val="D0DAED2E"/>
    <w:lvl w:ilvl="0" w:tplc="041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5E6321"/>
    <w:multiLevelType w:val="hybridMultilevel"/>
    <w:tmpl w:val="8140F94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5B2F5E"/>
    <w:multiLevelType w:val="hybridMultilevel"/>
    <w:tmpl w:val="4CBAF0DC"/>
    <w:lvl w:ilvl="0" w:tplc="5BA686AE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1C0019" w:tentative="1">
      <w:start w:val="1"/>
      <w:numFmt w:val="lowerLetter"/>
      <w:lvlText w:val="%2."/>
      <w:lvlJc w:val="left"/>
      <w:pPr>
        <w:ind w:left="1800" w:hanging="360"/>
      </w:pPr>
    </w:lvl>
    <w:lvl w:ilvl="2" w:tplc="041C001B" w:tentative="1">
      <w:start w:val="1"/>
      <w:numFmt w:val="lowerRoman"/>
      <w:lvlText w:val="%3."/>
      <w:lvlJc w:val="right"/>
      <w:pPr>
        <w:ind w:left="2520" w:hanging="180"/>
      </w:pPr>
    </w:lvl>
    <w:lvl w:ilvl="3" w:tplc="041C000F" w:tentative="1">
      <w:start w:val="1"/>
      <w:numFmt w:val="decimal"/>
      <w:lvlText w:val="%4."/>
      <w:lvlJc w:val="left"/>
      <w:pPr>
        <w:ind w:left="3240" w:hanging="360"/>
      </w:pPr>
    </w:lvl>
    <w:lvl w:ilvl="4" w:tplc="041C0019" w:tentative="1">
      <w:start w:val="1"/>
      <w:numFmt w:val="lowerLetter"/>
      <w:lvlText w:val="%5."/>
      <w:lvlJc w:val="left"/>
      <w:pPr>
        <w:ind w:left="3960" w:hanging="360"/>
      </w:pPr>
    </w:lvl>
    <w:lvl w:ilvl="5" w:tplc="041C001B" w:tentative="1">
      <w:start w:val="1"/>
      <w:numFmt w:val="lowerRoman"/>
      <w:lvlText w:val="%6."/>
      <w:lvlJc w:val="right"/>
      <w:pPr>
        <w:ind w:left="4680" w:hanging="180"/>
      </w:pPr>
    </w:lvl>
    <w:lvl w:ilvl="6" w:tplc="041C000F" w:tentative="1">
      <w:start w:val="1"/>
      <w:numFmt w:val="decimal"/>
      <w:lvlText w:val="%7."/>
      <w:lvlJc w:val="left"/>
      <w:pPr>
        <w:ind w:left="5400" w:hanging="360"/>
      </w:pPr>
    </w:lvl>
    <w:lvl w:ilvl="7" w:tplc="041C0019" w:tentative="1">
      <w:start w:val="1"/>
      <w:numFmt w:val="lowerLetter"/>
      <w:lvlText w:val="%8."/>
      <w:lvlJc w:val="left"/>
      <w:pPr>
        <w:ind w:left="6120" w:hanging="360"/>
      </w:pPr>
    </w:lvl>
    <w:lvl w:ilvl="8" w:tplc="041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6CC5C59"/>
    <w:multiLevelType w:val="hybridMultilevel"/>
    <w:tmpl w:val="75EC6604"/>
    <w:lvl w:ilvl="0" w:tplc="C5D649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294425"/>
    <w:multiLevelType w:val="hybridMultilevel"/>
    <w:tmpl w:val="09CC5CB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0735F1"/>
    <w:multiLevelType w:val="hybridMultilevel"/>
    <w:tmpl w:val="0A9A0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BE71FDC"/>
    <w:multiLevelType w:val="hybridMultilevel"/>
    <w:tmpl w:val="BDC0EB58"/>
    <w:lvl w:ilvl="0" w:tplc="72129AB4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</w:num>
  <w:num w:numId="11">
    <w:abstractNumId w:val="29"/>
  </w:num>
  <w:num w:numId="12">
    <w:abstractNumId w:val="13"/>
  </w:num>
  <w:num w:numId="13">
    <w:abstractNumId w:val="2"/>
  </w:num>
  <w:num w:numId="14">
    <w:abstractNumId w:val="14"/>
  </w:num>
  <w:num w:numId="15">
    <w:abstractNumId w:val="3"/>
  </w:num>
  <w:num w:numId="16">
    <w:abstractNumId w:val="15"/>
  </w:num>
  <w:num w:numId="17">
    <w:abstractNumId w:val="26"/>
  </w:num>
  <w:num w:numId="18">
    <w:abstractNumId w:val="7"/>
  </w:num>
  <w:num w:numId="19">
    <w:abstractNumId w:val="19"/>
  </w:num>
  <w:num w:numId="20">
    <w:abstractNumId w:val="17"/>
  </w:num>
  <w:num w:numId="21">
    <w:abstractNumId w:val="30"/>
  </w:num>
  <w:num w:numId="22">
    <w:abstractNumId w:val="16"/>
  </w:num>
  <w:num w:numId="23">
    <w:abstractNumId w:val="10"/>
  </w:num>
  <w:num w:numId="24">
    <w:abstractNumId w:val="21"/>
  </w:num>
  <w:num w:numId="25">
    <w:abstractNumId w:val="22"/>
  </w:num>
  <w:num w:numId="26">
    <w:abstractNumId w:val="0"/>
  </w:num>
  <w:num w:numId="27">
    <w:abstractNumId w:val="6"/>
  </w:num>
  <w:num w:numId="28">
    <w:abstractNumId w:val="1"/>
  </w:num>
  <w:num w:numId="29">
    <w:abstractNumId w:val="9"/>
  </w:num>
  <w:num w:numId="30">
    <w:abstractNumId w:val="8"/>
  </w:num>
  <w:num w:numId="31">
    <w:abstractNumId w:val="11"/>
  </w:num>
  <w:num w:numId="32">
    <w:abstractNumId w:val="28"/>
  </w:num>
  <w:num w:numId="33">
    <w:abstractNumId w:val="23"/>
  </w:num>
  <w:num w:numId="34">
    <w:abstractNumId w:val="31"/>
  </w:num>
  <w:num w:numId="35">
    <w:abstractNumId w:val="24"/>
  </w:num>
  <w:num w:numId="36">
    <w:abstractNumId w:val="27"/>
  </w:num>
  <w:num w:numId="37">
    <w:abstractNumId w:val="2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045"/>
    <w:rsid w:val="00002C3F"/>
    <w:rsid w:val="000041E3"/>
    <w:rsid w:val="00005475"/>
    <w:rsid w:val="000057D2"/>
    <w:rsid w:val="00020BE3"/>
    <w:rsid w:val="000219B7"/>
    <w:rsid w:val="00033B81"/>
    <w:rsid w:val="00034F24"/>
    <w:rsid w:val="00037191"/>
    <w:rsid w:val="000445FA"/>
    <w:rsid w:val="000511B0"/>
    <w:rsid w:val="00054212"/>
    <w:rsid w:val="00055A9A"/>
    <w:rsid w:val="00057ABD"/>
    <w:rsid w:val="00057FE2"/>
    <w:rsid w:val="0006082C"/>
    <w:rsid w:val="0006593E"/>
    <w:rsid w:val="00065CE7"/>
    <w:rsid w:val="00075AE2"/>
    <w:rsid w:val="000773E6"/>
    <w:rsid w:val="00077A80"/>
    <w:rsid w:val="00081190"/>
    <w:rsid w:val="00087974"/>
    <w:rsid w:val="00090C30"/>
    <w:rsid w:val="00092BE5"/>
    <w:rsid w:val="00092EA6"/>
    <w:rsid w:val="0009592E"/>
    <w:rsid w:val="000A27C7"/>
    <w:rsid w:val="000D10A3"/>
    <w:rsid w:val="000D18A5"/>
    <w:rsid w:val="000D3392"/>
    <w:rsid w:val="000F6156"/>
    <w:rsid w:val="000F77DD"/>
    <w:rsid w:val="00101BD1"/>
    <w:rsid w:val="00112671"/>
    <w:rsid w:val="001145E7"/>
    <w:rsid w:val="00116C2F"/>
    <w:rsid w:val="00116F57"/>
    <w:rsid w:val="00121F5B"/>
    <w:rsid w:val="001249D6"/>
    <w:rsid w:val="001310F8"/>
    <w:rsid w:val="001311DC"/>
    <w:rsid w:val="001321A3"/>
    <w:rsid w:val="0013532A"/>
    <w:rsid w:val="0014002E"/>
    <w:rsid w:val="001435C2"/>
    <w:rsid w:val="001470A4"/>
    <w:rsid w:val="001511F8"/>
    <w:rsid w:val="001549AF"/>
    <w:rsid w:val="00157269"/>
    <w:rsid w:val="00161619"/>
    <w:rsid w:val="001632C9"/>
    <w:rsid w:val="00166769"/>
    <w:rsid w:val="00170C86"/>
    <w:rsid w:val="0017737D"/>
    <w:rsid w:val="00195574"/>
    <w:rsid w:val="00197FDF"/>
    <w:rsid w:val="001A11D1"/>
    <w:rsid w:val="001A2ED3"/>
    <w:rsid w:val="001B2EAE"/>
    <w:rsid w:val="001B450D"/>
    <w:rsid w:val="001B69B2"/>
    <w:rsid w:val="001B7143"/>
    <w:rsid w:val="001C0ACE"/>
    <w:rsid w:val="001C1D0C"/>
    <w:rsid w:val="001C3431"/>
    <w:rsid w:val="001C4E76"/>
    <w:rsid w:val="001D05FF"/>
    <w:rsid w:val="001D10BC"/>
    <w:rsid w:val="001D14AD"/>
    <w:rsid w:val="001D2147"/>
    <w:rsid w:val="001E72E5"/>
    <w:rsid w:val="001E7DFB"/>
    <w:rsid w:val="001F018A"/>
    <w:rsid w:val="001F61C0"/>
    <w:rsid w:val="001F65C1"/>
    <w:rsid w:val="00204DD1"/>
    <w:rsid w:val="00206DE5"/>
    <w:rsid w:val="00212FE6"/>
    <w:rsid w:val="00213141"/>
    <w:rsid w:val="002168F0"/>
    <w:rsid w:val="00227507"/>
    <w:rsid w:val="0023138D"/>
    <w:rsid w:val="00234C38"/>
    <w:rsid w:val="00236C0A"/>
    <w:rsid w:val="00254710"/>
    <w:rsid w:val="002547B3"/>
    <w:rsid w:val="002602B5"/>
    <w:rsid w:val="00263494"/>
    <w:rsid w:val="00264069"/>
    <w:rsid w:val="00265FC0"/>
    <w:rsid w:val="0026735F"/>
    <w:rsid w:val="00267E69"/>
    <w:rsid w:val="00271B6C"/>
    <w:rsid w:val="00274515"/>
    <w:rsid w:val="002751B9"/>
    <w:rsid w:val="00275D3B"/>
    <w:rsid w:val="00294F1A"/>
    <w:rsid w:val="00295E42"/>
    <w:rsid w:val="002976DE"/>
    <w:rsid w:val="002A2371"/>
    <w:rsid w:val="002B33C2"/>
    <w:rsid w:val="002B5992"/>
    <w:rsid w:val="002B5C39"/>
    <w:rsid w:val="002D165A"/>
    <w:rsid w:val="002D21E6"/>
    <w:rsid w:val="002E3693"/>
    <w:rsid w:val="002E392B"/>
    <w:rsid w:val="002E6891"/>
    <w:rsid w:val="002F3B1E"/>
    <w:rsid w:val="002F3C35"/>
    <w:rsid w:val="002F4E38"/>
    <w:rsid w:val="002F633E"/>
    <w:rsid w:val="002F74E3"/>
    <w:rsid w:val="002F7D48"/>
    <w:rsid w:val="00300E6D"/>
    <w:rsid w:val="00304875"/>
    <w:rsid w:val="00310202"/>
    <w:rsid w:val="00314382"/>
    <w:rsid w:val="0032164A"/>
    <w:rsid w:val="00324DEE"/>
    <w:rsid w:val="003254D0"/>
    <w:rsid w:val="003277A8"/>
    <w:rsid w:val="0034081F"/>
    <w:rsid w:val="0034285E"/>
    <w:rsid w:val="003524E9"/>
    <w:rsid w:val="00354B6B"/>
    <w:rsid w:val="003556CF"/>
    <w:rsid w:val="0035656C"/>
    <w:rsid w:val="00363269"/>
    <w:rsid w:val="00366D0E"/>
    <w:rsid w:val="003739FA"/>
    <w:rsid w:val="00376924"/>
    <w:rsid w:val="0037757F"/>
    <w:rsid w:val="003856E7"/>
    <w:rsid w:val="00386E9F"/>
    <w:rsid w:val="00393CCF"/>
    <w:rsid w:val="003969C2"/>
    <w:rsid w:val="003A2B8A"/>
    <w:rsid w:val="003A7CCA"/>
    <w:rsid w:val="003B3799"/>
    <w:rsid w:val="003B544D"/>
    <w:rsid w:val="003B5A0D"/>
    <w:rsid w:val="003C5641"/>
    <w:rsid w:val="003D01F6"/>
    <w:rsid w:val="003D1459"/>
    <w:rsid w:val="003D21EE"/>
    <w:rsid w:val="003D5045"/>
    <w:rsid w:val="003D76EC"/>
    <w:rsid w:val="003E0ACC"/>
    <w:rsid w:val="003E1F9C"/>
    <w:rsid w:val="003E3E73"/>
    <w:rsid w:val="003E560B"/>
    <w:rsid w:val="003E58A4"/>
    <w:rsid w:val="003F153F"/>
    <w:rsid w:val="003F3A2C"/>
    <w:rsid w:val="0040057F"/>
    <w:rsid w:val="00402B42"/>
    <w:rsid w:val="0041165D"/>
    <w:rsid w:val="004117F3"/>
    <w:rsid w:val="00414C0B"/>
    <w:rsid w:val="00417454"/>
    <w:rsid w:val="00421B2C"/>
    <w:rsid w:val="00424E94"/>
    <w:rsid w:val="00430364"/>
    <w:rsid w:val="00432EDC"/>
    <w:rsid w:val="00434873"/>
    <w:rsid w:val="00440314"/>
    <w:rsid w:val="00441570"/>
    <w:rsid w:val="004446BD"/>
    <w:rsid w:val="00444997"/>
    <w:rsid w:val="00452AF3"/>
    <w:rsid w:val="00452D02"/>
    <w:rsid w:val="004544EE"/>
    <w:rsid w:val="004558B4"/>
    <w:rsid w:val="004572A4"/>
    <w:rsid w:val="00461090"/>
    <w:rsid w:val="00462D35"/>
    <w:rsid w:val="00465ACE"/>
    <w:rsid w:val="004717AE"/>
    <w:rsid w:val="00471BE8"/>
    <w:rsid w:val="00471D01"/>
    <w:rsid w:val="00472946"/>
    <w:rsid w:val="00473B26"/>
    <w:rsid w:val="00474066"/>
    <w:rsid w:val="00494199"/>
    <w:rsid w:val="004D1621"/>
    <w:rsid w:val="004F2F33"/>
    <w:rsid w:val="00506DCF"/>
    <w:rsid w:val="00512CAF"/>
    <w:rsid w:val="00513217"/>
    <w:rsid w:val="00514734"/>
    <w:rsid w:val="00514E3E"/>
    <w:rsid w:val="00515B4B"/>
    <w:rsid w:val="005240A9"/>
    <w:rsid w:val="0053073E"/>
    <w:rsid w:val="00534791"/>
    <w:rsid w:val="00545184"/>
    <w:rsid w:val="005514DB"/>
    <w:rsid w:val="00551969"/>
    <w:rsid w:val="0055706F"/>
    <w:rsid w:val="00561B3C"/>
    <w:rsid w:val="00562B95"/>
    <w:rsid w:val="00562BBD"/>
    <w:rsid w:val="0056347C"/>
    <w:rsid w:val="00564BC6"/>
    <w:rsid w:val="005732D1"/>
    <w:rsid w:val="005772B6"/>
    <w:rsid w:val="00577E6A"/>
    <w:rsid w:val="00582E38"/>
    <w:rsid w:val="00583EE1"/>
    <w:rsid w:val="00584F72"/>
    <w:rsid w:val="00587695"/>
    <w:rsid w:val="0059377F"/>
    <w:rsid w:val="005978FD"/>
    <w:rsid w:val="005A7A83"/>
    <w:rsid w:val="005B1424"/>
    <w:rsid w:val="005B26FC"/>
    <w:rsid w:val="005B4F11"/>
    <w:rsid w:val="005B5F54"/>
    <w:rsid w:val="005C772F"/>
    <w:rsid w:val="005D1AFC"/>
    <w:rsid w:val="005D2360"/>
    <w:rsid w:val="005D7815"/>
    <w:rsid w:val="005E0312"/>
    <w:rsid w:val="005E3544"/>
    <w:rsid w:val="005F3DCD"/>
    <w:rsid w:val="005F5855"/>
    <w:rsid w:val="005F7D6B"/>
    <w:rsid w:val="0060122F"/>
    <w:rsid w:val="00601782"/>
    <w:rsid w:val="0062048A"/>
    <w:rsid w:val="006218B2"/>
    <w:rsid w:val="00623A85"/>
    <w:rsid w:val="00627A64"/>
    <w:rsid w:val="0063241A"/>
    <w:rsid w:val="00632DA1"/>
    <w:rsid w:val="00635DC0"/>
    <w:rsid w:val="006362D8"/>
    <w:rsid w:val="00637AD9"/>
    <w:rsid w:val="00640DE6"/>
    <w:rsid w:val="00641A79"/>
    <w:rsid w:val="00655D12"/>
    <w:rsid w:val="00656427"/>
    <w:rsid w:val="00661FBD"/>
    <w:rsid w:val="00666855"/>
    <w:rsid w:val="00667FFD"/>
    <w:rsid w:val="00672DB6"/>
    <w:rsid w:val="0068006D"/>
    <w:rsid w:val="00680F12"/>
    <w:rsid w:val="00692562"/>
    <w:rsid w:val="00697FE1"/>
    <w:rsid w:val="006A17E9"/>
    <w:rsid w:val="006A6B5B"/>
    <w:rsid w:val="006A7955"/>
    <w:rsid w:val="006B2178"/>
    <w:rsid w:val="006B3E5C"/>
    <w:rsid w:val="006B6673"/>
    <w:rsid w:val="006C7592"/>
    <w:rsid w:val="006D21E1"/>
    <w:rsid w:val="006D3C9E"/>
    <w:rsid w:val="006D434F"/>
    <w:rsid w:val="006E10B4"/>
    <w:rsid w:val="006F04E3"/>
    <w:rsid w:val="006F1C75"/>
    <w:rsid w:val="006F2FD7"/>
    <w:rsid w:val="00704181"/>
    <w:rsid w:val="00713A5D"/>
    <w:rsid w:val="00714059"/>
    <w:rsid w:val="007147FD"/>
    <w:rsid w:val="007233BB"/>
    <w:rsid w:val="0072340C"/>
    <w:rsid w:val="00723D7F"/>
    <w:rsid w:val="00723F3F"/>
    <w:rsid w:val="00733B09"/>
    <w:rsid w:val="00755175"/>
    <w:rsid w:val="007556FD"/>
    <w:rsid w:val="007616B5"/>
    <w:rsid w:val="007624E5"/>
    <w:rsid w:val="00771DF3"/>
    <w:rsid w:val="00775990"/>
    <w:rsid w:val="00777B2D"/>
    <w:rsid w:val="007806DD"/>
    <w:rsid w:val="00781D7C"/>
    <w:rsid w:val="007854B3"/>
    <w:rsid w:val="00785A2B"/>
    <w:rsid w:val="00790430"/>
    <w:rsid w:val="00791B28"/>
    <w:rsid w:val="00796B90"/>
    <w:rsid w:val="007A44E7"/>
    <w:rsid w:val="007B199C"/>
    <w:rsid w:val="007B30BC"/>
    <w:rsid w:val="007C1575"/>
    <w:rsid w:val="007C5B61"/>
    <w:rsid w:val="007D6B6E"/>
    <w:rsid w:val="007F2B30"/>
    <w:rsid w:val="00801F26"/>
    <w:rsid w:val="00805A8E"/>
    <w:rsid w:val="00806F6B"/>
    <w:rsid w:val="00814E98"/>
    <w:rsid w:val="0081564A"/>
    <w:rsid w:val="00820CB2"/>
    <w:rsid w:val="008352B4"/>
    <w:rsid w:val="00840CB5"/>
    <w:rsid w:val="008425DF"/>
    <w:rsid w:val="00843568"/>
    <w:rsid w:val="008442ED"/>
    <w:rsid w:val="00844A15"/>
    <w:rsid w:val="00871B8A"/>
    <w:rsid w:val="008804E7"/>
    <w:rsid w:val="008849EF"/>
    <w:rsid w:val="00887CD5"/>
    <w:rsid w:val="008A0EE4"/>
    <w:rsid w:val="008B0293"/>
    <w:rsid w:val="008B710C"/>
    <w:rsid w:val="008C149D"/>
    <w:rsid w:val="008C2018"/>
    <w:rsid w:val="008C5425"/>
    <w:rsid w:val="008C6F26"/>
    <w:rsid w:val="008C71A1"/>
    <w:rsid w:val="008D1ECB"/>
    <w:rsid w:val="009043A7"/>
    <w:rsid w:val="009102F8"/>
    <w:rsid w:val="00912CF8"/>
    <w:rsid w:val="00917A24"/>
    <w:rsid w:val="0092030E"/>
    <w:rsid w:val="009224D6"/>
    <w:rsid w:val="00922C6D"/>
    <w:rsid w:val="009327EE"/>
    <w:rsid w:val="00933825"/>
    <w:rsid w:val="0093612F"/>
    <w:rsid w:val="00937798"/>
    <w:rsid w:val="00937C58"/>
    <w:rsid w:val="00940651"/>
    <w:rsid w:val="00962F5F"/>
    <w:rsid w:val="00963898"/>
    <w:rsid w:val="009652A8"/>
    <w:rsid w:val="00966FFB"/>
    <w:rsid w:val="00971A40"/>
    <w:rsid w:val="0097444E"/>
    <w:rsid w:val="009837E0"/>
    <w:rsid w:val="00990CE5"/>
    <w:rsid w:val="0099292D"/>
    <w:rsid w:val="00997C14"/>
    <w:rsid w:val="009A01A5"/>
    <w:rsid w:val="009A1841"/>
    <w:rsid w:val="009A3337"/>
    <w:rsid w:val="009A56E7"/>
    <w:rsid w:val="009A63DD"/>
    <w:rsid w:val="009A72B7"/>
    <w:rsid w:val="009B43A4"/>
    <w:rsid w:val="009B5960"/>
    <w:rsid w:val="009C0327"/>
    <w:rsid w:val="009D0BCA"/>
    <w:rsid w:val="009D205B"/>
    <w:rsid w:val="009D30E3"/>
    <w:rsid w:val="009E0600"/>
    <w:rsid w:val="009E07D3"/>
    <w:rsid w:val="009E3CC3"/>
    <w:rsid w:val="009E7BAE"/>
    <w:rsid w:val="009F59D4"/>
    <w:rsid w:val="009F61AD"/>
    <w:rsid w:val="00A02086"/>
    <w:rsid w:val="00A024B2"/>
    <w:rsid w:val="00A071FA"/>
    <w:rsid w:val="00A07DB7"/>
    <w:rsid w:val="00A10FAC"/>
    <w:rsid w:val="00A12CFD"/>
    <w:rsid w:val="00A1334C"/>
    <w:rsid w:val="00A27750"/>
    <w:rsid w:val="00A36D03"/>
    <w:rsid w:val="00A405D4"/>
    <w:rsid w:val="00A4192A"/>
    <w:rsid w:val="00A4327A"/>
    <w:rsid w:val="00A44140"/>
    <w:rsid w:val="00A4550E"/>
    <w:rsid w:val="00A537F9"/>
    <w:rsid w:val="00A53E8B"/>
    <w:rsid w:val="00A54D0A"/>
    <w:rsid w:val="00A56C63"/>
    <w:rsid w:val="00A61D09"/>
    <w:rsid w:val="00A65542"/>
    <w:rsid w:val="00A662F7"/>
    <w:rsid w:val="00A67FEF"/>
    <w:rsid w:val="00A71930"/>
    <w:rsid w:val="00A71E1C"/>
    <w:rsid w:val="00A734E9"/>
    <w:rsid w:val="00A749A5"/>
    <w:rsid w:val="00A75008"/>
    <w:rsid w:val="00A82184"/>
    <w:rsid w:val="00A8543C"/>
    <w:rsid w:val="00A85D51"/>
    <w:rsid w:val="00A865BB"/>
    <w:rsid w:val="00A87EA1"/>
    <w:rsid w:val="00A9637A"/>
    <w:rsid w:val="00AA371C"/>
    <w:rsid w:val="00AA6E5E"/>
    <w:rsid w:val="00AB1D43"/>
    <w:rsid w:val="00AB6380"/>
    <w:rsid w:val="00AC25A5"/>
    <w:rsid w:val="00AC2C7B"/>
    <w:rsid w:val="00AC2EF4"/>
    <w:rsid w:val="00AC7B8D"/>
    <w:rsid w:val="00AD05D2"/>
    <w:rsid w:val="00AD1434"/>
    <w:rsid w:val="00AD7FAF"/>
    <w:rsid w:val="00AE09DF"/>
    <w:rsid w:val="00AE1137"/>
    <w:rsid w:val="00AE4C45"/>
    <w:rsid w:val="00AE7702"/>
    <w:rsid w:val="00AF4BD9"/>
    <w:rsid w:val="00AF7DC5"/>
    <w:rsid w:val="00B033F4"/>
    <w:rsid w:val="00B160A0"/>
    <w:rsid w:val="00B26F41"/>
    <w:rsid w:val="00B32D73"/>
    <w:rsid w:val="00B43328"/>
    <w:rsid w:val="00B44286"/>
    <w:rsid w:val="00B46D81"/>
    <w:rsid w:val="00B51E70"/>
    <w:rsid w:val="00B53434"/>
    <w:rsid w:val="00B5465F"/>
    <w:rsid w:val="00B547D6"/>
    <w:rsid w:val="00B6055C"/>
    <w:rsid w:val="00B60857"/>
    <w:rsid w:val="00B61199"/>
    <w:rsid w:val="00B61C3B"/>
    <w:rsid w:val="00B6249D"/>
    <w:rsid w:val="00B62ECF"/>
    <w:rsid w:val="00B630C0"/>
    <w:rsid w:val="00B753F8"/>
    <w:rsid w:val="00B814B6"/>
    <w:rsid w:val="00B86C51"/>
    <w:rsid w:val="00B96921"/>
    <w:rsid w:val="00BA03F3"/>
    <w:rsid w:val="00BA36D5"/>
    <w:rsid w:val="00BB74C4"/>
    <w:rsid w:val="00BD56BE"/>
    <w:rsid w:val="00BD792A"/>
    <w:rsid w:val="00BE4952"/>
    <w:rsid w:val="00BE49FF"/>
    <w:rsid w:val="00BE6727"/>
    <w:rsid w:val="00BF3C15"/>
    <w:rsid w:val="00C10C3D"/>
    <w:rsid w:val="00C110D5"/>
    <w:rsid w:val="00C11D09"/>
    <w:rsid w:val="00C21DD9"/>
    <w:rsid w:val="00C27E8B"/>
    <w:rsid w:val="00C34416"/>
    <w:rsid w:val="00C41E38"/>
    <w:rsid w:val="00C549FA"/>
    <w:rsid w:val="00C551CC"/>
    <w:rsid w:val="00C57F10"/>
    <w:rsid w:val="00C616B0"/>
    <w:rsid w:val="00C63E96"/>
    <w:rsid w:val="00C66024"/>
    <w:rsid w:val="00C66489"/>
    <w:rsid w:val="00C6784C"/>
    <w:rsid w:val="00C73EFA"/>
    <w:rsid w:val="00C77821"/>
    <w:rsid w:val="00C80A42"/>
    <w:rsid w:val="00C81C0C"/>
    <w:rsid w:val="00C8768C"/>
    <w:rsid w:val="00CA1CED"/>
    <w:rsid w:val="00CA319C"/>
    <w:rsid w:val="00CA3BB6"/>
    <w:rsid w:val="00CA581E"/>
    <w:rsid w:val="00CB1191"/>
    <w:rsid w:val="00CB2226"/>
    <w:rsid w:val="00CB48EB"/>
    <w:rsid w:val="00CC0751"/>
    <w:rsid w:val="00CD008E"/>
    <w:rsid w:val="00CD2351"/>
    <w:rsid w:val="00CE1534"/>
    <w:rsid w:val="00CE292E"/>
    <w:rsid w:val="00CF16FC"/>
    <w:rsid w:val="00CF431B"/>
    <w:rsid w:val="00D01FC5"/>
    <w:rsid w:val="00D0776D"/>
    <w:rsid w:val="00D10956"/>
    <w:rsid w:val="00D132E2"/>
    <w:rsid w:val="00D16F06"/>
    <w:rsid w:val="00D16FF3"/>
    <w:rsid w:val="00D206F3"/>
    <w:rsid w:val="00D20796"/>
    <w:rsid w:val="00D24BB6"/>
    <w:rsid w:val="00D24DD1"/>
    <w:rsid w:val="00D31656"/>
    <w:rsid w:val="00D33C97"/>
    <w:rsid w:val="00D33E4B"/>
    <w:rsid w:val="00D37607"/>
    <w:rsid w:val="00D43A2E"/>
    <w:rsid w:val="00D44C24"/>
    <w:rsid w:val="00D564B5"/>
    <w:rsid w:val="00D61BAC"/>
    <w:rsid w:val="00D63EBE"/>
    <w:rsid w:val="00D663D0"/>
    <w:rsid w:val="00D66D95"/>
    <w:rsid w:val="00D66E38"/>
    <w:rsid w:val="00D70530"/>
    <w:rsid w:val="00D840B2"/>
    <w:rsid w:val="00D84E76"/>
    <w:rsid w:val="00D90DE7"/>
    <w:rsid w:val="00D949AE"/>
    <w:rsid w:val="00D9703A"/>
    <w:rsid w:val="00DB1362"/>
    <w:rsid w:val="00DB2FE6"/>
    <w:rsid w:val="00DB4D14"/>
    <w:rsid w:val="00DB54D2"/>
    <w:rsid w:val="00DB714C"/>
    <w:rsid w:val="00DB7789"/>
    <w:rsid w:val="00DF2644"/>
    <w:rsid w:val="00DF2D23"/>
    <w:rsid w:val="00E024BA"/>
    <w:rsid w:val="00E0561C"/>
    <w:rsid w:val="00E0748B"/>
    <w:rsid w:val="00E10C9D"/>
    <w:rsid w:val="00E1133C"/>
    <w:rsid w:val="00E230DE"/>
    <w:rsid w:val="00E24A82"/>
    <w:rsid w:val="00E2610F"/>
    <w:rsid w:val="00E276AF"/>
    <w:rsid w:val="00E32DB2"/>
    <w:rsid w:val="00E338B9"/>
    <w:rsid w:val="00E34C11"/>
    <w:rsid w:val="00E3553E"/>
    <w:rsid w:val="00E52675"/>
    <w:rsid w:val="00E67FB8"/>
    <w:rsid w:val="00E800E2"/>
    <w:rsid w:val="00E82761"/>
    <w:rsid w:val="00E8523F"/>
    <w:rsid w:val="00E86089"/>
    <w:rsid w:val="00E8756D"/>
    <w:rsid w:val="00EA39BF"/>
    <w:rsid w:val="00EB3685"/>
    <w:rsid w:val="00EB78CB"/>
    <w:rsid w:val="00EC0B57"/>
    <w:rsid w:val="00ED0554"/>
    <w:rsid w:val="00ED3847"/>
    <w:rsid w:val="00ED7D77"/>
    <w:rsid w:val="00EE3349"/>
    <w:rsid w:val="00EE5850"/>
    <w:rsid w:val="00EF02F4"/>
    <w:rsid w:val="00EF29D9"/>
    <w:rsid w:val="00EF78CB"/>
    <w:rsid w:val="00F04774"/>
    <w:rsid w:val="00F14CEC"/>
    <w:rsid w:val="00F36A8F"/>
    <w:rsid w:val="00F4096E"/>
    <w:rsid w:val="00F41FEA"/>
    <w:rsid w:val="00F47F75"/>
    <w:rsid w:val="00F53C78"/>
    <w:rsid w:val="00F5521D"/>
    <w:rsid w:val="00F7246A"/>
    <w:rsid w:val="00F80440"/>
    <w:rsid w:val="00F830FA"/>
    <w:rsid w:val="00F860CD"/>
    <w:rsid w:val="00F9125F"/>
    <w:rsid w:val="00FA21DB"/>
    <w:rsid w:val="00FA7201"/>
    <w:rsid w:val="00FB2C76"/>
    <w:rsid w:val="00FC0C55"/>
    <w:rsid w:val="00FC6A93"/>
    <w:rsid w:val="00FC7BBD"/>
    <w:rsid w:val="00FD479C"/>
    <w:rsid w:val="00FD5693"/>
    <w:rsid w:val="00FD7A22"/>
    <w:rsid w:val="00FE63FE"/>
    <w:rsid w:val="00FF08CE"/>
    <w:rsid w:val="00FF66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q-A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34D00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sq-AL" w:eastAsia="sq-A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0CE5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locked/>
    <w:rsid w:val="009B43A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locked/>
    <w:rsid w:val="009B43A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A9637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8156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1564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9361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rsid w:val="005D7815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5D781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5D7815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5D781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5D7815"/>
    <w:rPr>
      <w:rFonts w:cs="Times New Roman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rsid w:val="00386E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386E9F"/>
    <w:rPr>
      <w:rFonts w:cs="Times New Roman"/>
    </w:rPr>
  </w:style>
  <w:style w:type="paragraph" w:styleId="Footer">
    <w:name w:val="footer"/>
    <w:basedOn w:val="Normal"/>
    <w:link w:val="FooterChar"/>
    <w:uiPriority w:val="99"/>
    <w:rsid w:val="00386E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386E9F"/>
    <w:rPr>
      <w:rFonts w:cs="Times New Roman"/>
    </w:rPr>
  </w:style>
  <w:style w:type="table" w:customStyle="1" w:styleId="TableGrid1">
    <w:name w:val="Table Grid1"/>
    <w:uiPriority w:val="99"/>
    <w:rsid w:val="00AC25A5"/>
    <w:rPr>
      <w:rFonts w:eastAsia="MS Mincho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713A5D"/>
    <w:rPr>
      <w:rFonts w:cs="Times New Roman"/>
      <w:color w:val="0000FF"/>
      <w:u w:val="single"/>
    </w:rPr>
  </w:style>
  <w:style w:type="character" w:styleId="PlaceholderText">
    <w:name w:val="Placeholder Text"/>
    <w:basedOn w:val="DefaultParagraphFont"/>
    <w:uiPriority w:val="99"/>
    <w:semiHidden/>
    <w:rsid w:val="00A53E8B"/>
    <w:rPr>
      <w:rFonts w:cs="Times New Roman"/>
    </w:rPr>
  </w:style>
  <w:style w:type="character" w:customStyle="1" w:styleId="Heading2Char">
    <w:name w:val="Heading 2 Char"/>
    <w:basedOn w:val="DefaultParagraphFont"/>
    <w:link w:val="Heading2"/>
    <w:uiPriority w:val="9"/>
    <w:rsid w:val="009B43A4"/>
    <w:rPr>
      <w:rFonts w:ascii="Times New Roman" w:eastAsia="Times New Roman" w:hAnsi="Times New Roman"/>
      <w:b/>
      <w:bCs/>
      <w:sz w:val="36"/>
      <w:szCs w:val="3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9B43A4"/>
    <w:rPr>
      <w:rFonts w:ascii="Times New Roman" w:eastAsia="Times New Roman" w:hAnsi="Times New Roman"/>
      <w:b/>
      <w:bCs/>
      <w:sz w:val="27"/>
      <w:szCs w:val="27"/>
      <w:lang w:val="en-US" w:eastAsia="en-US"/>
    </w:rPr>
  </w:style>
  <w:style w:type="character" w:customStyle="1" w:styleId="ListParagraphChar">
    <w:name w:val="List Paragraph Char"/>
    <w:link w:val="ListParagraph"/>
    <w:uiPriority w:val="34"/>
    <w:locked/>
    <w:rsid w:val="006E10B4"/>
    <w:rPr>
      <w:sz w:val="22"/>
      <w:szCs w:val="22"/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sid w:val="0041745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locked/>
    <w:rsid w:val="006F1C75"/>
    <w:rPr>
      <w:i/>
      <w:iCs/>
    </w:rPr>
  </w:style>
  <w:style w:type="character" w:styleId="Strong">
    <w:name w:val="Strong"/>
    <w:basedOn w:val="DefaultParagraphFont"/>
    <w:uiPriority w:val="22"/>
    <w:qFormat/>
    <w:locked/>
    <w:rsid w:val="0026735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591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13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13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13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13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0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p.gov.al/legjislacioni/udhezime-manuale/60-jeteshkrimi-standard" TargetMode="External"/><Relationship Id="rId13" Type="http://schemas.openxmlformats.org/officeDocument/2006/relationships/hyperlink" Target="http://www.dap.gov.al/legjislacioni/udhezime-manuale/60-jeteshkrimi-standard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dap.gov.al/legjislacioni/udhezime-manuale/54-udhezim-nr-2-date-27-03-2015" TargetMode="External"/><Relationship Id="rId17" Type="http://schemas.openxmlformats.org/officeDocument/2006/relationships/hyperlink" Target="http://www.dap.gov.al/legjislacioni/udhezime-manuale/54-udhezim-nr-2-date-27-03-2015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dap.gov.al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dap.gov.a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pp.gov.al/GetData/DownloadDoc?documentId=8031e2e4-710a-4f61-9b15-378aef3f38f9" TargetMode="External"/><Relationship Id="rId10" Type="http://schemas.openxmlformats.org/officeDocument/2006/relationships/hyperlink" Target="http://www.app.gov.al/GetData/DownloadDoc?documentId=8031e2e4-710a-4f61-9b15-378aef3f38f9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ild.al/dokonline/Formular-vetdeklarimi-gjendje-gjyqesore.pdf" TargetMode="External"/><Relationship Id="rId14" Type="http://schemas.openxmlformats.org/officeDocument/2006/relationships/hyperlink" Target="https://ild.al/dokonline/Formular-vetdeklarimi-gjendje-gjyqesore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8FC0E3-D900-4726-8D7A-0F37F81D2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2703</Words>
  <Characters>15413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SHPALLJE PËR NËPUNËS CIVIL,</vt:lpstr>
    </vt:vector>
  </TitlesOfParts>
  <LinksUpToDate>false</LinksUpToDate>
  <CharactersWithSpaces>18080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SHPALLJE PËR NËPUNËS CIVIL,</dc:title>
  <dc:creator/>
  <cp:lastModifiedBy/>
  <cp:revision>1</cp:revision>
  <dcterms:created xsi:type="dcterms:W3CDTF">2021-05-26T11:29:00Z</dcterms:created>
  <dcterms:modified xsi:type="dcterms:W3CDTF">2021-09-15T12:17:00Z</dcterms:modified>
</cp:coreProperties>
</file>