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9E3" w:rsidRDefault="00B829E3" w:rsidP="00B829E3">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B829E3" w:rsidRDefault="00B829E3" w:rsidP="00B829E3">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PARALELE DHE PRANIM NË SHËRBIMIN CIVIL</w:t>
      </w:r>
    </w:p>
    <w:p w:rsidR="00B829E3" w:rsidRDefault="00B829E3" w:rsidP="00B829E3">
      <w:pPr>
        <w:spacing w:after="0"/>
        <w:jc w:val="center"/>
        <w:rPr>
          <w:rFonts w:ascii="Times New Roman" w:hAnsi="Times New Roman"/>
          <w:color w:val="C00000"/>
          <w:sz w:val="24"/>
          <w:szCs w:val="24"/>
        </w:rPr>
      </w:pPr>
    </w:p>
    <w:p w:rsidR="00B829E3" w:rsidRDefault="00B829E3" w:rsidP="00B829E3">
      <w:pPr>
        <w:spacing w:after="0"/>
        <w:jc w:val="center"/>
        <w:rPr>
          <w:rFonts w:ascii="Times New Roman" w:hAnsi="Times New Roman"/>
          <w:color w:val="C00000"/>
          <w:sz w:val="24"/>
          <w:szCs w:val="24"/>
        </w:rPr>
      </w:pPr>
    </w:p>
    <w:p w:rsidR="00B829E3" w:rsidRDefault="00B829E3" w:rsidP="00B829E3">
      <w:pPr>
        <w:spacing w:after="0"/>
        <w:jc w:val="center"/>
        <w:rPr>
          <w:rFonts w:ascii="Times New Roman" w:hAnsi="Times New Roman"/>
          <w:szCs w:val="24"/>
        </w:rPr>
      </w:pPr>
      <w:r>
        <w:rPr>
          <w:rFonts w:ascii="Times New Roman" w:hAnsi="Times New Roman"/>
          <w:b/>
          <w:sz w:val="28"/>
        </w:rPr>
        <w:t xml:space="preserve">Lloji i </w:t>
      </w:r>
      <w:r w:rsidRPr="00F66991">
        <w:rPr>
          <w:rFonts w:ascii="Times New Roman" w:hAnsi="Times New Roman"/>
          <w:b/>
          <w:sz w:val="28"/>
        </w:rPr>
        <w:t xml:space="preserve">diplomës “ </w:t>
      </w:r>
      <w:r w:rsidR="0056385A">
        <w:rPr>
          <w:rFonts w:ascii="Times New Roman" w:hAnsi="Times New Roman"/>
          <w:b/>
          <w:sz w:val="28"/>
        </w:rPr>
        <w:t xml:space="preserve">Shkenca Shoqerore/ </w:t>
      </w:r>
      <w:r>
        <w:rPr>
          <w:rFonts w:ascii="Times New Roman" w:hAnsi="Times New Roman"/>
          <w:b/>
          <w:sz w:val="28"/>
        </w:rPr>
        <w:t>Administrim</w:t>
      </w:r>
      <w:r w:rsidR="00122DC8">
        <w:rPr>
          <w:rFonts w:ascii="Times New Roman" w:hAnsi="Times New Roman"/>
          <w:b/>
          <w:sz w:val="28"/>
        </w:rPr>
        <w:t xml:space="preserve"> Publik</w:t>
      </w:r>
      <w:r>
        <w:rPr>
          <w:rFonts w:ascii="Times New Roman" w:hAnsi="Times New Roman"/>
          <w:b/>
          <w:sz w:val="28"/>
        </w:rPr>
        <w:t xml:space="preserve">  “niveli minimal i diplomës “Bachelor”ose “Master Shkencor/Profesional” </w:t>
      </w:r>
    </w:p>
    <w:p w:rsidR="00B829E3" w:rsidRDefault="00B829E3" w:rsidP="00B829E3">
      <w:pPr>
        <w:spacing w:after="0"/>
        <w:jc w:val="center"/>
        <w:rPr>
          <w:rFonts w:ascii="Times New Roman" w:hAnsi="Times New Roman"/>
          <w:color w:val="C00000"/>
          <w:sz w:val="24"/>
          <w:szCs w:val="24"/>
        </w:rPr>
      </w:pPr>
    </w:p>
    <w:p w:rsidR="00B829E3" w:rsidRDefault="00B829E3" w:rsidP="00B829E3">
      <w:pPr>
        <w:spacing w:after="0"/>
        <w:jc w:val="center"/>
        <w:rPr>
          <w:rFonts w:ascii="Times New Roman" w:hAnsi="Times New Roman"/>
          <w:color w:val="C00000"/>
          <w:sz w:val="24"/>
          <w:szCs w:val="24"/>
        </w:rPr>
      </w:pPr>
    </w:p>
    <w:p w:rsidR="00B829E3" w:rsidRDefault="00B829E3" w:rsidP="00B829E3">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Bashkia Lushnje,</w:t>
      </w:r>
      <w:r>
        <w:rPr>
          <w:rFonts w:ascii="Times New Roman" w:hAnsi="Times New Roman"/>
          <w:sz w:val="24"/>
          <w:szCs w:val="24"/>
        </w:rPr>
        <w:t xml:space="preserve">shpall procedurat e lëvizjes paralele dhe pranimit në shërbimin civil për pozicionet: </w:t>
      </w:r>
    </w:p>
    <w:p w:rsidR="00B829E3" w:rsidRDefault="00B829E3" w:rsidP="00B829E3">
      <w:pPr>
        <w:spacing w:after="0"/>
        <w:jc w:val="both"/>
        <w:rPr>
          <w:rFonts w:ascii="Times New Roman" w:hAnsi="Times New Roman"/>
          <w:sz w:val="24"/>
          <w:szCs w:val="24"/>
        </w:rPr>
      </w:pPr>
    </w:p>
    <w:p w:rsidR="008B66EE" w:rsidRDefault="008B66EE" w:rsidP="008B66EE">
      <w:pPr>
        <w:pStyle w:val="ListParagraph"/>
        <w:spacing w:after="0"/>
        <w:ind w:left="1440"/>
        <w:rPr>
          <w:rFonts w:ascii="Times New Roman" w:hAnsi="Times New Roman"/>
          <w:sz w:val="24"/>
          <w:szCs w:val="24"/>
        </w:rPr>
      </w:pPr>
    </w:p>
    <w:p w:rsidR="008B66EE" w:rsidRDefault="008B66EE" w:rsidP="008B66EE">
      <w:pPr>
        <w:pStyle w:val="ListParagraph"/>
        <w:spacing w:after="0"/>
        <w:ind w:left="1440"/>
        <w:rPr>
          <w:rFonts w:ascii="Times New Roman" w:hAnsi="Times New Roman"/>
          <w:sz w:val="24"/>
          <w:szCs w:val="24"/>
        </w:rPr>
      </w:pPr>
    </w:p>
    <w:p w:rsidR="008B66EE" w:rsidRPr="008B66EE" w:rsidRDefault="008B66EE" w:rsidP="008B66EE">
      <w:pPr>
        <w:pStyle w:val="ListParagraph"/>
        <w:spacing w:after="0" w:line="360" w:lineRule="auto"/>
        <w:ind w:left="1440"/>
        <w:rPr>
          <w:rFonts w:ascii="Times New Roman" w:hAnsi="Times New Roman"/>
          <w:b/>
          <w:sz w:val="24"/>
          <w:szCs w:val="24"/>
        </w:rPr>
      </w:pPr>
      <w:r>
        <w:rPr>
          <w:rFonts w:ascii="Times New Roman" w:hAnsi="Times New Roman"/>
          <w:sz w:val="24"/>
          <w:szCs w:val="24"/>
        </w:rPr>
        <w:t xml:space="preserve">                            </w:t>
      </w:r>
      <w:r w:rsidR="00B829E3" w:rsidRPr="008B66EE">
        <w:rPr>
          <w:rFonts w:ascii="Times New Roman" w:hAnsi="Times New Roman"/>
          <w:b/>
          <w:sz w:val="24"/>
          <w:szCs w:val="24"/>
        </w:rPr>
        <w:t xml:space="preserve">Inspektor Ndihmes Ekonomike PAK, </w:t>
      </w:r>
    </w:p>
    <w:p w:rsidR="00B829E3" w:rsidRPr="008B66EE" w:rsidRDefault="008B66EE" w:rsidP="008B66EE">
      <w:pPr>
        <w:spacing w:after="0" w:line="360" w:lineRule="auto"/>
        <w:ind w:left="1080"/>
        <w:rPr>
          <w:rFonts w:ascii="Times New Roman" w:hAnsi="Times New Roman"/>
          <w:b/>
          <w:sz w:val="24"/>
          <w:szCs w:val="24"/>
        </w:rPr>
      </w:pPr>
      <w:r w:rsidRPr="008B66EE">
        <w:rPr>
          <w:rFonts w:ascii="Times New Roman" w:hAnsi="Times New Roman"/>
          <w:b/>
          <w:sz w:val="24"/>
          <w:szCs w:val="24"/>
        </w:rPr>
        <w:t xml:space="preserve">                                     </w:t>
      </w:r>
      <w:r w:rsidR="00B829E3" w:rsidRPr="008B66EE">
        <w:rPr>
          <w:rFonts w:ascii="Times New Roman" w:hAnsi="Times New Roman"/>
          <w:b/>
          <w:sz w:val="24"/>
          <w:szCs w:val="24"/>
        </w:rPr>
        <w:t>Njesia Administrative Bubullime</w:t>
      </w:r>
    </w:p>
    <w:p w:rsidR="00B829E3" w:rsidRPr="008B66EE" w:rsidRDefault="00B829E3" w:rsidP="00B829E3">
      <w:pPr>
        <w:pStyle w:val="ListParagraph"/>
        <w:spacing w:after="0"/>
        <w:ind w:left="1440"/>
        <w:rPr>
          <w:rFonts w:ascii="Times New Roman" w:hAnsi="Times New Roman"/>
          <w:b/>
          <w:sz w:val="24"/>
          <w:szCs w:val="24"/>
        </w:rPr>
      </w:pPr>
    </w:p>
    <w:p w:rsidR="00B829E3" w:rsidRPr="00803D33" w:rsidRDefault="00B829E3" w:rsidP="00B829E3">
      <w:pPr>
        <w:pStyle w:val="ListParagraph"/>
        <w:spacing w:after="0"/>
        <w:ind w:left="1440"/>
        <w:rPr>
          <w:rFonts w:ascii="Times New Roman" w:hAnsi="Times New Roman"/>
          <w:sz w:val="24"/>
          <w:szCs w:val="24"/>
        </w:rPr>
      </w:pPr>
    </w:p>
    <w:p w:rsidR="00B829E3" w:rsidRDefault="00B829E3" w:rsidP="00B829E3">
      <w:pPr>
        <w:spacing w:after="0"/>
        <w:rPr>
          <w:rFonts w:ascii="Times New Roman" w:hAnsi="Times New Roman"/>
          <w:sz w:val="24"/>
          <w:szCs w:val="24"/>
        </w:rPr>
      </w:pPr>
    </w:p>
    <w:p w:rsidR="00B829E3" w:rsidRDefault="00B829E3" w:rsidP="00B829E3">
      <w:pPr>
        <w:spacing w:after="0"/>
        <w:rPr>
          <w:rFonts w:ascii="Times New Roman" w:hAnsi="Times New Roman"/>
          <w:sz w:val="24"/>
          <w:szCs w:val="24"/>
        </w:rPr>
      </w:pPr>
      <w:r>
        <w:rPr>
          <w:rFonts w:ascii="Times New Roman" w:hAnsi="Times New Roman"/>
          <w:sz w:val="24"/>
          <w:szCs w:val="24"/>
        </w:rPr>
        <w:t xml:space="preserve">                                                    </w:t>
      </w:r>
      <w:r w:rsidR="008B66EE">
        <w:rPr>
          <w:rFonts w:ascii="Times New Roman" w:hAnsi="Times New Roman"/>
          <w:sz w:val="24"/>
          <w:szCs w:val="24"/>
        </w:rPr>
        <w:t xml:space="preserve">      </w:t>
      </w:r>
      <w:r>
        <w:rPr>
          <w:rFonts w:ascii="Times New Roman" w:hAnsi="Times New Roman"/>
          <w:sz w:val="24"/>
          <w:szCs w:val="24"/>
        </w:rPr>
        <w:t xml:space="preserve">  Kategoria e pagës III-b</w:t>
      </w:r>
    </w:p>
    <w:p w:rsidR="00B829E3" w:rsidRDefault="00B829E3" w:rsidP="00B829E3">
      <w:pPr>
        <w:spacing w:after="0"/>
        <w:rPr>
          <w:rFonts w:ascii="Times New Roman" w:hAnsi="Times New Roman"/>
          <w:sz w:val="24"/>
          <w:szCs w:val="24"/>
        </w:rPr>
      </w:pPr>
    </w:p>
    <w:p w:rsidR="00B829E3" w:rsidRDefault="00B829E3" w:rsidP="00B829E3">
      <w:pPr>
        <w:spacing w:after="0"/>
        <w:rPr>
          <w:rFonts w:ascii="Times New Roman" w:hAnsi="Times New Roman"/>
          <w:sz w:val="24"/>
          <w:szCs w:val="24"/>
        </w:rPr>
      </w:pPr>
    </w:p>
    <w:p w:rsidR="00B829E3" w:rsidRDefault="00B829E3" w:rsidP="00B829E3">
      <w:pPr>
        <w:jc w:val="both"/>
        <w:rPr>
          <w:rFonts w:ascii="Times New Roman" w:eastAsia="MS Mincho" w:hAnsi="Times New Roman"/>
          <w:sz w:val="24"/>
          <w:szCs w:val="24"/>
        </w:rPr>
      </w:pPr>
    </w:p>
    <w:p w:rsidR="008B66EE" w:rsidRDefault="008B66EE" w:rsidP="00B829E3">
      <w:pPr>
        <w:jc w:val="both"/>
        <w:rPr>
          <w:rFonts w:ascii="Times New Roman" w:eastAsia="MS Mincho" w:hAnsi="Times New Roman"/>
          <w:sz w:val="24"/>
          <w:szCs w:val="24"/>
        </w:rPr>
      </w:pPr>
    </w:p>
    <w:p w:rsidR="00B829E3" w:rsidRDefault="00B829E3" w:rsidP="00B829E3">
      <w:pPr>
        <w:jc w:val="center"/>
        <w:rPr>
          <w:rFonts w:ascii="Times New Roman" w:eastAsia="MS Mincho" w:hAnsi="Times New Roman"/>
          <w:b/>
          <w:sz w:val="24"/>
          <w:szCs w:val="24"/>
        </w:rPr>
      </w:pPr>
      <w:r>
        <w:rPr>
          <w:rFonts w:ascii="Times New Roman" w:eastAsia="MS Mincho" w:hAnsi="Times New Roman"/>
          <w:b/>
          <w:sz w:val="24"/>
          <w:szCs w:val="24"/>
        </w:rPr>
        <w:t xml:space="preserve">Për të dy Procedurat (lëvizje paralele dhe pranim në shërbimin civil) </w:t>
      </w:r>
    </w:p>
    <w:p w:rsidR="00B829E3" w:rsidRDefault="00B829E3" w:rsidP="00B829E3">
      <w:pPr>
        <w:jc w:val="center"/>
        <w:rPr>
          <w:rFonts w:ascii="Times New Roman" w:eastAsia="MS Mincho" w:hAnsi="Times New Roman"/>
          <w:b/>
          <w:sz w:val="24"/>
          <w:szCs w:val="24"/>
        </w:rPr>
      </w:pPr>
      <w:r>
        <w:rPr>
          <w:rFonts w:ascii="Times New Roman" w:eastAsia="MS Mincho" w:hAnsi="Times New Roman"/>
          <w:b/>
          <w:sz w:val="24"/>
          <w:szCs w:val="24"/>
        </w:rPr>
        <w:t>aplikohet në të njëjtën kohë!</w:t>
      </w:r>
    </w:p>
    <w:p w:rsidR="00B829E3" w:rsidRDefault="00B829E3" w:rsidP="00B829E3">
      <w:pPr>
        <w:jc w:val="center"/>
        <w:rPr>
          <w:rFonts w:ascii="Times New Roman" w:eastAsia="MS Mincho" w:hAnsi="Times New Roman"/>
          <w:b/>
          <w:sz w:val="24"/>
          <w:szCs w:val="24"/>
        </w:rPr>
      </w:pPr>
    </w:p>
    <w:p w:rsidR="00B829E3" w:rsidRDefault="00B829E3" w:rsidP="00B829E3">
      <w:pPr>
        <w:jc w:val="center"/>
        <w:rPr>
          <w:rFonts w:ascii="Times New Roman" w:eastAsia="MS Mincho" w:hAnsi="Times New Roman"/>
          <w:b/>
          <w:sz w:val="24"/>
          <w:szCs w:val="24"/>
        </w:rPr>
      </w:pPr>
    </w:p>
    <w:tbl>
      <w:tblPr>
        <w:tblW w:w="0" w:type="auto"/>
        <w:tblInd w:w="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220"/>
      </w:tblGrid>
      <w:tr w:rsidR="00B829E3" w:rsidTr="002C0E8A">
        <w:trPr>
          <w:trHeight w:val="430"/>
        </w:trPr>
        <w:tc>
          <w:tcPr>
            <w:tcW w:w="5220" w:type="dxa"/>
            <w:tcBorders>
              <w:top w:val="single" w:sz="4" w:space="0" w:color="auto"/>
              <w:left w:val="single" w:sz="4" w:space="0" w:color="auto"/>
              <w:bottom w:val="single" w:sz="4" w:space="0" w:color="auto"/>
              <w:right w:val="single" w:sz="4" w:space="0" w:color="auto"/>
            </w:tcBorders>
            <w:shd w:val="clear" w:color="auto" w:fill="FFFFCC"/>
            <w:hideMark/>
          </w:tcPr>
          <w:p w:rsidR="00B829E3" w:rsidRDefault="00B829E3" w:rsidP="002C0E8A">
            <w:pPr>
              <w:jc w:val="center"/>
              <w:rPr>
                <w:rFonts w:ascii="Times New Roman" w:eastAsia="MS Mincho" w:hAnsi="Times New Roman"/>
                <w:b/>
                <w:sz w:val="24"/>
                <w:szCs w:val="24"/>
              </w:rPr>
            </w:pPr>
            <w:r>
              <w:rPr>
                <w:rFonts w:ascii="Times New Roman" w:eastAsia="MS Mincho" w:hAnsi="Times New Roman"/>
                <w:b/>
                <w:sz w:val="24"/>
                <w:szCs w:val="24"/>
              </w:rPr>
              <w:t xml:space="preserve">Afati për dorëzimin e Dokumenteve: </w:t>
            </w:r>
            <w:r w:rsidR="0056385A">
              <w:rPr>
                <w:rFonts w:ascii="Times New Roman" w:eastAsia="MS Mincho" w:hAnsi="Times New Roman"/>
                <w:b/>
                <w:sz w:val="24"/>
                <w:szCs w:val="24"/>
              </w:rPr>
              <w:t>11</w:t>
            </w:r>
            <w:r w:rsidR="0056385A" w:rsidRPr="0056385A">
              <w:rPr>
                <w:rFonts w:ascii="Times New Roman" w:eastAsia="MS Mincho" w:hAnsi="Times New Roman"/>
                <w:b/>
                <w:color w:val="000000" w:themeColor="text1"/>
                <w:sz w:val="24"/>
                <w:szCs w:val="24"/>
              </w:rPr>
              <w:t>.10</w:t>
            </w:r>
            <w:r w:rsidRPr="0056385A">
              <w:rPr>
                <w:rFonts w:ascii="Times New Roman" w:eastAsia="MS Mincho" w:hAnsi="Times New Roman"/>
                <w:b/>
                <w:color w:val="000000" w:themeColor="text1"/>
                <w:sz w:val="24"/>
                <w:szCs w:val="24"/>
              </w:rPr>
              <w:t>.2021</w:t>
            </w:r>
          </w:p>
        </w:tc>
      </w:tr>
    </w:tbl>
    <w:p w:rsidR="00B829E3" w:rsidRDefault="00B829E3" w:rsidP="00B829E3">
      <w:pPr>
        <w:jc w:val="both"/>
        <w:rPr>
          <w:rFonts w:ascii="Times New Roman" w:eastAsia="MS Mincho" w:hAnsi="Times New Roman"/>
          <w:b/>
          <w:i/>
          <w:color w:val="FF0000"/>
          <w:sz w:val="24"/>
          <w:szCs w:val="24"/>
        </w:rPr>
      </w:pPr>
    </w:p>
    <w:p w:rsidR="0056385A" w:rsidRDefault="0056385A" w:rsidP="00B829E3">
      <w:pPr>
        <w:tabs>
          <w:tab w:val="left" w:pos="1284"/>
        </w:tabs>
        <w:jc w:val="both"/>
        <w:rPr>
          <w:rFonts w:ascii="Times New Roman" w:hAnsi="Times New Roman"/>
          <w:b/>
          <w:sz w:val="24"/>
          <w:szCs w:val="24"/>
        </w:rPr>
      </w:pPr>
    </w:p>
    <w:p w:rsidR="0056385A" w:rsidRDefault="0056385A" w:rsidP="00B829E3">
      <w:pPr>
        <w:tabs>
          <w:tab w:val="left" w:pos="1284"/>
        </w:tabs>
        <w:jc w:val="both"/>
        <w:rPr>
          <w:rFonts w:ascii="Times New Roman" w:hAnsi="Times New Roman"/>
          <w:b/>
          <w:sz w:val="24"/>
          <w:szCs w:val="24"/>
        </w:rPr>
      </w:pPr>
    </w:p>
    <w:p w:rsidR="0056385A" w:rsidRDefault="0056385A" w:rsidP="00B829E3">
      <w:pPr>
        <w:tabs>
          <w:tab w:val="left" w:pos="1284"/>
        </w:tabs>
        <w:jc w:val="both"/>
        <w:rPr>
          <w:rFonts w:ascii="Times New Roman" w:hAnsi="Times New Roman"/>
          <w:b/>
          <w:sz w:val="24"/>
          <w:szCs w:val="24"/>
        </w:rPr>
      </w:pPr>
    </w:p>
    <w:p w:rsidR="0056385A" w:rsidRDefault="0056385A" w:rsidP="00B829E3">
      <w:pPr>
        <w:tabs>
          <w:tab w:val="left" w:pos="1284"/>
        </w:tabs>
        <w:jc w:val="both"/>
        <w:rPr>
          <w:rFonts w:ascii="Times New Roman" w:hAnsi="Times New Roman"/>
          <w:b/>
          <w:sz w:val="24"/>
          <w:szCs w:val="24"/>
        </w:rPr>
      </w:pPr>
    </w:p>
    <w:p w:rsidR="00B829E3" w:rsidRDefault="00B829E3" w:rsidP="00B829E3">
      <w:pPr>
        <w:tabs>
          <w:tab w:val="left" w:pos="1284"/>
        </w:tabs>
        <w:jc w:val="both"/>
        <w:rPr>
          <w:rFonts w:ascii="Times New Roman" w:hAnsi="Times New Roman"/>
          <w:b/>
          <w:sz w:val="24"/>
          <w:szCs w:val="24"/>
        </w:rPr>
      </w:pPr>
      <w:r>
        <w:rPr>
          <w:rFonts w:ascii="Times New Roman" w:hAnsi="Times New Roman"/>
          <w:b/>
          <w:sz w:val="24"/>
          <w:szCs w:val="24"/>
        </w:rPr>
        <w:lastRenderedPageBreak/>
        <w:tab/>
      </w:r>
    </w:p>
    <w:tbl>
      <w:tblPr>
        <w:tblW w:w="0" w:type="auto"/>
        <w:tblCellMar>
          <w:top w:w="113" w:type="dxa"/>
          <w:bottom w:w="113" w:type="dxa"/>
        </w:tblCellMar>
        <w:tblLook w:val="00A0"/>
      </w:tblPr>
      <w:tblGrid>
        <w:gridCol w:w="9855"/>
      </w:tblGrid>
      <w:tr w:rsidR="00B829E3" w:rsidTr="002C0E8A">
        <w:tc>
          <w:tcPr>
            <w:tcW w:w="9855" w:type="dxa"/>
            <w:shd w:val="clear" w:color="auto" w:fill="C00000"/>
            <w:hideMark/>
          </w:tcPr>
          <w:p w:rsidR="00B829E3" w:rsidRDefault="00B829E3" w:rsidP="002C0E8A">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br w:type="page"/>
            </w:r>
            <w:r>
              <w:rPr>
                <w:rFonts w:ascii="Times New Roman" w:hAnsi="Times New Roman"/>
                <w:b/>
                <w:color w:val="FFFF00"/>
                <w:sz w:val="24"/>
                <w:szCs w:val="24"/>
              </w:rPr>
              <w:t>Përshkrimi përgjithësues i punës për pozicionin si më sipër është:</w:t>
            </w:r>
          </w:p>
        </w:tc>
      </w:tr>
    </w:tbl>
    <w:p w:rsidR="00B829E3" w:rsidRDefault="00B829E3" w:rsidP="00B829E3">
      <w:pPr>
        <w:widowControl w:val="0"/>
        <w:autoSpaceDE w:val="0"/>
        <w:autoSpaceDN w:val="0"/>
        <w:adjustRightInd w:val="0"/>
        <w:spacing w:after="0"/>
        <w:jc w:val="both"/>
        <w:rPr>
          <w:rFonts w:ascii="Times New Roman" w:hAnsi="Times New Roman"/>
          <w:sz w:val="24"/>
          <w:szCs w:val="24"/>
          <w:lang w:val="it-IT"/>
        </w:rPr>
      </w:pPr>
    </w:p>
    <w:p w:rsidR="00B829E3" w:rsidRPr="0014641F" w:rsidRDefault="00B829E3" w:rsidP="00B829E3">
      <w:pPr>
        <w:widowControl w:val="0"/>
        <w:autoSpaceDE w:val="0"/>
        <w:autoSpaceDN w:val="0"/>
        <w:adjustRightInd w:val="0"/>
        <w:spacing w:after="0"/>
        <w:jc w:val="both"/>
        <w:rPr>
          <w:rFonts w:ascii="Times New Roman" w:hAnsi="Times New Roman"/>
          <w:sz w:val="24"/>
          <w:szCs w:val="24"/>
          <w:lang w:val="it-IT"/>
        </w:rPr>
      </w:pPr>
      <w:r w:rsidRPr="0014641F">
        <w:rPr>
          <w:rFonts w:ascii="Times New Roman" w:hAnsi="Times New Roman"/>
          <w:sz w:val="24"/>
          <w:szCs w:val="24"/>
          <w:lang w:val="it-IT"/>
        </w:rPr>
        <w:t>1. Të identifikojë familjet në nevojë për ndihmë ekonomike, të verifikojë gjendjen ekonomike të tyre dhe propozojë në stafin e drejtorisë familjet në nevojë për të përfituar ndihmën ekonomike dhe masën e saj, duke marrë pjesë në hartimin e projekt-vendimit që paraqitet në Këshillin Bashkiak;</w:t>
      </w:r>
    </w:p>
    <w:p w:rsidR="00B829E3" w:rsidRPr="0014641F" w:rsidRDefault="00B829E3" w:rsidP="00B829E3">
      <w:pPr>
        <w:widowControl w:val="0"/>
        <w:autoSpaceDE w:val="0"/>
        <w:autoSpaceDN w:val="0"/>
        <w:adjustRightInd w:val="0"/>
        <w:spacing w:after="0"/>
        <w:jc w:val="both"/>
        <w:rPr>
          <w:rFonts w:ascii="Times New Roman" w:hAnsi="Times New Roman"/>
          <w:sz w:val="24"/>
          <w:szCs w:val="24"/>
          <w:lang w:val="it-IT"/>
        </w:rPr>
      </w:pPr>
      <w:r w:rsidRPr="0014641F">
        <w:rPr>
          <w:rFonts w:ascii="Times New Roman" w:hAnsi="Times New Roman"/>
          <w:sz w:val="24"/>
          <w:szCs w:val="24"/>
          <w:lang w:val="it-IT"/>
        </w:rPr>
        <w:t>2. Të verifikojë gjendjen social-ekonomike të familjeve në nevojë, të cilat janë parashikuar të futen për herë të parë në skemë, si dhe dy herë në vit të gjitha familjet që përfitojnë ndihmë ekonomike, përpilon listat emërore të anëtarëve madhore (nga mosha 18 vjeç e lart) të familjeve që kanë paraqitur kërkesën për të përfituar ndihmë ekonomike;</w:t>
      </w:r>
    </w:p>
    <w:p w:rsidR="00B829E3" w:rsidRPr="0014641F" w:rsidRDefault="00B829E3" w:rsidP="00B829E3">
      <w:pPr>
        <w:widowControl w:val="0"/>
        <w:autoSpaceDE w:val="0"/>
        <w:autoSpaceDN w:val="0"/>
        <w:adjustRightInd w:val="0"/>
        <w:spacing w:after="0"/>
        <w:jc w:val="both"/>
        <w:rPr>
          <w:rFonts w:ascii="Times New Roman" w:hAnsi="Times New Roman"/>
          <w:sz w:val="24"/>
          <w:szCs w:val="24"/>
          <w:lang w:val="it-IT"/>
        </w:rPr>
      </w:pPr>
      <w:r w:rsidRPr="0014641F">
        <w:rPr>
          <w:rFonts w:ascii="Times New Roman" w:hAnsi="Times New Roman"/>
          <w:sz w:val="24"/>
          <w:szCs w:val="24"/>
          <w:lang w:val="it-IT"/>
        </w:rPr>
        <w:t>3. Të vlerësojë nevojat e individëve apo familjeve që kërkojnë të marrin shërbime shoqërore në përputhje me prioritetet e bashkisë dhe grumbullojë informacione për rrjetin e shërbimeve publike e private që veprojnë në territorin e bashkisë, si dhe ndihmojë aplikantët në përgatitjen e dokumentacionit për personat që aplikojnë në përputhje me legjislacionin në fuqi;</w:t>
      </w:r>
    </w:p>
    <w:p w:rsidR="00B829E3" w:rsidRPr="0014641F" w:rsidRDefault="00B829E3" w:rsidP="00B829E3">
      <w:pPr>
        <w:widowControl w:val="0"/>
        <w:autoSpaceDE w:val="0"/>
        <w:autoSpaceDN w:val="0"/>
        <w:adjustRightInd w:val="0"/>
        <w:spacing w:after="0"/>
        <w:jc w:val="both"/>
        <w:rPr>
          <w:rFonts w:ascii="Times New Roman" w:hAnsi="Times New Roman"/>
          <w:sz w:val="24"/>
          <w:szCs w:val="24"/>
          <w:lang w:val="it-IT"/>
        </w:rPr>
      </w:pPr>
      <w:r w:rsidRPr="0014641F">
        <w:rPr>
          <w:rFonts w:ascii="Times New Roman" w:hAnsi="Times New Roman"/>
          <w:sz w:val="24"/>
          <w:szCs w:val="24"/>
          <w:lang w:val="it-IT"/>
        </w:rPr>
        <w:t>4. T’iu ofrojë qytetarëve konsulencë për legjislacionin dhe procedurat që duhet të ndjekin në zgjidhjen e problemeve të tyre, gjithashtu të sqarojë pretenduesit për ligjin, të drejtat dhe detyrimet që duhet të plotësojnë për t’u përfshirë në skemën e ndihmës ekonomike;</w:t>
      </w:r>
    </w:p>
    <w:p w:rsidR="00B829E3" w:rsidRPr="0014641F" w:rsidRDefault="00B829E3" w:rsidP="00B829E3">
      <w:pPr>
        <w:widowControl w:val="0"/>
        <w:autoSpaceDE w:val="0"/>
        <w:autoSpaceDN w:val="0"/>
        <w:adjustRightInd w:val="0"/>
        <w:spacing w:after="0"/>
        <w:jc w:val="both"/>
        <w:rPr>
          <w:rFonts w:ascii="Times New Roman" w:hAnsi="Times New Roman"/>
          <w:sz w:val="24"/>
          <w:szCs w:val="24"/>
          <w:lang w:val="it-IT"/>
        </w:rPr>
      </w:pPr>
      <w:r w:rsidRPr="0014641F">
        <w:rPr>
          <w:rFonts w:ascii="Times New Roman" w:hAnsi="Times New Roman"/>
          <w:sz w:val="24"/>
          <w:szCs w:val="24"/>
          <w:lang w:val="it-IT"/>
        </w:rPr>
        <w:t>5. Të mirëpresë kërkesat e qytetarëve të cilët pretendojnë ndihmë ekonomike;</w:t>
      </w:r>
    </w:p>
    <w:p w:rsidR="00B829E3" w:rsidRPr="0014641F" w:rsidRDefault="00B829E3" w:rsidP="00B829E3">
      <w:pPr>
        <w:widowControl w:val="0"/>
        <w:autoSpaceDE w:val="0"/>
        <w:autoSpaceDN w:val="0"/>
        <w:adjustRightInd w:val="0"/>
        <w:spacing w:after="0"/>
        <w:jc w:val="both"/>
        <w:rPr>
          <w:rFonts w:ascii="Times New Roman" w:hAnsi="Times New Roman"/>
          <w:sz w:val="24"/>
          <w:szCs w:val="24"/>
          <w:lang w:val="it-IT"/>
        </w:rPr>
      </w:pPr>
      <w:r w:rsidRPr="0014641F">
        <w:rPr>
          <w:rFonts w:ascii="Times New Roman" w:hAnsi="Times New Roman"/>
          <w:sz w:val="24"/>
          <w:szCs w:val="24"/>
          <w:lang w:val="it-IT"/>
        </w:rPr>
        <w:t>6. Specialisti grumbullon informacione dhe harton statistika mbi nevoja që ka drejtoria për shtimin e financimit, në varësi të gjendjes ekonomike dhe numrit të familjve që janë ose duhen shtuar në skemën e ndihmës ekonomike;</w:t>
      </w:r>
    </w:p>
    <w:p w:rsidR="00B829E3" w:rsidRPr="009D6AA6" w:rsidRDefault="00B829E3" w:rsidP="00B829E3">
      <w:pPr>
        <w:pStyle w:val="ListParagraph"/>
        <w:autoSpaceDE w:val="0"/>
        <w:autoSpaceDN w:val="0"/>
        <w:adjustRightInd w:val="0"/>
        <w:spacing w:after="160"/>
        <w:ind w:left="900"/>
        <w:jc w:val="both"/>
        <w:rPr>
          <w:rFonts w:ascii="Times New Roman" w:hAnsi="Times New Roman"/>
          <w:sz w:val="24"/>
          <w:szCs w:val="24"/>
          <w:lang w:val="it-IT"/>
        </w:rPr>
      </w:pPr>
    </w:p>
    <w:p w:rsidR="00B829E3" w:rsidRPr="00722AB0" w:rsidRDefault="00B829E3" w:rsidP="00B829E3">
      <w:pPr>
        <w:autoSpaceDE w:val="0"/>
        <w:autoSpaceDN w:val="0"/>
        <w:adjustRightInd w:val="0"/>
        <w:spacing w:after="0"/>
        <w:ind w:left="540"/>
        <w:jc w:val="both"/>
        <w:rPr>
          <w:rFonts w:ascii="Times New Roman" w:hAnsi="Times New Roman"/>
          <w:sz w:val="24"/>
          <w:szCs w:val="24"/>
        </w:rPr>
      </w:pPr>
      <w:r w:rsidRPr="00722AB0">
        <w:rPr>
          <w:rFonts w:ascii="Times New Roman" w:hAnsi="Times New Roman"/>
          <w:sz w:val="24"/>
          <w:szCs w:val="24"/>
        </w:rPr>
        <w:t>.</w:t>
      </w:r>
    </w:p>
    <w:p w:rsidR="00B829E3" w:rsidRDefault="00B829E3" w:rsidP="00B829E3">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B829E3" w:rsidRDefault="00B829E3" w:rsidP="00B829E3">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B829E3" w:rsidRDefault="00B829E3" w:rsidP="00B829E3">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15"/>
        <w:gridCol w:w="8994"/>
      </w:tblGrid>
      <w:tr w:rsidR="00B829E3" w:rsidTr="002C0E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829E3" w:rsidRDefault="00B829E3" w:rsidP="002C0E8A">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B829E3" w:rsidRDefault="00B829E3" w:rsidP="002C0E8A">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B829E3" w:rsidRDefault="00B829E3" w:rsidP="00B829E3">
      <w:pPr>
        <w:jc w:val="both"/>
        <w:rPr>
          <w:rFonts w:ascii="Times New Roman" w:hAnsi="Times New Roman"/>
          <w:sz w:val="24"/>
          <w:szCs w:val="24"/>
        </w:rPr>
      </w:pPr>
    </w:p>
    <w:p w:rsidR="00B829E3" w:rsidRDefault="00B829E3" w:rsidP="00B829E3">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B829E3" w:rsidRDefault="00B829E3" w:rsidP="00B829E3">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III-a), </w:t>
      </w:r>
    </w:p>
    <w:p w:rsidR="00B829E3" w:rsidRDefault="00B829E3" w:rsidP="00B829E3">
      <w:pPr>
        <w:pStyle w:val="ListParagraph"/>
        <w:numPr>
          <w:ilvl w:val="0"/>
          <w:numId w:val="4"/>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B829E3" w:rsidRDefault="00B829E3" w:rsidP="00B829E3">
      <w:pPr>
        <w:pStyle w:val="ListParagraph"/>
        <w:numPr>
          <w:ilvl w:val="0"/>
          <w:numId w:val="4"/>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B829E3" w:rsidRDefault="00B829E3" w:rsidP="00B829E3">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B829E3" w:rsidRDefault="00B829E3" w:rsidP="00B829E3">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Shkencor apo Profesional” në degën “</w:t>
      </w:r>
      <w:r w:rsidR="0056385A">
        <w:rPr>
          <w:rFonts w:ascii="Times New Roman" w:hAnsi="Times New Roman"/>
          <w:color w:val="000000"/>
          <w:sz w:val="24"/>
          <w:szCs w:val="24"/>
        </w:rPr>
        <w:t>Shkenca Shoqerore/Administrim</w:t>
      </w:r>
      <w:r w:rsidR="00122DC8">
        <w:rPr>
          <w:rFonts w:ascii="Times New Roman" w:hAnsi="Times New Roman"/>
          <w:color w:val="000000"/>
          <w:sz w:val="24"/>
          <w:szCs w:val="24"/>
        </w:rPr>
        <w:t xml:space="preserve"> Publik</w:t>
      </w:r>
      <w:r>
        <w:rPr>
          <w:rFonts w:ascii="Times New Roman" w:hAnsi="Times New Roman"/>
          <w:color w:val="000000"/>
          <w:sz w:val="24"/>
          <w:szCs w:val="24"/>
        </w:rPr>
        <w:t xml:space="preserve">” edhe diploma e nivelit “Bachelor” duhet të jetë në </w:t>
      </w:r>
      <w:r>
        <w:rPr>
          <w:rFonts w:ascii="Times New Roman" w:hAnsi="Times New Roman"/>
          <w:color w:val="000000"/>
          <w:sz w:val="24"/>
          <w:szCs w:val="24"/>
        </w:rPr>
        <w:lastRenderedPageBreak/>
        <w:t>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B829E3" w:rsidRPr="0090241B" w:rsidRDefault="00B829E3" w:rsidP="00B829E3">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FF0000"/>
          <w:sz w:val="24"/>
          <w:szCs w:val="24"/>
        </w:rPr>
        <w:t>2</w:t>
      </w:r>
      <w:r w:rsidRPr="0090241B">
        <w:rPr>
          <w:rFonts w:ascii="Times New Roman" w:hAnsi="Times New Roman"/>
          <w:color w:val="FF0000"/>
          <w:sz w:val="24"/>
          <w:szCs w:val="24"/>
        </w:rPr>
        <w:t xml:space="preserve"> vite</w:t>
      </w:r>
      <w:r w:rsidRPr="0090241B">
        <w:rPr>
          <w:rFonts w:ascii="Times New Roman" w:hAnsi="Times New Roman"/>
          <w:color w:val="000000"/>
          <w:sz w:val="24"/>
          <w:szCs w:val="24"/>
        </w:rPr>
        <w:t xml:space="preserve">, </w:t>
      </w:r>
      <w:r w:rsidRPr="0090241B">
        <w:rPr>
          <w:rFonts w:ascii="Times New Roman" w:hAnsi="Times New Roman"/>
          <w:sz w:val="24"/>
          <w:szCs w:val="24"/>
        </w:rPr>
        <w:t xml:space="preserve">në administratën shtetërore dhe/ose institucione të pavarura </w:t>
      </w:r>
    </w:p>
    <w:p w:rsidR="00B829E3" w:rsidRPr="0090241B" w:rsidRDefault="00B829E3" w:rsidP="00B829E3">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rsidR="00B829E3" w:rsidRPr="00AF24FC" w:rsidRDefault="00B829E3" w:rsidP="00B829E3">
      <w:pPr>
        <w:pStyle w:val="ListParagraph"/>
        <w:numPr>
          <w:ilvl w:val="0"/>
          <w:numId w:val="2"/>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B829E3" w:rsidRDefault="00B829E3" w:rsidP="00B829E3">
      <w:pPr>
        <w:pStyle w:val="ListParagraph"/>
        <w:jc w:val="both"/>
        <w:rPr>
          <w:rFonts w:ascii="Times New Roman" w:hAnsi="Times New Roman"/>
          <w:color w:val="000000"/>
          <w:sz w:val="24"/>
          <w:szCs w:val="24"/>
        </w:rPr>
      </w:pPr>
    </w:p>
    <w:p w:rsidR="00B829E3" w:rsidRPr="0056385A" w:rsidRDefault="00B829E3" w:rsidP="0056385A">
      <w:pPr>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B829E3" w:rsidTr="002C0E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829E3" w:rsidRDefault="00B829E3" w:rsidP="002C0E8A">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B829E3" w:rsidRDefault="00B829E3" w:rsidP="002C0E8A">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B829E3" w:rsidRDefault="00B829E3" w:rsidP="00B829E3">
      <w:pPr>
        <w:jc w:val="both"/>
        <w:rPr>
          <w:rFonts w:ascii="Times New Roman" w:hAnsi="Times New Roman"/>
          <w:sz w:val="24"/>
          <w:szCs w:val="24"/>
        </w:rPr>
      </w:pPr>
    </w:p>
    <w:p w:rsidR="00B829E3" w:rsidRDefault="00B829E3" w:rsidP="00B829E3">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w:t>
      </w:r>
      <w:r>
        <w:rPr>
          <w:rFonts w:ascii="Times New Roman" w:hAnsi="Times New Roman"/>
          <w:i/>
          <w:sz w:val="24"/>
          <w:szCs w:val="24"/>
        </w:rPr>
        <w:t>Bashkia Lushnje)</w:t>
      </w:r>
      <w:r>
        <w:rPr>
          <w:rFonts w:ascii="Times New Roman" w:hAnsi="Times New Roman"/>
          <w:sz w:val="24"/>
          <w:szCs w:val="24"/>
        </w:rPr>
        <w:t xml:space="preserve"> ku ndodhet pozicioni për të cilin ata dëshirojnë të aplikojnë, dokumentet si më poshtë:</w:t>
      </w:r>
    </w:p>
    <w:p w:rsidR="00B829E3" w:rsidRDefault="00B829E3" w:rsidP="00B829E3">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B829E3" w:rsidRDefault="00B829E3" w:rsidP="00B829E3">
      <w:pPr>
        <w:pStyle w:val="ListParagraph"/>
        <w:numPr>
          <w:ilvl w:val="0"/>
          <w:numId w:val="5"/>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B829E3" w:rsidRDefault="00324F72" w:rsidP="00B829E3">
      <w:pPr>
        <w:pStyle w:val="ListParagraph"/>
        <w:ind w:left="360"/>
        <w:rPr>
          <w:rFonts w:ascii="Times New Roman" w:hAnsi="Times New Roman"/>
          <w:color w:val="0000FF"/>
          <w:sz w:val="24"/>
          <w:szCs w:val="24"/>
          <w:u w:val="single"/>
        </w:rPr>
      </w:pPr>
      <w:hyperlink r:id="rId7" w:history="1">
        <w:r w:rsidR="00B829E3">
          <w:rPr>
            <w:rStyle w:val="Hyperlink"/>
            <w:sz w:val="24"/>
            <w:szCs w:val="24"/>
          </w:rPr>
          <w:t>http://dap.gov.al/vende-vakante/udhezime-Dokumente/219-udhezime-Dokumente</w:t>
        </w:r>
      </w:hyperlink>
    </w:p>
    <w:p w:rsidR="00B829E3" w:rsidRDefault="00B829E3" w:rsidP="00B829E3">
      <w:pPr>
        <w:pStyle w:val="ListParagraph"/>
        <w:numPr>
          <w:ilvl w:val="0"/>
          <w:numId w:val="5"/>
        </w:numPr>
        <w:rPr>
          <w:rFonts w:ascii="Times New Roman" w:hAnsi="Times New Roman"/>
          <w:sz w:val="24"/>
          <w:szCs w:val="24"/>
        </w:rPr>
      </w:pPr>
      <w:r>
        <w:rPr>
          <w:rFonts w:ascii="Times New Roman" w:hAnsi="Times New Roman"/>
          <w:sz w:val="24"/>
          <w:szCs w:val="24"/>
        </w:rPr>
        <w:t>Fotokopje të diplomës (përfshirë edhe diplomën bachelor);</w:t>
      </w:r>
    </w:p>
    <w:p w:rsidR="00B829E3" w:rsidRDefault="00B829E3" w:rsidP="00B829E3">
      <w:pPr>
        <w:pStyle w:val="ListParagraph"/>
        <w:numPr>
          <w:ilvl w:val="0"/>
          <w:numId w:val="5"/>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B829E3" w:rsidRDefault="00B829E3" w:rsidP="00B829E3">
      <w:pPr>
        <w:pStyle w:val="ListParagraph"/>
        <w:numPr>
          <w:ilvl w:val="0"/>
          <w:numId w:val="5"/>
        </w:numPr>
        <w:rPr>
          <w:rFonts w:ascii="Times New Roman" w:hAnsi="Times New Roman"/>
          <w:sz w:val="24"/>
          <w:szCs w:val="24"/>
        </w:rPr>
      </w:pPr>
      <w:r>
        <w:rPr>
          <w:rFonts w:ascii="Times New Roman" w:hAnsi="Times New Roman"/>
          <w:sz w:val="24"/>
          <w:szCs w:val="24"/>
        </w:rPr>
        <w:t>Fotokopje të letërnjoftimit (ID);</w:t>
      </w:r>
    </w:p>
    <w:p w:rsidR="00B829E3" w:rsidRDefault="00B829E3" w:rsidP="00B829E3">
      <w:pPr>
        <w:pStyle w:val="ListParagraph"/>
        <w:numPr>
          <w:ilvl w:val="0"/>
          <w:numId w:val="5"/>
        </w:numPr>
        <w:rPr>
          <w:rFonts w:ascii="Times New Roman" w:hAnsi="Times New Roman"/>
          <w:sz w:val="24"/>
          <w:szCs w:val="24"/>
        </w:rPr>
      </w:pPr>
      <w:r>
        <w:rPr>
          <w:rFonts w:ascii="Times New Roman" w:hAnsi="Times New Roman"/>
          <w:sz w:val="24"/>
          <w:szCs w:val="24"/>
        </w:rPr>
        <w:t>Vërtetim të gjëndjes shëndetësore;</w:t>
      </w:r>
    </w:p>
    <w:p w:rsidR="00B829E3" w:rsidRDefault="00B829E3" w:rsidP="00B829E3">
      <w:pPr>
        <w:pStyle w:val="ListParagraph"/>
        <w:numPr>
          <w:ilvl w:val="0"/>
          <w:numId w:val="5"/>
        </w:numPr>
        <w:rPr>
          <w:rFonts w:ascii="Times New Roman" w:hAnsi="Times New Roman"/>
          <w:sz w:val="24"/>
          <w:szCs w:val="24"/>
        </w:rPr>
      </w:pPr>
      <w:r>
        <w:rPr>
          <w:rFonts w:ascii="Times New Roman" w:hAnsi="Times New Roman"/>
          <w:sz w:val="24"/>
          <w:szCs w:val="24"/>
        </w:rPr>
        <w:t xml:space="preserve">Vetëdeklarim të gjëndjes gjyqësore; </w:t>
      </w:r>
    </w:p>
    <w:p w:rsidR="00B829E3" w:rsidRDefault="00B829E3" w:rsidP="00B829E3">
      <w:pPr>
        <w:pStyle w:val="ListParagraph"/>
        <w:numPr>
          <w:ilvl w:val="0"/>
          <w:numId w:val="5"/>
        </w:numPr>
        <w:rPr>
          <w:rFonts w:ascii="Times New Roman" w:hAnsi="Times New Roman"/>
          <w:sz w:val="24"/>
          <w:szCs w:val="24"/>
        </w:rPr>
      </w:pPr>
      <w:r>
        <w:rPr>
          <w:rFonts w:ascii="Times New Roman" w:hAnsi="Times New Roman"/>
          <w:sz w:val="24"/>
          <w:szCs w:val="24"/>
        </w:rPr>
        <w:t>Vlerësimin e fundit nga eprori direkt;</w:t>
      </w:r>
    </w:p>
    <w:p w:rsidR="00B829E3" w:rsidRDefault="00B829E3" w:rsidP="00B829E3">
      <w:pPr>
        <w:pStyle w:val="ListParagraph"/>
        <w:numPr>
          <w:ilvl w:val="0"/>
          <w:numId w:val="5"/>
        </w:numPr>
        <w:rPr>
          <w:rFonts w:ascii="Times New Roman" w:hAnsi="Times New Roman"/>
          <w:sz w:val="24"/>
          <w:szCs w:val="24"/>
        </w:rPr>
      </w:pPr>
      <w:r>
        <w:rPr>
          <w:rFonts w:ascii="Times New Roman" w:hAnsi="Times New Roman"/>
          <w:sz w:val="24"/>
          <w:szCs w:val="24"/>
        </w:rPr>
        <w:t>Vërtetim nga Institucioni qe nuk ka masë displinore në fuqi.</w:t>
      </w:r>
    </w:p>
    <w:p w:rsidR="00B829E3" w:rsidRDefault="00B829E3" w:rsidP="00B829E3">
      <w:pPr>
        <w:pStyle w:val="ListParagraph"/>
        <w:numPr>
          <w:ilvl w:val="0"/>
          <w:numId w:val="5"/>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B829E3" w:rsidRDefault="00B829E3" w:rsidP="00B829E3">
      <w:pPr>
        <w:jc w:val="both"/>
        <w:rPr>
          <w:rFonts w:ascii="Times New Roman" w:hAnsi="Times New Roman"/>
          <w:b/>
          <w:i/>
          <w:sz w:val="24"/>
          <w:szCs w:val="24"/>
        </w:rPr>
      </w:pPr>
      <w:r>
        <w:rPr>
          <w:rFonts w:ascii="Times New Roman" w:hAnsi="Times New Roman"/>
          <w:b/>
          <w:i/>
          <w:sz w:val="24"/>
          <w:szCs w:val="24"/>
        </w:rPr>
        <w:t>Dokumentet duhet të dorëzohen me postë apo drejtpërsëdrejti</w:t>
      </w:r>
      <w:r w:rsidR="0056385A">
        <w:rPr>
          <w:rFonts w:ascii="Times New Roman" w:hAnsi="Times New Roman"/>
          <w:b/>
          <w:i/>
          <w:sz w:val="24"/>
          <w:szCs w:val="24"/>
        </w:rPr>
        <w:t xml:space="preserve"> në institucion, brenda datës 11/10</w:t>
      </w:r>
      <w:r>
        <w:rPr>
          <w:rFonts w:ascii="Times New Roman" w:hAnsi="Times New Roman"/>
          <w:b/>
          <w:i/>
          <w:sz w:val="24"/>
          <w:szCs w:val="24"/>
        </w:rPr>
        <w:t>/2021</w:t>
      </w:r>
    </w:p>
    <w:p w:rsidR="00B829E3" w:rsidRDefault="00B829E3" w:rsidP="00B829E3">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829E3" w:rsidTr="002C0E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829E3" w:rsidRDefault="00B829E3" w:rsidP="002C0E8A">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B829E3" w:rsidRDefault="00B829E3" w:rsidP="002C0E8A">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B829E3" w:rsidRDefault="00B829E3" w:rsidP="00B829E3">
      <w:pPr>
        <w:jc w:val="both"/>
        <w:rPr>
          <w:rFonts w:ascii="Times New Roman" w:hAnsi="Times New Roman"/>
          <w:sz w:val="24"/>
          <w:szCs w:val="24"/>
        </w:rPr>
      </w:pPr>
    </w:p>
    <w:p w:rsidR="00B829E3" w:rsidRDefault="00B829E3" w:rsidP="00B829E3">
      <w:pPr>
        <w:jc w:val="both"/>
        <w:rPr>
          <w:rFonts w:ascii="Times New Roman" w:hAnsi="Times New Roman"/>
          <w:sz w:val="24"/>
          <w:szCs w:val="24"/>
        </w:rPr>
      </w:pPr>
      <w:r>
        <w:rPr>
          <w:rFonts w:ascii="Times New Roman" w:hAnsi="Times New Roman"/>
          <w:sz w:val="24"/>
          <w:szCs w:val="24"/>
        </w:rPr>
        <w:t xml:space="preserve">Në datën </w:t>
      </w:r>
      <w:r w:rsidR="0056385A">
        <w:rPr>
          <w:rFonts w:ascii="Times New Roman" w:hAnsi="Times New Roman"/>
          <w:i/>
          <w:sz w:val="24"/>
          <w:szCs w:val="24"/>
        </w:rPr>
        <w:t>13/10</w:t>
      </w:r>
      <w:r>
        <w:rPr>
          <w:rFonts w:ascii="Times New Roman" w:hAnsi="Times New Roman"/>
          <w:i/>
          <w:sz w:val="24"/>
          <w:szCs w:val="24"/>
        </w:rPr>
        <w:t>/2021</w:t>
      </w:r>
      <w:r w:rsidRPr="00283C36">
        <w:rPr>
          <w:rFonts w:ascii="Times New Roman" w:hAnsi="Times New Roman"/>
          <w:i/>
          <w:sz w:val="24"/>
          <w:szCs w:val="24"/>
        </w:rPr>
        <w:t xml:space="preserve"> </w:t>
      </w:r>
      <w:r w:rsidRPr="00283C36">
        <w:rPr>
          <w:rFonts w:ascii="Times New Roman" w:hAnsi="Times New Roman"/>
          <w:sz w:val="24"/>
          <w:szCs w:val="24"/>
        </w:rPr>
        <w:t>njësia</w:t>
      </w:r>
      <w:r>
        <w:rPr>
          <w:rFonts w:ascii="Times New Roman" w:hAnsi="Times New Roman"/>
          <w:sz w:val="24"/>
          <w:szCs w:val="24"/>
        </w:rPr>
        <w:t xml:space="preserve"> e menaxhimit të burimeve njerëzore </w:t>
      </w:r>
      <w:r w:rsidRPr="00283C36">
        <w:rPr>
          <w:rFonts w:ascii="Times New Roman" w:hAnsi="Times New Roman"/>
          <w:sz w:val="24"/>
          <w:szCs w:val="24"/>
        </w:rPr>
        <w:t xml:space="preserve">të </w:t>
      </w:r>
      <w:r w:rsidRPr="00283C36">
        <w:rPr>
          <w:rFonts w:ascii="Times New Roman" w:hAnsi="Times New Roman"/>
          <w:color w:val="000000" w:themeColor="text1"/>
          <w:sz w:val="24"/>
          <w:szCs w:val="24"/>
        </w:rPr>
        <w:t>Bashkse Lushnje</w:t>
      </w:r>
      <w:r w:rsidRPr="00283C36">
        <w:rPr>
          <w:rFonts w:ascii="Times New Roman" w:hAnsi="Times New Roman"/>
          <w:color w:val="FF0000"/>
          <w:sz w:val="24"/>
          <w:szCs w:val="24"/>
        </w:rPr>
        <w:t>,</w:t>
      </w:r>
      <w:r>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B829E3" w:rsidRDefault="00B829E3" w:rsidP="00B829E3">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B829E3" w:rsidRDefault="00B829E3" w:rsidP="00B829E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829E3" w:rsidTr="002C0E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829E3" w:rsidRDefault="00B829E3" w:rsidP="002C0E8A">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B829E3" w:rsidRDefault="00B829E3" w:rsidP="002C0E8A">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B829E3" w:rsidRDefault="00B829E3" w:rsidP="00B829E3">
      <w:pPr>
        <w:ind w:right="-81"/>
        <w:jc w:val="both"/>
        <w:rPr>
          <w:rFonts w:ascii="Times New Roman" w:hAnsi="Times New Roman"/>
          <w:sz w:val="24"/>
          <w:szCs w:val="24"/>
        </w:rPr>
      </w:pPr>
    </w:p>
    <w:p w:rsidR="00B829E3" w:rsidRDefault="00B829E3" w:rsidP="00B829E3">
      <w:pPr>
        <w:ind w:right="-81"/>
        <w:jc w:val="both"/>
        <w:rPr>
          <w:rFonts w:ascii="Times New Roman" w:hAnsi="Times New Roman"/>
          <w:sz w:val="24"/>
          <w:szCs w:val="24"/>
        </w:rPr>
      </w:pPr>
      <w:r>
        <w:rPr>
          <w:rFonts w:ascii="Times New Roman" w:hAnsi="Times New Roman"/>
          <w:sz w:val="24"/>
          <w:szCs w:val="24"/>
        </w:rPr>
        <w:t>Kandidatët do të vlerësohen në lidhje me:</w:t>
      </w:r>
    </w:p>
    <w:p w:rsidR="00B829E3" w:rsidRDefault="00B829E3" w:rsidP="00B829E3">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56385A" w:rsidRPr="0056385A" w:rsidRDefault="0056385A" w:rsidP="0056385A">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B829E3" w:rsidRDefault="00B829E3" w:rsidP="00B829E3">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9355, datë 10.03.2005,</w:t>
      </w:r>
      <w:r>
        <w:rPr>
          <w:rFonts w:ascii="Times New Roman" w:hAnsi="Times New Roman"/>
          <w:i/>
          <w:sz w:val="24"/>
          <w:szCs w:val="24"/>
        </w:rPr>
        <w:t>“Per ndihmen dhe sherbimet shoqerore”</w:t>
      </w:r>
      <w:r>
        <w:rPr>
          <w:rFonts w:ascii="Times New Roman" w:hAnsi="Times New Roman"/>
          <w:sz w:val="24"/>
          <w:szCs w:val="24"/>
        </w:rPr>
        <w:t>.</w:t>
      </w:r>
    </w:p>
    <w:p w:rsidR="00B829E3" w:rsidRDefault="00B829E3" w:rsidP="00B829E3">
      <w:pPr>
        <w:pStyle w:val="ListParagraph"/>
        <w:numPr>
          <w:ilvl w:val="0"/>
          <w:numId w:val="1"/>
        </w:numPr>
        <w:ind w:right="-81"/>
        <w:jc w:val="both"/>
        <w:rPr>
          <w:rFonts w:ascii="Times New Roman" w:hAnsi="Times New Roman"/>
          <w:i/>
          <w:sz w:val="24"/>
          <w:szCs w:val="24"/>
        </w:rPr>
      </w:pPr>
      <w:r>
        <w:rPr>
          <w:rFonts w:ascii="Times New Roman" w:hAnsi="Times New Roman"/>
          <w:sz w:val="24"/>
          <w:szCs w:val="24"/>
          <w:lang w:val="sq-AL"/>
        </w:rPr>
        <w:t>Njohuritë mbi Ligjin Nr.121/2016</w:t>
      </w:r>
      <w:r w:rsidRPr="00ED7651">
        <w:rPr>
          <w:rFonts w:ascii="Times New Roman" w:hAnsi="Times New Roman"/>
          <w:i/>
          <w:sz w:val="24"/>
          <w:szCs w:val="24"/>
          <w:lang w:val="sq-AL"/>
        </w:rPr>
        <w:t xml:space="preserve"> </w:t>
      </w:r>
      <w:r>
        <w:rPr>
          <w:rFonts w:ascii="Times New Roman" w:hAnsi="Times New Roman"/>
          <w:i/>
          <w:sz w:val="24"/>
          <w:szCs w:val="24"/>
        </w:rPr>
        <w:t>“Per sherbimet e kujdesit shoqerore ne Rebubliken e Shqiperise”</w:t>
      </w:r>
    </w:p>
    <w:p w:rsidR="00B829E3" w:rsidRDefault="00B829E3" w:rsidP="00B829E3">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Nr.9669,date 18.12.2006” Per masat ndaj dhunes ne marredheniet familjare”</w:t>
      </w:r>
      <w:r>
        <w:rPr>
          <w:rFonts w:ascii="Times New Roman" w:hAnsi="Times New Roman"/>
          <w:color w:val="FF0000"/>
          <w:sz w:val="24"/>
          <w:szCs w:val="24"/>
        </w:rPr>
        <w:t>.</w:t>
      </w:r>
    </w:p>
    <w:p w:rsidR="00B829E3" w:rsidRPr="009374EE" w:rsidRDefault="00B829E3" w:rsidP="00B829E3">
      <w:pPr>
        <w:pStyle w:val="ListParagraph"/>
        <w:ind w:right="-81"/>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829E3" w:rsidTr="002C0E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829E3" w:rsidRDefault="00B829E3" w:rsidP="002C0E8A">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B829E3" w:rsidRDefault="00B829E3" w:rsidP="002C0E8A">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B829E3" w:rsidRDefault="00B829E3" w:rsidP="00B829E3">
      <w:pPr>
        <w:jc w:val="both"/>
        <w:rPr>
          <w:rFonts w:ascii="Times New Roman" w:hAnsi="Times New Roman"/>
          <w:sz w:val="24"/>
          <w:szCs w:val="24"/>
        </w:rPr>
      </w:pPr>
    </w:p>
    <w:p w:rsidR="00B829E3" w:rsidRDefault="00B829E3" w:rsidP="00B829E3">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B829E3" w:rsidRDefault="00B829E3" w:rsidP="00B829E3">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B829E3" w:rsidRDefault="00B829E3" w:rsidP="00B829E3">
      <w:pPr>
        <w:pStyle w:val="ListParagraph"/>
        <w:numPr>
          <w:ilvl w:val="0"/>
          <w:numId w:val="6"/>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B829E3" w:rsidRDefault="00B829E3" w:rsidP="00B829E3">
      <w:pPr>
        <w:pStyle w:val="ListParagraph"/>
        <w:numPr>
          <w:ilvl w:val="0"/>
          <w:numId w:val="6"/>
        </w:numPr>
        <w:jc w:val="both"/>
        <w:rPr>
          <w:rFonts w:ascii="Times New Roman" w:hAnsi="Times New Roman"/>
          <w:sz w:val="24"/>
          <w:szCs w:val="24"/>
        </w:rPr>
      </w:pPr>
      <w:r>
        <w:rPr>
          <w:rFonts w:ascii="Times New Roman" w:hAnsi="Times New Roman"/>
          <w:sz w:val="24"/>
          <w:szCs w:val="24"/>
        </w:rPr>
        <w:t>Eksperiencën e tyre të mëparshme;</w:t>
      </w:r>
    </w:p>
    <w:p w:rsidR="00B829E3" w:rsidRDefault="00B829E3" w:rsidP="00B829E3">
      <w:pPr>
        <w:pStyle w:val="ListParagraph"/>
        <w:numPr>
          <w:ilvl w:val="0"/>
          <w:numId w:val="6"/>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B829E3" w:rsidRDefault="00B829E3" w:rsidP="00B829E3">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B829E3" w:rsidRDefault="00B829E3" w:rsidP="00B829E3">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bookmarkStart w:id="0" w:name="_GoBack"/>
      <w:bookmarkEnd w:id="0"/>
      <w:r w:rsidR="00324F72">
        <w:rPr>
          <w:sz w:val="24"/>
          <w:szCs w:val="24"/>
        </w:rPr>
        <w:fldChar w:fldCharType="begin"/>
      </w:r>
      <w:r>
        <w:rPr>
          <w:sz w:val="24"/>
          <w:szCs w:val="24"/>
        </w:rPr>
        <w:instrText xml:space="preserve"> HYPERLINK "http://</w:instrText>
      </w:r>
      <w:r w:rsidRPr="002F7D48">
        <w:rPr>
          <w:sz w:val="24"/>
          <w:szCs w:val="24"/>
        </w:rPr>
        <w:instrText>www.dap.gov.al</w:instrText>
      </w:r>
      <w:r>
        <w:rPr>
          <w:sz w:val="24"/>
          <w:szCs w:val="24"/>
        </w:rPr>
        <w:instrText xml:space="preserve">" </w:instrText>
      </w:r>
      <w:r w:rsidR="00324F72">
        <w:rPr>
          <w:sz w:val="24"/>
          <w:szCs w:val="24"/>
        </w:rPr>
        <w:fldChar w:fldCharType="separate"/>
      </w:r>
      <w:r w:rsidRPr="003710E4">
        <w:rPr>
          <w:rStyle w:val="Hyperlink"/>
          <w:sz w:val="24"/>
          <w:szCs w:val="24"/>
        </w:rPr>
        <w:t>www.dap.gov.al</w:t>
      </w:r>
      <w:r w:rsidR="00324F72">
        <w:rPr>
          <w:sz w:val="24"/>
          <w:szCs w:val="24"/>
        </w:rPr>
        <w:fldChar w:fldCharType="end"/>
      </w:r>
      <w:r>
        <w:rPr>
          <w:rFonts w:ascii="Times New Roman" w:hAnsi="Times New Roman"/>
          <w:sz w:val="24"/>
          <w:szCs w:val="24"/>
        </w:rPr>
        <w:t>.</w:t>
      </w:r>
    </w:p>
    <w:p w:rsidR="00B829E3" w:rsidRDefault="00324F72" w:rsidP="00B829E3">
      <w:pPr>
        <w:jc w:val="both"/>
        <w:rPr>
          <w:rFonts w:ascii="Times New Roman" w:hAnsi="Times New Roman"/>
          <w:sz w:val="24"/>
          <w:szCs w:val="24"/>
        </w:rPr>
      </w:pPr>
      <w:hyperlink r:id="rId8" w:history="1">
        <w:r w:rsidR="00B829E3">
          <w:rPr>
            <w:rStyle w:val="Hyperlink"/>
            <w:sz w:val="24"/>
            <w:szCs w:val="24"/>
          </w:rPr>
          <w:t>http://dap.gov.al/2014-03-21-12-52-44/udhezime/426-udhezim-nr-2-date-27-03-2015</w:t>
        </w:r>
      </w:hyperlink>
    </w:p>
    <w:p w:rsidR="00B829E3" w:rsidRDefault="00B829E3" w:rsidP="00B829E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829E3" w:rsidTr="002C0E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829E3" w:rsidRDefault="00B829E3" w:rsidP="002C0E8A">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B829E3" w:rsidRDefault="00B829E3" w:rsidP="002C0E8A">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B829E3" w:rsidRDefault="00B829E3" w:rsidP="00B829E3">
      <w:pPr>
        <w:jc w:val="both"/>
        <w:rPr>
          <w:rFonts w:ascii="Times New Roman" w:hAnsi="Times New Roman"/>
          <w:sz w:val="24"/>
          <w:szCs w:val="24"/>
        </w:rPr>
      </w:pPr>
    </w:p>
    <w:p w:rsidR="00B829E3" w:rsidRDefault="00B829E3" w:rsidP="00B829E3">
      <w:pPr>
        <w:jc w:val="both"/>
        <w:rPr>
          <w:rFonts w:ascii="Times New Roman" w:hAnsi="Times New Roman"/>
          <w:sz w:val="24"/>
          <w:szCs w:val="24"/>
        </w:rPr>
      </w:pPr>
      <w:r>
        <w:rPr>
          <w:rFonts w:ascii="Times New Roman" w:hAnsi="Times New Roman"/>
          <w:sz w:val="24"/>
          <w:szCs w:val="24"/>
        </w:rPr>
        <w:lastRenderedPageBreak/>
        <w:t>Në përfundim të vlerësimit të kandidatëve, Bashkia Lushnje do të shpallë fituesin në portalin “Shërbimi Kombëtar i Punësimit”. Të gjithë kandidatët pjesëmarrës në këtë procedurë do të njoftohen në mënyrë elektronike për datën e saktë të shpalljes së fituesit.</w:t>
      </w:r>
    </w:p>
    <w:p w:rsidR="00B829E3" w:rsidRDefault="00B829E3" w:rsidP="00B829E3">
      <w:pPr>
        <w:jc w:val="both"/>
        <w:rPr>
          <w:rFonts w:ascii="Times New Roman" w:hAnsi="Times New Roman"/>
          <w:sz w:val="24"/>
          <w:szCs w:val="24"/>
        </w:rPr>
      </w:pPr>
    </w:p>
    <w:p w:rsidR="00B829E3" w:rsidRDefault="00B829E3" w:rsidP="00B829E3">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B829E3" w:rsidTr="002C0E8A">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B829E3" w:rsidRDefault="00B829E3" w:rsidP="002C0E8A">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B829E3" w:rsidRDefault="00B829E3" w:rsidP="00B829E3">
      <w:pPr>
        <w:jc w:val="both"/>
        <w:rPr>
          <w:rFonts w:ascii="Times New Roman" w:hAnsi="Times New Roman"/>
          <w:sz w:val="24"/>
          <w:szCs w:val="24"/>
        </w:rPr>
      </w:pPr>
    </w:p>
    <w:p w:rsidR="00B829E3" w:rsidRDefault="00B829E3" w:rsidP="00B829E3">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B829E3" w:rsidRDefault="00B829E3" w:rsidP="00B829E3">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829E3" w:rsidTr="002C0E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829E3" w:rsidRDefault="00B829E3" w:rsidP="002C0E8A">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B829E3" w:rsidRDefault="00B829E3" w:rsidP="002C0E8A">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B829E3" w:rsidRDefault="00B829E3" w:rsidP="00B829E3">
      <w:pPr>
        <w:jc w:val="both"/>
        <w:rPr>
          <w:rFonts w:ascii="Times New Roman" w:hAnsi="Times New Roman"/>
          <w:b/>
          <w:sz w:val="24"/>
          <w:szCs w:val="24"/>
        </w:rPr>
      </w:pPr>
    </w:p>
    <w:p w:rsidR="00B829E3" w:rsidRDefault="00B829E3" w:rsidP="00B829E3">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B829E3" w:rsidRDefault="00B829E3" w:rsidP="00B829E3">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B829E3" w:rsidRDefault="00B829E3" w:rsidP="00B829E3">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B829E3" w:rsidRDefault="00B829E3" w:rsidP="00B829E3">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rsidR="00B829E3" w:rsidRDefault="00B829E3" w:rsidP="00B829E3">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B829E3" w:rsidRDefault="00B829E3" w:rsidP="00B829E3">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B829E3" w:rsidRDefault="00B829E3" w:rsidP="00B829E3">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B829E3" w:rsidRDefault="00B829E3" w:rsidP="00B829E3">
      <w:pPr>
        <w:pStyle w:val="ListParagraph"/>
        <w:ind w:left="0"/>
        <w:jc w:val="both"/>
        <w:rPr>
          <w:rFonts w:ascii="Times New Roman" w:hAnsi="Times New Roman"/>
          <w:b/>
          <w:sz w:val="24"/>
          <w:szCs w:val="24"/>
        </w:rPr>
      </w:pPr>
    </w:p>
    <w:p w:rsidR="00B829E3" w:rsidRDefault="00B829E3" w:rsidP="00B829E3">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B829E3" w:rsidRDefault="00B829E3" w:rsidP="00B829E3">
      <w:pPr>
        <w:pStyle w:val="ListParagraph"/>
        <w:numPr>
          <w:ilvl w:val="0"/>
          <w:numId w:val="7"/>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w:t>
      </w:r>
      <w:r w:rsidR="0056385A">
        <w:rPr>
          <w:rFonts w:ascii="Times New Roman" w:hAnsi="Times New Roman"/>
          <w:color w:val="000000" w:themeColor="text1"/>
          <w:sz w:val="24"/>
          <w:szCs w:val="24"/>
        </w:rPr>
        <w:t>Shkenca Shoqerore/Administrim</w:t>
      </w:r>
      <w:r w:rsidR="00122DC8">
        <w:rPr>
          <w:rFonts w:ascii="Times New Roman" w:hAnsi="Times New Roman"/>
          <w:color w:val="000000" w:themeColor="text1"/>
          <w:sz w:val="24"/>
          <w:szCs w:val="24"/>
        </w:rPr>
        <w:t xml:space="preserve"> Publik</w:t>
      </w:r>
      <w:r>
        <w:rPr>
          <w:rFonts w:ascii="Times New Roman" w:hAnsi="Times New Roman"/>
          <w:color w:val="000000" w:themeColor="text1"/>
          <w:sz w:val="24"/>
          <w:szCs w:val="24"/>
        </w:rPr>
        <w:t xml:space="preserve">” </w:t>
      </w:r>
      <w:r w:rsidRPr="00F66991">
        <w:rPr>
          <w:rFonts w:ascii="Times New Roman" w:hAnsi="Times New Roman"/>
          <w:color w:val="000000"/>
          <w:sz w:val="24"/>
          <w:szCs w:val="24"/>
        </w:rPr>
        <w:t>edhe</w:t>
      </w:r>
      <w:r>
        <w:rPr>
          <w:rFonts w:ascii="Times New Roman" w:hAnsi="Times New Roman"/>
          <w:color w:val="000000"/>
          <w:sz w:val="24"/>
          <w:szCs w:val="24"/>
        </w:rPr>
        <w:t xml:space="preserv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B829E3" w:rsidRDefault="00B829E3" w:rsidP="00B829E3">
      <w:pPr>
        <w:pStyle w:val="ListParagraph"/>
        <w:numPr>
          <w:ilvl w:val="0"/>
          <w:numId w:val="7"/>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w:t>
      </w:r>
      <w:r>
        <w:rPr>
          <w:rFonts w:ascii="Times New Roman" w:hAnsi="Times New Roman"/>
          <w:color w:val="FF0000"/>
          <w:sz w:val="24"/>
          <w:szCs w:val="24"/>
        </w:rPr>
        <w:t>se 1 vit,</w:t>
      </w:r>
      <w:r>
        <w:rPr>
          <w:rFonts w:ascii="Times New Roman" w:hAnsi="Times New Roman"/>
          <w:color w:val="000000"/>
          <w:sz w:val="24"/>
          <w:szCs w:val="24"/>
        </w:rPr>
        <w:t xml:space="preserve"> </w:t>
      </w:r>
      <w:r>
        <w:rPr>
          <w:rFonts w:ascii="Times New Roman" w:hAnsi="Times New Roman"/>
          <w:sz w:val="24"/>
          <w:szCs w:val="24"/>
        </w:rPr>
        <w:t xml:space="preserve">në administratën shtetërore dhe/ose institucione të pavarura </w:t>
      </w:r>
    </w:p>
    <w:p w:rsidR="00B829E3" w:rsidRDefault="00B829E3" w:rsidP="00B829E3">
      <w:pPr>
        <w:pStyle w:val="ListParagraph"/>
        <w:numPr>
          <w:ilvl w:val="0"/>
          <w:numId w:val="7"/>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B829E3" w:rsidRDefault="00B829E3" w:rsidP="00B829E3">
      <w:pPr>
        <w:pStyle w:val="ListParagraph"/>
        <w:numPr>
          <w:ilvl w:val="0"/>
          <w:numId w:val="7"/>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B829E3" w:rsidRDefault="00B829E3" w:rsidP="00B829E3">
      <w:pPr>
        <w:pStyle w:val="ListParagraph"/>
        <w:jc w:val="both"/>
        <w:rPr>
          <w:rFonts w:ascii="Times New Roman" w:hAnsi="Times New Roman"/>
          <w:sz w:val="24"/>
          <w:szCs w:val="24"/>
        </w:rPr>
      </w:pPr>
    </w:p>
    <w:p w:rsidR="00B829E3" w:rsidRDefault="00B829E3" w:rsidP="00B829E3">
      <w:pPr>
        <w:pStyle w:val="ListParagraph"/>
        <w:jc w:val="both"/>
        <w:rPr>
          <w:rFonts w:ascii="Times New Roman" w:hAnsi="Times New Roman"/>
          <w:color w:val="000000"/>
          <w:sz w:val="24"/>
          <w:szCs w:val="24"/>
        </w:rPr>
      </w:pPr>
    </w:p>
    <w:p w:rsidR="00B829E3" w:rsidRDefault="00B829E3" w:rsidP="00B829E3">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829E3" w:rsidTr="002C0E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829E3" w:rsidRDefault="00B829E3" w:rsidP="002C0E8A">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B829E3" w:rsidRDefault="00B829E3" w:rsidP="002C0E8A">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B829E3" w:rsidRDefault="00B829E3" w:rsidP="00B829E3">
      <w:pPr>
        <w:jc w:val="both"/>
        <w:rPr>
          <w:rFonts w:ascii="Times New Roman" w:hAnsi="Times New Roman"/>
          <w:sz w:val="24"/>
          <w:szCs w:val="24"/>
        </w:rPr>
      </w:pPr>
    </w:p>
    <w:p w:rsidR="00B829E3" w:rsidRDefault="00B829E3" w:rsidP="00B829E3">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B829E3" w:rsidRDefault="00B829E3" w:rsidP="00B829E3">
      <w:pPr>
        <w:pStyle w:val="ListParagraph"/>
        <w:numPr>
          <w:ilvl w:val="0"/>
          <w:numId w:val="8"/>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B829E3" w:rsidRDefault="00324F72" w:rsidP="00B829E3">
      <w:pPr>
        <w:pStyle w:val="ListParagraph"/>
        <w:ind w:left="360"/>
        <w:rPr>
          <w:rFonts w:ascii="Times New Roman" w:hAnsi="Times New Roman"/>
          <w:color w:val="0000FF"/>
          <w:sz w:val="24"/>
          <w:szCs w:val="24"/>
          <w:u w:val="single"/>
        </w:rPr>
      </w:pPr>
      <w:hyperlink r:id="rId9" w:history="1">
        <w:r w:rsidR="00B829E3">
          <w:rPr>
            <w:rStyle w:val="Hyperlink"/>
            <w:sz w:val="24"/>
            <w:szCs w:val="24"/>
          </w:rPr>
          <w:t>http://dap.gov.al/vende-vakante/udhezime-Dokumente/219-udhezime-Dokumente</w:t>
        </w:r>
      </w:hyperlink>
    </w:p>
    <w:p w:rsidR="00B829E3" w:rsidRDefault="00B829E3" w:rsidP="00B829E3">
      <w:pPr>
        <w:pStyle w:val="ListParagraph"/>
        <w:numPr>
          <w:ilvl w:val="0"/>
          <w:numId w:val="8"/>
        </w:numPr>
        <w:rPr>
          <w:rFonts w:ascii="Times New Roman" w:hAnsi="Times New Roman"/>
          <w:sz w:val="24"/>
          <w:szCs w:val="24"/>
        </w:rPr>
      </w:pPr>
      <w:r>
        <w:rPr>
          <w:rFonts w:ascii="Times New Roman" w:hAnsi="Times New Roman"/>
          <w:sz w:val="24"/>
          <w:szCs w:val="24"/>
        </w:rPr>
        <w:t>Fotokopje të diplomës (përfshirë edhe diplomën bachelor);</w:t>
      </w:r>
    </w:p>
    <w:p w:rsidR="00B829E3" w:rsidRDefault="00B829E3" w:rsidP="00B829E3">
      <w:pPr>
        <w:pStyle w:val="ListParagraph"/>
        <w:numPr>
          <w:ilvl w:val="0"/>
          <w:numId w:val="8"/>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B829E3" w:rsidRDefault="00B829E3" w:rsidP="00B829E3">
      <w:pPr>
        <w:pStyle w:val="ListParagraph"/>
        <w:numPr>
          <w:ilvl w:val="0"/>
          <w:numId w:val="8"/>
        </w:numPr>
        <w:rPr>
          <w:rFonts w:ascii="Times New Roman" w:hAnsi="Times New Roman"/>
          <w:sz w:val="24"/>
          <w:szCs w:val="24"/>
        </w:rPr>
      </w:pPr>
      <w:r>
        <w:rPr>
          <w:rFonts w:ascii="Times New Roman" w:hAnsi="Times New Roman"/>
          <w:sz w:val="24"/>
          <w:szCs w:val="24"/>
        </w:rPr>
        <w:t>Fotokopje të letërnjoftimit (ID);</w:t>
      </w:r>
    </w:p>
    <w:p w:rsidR="00B829E3" w:rsidRDefault="00B829E3" w:rsidP="00B829E3">
      <w:pPr>
        <w:pStyle w:val="ListParagraph"/>
        <w:numPr>
          <w:ilvl w:val="0"/>
          <w:numId w:val="8"/>
        </w:numPr>
        <w:rPr>
          <w:rFonts w:ascii="Times New Roman" w:hAnsi="Times New Roman"/>
          <w:sz w:val="24"/>
          <w:szCs w:val="24"/>
        </w:rPr>
      </w:pPr>
      <w:r>
        <w:rPr>
          <w:rFonts w:ascii="Times New Roman" w:hAnsi="Times New Roman"/>
          <w:sz w:val="24"/>
          <w:szCs w:val="24"/>
        </w:rPr>
        <w:t>Vërtetim të gjëndjes shëndetësore;</w:t>
      </w:r>
    </w:p>
    <w:p w:rsidR="00B829E3" w:rsidRDefault="00B829E3" w:rsidP="00B829E3">
      <w:pPr>
        <w:pStyle w:val="ListParagraph"/>
        <w:numPr>
          <w:ilvl w:val="0"/>
          <w:numId w:val="8"/>
        </w:numPr>
        <w:rPr>
          <w:rFonts w:ascii="Times New Roman" w:hAnsi="Times New Roman"/>
          <w:sz w:val="24"/>
          <w:szCs w:val="24"/>
        </w:rPr>
      </w:pPr>
      <w:r>
        <w:rPr>
          <w:rFonts w:ascii="Times New Roman" w:hAnsi="Times New Roman"/>
          <w:sz w:val="24"/>
          <w:szCs w:val="24"/>
        </w:rPr>
        <w:t>Vetëdeklarim të gjëndjes gjyqësore;</w:t>
      </w:r>
    </w:p>
    <w:p w:rsidR="00B829E3" w:rsidRDefault="00B829E3" w:rsidP="00B829E3">
      <w:pPr>
        <w:pStyle w:val="ListParagraph"/>
        <w:numPr>
          <w:ilvl w:val="0"/>
          <w:numId w:val="8"/>
        </w:numPr>
        <w:rPr>
          <w:rFonts w:ascii="Times New Roman" w:hAnsi="Times New Roman"/>
          <w:sz w:val="24"/>
          <w:szCs w:val="24"/>
        </w:rPr>
      </w:pPr>
      <w:r>
        <w:rPr>
          <w:rFonts w:ascii="Times New Roman" w:hAnsi="Times New Roman"/>
          <w:sz w:val="24"/>
          <w:szCs w:val="24"/>
        </w:rPr>
        <w:t>Vlerësimin e fundit nga eprori direkt;</w:t>
      </w:r>
    </w:p>
    <w:p w:rsidR="00B829E3" w:rsidRDefault="00B829E3" w:rsidP="00B829E3">
      <w:pPr>
        <w:pStyle w:val="ListParagraph"/>
        <w:numPr>
          <w:ilvl w:val="0"/>
          <w:numId w:val="8"/>
        </w:numPr>
        <w:rPr>
          <w:rFonts w:ascii="Times New Roman" w:hAnsi="Times New Roman"/>
          <w:sz w:val="24"/>
          <w:szCs w:val="24"/>
        </w:rPr>
      </w:pPr>
      <w:r>
        <w:rPr>
          <w:rFonts w:ascii="Times New Roman" w:hAnsi="Times New Roman"/>
          <w:sz w:val="24"/>
          <w:szCs w:val="24"/>
        </w:rPr>
        <w:t>Vërtetim nga Institucioni që nuk ka masë displinore në fuqi;</w:t>
      </w:r>
    </w:p>
    <w:p w:rsidR="00B829E3" w:rsidRDefault="00B829E3" w:rsidP="00B829E3">
      <w:pPr>
        <w:pStyle w:val="ListParagraph"/>
        <w:numPr>
          <w:ilvl w:val="0"/>
          <w:numId w:val="8"/>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B829E3" w:rsidRDefault="00B829E3" w:rsidP="00B829E3">
      <w:pPr>
        <w:pStyle w:val="ListParagraph"/>
        <w:ind w:left="360"/>
        <w:rPr>
          <w:rFonts w:ascii="Times New Roman" w:hAnsi="Times New Roman"/>
          <w:sz w:val="24"/>
          <w:szCs w:val="24"/>
        </w:rPr>
      </w:pPr>
    </w:p>
    <w:p w:rsidR="00B829E3" w:rsidRDefault="00B829E3" w:rsidP="00B829E3">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sidR="0056385A">
        <w:rPr>
          <w:rFonts w:ascii="Times New Roman" w:hAnsi="Times New Roman"/>
          <w:b/>
          <w:i/>
          <w:sz w:val="24"/>
          <w:szCs w:val="24"/>
        </w:rPr>
        <w:t>11/10</w:t>
      </w:r>
      <w:r>
        <w:rPr>
          <w:rFonts w:ascii="Times New Roman" w:hAnsi="Times New Roman"/>
          <w:b/>
          <w:i/>
          <w:sz w:val="24"/>
          <w:szCs w:val="24"/>
        </w:rPr>
        <w:t>/2021</w:t>
      </w:r>
      <w:r w:rsidRPr="00A73508">
        <w:rPr>
          <w:rFonts w:ascii="Times New Roman" w:hAnsi="Times New Roman"/>
          <w:b/>
          <w:i/>
          <w:sz w:val="24"/>
          <w:szCs w:val="24"/>
        </w:rPr>
        <w:t>,</w:t>
      </w:r>
      <w:r>
        <w:rPr>
          <w:rFonts w:ascii="Times New Roman" w:hAnsi="Times New Roman"/>
          <w:b/>
          <w:i/>
          <w:color w:val="FF0000"/>
          <w:sz w:val="24"/>
          <w:szCs w:val="24"/>
        </w:rPr>
        <w:t xml:space="preserve"> </w:t>
      </w:r>
      <w:r>
        <w:rPr>
          <w:rFonts w:ascii="Times New Roman" w:hAnsi="Times New Roman"/>
          <w:b/>
          <w:i/>
          <w:sz w:val="24"/>
          <w:szCs w:val="24"/>
        </w:rPr>
        <w:t xml:space="preserve"> në Bashkine Lushnje</w:t>
      </w:r>
    </w:p>
    <w:p w:rsidR="00B829E3" w:rsidRDefault="00B829E3" w:rsidP="00B829E3">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B829E3" w:rsidTr="002C0E8A">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B829E3" w:rsidRDefault="00B829E3" w:rsidP="002C0E8A">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B829E3" w:rsidRDefault="00B829E3" w:rsidP="002C0E8A">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B829E3" w:rsidRDefault="00B829E3" w:rsidP="002C0E8A">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B829E3" w:rsidRDefault="00B829E3" w:rsidP="002C0E8A">
            <w:pPr>
              <w:pStyle w:val="ListParagraph"/>
              <w:numPr>
                <w:ilvl w:val="0"/>
                <w:numId w:val="9"/>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B829E3" w:rsidRDefault="00B829E3" w:rsidP="00B829E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829E3" w:rsidTr="002C0E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829E3" w:rsidRDefault="00B829E3" w:rsidP="002C0E8A">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B829E3" w:rsidRDefault="00B829E3" w:rsidP="002C0E8A">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B829E3" w:rsidRDefault="00B829E3" w:rsidP="00B829E3">
      <w:pPr>
        <w:jc w:val="both"/>
        <w:rPr>
          <w:rFonts w:ascii="Times New Roman" w:hAnsi="Times New Roman"/>
          <w:sz w:val="24"/>
          <w:szCs w:val="24"/>
        </w:rPr>
      </w:pPr>
    </w:p>
    <w:p w:rsidR="00B829E3" w:rsidRDefault="00B829E3" w:rsidP="00B829E3">
      <w:pPr>
        <w:jc w:val="both"/>
        <w:rPr>
          <w:rFonts w:ascii="Times New Roman" w:hAnsi="Times New Roman"/>
          <w:sz w:val="24"/>
          <w:szCs w:val="24"/>
        </w:rPr>
      </w:pPr>
      <w:r>
        <w:rPr>
          <w:rFonts w:ascii="Times New Roman" w:hAnsi="Times New Roman"/>
          <w:sz w:val="24"/>
          <w:szCs w:val="24"/>
        </w:rPr>
        <w:t xml:space="preserve">Në </w:t>
      </w:r>
      <w:r w:rsidRPr="00B53BF7">
        <w:rPr>
          <w:rFonts w:ascii="Times New Roman" w:hAnsi="Times New Roman"/>
          <w:sz w:val="24"/>
          <w:szCs w:val="24"/>
        </w:rPr>
        <w:t xml:space="preserve">datën </w:t>
      </w:r>
      <w:r w:rsidR="0056385A">
        <w:rPr>
          <w:rFonts w:ascii="Times New Roman" w:hAnsi="Times New Roman"/>
          <w:color w:val="000000" w:themeColor="text1"/>
          <w:sz w:val="24"/>
          <w:szCs w:val="24"/>
        </w:rPr>
        <w:t>15/10</w:t>
      </w:r>
      <w:r w:rsidRPr="00B53BF7">
        <w:rPr>
          <w:rFonts w:ascii="Times New Roman" w:hAnsi="Times New Roman"/>
          <w:color w:val="000000" w:themeColor="text1"/>
          <w:sz w:val="24"/>
          <w:szCs w:val="24"/>
        </w:rPr>
        <w:t>/202</w:t>
      </w:r>
      <w:r>
        <w:rPr>
          <w:rFonts w:ascii="Times New Roman" w:hAnsi="Times New Roman"/>
          <w:color w:val="000000" w:themeColor="text1"/>
          <w:sz w:val="24"/>
          <w:szCs w:val="24"/>
        </w:rPr>
        <w:t>1,</w:t>
      </w:r>
      <w:r w:rsidRPr="00B53BF7">
        <w:rPr>
          <w:rFonts w:ascii="Times New Roman" w:hAnsi="Times New Roman"/>
          <w:sz w:val="24"/>
          <w:szCs w:val="24"/>
        </w:rPr>
        <w:t>njësia</w:t>
      </w:r>
      <w:r>
        <w:rPr>
          <w:rFonts w:ascii="Times New Roman" w:hAnsi="Times New Roman"/>
          <w:sz w:val="24"/>
          <w:szCs w:val="24"/>
        </w:rPr>
        <w:t xml:space="preserve"> e menaxhimit të burimeve njerëzore të </w:t>
      </w:r>
      <w:r w:rsidRPr="00A73508">
        <w:rPr>
          <w:rFonts w:ascii="Times New Roman" w:hAnsi="Times New Roman"/>
          <w:color w:val="000000" w:themeColor="text1"/>
          <w:sz w:val="24"/>
          <w:szCs w:val="24"/>
        </w:rPr>
        <w:t>Bashkia Lushnje</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B829E3" w:rsidRDefault="00B829E3" w:rsidP="00B829E3">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56385A" w:rsidRDefault="0056385A" w:rsidP="00B829E3">
      <w:pPr>
        <w:jc w:val="both"/>
        <w:rPr>
          <w:rFonts w:ascii="Times New Roman" w:hAnsi="Times New Roman"/>
          <w:b/>
          <w:sz w:val="24"/>
          <w:szCs w:val="24"/>
        </w:rPr>
      </w:pPr>
    </w:p>
    <w:p w:rsidR="0056385A" w:rsidRDefault="0056385A" w:rsidP="00B829E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829E3" w:rsidTr="002C0E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829E3" w:rsidRDefault="00B829E3" w:rsidP="002C0E8A">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B829E3" w:rsidRDefault="00B829E3" w:rsidP="002C0E8A">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B829E3" w:rsidRDefault="00B829E3" w:rsidP="00B829E3">
      <w:pPr>
        <w:jc w:val="both"/>
        <w:rPr>
          <w:rFonts w:ascii="Times New Roman" w:hAnsi="Times New Roman"/>
          <w:sz w:val="24"/>
          <w:szCs w:val="24"/>
        </w:rPr>
      </w:pPr>
    </w:p>
    <w:p w:rsidR="00B829E3" w:rsidRDefault="00B829E3" w:rsidP="00B829E3">
      <w:pPr>
        <w:ind w:right="-81"/>
        <w:jc w:val="both"/>
        <w:rPr>
          <w:rFonts w:ascii="Times New Roman" w:hAnsi="Times New Roman"/>
          <w:sz w:val="24"/>
          <w:szCs w:val="24"/>
        </w:rPr>
      </w:pPr>
      <w:r>
        <w:rPr>
          <w:rFonts w:ascii="Times New Roman" w:hAnsi="Times New Roman"/>
          <w:sz w:val="24"/>
          <w:szCs w:val="24"/>
        </w:rPr>
        <w:t>Kandidatët do të vlerësohen në lidhje me:</w:t>
      </w:r>
    </w:p>
    <w:p w:rsidR="00B829E3" w:rsidRDefault="00B829E3" w:rsidP="00B829E3">
      <w:pPr>
        <w:pStyle w:val="ListParagraph"/>
        <w:numPr>
          <w:ilvl w:val="0"/>
          <w:numId w:val="10"/>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w:t>
      </w:r>
      <w:r w:rsidR="0056385A">
        <w:rPr>
          <w:rFonts w:ascii="Times New Roman" w:hAnsi="Times New Roman"/>
          <w:sz w:val="24"/>
          <w:szCs w:val="24"/>
        </w:rPr>
        <w:t>ënligjore dalë në zbatim të tij.</w:t>
      </w:r>
    </w:p>
    <w:p w:rsidR="0056385A" w:rsidRPr="0056385A" w:rsidRDefault="0056385A" w:rsidP="0056385A">
      <w:pPr>
        <w:pStyle w:val="ListParagraph"/>
        <w:numPr>
          <w:ilvl w:val="0"/>
          <w:numId w:val="10"/>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B829E3" w:rsidRDefault="00B829E3" w:rsidP="00B829E3">
      <w:pPr>
        <w:pStyle w:val="ListParagraph"/>
        <w:numPr>
          <w:ilvl w:val="0"/>
          <w:numId w:val="10"/>
        </w:numPr>
        <w:ind w:right="-81"/>
        <w:jc w:val="both"/>
        <w:rPr>
          <w:rFonts w:ascii="Times New Roman" w:hAnsi="Times New Roman"/>
          <w:i/>
          <w:sz w:val="24"/>
          <w:szCs w:val="24"/>
        </w:rPr>
      </w:pPr>
      <w:r>
        <w:rPr>
          <w:rFonts w:ascii="Times New Roman" w:hAnsi="Times New Roman"/>
          <w:sz w:val="24"/>
          <w:szCs w:val="24"/>
        </w:rPr>
        <w:t>Njohuritë mbi Ligjin Nr. 9355, datë 10.03.2005,</w:t>
      </w:r>
      <w:r>
        <w:rPr>
          <w:rFonts w:ascii="Times New Roman" w:hAnsi="Times New Roman"/>
          <w:i/>
          <w:sz w:val="24"/>
          <w:szCs w:val="24"/>
        </w:rPr>
        <w:t>“Per ndihmen dhe sherbimet shoqerore”</w:t>
      </w:r>
      <w:r>
        <w:rPr>
          <w:rFonts w:ascii="Times New Roman" w:hAnsi="Times New Roman"/>
          <w:sz w:val="24"/>
          <w:szCs w:val="24"/>
        </w:rPr>
        <w:t>.</w:t>
      </w:r>
    </w:p>
    <w:p w:rsidR="00B829E3" w:rsidRDefault="00B829E3" w:rsidP="00B829E3">
      <w:pPr>
        <w:pStyle w:val="ListParagraph"/>
        <w:numPr>
          <w:ilvl w:val="0"/>
          <w:numId w:val="1"/>
        </w:numPr>
        <w:ind w:right="-81"/>
        <w:jc w:val="both"/>
        <w:rPr>
          <w:rFonts w:ascii="Times New Roman" w:hAnsi="Times New Roman"/>
          <w:i/>
          <w:sz w:val="24"/>
          <w:szCs w:val="24"/>
        </w:rPr>
      </w:pPr>
      <w:r>
        <w:rPr>
          <w:rFonts w:ascii="Times New Roman" w:hAnsi="Times New Roman"/>
          <w:sz w:val="24"/>
          <w:szCs w:val="24"/>
          <w:lang w:val="sq-AL"/>
        </w:rPr>
        <w:t xml:space="preserve">c) </w:t>
      </w:r>
      <w:r w:rsidRPr="00DF6876">
        <w:rPr>
          <w:rFonts w:ascii="Times New Roman" w:hAnsi="Times New Roman"/>
          <w:sz w:val="24"/>
          <w:szCs w:val="24"/>
          <w:lang w:val="sq-AL"/>
        </w:rPr>
        <w:t>Njohuri mbi</w:t>
      </w:r>
      <w:r>
        <w:rPr>
          <w:rFonts w:ascii="Times New Roman" w:hAnsi="Times New Roman"/>
          <w:i/>
          <w:sz w:val="24"/>
          <w:szCs w:val="24"/>
          <w:lang w:val="sq-AL"/>
        </w:rPr>
        <w:t xml:space="preserve"> </w:t>
      </w:r>
      <w:r>
        <w:rPr>
          <w:rFonts w:ascii="Times New Roman" w:hAnsi="Times New Roman"/>
          <w:sz w:val="24"/>
          <w:szCs w:val="24"/>
          <w:lang w:val="sq-AL"/>
        </w:rPr>
        <w:t>Ligjin Nr.121/2016</w:t>
      </w:r>
      <w:r w:rsidRPr="00ED7651">
        <w:rPr>
          <w:rFonts w:ascii="Times New Roman" w:hAnsi="Times New Roman"/>
          <w:i/>
          <w:sz w:val="24"/>
          <w:szCs w:val="24"/>
          <w:lang w:val="sq-AL"/>
        </w:rPr>
        <w:t xml:space="preserve"> </w:t>
      </w:r>
      <w:r>
        <w:rPr>
          <w:rFonts w:ascii="Times New Roman" w:hAnsi="Times New Roman"/>
          <w:i/>
          <w:sz w:val="24"/>
          <w:szCs w:val="24"/>
        </w:rPr>
        <w:t>“Per sherbimet e kujdesit shoqerore ne Rebubliken e Shqiperise”</w:t>
      </w:r>
    </w:p>
    <w:p w:rsidR="00B829E3" w:rsidRPr="00A73508" w:rsidRDefault="00B829E3" w:rsidP="00B829E3">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Nr.9669,date 18.12.2006” Per masat ndaj dhunes ne marredheniet familjare”</w:t>
      </w:r>
      <w:r>
        <w:rPr>
          <w:rFonts w:ascii="Times New Roman" w:hAnsi="Times New Roman"/>
          <w:color w:val="FF0000"/>
          <w:sz w:val="24"/>
          <w:szCs w:val="24"/>
        </w:rPr>
        <w:t>.</w:t>
      </w:r>
    </w:p>
    <w:p w:rsidR="00B829E3" w:rsidRDefault="00B829E3" w:rsidP="00B829E3">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829E3" w:rsidTr="002C0E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829E3" w:rsidRDefault="00B829E3" w:rsidP="002C0E8A">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B829E3" w:rsidRDefault="00B829E3" w:rsidP="002C0E8A">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B829E3" w:rsidRDefault="00B829E3" w:rsidP="00B829E3">
      <w:pPr>
        <w:pStyle w:val="ListParagraph"/>
        <w:ind w:right="-81"/>
        <w:jc w:val="both"/>
        <w:rPr>
          <w:rFonts w:ascii="Times New Roman" w:hAnsi="Times New Roman"/>
          <w:sz w:val="24"/>
          <w:szCs w:val="24"/>
        </w:rPr>
      </w:pPr>
    </w:p>
    <w:p w:rsidR="00B829E3" w:rsidRDefault="00B829E3" w:rsidP="00B829E3">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B829E3" w:rsidRDefault="00B829E3" w:rsidP="00B829E3">
      <w:pPr>
        <w:pStyle w:val="ListParagraph"/>
        <w:numPr>
          <w:ilvl w:val="0"/>
          <w:numId w:val="11"/>
        </w:numPr>
        <w:ind w:right="-81"/>
        <w:jc w:val="both"/>
        <w:rPr>
          <w:rFonts w:ascii="Times New Roman" w:hAnsi="Times New Roman"/>
          <w:sz w:val="24"/>
        </w:rPr>
      </w:pPr>
      <w:r>
        <w:rPr>
          <w:rFonts w:ascii="Times New Roman" w:hAnsi="Times New Roman"/>
          <w:sz w:val="24"/>
        </w:rPr>
        <w:t xml:space="preserve">Vlerësimin me shkrim, deri në 60 pikë; </w:t>
      </w:r>
    </w:p>
    <w:p w:rsidR="00B829E3" w:rsidRDefault="00B829E3" w:rsidP="00B829E3">
      <w:pPr>
        <w:pStyle w:val="ListParagraph"/>
        <w:numPr>
          <w:ilvl w:val="0"/>
          <w:numId w:val="11"/>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B829E3" w:rsidRDefault="00B829E3" w:rsidP="00B829E3">
      <w:pPr>
        <w:pStyle w:val="ListParagraph"/>
        <w:numPr>
          <w:ilvl w:val="0"/>
          <w:numId w:val="11"/>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B829E3" w:rsidRDefault="00B829E3" w:rsidP="00B829E3">
      <w:pPr>
        <w:ind w:left="720" w:right="-81"/>
        <w:jc w:val="both"/>
        <w:rPr>
          <w:rFonts w:ascii="Times New Roman" w:hAnsi="Times New Roman"/>
          <w:sz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0" w:history="1">
        <w:r w:rsidRPr="003710E4">
          <w:rPr>
            <w:rStyle w:val="Hyperlink"/>
            <w:sz w:val="24"/>
          </w:rPr>
          <w:t>www.dap.gov.al</w:t>
        </w:r>
      </w:hyperlink>
    </w:p>
    <w:p w:rsidR="00B829E3" w:rsidRDefault="00324F72" w:rsidP="00B829E3">
      <w:pPr>
        <w:ind w:left="720" w:right="-81"/>
        <w:jc w:val="both"/>
        <w:rPr>
          <w:rFonts w:ascii="Times New Roman" w:hAnsi="Times New Roman"/>
          <w:sz w:val="28"/>
          <w:szCs w:val="24"/>
        </w:rPr>
      </w:pPr>
      <w:hyperlink r:id="rId11" w:history="1">
        <w:r w:rsidR="00B829E3">
          <w:rPr>
            <w:rStyle w:val="Hyperlink"/>
            <w:sz w:val="24"/>
          </w:rPr>
          <w:t>http://dap.gov.al/2014-03-21-12-52-44/udhezime/426-udhezim-nr-2-date-27-03-2015</w:t>
        </w:r>
      </w:hyperlink>
    </w:p>
    <w:p w:rsidR="00B829E3" w:rsidRDefault="00B829E3" w:rsidP="00B829E3">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B829E3" w:rsidTr="002C0E8A">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B829E3" w:rsidRDefault="00B829E3" w:rsidP="002C0E8A">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B829E3" w:rsidRDefault="00B829E3" w:rsidP="002C0E8A">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B829E3" w:rsidRDefault="00B829E3" w:rsidP="00B829E3">
      <w:pPr>
        <w:jc w:val="both"/>
        <w:rPr>
          <w:rFonts w:ascii="Times New Roman" w:hAnsi="Times New Roman"/>
          <w:sz w:val="24"/>
          <w:szCs w:val="24"/>
        </w:rPr>
      </w:pPr>
    </w:p>
    <w:p w:rsidR="00B829E3" w:rsidRDefault="00B829E3" w:rsidP="00B829E3">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Pr="00A73508">
        <w:rPr>
          <w:rFonts w:ascii="Times New Roman" w:hAnsi="Times New Roman"/>
          <w:color w:val="000000" w:themeColor="text1"/>
          <w:sz w:val="24"/>
          <w:szCs w:val="24"/>
        </w:rPr>
        <w:t>Bashkia Lushnje</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r w:rsidR="004573A0">
        <w:rPr>
          <w:rFonts w:ascii="Times New Roman" w:hAnsi="Times New Roman"/>
          <w:sz w:val="24"/>
          <w:szCs w:val="24"/>
        </w:rPr>
        <w:t>.</w:t>
      </w:r>
    </w:p>
    <w:p w:rsidR="00B829E3" w:rsidRPr="002F7D48" w:rsidRDefault="00B829E3" w:rsidP="00B829E3">
      <w:pPr>
        <w:rPr>
          <w:szCs w:val="24"/>
        </w:rPr>
      </w:pPr>
    </w:p>
    <w:p w:rsidR="00B829E3" w:rsidRDefault="00B829E3" w:rsidP="00B829E3"/>
    <w:p w:rsidR="00B829E3" w:rsidRDefault="00B829E3" w:rsidP="00B829E3"/>
    <w:p w:rsidR="00B829E3" w:rsidRDefault="00B829E3" w:rsidP="00B829E3"/>
    <w:p w:rsidR="00BE27FA" w:rsidRDefault="00BE27FA"/>
    <w:sectPr w:rsidR="00BE27FA" w:rsidSect="009C0327">
      <w:headerReference w:type="default" r:id="rId12"/>
      <w:footerReference w:type="default" r:id="rId13"/>
      <w:headerReference w:type="first" r:id="rId14"/>
      <w:pgSz w:w="11907" w:h="16839" w:code="9"/>
      <w:pgMar w:top="1388" w:right="1134" w:bottom="113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025" w:rsidRDefault="002B6025" w:rsidP="00D3514C">
      <w:pPr>
        <w:spacing w:after="0" w:line="240" w:lineRule="auto"/>
      </w:pPr>
      <w:r>
        <w:separator/>
      </w:r>
    </w:p>
  </w:endnote>
  <w:endnote w:type="continuationSeparator" w:id="1">
    <w:p w:rsidR="002B6025" w:rsidRDefault="002B6025" w:rsidP="00D351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56385A"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324F72"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324F72" w:rsidRPr="00513217">
      <w:rPr>
        <w:rFonts w:ascii="Times New Roman" w:hAnsi="Times New Roman"/>
        <w:sz w:val="20"/>
        <w:szCs w:val="20"/>
      </w:rPr>
      <w:fldChar w:fldCharType="separate"/>
    </w:r>
    <w:r w:rsidR="004573A0">
      <w:rPr>
        <w:rFonts w:ascii="Times New Roman" w:hAnsi="Times New Roman"/>
        <w:noProof/>
        <w:sz w:val="20"/>
        <w:szCs w:val="20"/>
      </w:rPr>
      <w:t>8</w:t>
    </w:r>
    <w:r w:rsidR="00324F72" w:rsidRPr="0051321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025" w:rsidRDefault="002B6025" w:rsidP="00D3514C">
      <w:pPr>
        <w:spacing w:after="0" w:line="240" w:lineRule="auto"/>
      </w:pPr>
      <w:r>
        <w:separator/>
      </w:r>
    </w:p>
  </w:footnote>
  <w:footnote w:type="continuationSeparator" w:id="1">
    <w:p w:rsidR="002B6025" w:rsidRDefault="002B6025" w:rsidP="00D351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FC6A93" w:rsidRDefault="0056385A" w:rsidP="00034F24">
    <w:pPr>
      <w:pStyle w:val="Header"/>
      <w:jc w:val="right"/>
      <w:rPr>
        <w:rFonts w:ascii="Times New Roman" w:hAnsi="Times New Roman"/>
        <w:sz w:val="20"/>
        <w:szCs w:val="20"/>
      </w:rPr>
    </w:pPr>
    <w:r>
      <w:rPr>
        <w:rFonts w:ascii="Times New Roman" w:hAnsi="Times New Roman"/>
        <w:sz w:val="20"/>
        <w:szCs w:val="20"/>
      </w:rPr>
      <w:t xml:space="preserve">BASHKIA  LUSHNJE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B4F11" w:rsidRDefault="0056385A" w:rsidP="00AF7DC5">
    <w:pPr>
      <w:pStyle w:val="Header"/>
      <w:tabs>
        <w:tab w:val="clear" w:pos="4680"/>
        <w:tab w:val="clear" w:pos="9360"/>
        <w:tab w:val="left" w:pos="1485"/>
      </w:tabs>
      <w:ind w:firstLine="1440"/>
      <w:jc w:val="right"/>
      <w:rPr>
        <w:rFonts w:ascii="Times New Roman" w:hAnsi="Times New Roman"/>
        <w:i/>
        <w:color w:val="FF0000"/>
        <w:sz w:val="20"/>
        <w:szCs w:val="20"/>
      </w:rPr>
    </w:pPr>
    <w:r>
      <w:rPr>
        <w:rFonts w:ascii="Times New Roman" w:hAnsi="Times New Roman"/>
        <w:i/>
        <w:noProof/>
        <w:color w:val="FF0000"/>
        <w:sz w:val="20"/>
        <w:szCs w:val="20"/>
      </w:rPr>
      <w:t>BASHKIA  LUSHNJE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9">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829E3"/>
    <w:rsid w:val="00122DC8"/>
    <w:rsid w:val="002B6025"/>
    <w:rsid w:val="00324F72"/>
    <w:rsid w:val="00412DD9"/>
    <w:rsid w:val="004573A0"/>
    <w:rsid w:val="0056385A"/>
    <w:rsid w:val="008B66EE"/>
    <w:rsid w:val="00B829E3"/>
    <w:rsid w:val="00BE27FA"/>
    <w:rsid w:val="00C213CE"/>
    <w:rsid w:val="00C4400A"/>
    <w:rsid w:val="00D3514C"/>
    <w:rsid w:val="00F81E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9E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829E3"/>
    <w:pPr>
      <w:ind w:left="720"/>
      <w:contextualSpacing/>
    </w:pPr>
  </w:style>
  <w:style w:type="paragraph" w:styleId="Header">
    <w:name w:val="header"/>
    <w:basedOn w:val="Normal"/>
    <w:link w:val="HeaderChar"/>
    <w:uiPriority w:val="99"/>
    <w:rsid w:val="00B829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29E3"/>
    <w:rPr>
      <w:rFonts w:ascii="Calibri" w:eastAsia="Calibri" w:hAnsi="Calibri" w:cs="Times New Roman"/>
    </w:rPr>
  </w:style>
  <w:style w:type="paragraph" w:styleId="Footer">
    <w:name w:val="footer"/>
    <w:basedOn w:val="Normal"/>
    <w:link w:val="FooterChar"/>
    <w:uiPriority w:val="99"/>
    <w:rsid w:val="00B829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9E3"/>
    <w:rPr>
      <w:rFonts w:ascii="Calibri" w:eastAsia="Calibri" w:hAnsi="Calibri" w:cs="Times New Roman"/>
    </w:rPr>
  </w:style>
  <w:style w:type="character" w:styleId="Hyperlink">
    <w:name w:val="Hyperlink"/>
    <w:basedOn w:val="DefaultParagraphFont"/>
    <w:uiPriority w:val="99"/>
    <w:rsid w:val="00B829E3"/>
    <w:rPr>
      <w:rFonts w:cs="Times New Roman"/>
      <w:color w:val="0000FF"/>
      <w:u w:val="single"/>
    </w:rPr>
  </w:style>
  <w:style w:type="character" w:customStyle="1" w:styleId="ListParagraphChar">
    <w:name w:val="List Paragraph Char"/>
    <w:basedOn w:val="DefaultParagraphFont"/>
    <w:link w:val="ListParagraph"/>
    <w:uiPriority w:val="34"/>
    <w:locked/>
    <w:rsid w:val="00B829E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2014-03-21-12-52-44/udhezime/426-udhezim-nr-2-date-27-03-201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ap.gov.al/2014-03-21-12-52-44/udhezime/426-udhezim-nr-2-date-27-03-201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dap.gov.al" TargetMode="External"/><Relationship Id="rId4" Type="http://schemas.openxmlformats.org/officeDocument/2006/relationships/webSettings" Target="webSettings.xml"/><Relationship Id="rId9" Type="http://schemas.openxmlformats.org/officeDocument/2006/relationships/hyperlink" Target="http://dap.gov.al/vende-vakante/udhezime-dokumenta/219-udhezime-dokument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8</Pages>
  <Words>2027</Words>
  <Characters>11554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Planet</cp:lastModifiedBy>
  <cp:revision>7</cp:revision>
  <cp:lastPrinted>2021-09-28T10:10:00Z</cp:lastPrinted>
  <dcterms:created xsi:type="dcterms:W3CDTF">2021-09-28T06:55:00Z</dcterms:created>
  <dcterms:modified xsi:type="dcterms:W3CDTF">2021-09-28T10:10:00Z</dcterms:modified>
</cp:coreProperties>
</file>