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C4B" w:rsidRDefault="00D74C4B" w:rsidP="00D74C4B">
      <w:pPr>
        <w:tabs>
          <w:tab w:val="left" w:pos="980"/>
        </w:tabs>
        <w:spacing w:after="0"/>
        <w:rPr>
          <w:rFonts w:ascii="Times New Roman" w:hAnsi="Times New Roman" w:cs="Times New Roman"/>
          <w:b/>
          <w:sz w:val="24"/>
          <w:lang w:val="sq-AL"/>
        </w:rPr>
      </w:pPr>
      <w:r>
        <w:rPr>
          <w:noProof/>
        </w:rPr>
        <w:drawing>
          <wp:anchor distT="0" distB="0" distL="114300" distR="114300" simplePos="0" relativeHeight="251656704" behindDoc="1" locked="0" layoutInCell="1" allowOverlap="1">
            <wp:simplePos x="0" y="0"/>
            <wp:positionH relativeFrom="column">
              <wp:posOffset>2543175</wp:posOffset>
            </wp:positionH>
            <wp:positionV relativeFrom="paragraph">
              <wp:posOffset>-790575</wp:posOffset>
            </wp:positionV>
            <wp:extent cx="885825" cy="1028700"/>
            <wp:effectExtent l="1905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lum bright="6000" contrast="24000"/>
                    </a:blip>
                    <a:srcRect/>
                    <a:stretch>
                      <a:fillRect/>
                    </a:stretch>
                  </pic:blipFill>
                  <pic:spPr bwMode="auto">
                    <a:xfrm>
                      <a:off x="0" y="0"/>
                      <a:ext cx="885825" cy="1028700"/>
                    </a:xfrm>
                    <a:prstGeom prst="rect">
                      <a:avLst/>
                    </a:prstGeom>
                    <a:noFill/>
                  </pic:spPr>
                </pic:pic>
              </a:graphicData>
            </a:graphic>
          </wp:anchor>
        </w:drawing>
      </w:r>
    </w:p>
    <w:p w:rsidR="00D74C4B" w:rsidRDefault="00D74C4B" w:rsidP="00D74C4B">
      <w:pPr>
        <w:tabs>
          <w:tab w:val="left" w:pos="980"/>
        </w:tabs>
        <w:spacing w:after="0"/>
        <w:jc w:val="center"/>
        <w:rPr>
          <w:rFonts w:ascii="Times New Roman" w:hAnsi="Times New Roman" w:cs="Times New Roman"/>
          <w:b/>
          <w:noProof/>
          <w:sz w:val="24"/>
        </w:rPr>
      </w:pPr>
      <w:r>
        <w:rPr>
          <w:rFonts w:ascii="Times New Roman" w:hAnsi="Times New Roman" w:cs="Times New Roman"/>
          <w:b/>
          <w:sz w:val="24"/>
          <w:lang w:val="sq-AL"/>
        </w:rPr>
        <w:t>REPUBLIKA E SHQIPËRISË</w:t>
      </w:r>
    </w:p>
    <w:p w:rsidR="00D74C4B" w:rsidRDefault="00D74C4B" w:rsidP="00D74C4B">
      <w:pPr>
        <w:pStyle w:val="Header"/>
        <w:spacing w:line="276" w:lineRule="auto"/>
        <w:jc w:val="center"/>
        <w:rPr>
          <w:rFonts w:ascii="Times New Roman" w:hAnsi="Times New Roman" w:cs="Times New Roman"/>
          <w:b/>
          <w:sz w:val="24"/>
          <w:szCs w:val="24"/>
          <w:lang w:val="sq-AL"/>
        </w:rPr>
      </w:pPr>
      <w:r>
        <w:rPr>
          <w:rFonts w:ascii="Times New Roman" w:hAnsi="Times New Roman" w:cs="Times New Roman"/>
          <w:b/>
          <w:sz w:val="24"/>
          <w:szCs w:val="24"/>
          <w:lang w:val="sq-AL"/>
        </w:rPr>
        <w:t>BASHKIA POGRADEC</w:t>
      </w:r>
    </w:p>
    <w:p w:rsidR="00D74C4B" w:rsidRDefault="005446C2" w:rsidP="00D74C4B">
      <w:pPr>
        <w:tabs>
          <w:tab w:val="left" w:pos="0"/>
          <w:tab w:val="left" w:pos="5490"/>
          <w:tab w:val="left" w:pos="7020"/>
        </w:tabs>
        <w:ind w:right="26"/>
        <w:jc w:val="both"/>
        <w:rPr>
          <w:rFonts w:ascii="Times New Roman" w:hAnsi="Times New Roman" w:cs="Times New Roman"/>
          <w:b/>
          <w:noProof/>
          <w:sz w:val="24"/>
          <w:szCs w:val="24"/>
        </w:rPr>
      </w:pPr>
      <w:r w:rsidRPr="005446C2">
        <w:pict>
          <v:rect id="_x0000_s1026" style="position:absolute;left:0;text-align:left;margin-left:-4.5pt;margin-top:2.05pt;width:496.5pt;height:66.75pt;z-index:251657728" fillcolor="#92cddc [1944]" strokecolor="#92cddc [1944]" strokeweight="1pt">
            <v:fill color2="#daeef3 [664]" angle="-45" focus="-50%" type="gradient"/>
            <v:shadow on="t" type="perspective" color="#205867 [1608]" opacity=".5" offset="1pt" offset2="-3pt"/>
            <v:textbox>
              <w:txbxContent>
                <w:p w:rsidR="00D74C4B" w:rsidRDefault="00D74C4B" w:rsidP="00D74C4B">
                  <w:pPr>
                    <w:tabs>
                      <w:tab w:val="left" w:pos="0"/>
                      <w:tab w:val="left" w:pos="5490"/>
                      <w:tab w:val="left" w:pos="7020"/>
                    </w:tabs>
                    <w:ind w:right="26"/>
                    <w:jc w:val="center"/>
                    <w:rPr>
                      <w:rFonts w:ascii="Times New Roman" w:hAnsi="Times New Roman" w:cs="Times New Roman"/>
                      <w:b/>
                      <w:sz w:val="32"/>
                      <w:szCs w:val="32"/>
                      <w:lang w:val="sq-AL"/>
                    </w:rPr>
                  </w:pPr>
                  <w:r>
                    <w:rPr>
                      <w:rFonts w:ascii="Times New Roman" w:hAnsi="Times New Roman" w:cs="Times New Roman"/>
                      <w:b/>
                      <w:noProof/>
                      <w:sz w:val="32"/>
                      <w:szCs w:val="32"/>
                    </w:rPr>
                    <w:t>SHPALLJE P</w:t>
                  </w:r>
                  <w:r>
                    <w:rPr>
                      <w:rFonts w:ascii="Times New Roman" w:hAnsi="Times New Roman" w:cs="Times New Roman"/>
                      <w:b/>
                      <w:sz w:val="32"/>
                      <w:szCs w:val="32"/>
                      <w:lang w:val="sq-AL"/>
                    </w:rPr>
                    <w:t xml:space="preserve">ËR NËPUNËS CIVIL PËR LËVIZJE PARALELE DHE PRANIM NË SHËRBIMIN CIVIL NË KATEGORINË EKZEKUTIVE </w:t>
                  </w:r>
                </w:p>
                <w:p w:rsidR="00D74C4B" w:rsidRDefault="00D74C4B" w:rsidP="00D74C4B"/>
              </w:txbxContent>
            </v:textbox>
          </v:rect>
        </w:pict>
      </w:r>
    </w:p>
    <w:p w:rsidR="00D74C4B" w:rsidRDefault="00D74C4B" w:rsidP="00D74C4B">
      <w:pPr>
        <w:tabs>
          <w:tab w:val="left" w:pos="0"/>
          <w:tab w:val="left" w:pos="5490"/>
          <w:tab w:val="left" w:pos="7020"/>
        </w:tabs>
        <w:ind w:right="26"/>
        <w:jc w:val="both"/>
        <w:rPr>
          <w:rFonts w:ascii="Times New Roman" w:hAnsi="Times New Roman" w:cs="Times New Roman"/>
          <w:b/>
          <w:noProof/>
          <w:sz w:val="24"/>
          <w:szCs w:val="24"/>
        </w:rPr>
      </w:pPr>
    </w:p>
    <w:p w:rsidR="00D74C4B" w:rsidRDefault="00D74C4B" w:rsidP="00D74C4B">
      <w:pPr>
        <w:tabs>
          <w:tab w:val="left" w:pos="0"/>
          <w:tab w:val="left" w:pos="5490"/>
          <w:tab w:val="left" w:pos="7020"/>
        </w:tabs>
        <w:ind w:right="26"/>
        <w:jc w:val="both"/>
        <w:rPr>
          <w:rFonts w:ascii="Times New Roman" w:hAnsi="Times New Roman" w:cs="Times New Roman"/>
          <w:b/>
          <w:noProof/>
          <w:sz w:val="24"/>
          <w:szCs w:val="24"/>
        </w:rPr>
      </w:pPr>
    </w:p>
    <w:p w:rsidR="00D74C4B" w:rsidRDefault="00D74C4B" w:rsidP="00D74C4B">
      <w:pPr>
        <w:tabs>
          <w:tab w:val="left" w:pos="0"/>
          <w:tab w:val="left" w:pos="5490"/>
          <w:tab w:val="left" w:pos="7020"/>
        </w:tabs>
        <w:ind w:right="26"/>
        <w:rPr>
          <w:rFonts w:ascii="Times New Roman" w:hAnsi="Times New Roman" w:cs="Times New Roman"/>
          <w:b/>
          <w:sz w:val="24"/>
          <w:szCs w:val="24"/>
          <w:lang w:val="sq-AL"/>
        </w:rPr>
      </w:pPr>
      <w:r>
        <w:rPr>
          <w:rFonts w:ascii="Times New Roman" w:hAnsi="Times New Roman" w:cs="Times New Roman"/>
          <w:b/>
          <w:noProof/>
          <w:sz w:val="24"/>
          <w:szCs w:val="24"/>
        </w:rPr>
        <w:t xml:space="preserve">                                                                                                         Pogradec më  16 / 08 / 20121</w:t>
      </w:r>
    </w:p>
    <w:p w:rsidR="00D74C4B" w:rsidRDefault="00D74C4B" w:rsidP="00D74C4B">
      <w:pPr>
        <w:tabs>
          <w:tab w:val="left" w:pos="0"/>
          <w:tab w:val="left" w:pos="5490"/>
          <w:tab w:val="left" w:pos="7020"/>
        </w:tabs>
        <w:ind w:right="26"/>
        <w:rPr>
          <w:rFonts w:ascii="Times New Roman" w:hAnsi="Times New Roman" w:cs="Times New Roman"/>
          <w:b/>
          <w:sz w:val="24"/>
          <w:szCs w:val="24"/>
          <w:lang w:val="sq-AL"/>
        </w:rPr>
      </w:pPr>
      <w:r>
        <w:rPr>
          <w:rFonts w:ascii="Times New Roman" w:hAnsi="Times New Roman" w:cs="Times New Roman"/>
          <w:sz w:val="24"/>
          <w:szCs w:val="24"/>
        </w:rPr>
        <w:t>Në zbatim të nenit 22 dhe të nenit 25, të ligjit 152/2013 “Për nëpunësin civil” i ndryshuar, të Vendimit Nr. 243, datë 18/03/2015, “Për pranimin, lëvizjen paralele, periudhën e provës dhe emërimin në kategorinë ekzekutive” të Këshillit të Ministrave, Njësia e Menaxhimit te Burimeve Njerëzore pranë Bashkisë Pogradec shpall proçedurat e lëvizjes paralele dhe të pranimit në shërbimin civil për kategorinë ekzekutive, për pozicionet:</w:t>
      </w:r>
    </w:p>
    <w:p w:rsidR="00D74C4B" w:rsidRDefault="00D74C4B" w:rsidP="00D74C4B">
      <w:pPr>
        <w:spacing w:after="0"/>
        <w:jc w:val="both"/>
        <w:rPr>
          <w:rFonts w:ascii="Times New Roman" w:eastAsia="Times New Roman" w:hAnsi="Times New Roman" w:cs="Times New Roman"/>
          <w:b/>
          <w:bCs/>
          <w:color w:val="000000"/>
          <w:sz w:val="24"/>
          <w:szCs w:val="24"/>
          <w:lang w:val="it-IT"/>
        </w:rPr>
      </w:pPr>
      <w:r>
        <w:rPr>
          <w:rFonts w:ascii="Times New Roman" w:hAnsi="Times New Roman" w:cs="Times New Roman"/>
          <w:b/>
          <w:sz w:val="24"/>
          <w:szCs w:val="24"/>
        </w:rPr>
        <w:t xml:space="preserve">1 (Një) Pozicion </w:t>
      </w:r>
      <w:proofErr w:type="gramStart"/>
      <w:r>
        <w:rPr>
          <w:rFonts w:ascii="Times New Roman" w:hAnsi="Times New Roman" w:cs="Times New Roman"/>
          <w:b/>
          <w:sz w:val="24"/>
          <w:szCs w:val="24"/>
        </w:rPr>
        <w:t>-  Specialist</w:t>
      </w:r>
      <w:proofErr w:type="gramEnd"/>
      <w:r>
        <w:rPr>
          <w:rFonts w:ascii="Times New Roman" w:hAnsi="Times New Roman" w:cs="Times New Roman"/>
          <w:b/>
          <w:sz w:val="24"/>
          <w:szCs w:val="24"/>
        </w:rPr>
        <w:t xml:space="preserve"> për supervizim shërbimesh në </w:t>
      </w:r>
      <w:r>
        <w:rPr>
          <w:rFonts w:ascii="Times New Roman" w:eastAsia="Times New Roman" w:hAnsi="Times New Roman" w:cs="Times New Roman"/>
          <w:b/>
          <w:bCs/>
          <w:color w:val="000000"/>
          <w:sz w:val="24"/>
          <w:szCs w:val="24"/>
          <w:lang w:val="it-IT"/>
        </w:rPr>
        <w:t xml:space="preserve">Drejtorinë e </w:t>
      </w:r>
      <w:r w:rsidR="005C2497">
        <w:rPr>
          <w:rFonts w:ascii="Times New Roman" w:eastAsia="Times New Roman" w:hAnsi="Times New Roman" w:cs="Times New Roman"/>
          <w:b/>
          <w:bCs/>
          <w:color w:val="000000"/>
          <w:sz w:val="24"/>
          <w:szCs w:val="24"/>
          <w:lang w:val="it-IT"/>
        </w:rPr>
        <w:t xml:space="preserve">Kontrollit dhe Mbrojtjes së Territorit, </w:t>
      </w:r>
      <w:r>
        <w:rPr>
          <w:rFonts w:ascii="Times New Roman" w:hAnsi="Times New Roman" w:cs="Times New Roman"/>
          <w:b/>
          <w:sz w:val="24"/>
          <w:szCs w:val="24"/>
        </w:rPr>
        <w:t>Kategoria e pagës IV-a.</w:t>
      </w:r>
    </w:p>
    <w:p w:rsidR="00D74C4B" w:rsidRDefault="00D74C4B" w:rsidP="00D74C4B">
      <w:pPr>
        <w:spacing w:after="120"/>
        <w:jc w:val="both"/>
        <w:rPr>
          <w:rFonts w:ascii="Times New Roman" w:eastAsia="Times New Roman" w:hAnsi="Times New Roman" w:cs="Times New Roman"/>
          <w:b/>
          <w:bCs/>
          <w:color w:val="000000"/>
          <w:sz w:val="24"/>
          <w:lang w:val="it-IT"/>
        </w:rPr>
      </w:pPr>
    </w:p>
    <w:tbl>
      <w:tblPr>
        <w:tblStyle w:val="TableGrid"/>
        <w:tblW w:w="9711" w:type="dxa"/>
        <w:tblLook w:val="04A0"/>
      </w:tblPr>
      <w:tblGrid>
        <w:gridCol w:w="9711"/>
      </w:tblGrid>
      <w:tr w:rsidR="00D74C4B" w:rsidTr="00D74C4B">
        <w:trPr>
          <w:trHeight w:val="1244"/>
        </w:trPr>
        <w:tc>
          <w:tcPr>
            <w:tcW w:w="9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4B" w:rsidRDefault="00D74C4B">
            <w:pPr>
              <w:spacing w:line="360" w:lineRule="auto"/>
              <w:jc w:val="both"/>
              <w:rPr>
                <w:rFonts w:ascii="Times New Roman" w:hAnsi="Times New Roman" w:cs="Times New Roman"/>
                <w:sz w:val="24"/>
                <w:szCs w:val="24"/>
              </w:rPr>
            </w:pPr>
            <w:r>
              <w:rPr>
                <w:rFonts w:ascii="Times New Roman" w:hAnsi="Times New Roman" w:cs="Times New Roman"/>
                <w:sz w:val="24"/>
                <w:szCs w:val="24"/>
              </w:rPr>
              <w:t>Afati për dorëzimin e dokumentave për LEVIZJE PARALELE:  26 Gusht  2021</w:t>
            </w:r>
          </w:p>
          <w:p w:rsidR="00D74C4B" w:rsidRDefault="00D74C4B">
            <w:pPr>
              <w:jc w:val="both"/>
              <w:rPr>
                <w:rFonts w:ascii="Times New Roman" w:hAnsi="Times New Roman" w:cs="Times New Roman"/>
                <w:sz w:val="24"/>
                <w:szCs w:val="24"/>
              </w:rPr>
            </w:pPr>
          </w:p>
          <w:p w:rsidR="00D74C4B" w:rsidRDefault="00D74C4B" w:rsidP="00D74C4B">
            <w:pPr>
              <w:jc w:val="both"/>
              <w:rPr>
                <w:rFonts w:ascii="Times New Roman" w:hAnsi="Times New Roman" w:cs="Times New Roman"/>
                <w:b/>
                <w:sz w:val="24"/>
                <w:szCs w:val="24"/>
              </w:rPr>
            </w:pPr>
            <w:r>
              <w:rPr>
                <w:rFonts w:ascii="Times New Roman" w:hAnsi="Times New Roman" w:cs="Times New Roman"/>
                <w:sz w:val="24"/>
                <w:szCs w:val="24"/>
              </w:rPr>
              <w:t>Afati për dorëzimin e dokumentave për pranim në SH</w:t>
            </w:r>
            <w:r>
              <w:rPr>
                <w:rFonts w:ascii="Times New Roman" w:hAnsi="Times New Roman" w:cs="Times New Roman"/>
                <w:sz w:val="24"/>
                <w:lang w:val="sq-AL"/>
              </w:rPr>
              <w:t>ËRBIMIN CIVIL</w:t>
            </w:r>
            <w:r>
              <w:rPr>
                <w:rFonts w:ascii="Times New Roman" w:hAnsi="Times New Roman" w:cs="Times New Roman"/>
                <w:b/>
                <w:sz w:val="24"/>
                <w:lang w:val="sq-AL"/>
              </w:rPr>
              <w:t xml:space="preserve"> </w:t>
            </w:r>
            <w:r>
              <w:rPr>
                <w:rFonts w:ascii="Times New Roman" w:hAnsi="Times New Roman" w:cs="Times New Roman"/>
                <w:sz w:val="24"/>
                <w:szCs w:val="24"/>
              </w:rPr>
              <w:t>: 31 Gusht 2021</w:t>
            </w:r>
          </w:p>
        </w:tc>
      </w:tr>
    </w:tbl>
    <w:p w:rsidR="00D74C4B" w:rsidRDefault="00D74C4B" w:rsidP="00D74C4B">
      <w:pPr>
        <w:pStyle w:val="NoSpacing"/>
        <w:shd w:val="clear" w:color="auto" w:fill="FFFFFF"/>
        <w:spacing w:line="276" w:lineRule="auto"/>
        <w:jc w:val="both"/>
        <w:rPr>
          <w:rFonts w:ascii="Times New Roman" w:hAnsi="Times New Roman"/>
          <w:sz w:val="24"/>
          <w:szCs w:val="24"/>
          <w:lang w:val="it-IT"/>
        </w:rPr>
      </w:pPr>
    </w:p>
    <w:p w:rsidR="00D74C4B" w:rsidRDefault="00D74C4B" w:rsidP="00D74C4B">
      <w:pPr>
        <w:pStyle w:val="ListParagraph"/>
        <w:numPr>
          <w:ilvl w:val="0"/>
          <w:numId w:val="2"/>
        </w:numPr>
        <w:jc w:val="both"/>
        <w:rPr>
          <w:rFonts w:ascii="Times New Roman" w:hAnsi="Times New Roman"/>
          <w:b/>
          <w:sz w:val="24"/>
          <w:szCs w:val="24"/>
        </w:rPr>
      </w:pPr>
      <w:r>
        <w:rPr>
          <w:rFonts w:ascii="Times New Roman" w:hAnsi="Times New Roman"/>
          <w:b/>
          <w:sz w:val="24"/>
          <w:szCs w:val="24"/>
        </w:rPr>
        <w:t>Përshkrimi përgjithësues i punës për pozicionin :</w:t>
      </w:r>
    </w:p>
    <w:p w:rsidR="00D74C4B" w:rsidRDefault="00D74C4B" w:rsidP="00D74C4B">
      <w:pPr>
        <w:jc w:val="both"/>
        <w:rPr>
          <w:rFonts w:ascii="Times New Roman" w:hAnsi="Times New Roman" w:cs="Times New Roman"/>
          <w:b/>
          <w:sz w:val="24"/>
          <w:szCs w:val="24"/>
        </w:rPr>
      </w:pPr>
      <w:r>
        <w:rPr>
          <w:rFonts w:ascii="Times New Roman" w:hAnsi="Times New Roman" w:cs="Times New Roman"/>
          <w:b/>
          <w:sz w:val="24"/>
          <w:szCs w:val="24"/>
        </w:rPr>
        <w:t>Specialist për supervizim shërbimesh</w:t>
      </w:r>
    </w:p>
    <w:p w:rsidR="00D74C4B" w:rsidRDefault="00D74C4B" w:rsidP="00D74C4B">
      <w:pPr>
        <w:shd w:val="clear" w:color="auto" w:fill="FFFFFF"/>
        <w:autoSpaceDE w:val="0"/>
        <w:autoSpaceDN w:val="0"/>
        <w:adjustRightInd w:val="0"/>
        <w:spacing w:after="0"/>
        <w:jc w:val="both"/>
        <w:rPr>
          <w:rFonts w:ascii="Times New Roman" w:hAnsi="Times New Roman"/>
          <w:color w:val="000000"/>
        </w:rPr>
      </w:pPr>
      <w:r>
        <w:rPr>
          <w:rFonts w:ascii="Times New Roman" w:hAnsi="Times New Roman"/>
          <w:color w:val="000000"/>
        </w:rPr>
        <w:t xml:space="preserve">- Kontrollon zbatimin pikë per pikë </w:t>
      </w:r>
      <w:proofErr w:type="gramStart"/>
      <w:r>
        <w:rPr>
          <w:rFonts w:ascii="Times New Roman" w:hAnsi="Times New Roman"/>
          <w:color w:val="000000"/>
        </w:rPr>
        <w:t>te</w:t>
      </w:r>
      <w:proofErr w:type="gramEnd"/>
      <w:r>
        <w:rPr>
          <w:rFonts w:ascii="Times New Roman" w:hAnsi="Times New Roman"/>
          <w:color w:val="000000"/>
        </w:rPr>
        <w:t xml:space="preserve"> kontratës së lidhur midis Bashkisë dhe kompanisë së pastrimit, duke vleresuar llojin e sherbimit dhe cilesine e tij ne varësi të kohës, parashikuar në kontratë; </w:t>
      </w:r>
    </w:p>
    <w:p w:rsidR="00D74C4B" w:rsidRDefault="00D74C4B" w:rsidP="00D74C4B">
      <w:pPr>
        <w:shd w:val="clear" w:color="auto" w:fill="FFFFFF"/>
        <w:autoSpaceDE w:val="0"/>
        <w:autoSpaceDN w:val="0"/>
        <w:adjustRightInd w:val="0"/>
        <w:spacing w:after="0"/>
        <w:jc w:val="both"/>
        <w:rPr>
          <w:rFonts w:ascii="Times New Roman" w:hAnsi="Times New Roman"/>
          <w:color w:val="000000"/>
        </w:rPr>
      </w:pPr>
      <w:r>
        <w:rPr>
          <w:rFonts w:ascii="Times New Roman" w:hAnsi="Times New Roman"/>
          <w:b/>
          <w:bCs/>
          <w:color w:val="000000"/>
        </w:rPr>
        <w:t>-</w:t>
      </w:r>
      <w:r>
        <w:rPr>
          <w:rFonts w:ascii="Times New Roman" w:hAnsi="Times New Roman"/>
          <w:color w:val="000000"/>
        </w:rPr>
        <w:t>Kontrollon ecurinë e punimeve në kompaninë e pastrimit sipas grafikëve të miratuar nga Bashkia dhe bën shenimet ne ditarin e detyrave qe ka kjo kompani. Problemet qe evidentohen i bën prezent tek personi i kontaktit i kompanise;</w:t>
      </w:r>
    </w:p>
    <w:p w:rsidR="00D74C4B" w:rsidRDefault="00D74C4B" w:rsidP="00D74C4B">
      <w:pPr>
        <w:shd w:val="clear" w:color="auto" w:fill="FFFFFF"/>
        <w:autoSpaceDE w:val="0"/>
        <w:autoSpaceDN w:val="0"/>
        <w:adjustRightInd w:val="0"/>
        <w:spacing w:after="0"/>
        <w:jc w:val="both"/>
        <w:rPr>
          <w:rFonts w:ascii="Times New Roman" w:hAnsi="Times New Roman"/>
          <w:color w:val="000000"/>
        </w:rPr>
      </w:pPr>
      <w:r>
        <w:rPr>
          <w:rFonts w:ascii="Times New Roman" w:hAnsi="Times New Roman"/>
          <w:b/>
          <w:bCs/>
          <w:color w:val="000000"/>
        </w:rPr>
        <w:t>-</w:t>
      </w:r>
      <w:r>
        <w:rPr>
          <w:rFonts w:ascii="Times New Roman" w:hAnsi="Times New Roman"/>
          <w:color w:val="000000"/>
        </w:rPr>
        <w:t xml:space="preserve"> Lajmëron me shkrim në mënyrë periodike sipërmarrësin dhe eprorin direkt për problemet që dalin gjatë kontrollit; </w:t>
      </w:r>
    </w:p>
    <w:p w:rsidR="00D74C4B" w:rsidRDefault="00D74C4B" w:rsidP="00D74C4B">
      <w:pPr>
        <w:shd w:val="clear" w:color="auto" w:fill="FFFFFF"/>
        <w:autoSpaceDE w:val="0"/>
        <w:autoSpaceDN w:val="0"/>
        <w:adjustRightInd w:val="0"/>
        <w:spacing w:after="0"/>
        <w:jc w:val="both"/>
        <w:rPr>
          <w:rFonts w:ascii="Times New Roman" w:hAnsi="Times New Roman"/>
          <w:color w:val="000000"/>
        </w:rPr>
      </w:pPr>
      <w:r>
        <w:rPr>
          <w:rFonts w:ascii="Times New Roman" w:hAnsi="Times New Roman"/>
          <w:b/>
          <w:bCs/>
          <w:color w:val="000000"/>
        </w:rPr>
        <w:t>-</w:t>
      </w:r>
      <w:r>
        <w:rPr>
          <w:rFonts w:ascii="Times New Roman" w:hAnsi="Times New Roman"/>
          <w:color w:val="000000"/>
        </w:rPr>
        <w:t xml:space="preserve"> Cakton pikat e vendosjes së kontenierëve të mbetjeve dhe bën azhornimin e tyre në hartë; </w:t>
      </w:r>
    </w:p>
    <w:p w:rsidR="00D74C4B" w:rsidRDefault="00D74C4B" w:rsidP="00D74C4B">
      <w:pPr>
        <w:shd w:val="clear" w:color="auto" w:fill="FFFFFF"/>
        <w:autoSpaceDE w:val="0"/>
        <w:autoSpaceDN w:val="0"/>
        <w:adjustRightInd w:val="0"/>
        <w:spacing w:after="0"/>
        <w:jc w:val="both"/>
        <w:rPr>
          <w:rFonts w:ascii="Times New Roman" w:hAnsi="Times New Roman"/>
          <w:color w:val="000000"/>
        </w:rPr>
      </w:pPr>
      <w:r>
        <w:rPr>
          <w:rFonts w:ascii="Times New Roman" w:hAnsi="Times New Roman"/>
          <w:b/>
          <w:bCs/>
          <w:color w:val="000000"/>
        </w:rPr>
        <w:t>-</w:t>
      </w:r>
      <w:r>
        <w:rPr>
          <w:rFonts w:ascii="Times New Roman" w:hAnsi="Times New Roman"/>
          <w:color w:val="000000"/>
        </w:rPr>
        <w:t xml:space="preserve"> Bën kontroll të përditshëm sipas grafikëve të miratuar, per pastrimin e kontenjereve, per pastrimin, dezinfektimin e tyre dhe vendit ku janë vendosur sipas kerkesave te kontraktuara;</w:t>
      </w:r>
    </w:p>
    <w:p w:rsidR="00D74C4B" w:rsidRDefault="00D74C4B" w:rsidP="00D74C4B">
      <w:pPr>
        <w:pStyle w:val="NoSpacing"/>
        <w:shd w:val="clear" w:color="auto" w:fill="FFFFFF"/>
        <w:spacing w:line="276" w:lineRule="auto"/>
        <w:jc w:val="both"/>
        <w:rPr>
          <w:rFonts w:ascii="Times New Roman" w:hAnsi="Times New Roman"/>
        </w:rPr>
      </w:pPr>
      <w:r>
        <w:rPr>
          <w:rFonts w:ascii="Times New Roman" w:hAnsi="Times New Roman"/>
          <w:b/>
          <w:bCs/>
        </w:rPr>
        <w:t xml:space="preserve">- </w:t>
      </w:r>
      <w:r>
        <w:rPr>
          <w:rFonts w:ascii="Times New Roman" w:hAnsi="Times New Roman"/>
        </w:rPr>
        <w:t>I paraqet eprorit direkt grafikun javor e mujor të largimit të mbeturinave sipas detyrave e objektivave te miratuara;</w:t>
      </w:r>
    </w:p>
    <w:p w:rsidR="00D74C4B" w:rsidRDefault="00D74C4B" w:rsidP="00D74C4B">
      <w:pPr>
        <w:pStyle w:val="NoSpacing"/>
        <w:shd w:val="clear" w:color="auto" w:fill="FFFFFF"/>
        <w:spacing w:line="276" w:lineRule="auto"/>
        <w:jc w:val="both"/>
        <w:rPr>
          <w:rFonts w:ascii="Times New Roman" w:hAnsi="Times New Roman"/>
        </w:rPr>
      </w:pPr>
      <w:r>
        <w:rPr>
          <w:rFonts w:ascii="Times New Roman" w:hAnsi="Times New Roman"/>
          <w:b/>
          <w:bCs/>
        </w:rPr>
        <w:t xml:space="preserve">- </w:t>
      </w:r>
      <w:r>
        <w:rPr>
          <w:rFonts w:ascii="Times New Roman" w:hAnsi="Times New Roman"/>
        </w:rPr>
        <w:t>Kontrollon kryerjen e të gjitha proceseve të pastrimit, frekuencën e tyre dhe cilësinë e pastrimit, bazuar në Rregulloren Higjeno-Sanitare, ligjet, vendimet dhe urdhëresat në fuqi;</w:t>
      </w:r>
    </w:p>
    <w:p w:rsidR="00D74C4B" w:rsidRDefault="00D74C4B" w:rsidP="00D74C4B">
      <w:pPr>
        <w:shd w:val="clear" w:color="auto" w:fill="FFFFFF"/>
        <w:autoSpaceDE w:val="0"/>
        <w:autoSpaceDN w:val="0"/>
        <w:adjustRightInd w:val="0"/>
        <w:spacing w:after="0"/>
        <w:jc w:val="both"/>
        <w:rPr>
          <w:rFonts w:ascii="Times New Roman" w:hAnsi="Times New Roman"/>
          <w:color w:val="000000"/>
        </w:rPr>
      </w:pPr>
      <w:r>
        <w:rPr>
          <w:rFonts w:ascii="Times New Roman" w:hAnsi="Times New Roman"/>
          <w:b/>
          <w:bCs/>
          <w:color w:val="000000"/>
        </w:rPr>
        <w:lastRenderedPageBreak/>
        <w:t>-</w:t>
      </w:r>
      <w:r>
        <w:rPr>
          <w:rFonts w:ascii="Times New Roman" w:hAnsi="Times New Roman"/>
          <w:color w:val="000000"/>
        </w:rPr>
        <w:t xml:space="preserve"> Mban procesverbale ditore për punën e pakryer për cdo zë pune dhe bën vlerësimin e tyre në lekë sipas detyrimeve kontraktuese. Procesverbali duhet të firmoset dhe nga administratori i kompanisë sëpastrimit apo perfaqesuesi i autorizuar ligjerisht prej tij; </w:t>
      </w:r>
    </w:p>
    <w:p w:rsidR="00D74C4B" w:rsidRDefault="00D74C4B" w:rsidP="00D74C4B">
      <w:pPr>
        <w:shd w:val="clear" w:color="auto" w:fill="FFFFFF"/>
        <w:autoSpaceDE w:val="0"/>
        <w:autoSpaceDN w:val="0"/>
        <w:adjustRightInd w:val="0"/>
        <w:spacing w:after="0"/>
        <w:jc w:val="both"/>
        <w:rPr>
          <w:rFonts w:ascii="Times New Roman" w:hAnsi="Times New Roman"/>
          <w:color w:val="000000"/>
        </w:rPr>
      </w:pPr>
      <w:r>
        <w:rPr>
          <w:rFonts w:ascii="Times New Roman" w:hAnsi="Times New Roman"/>
          <w:b/>
          <w:bCs/>
          <w:color w:val="000000"/>
        </w:rPr>
        <w:t>-</w:t>
      </w:r>
      <w:r>
        <w:rPr>
          <w:rFonts w:ascii="Times New Roman" w:hAnsi="Times New Roman"/>
          <w:color w:val="000000"/>
        </w:rPr>
        <w:t xml:space="preserve"> Shqyrton ankesat e banorëve dhe bën vlerësimin e tyre në bashkëpunim me firmen e pastrimit; </w:t>
      </w:r>
    </w:p>
    <w:p w:rsidR="00D74C4B" w:rsidRPr="00D74C4B" w:rsidRDefault="00D74C4B" w:rsidP="00D74C4B">
      <w:pPr>
        <w:shd w:val="clear" w:color="auto" w:fill="FFFFFF"/>
        <w:autoSpaceDE w:val="0"/>
        <w:autoSpaceDN w:val="0"/>
        <w:adjustRightInd w:val="0"/>
        <w:spacing w:after="0"/>
        <w:jc w:val="both"/>
        <w:rPr>
          <w:rFonts w:ascii="Times New Roman" w:hAnsi="Times New Roman"/>
          <w:color w:val="000000"/>
        </w:rPr>
      </w:pPr>
      <w:r>
        <w:rPr>
          <w:rFonts w:ascii="Times New Roman" w:hAnsi="Times New Roman"/>
          <w:b/>
          <w:bCs/>
          <w:color w:val="000000"/>
        </w:rPr>
        <w:t xml:space="preserve">- </w:t>
      </w:r>
      <w:r>
        <w:rPr>
          <w:rFonts w:ascii="Times New Roman" w:hAnsi="Times New Roman"/>
          <w:color w:val="000000"/>
        </w:rPr>
        <w:t xml:space="preserve">Organizon anketime me banore sipas blloqeve apo lagjeve, per cilesine e pastrimit dhe problemet qe ata kane ndaj ketij sherbimi; </w:t>
      </w:r>
    </w:p>
    <w:p w:rsidR="00553A0F" w:rsidRDefault="00553A0F" w:rsidP="00D74C4B">
      <w:pPr>
        <w:rPr>
          <w:rFonts w:ascii="Times New Roman" w:hAnsi="Times New Roman" w:cs="Times New Roman"/>
          <w:b/>
          <w:sz w:val="28"/>
          <w:szCs w:val="28"/>
          <w:lang w:val="sq-AL"/>
        </w:rPr>
      </w:pPr>
    </w:p>
    <w:p w:rsidR="00D74C4B" w:rsidRDefault="00D74C4B" w:rsidP="00D74C4B">
      <w:pPr>
        <w:rPr>
          <w:sz w:val="28"/>
          <w:szCs w:val="28"/>
        </w:rPr>
      </w:pPr>
      <w:r>
        <w:rPr>
          <w:rFonts w:ascii="Times New Roman" w:hAnsi="Times New Roman" w:cs="Times New Roman"/>
          <w:b/>
          <w:sz w:val="28"/>
          <w:szCs w:val="28"/>
          <w:lang w:val="sq-AL"/>
        </w:rPr>
        <w:t xml:space="preserve">1.LËVIZJE PARALELE </w:t>
      </w:r>
    </w:p>
    <w:p w:rsidR="00D74C4B" w:rsidRDefault="00D74C4B" w:rsidP="00D74C4B">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Kanë të drejtë të aplikojnë për këtë proçedurë vetëm nëpunësit civilë të së njëjtës kategori, në të gjitha insitucionet pjesë e shërbimit civil.</w:t>
      </w:r>
      <w:proofErr w:type="gramEnd"/>
    </w:p>
    <w:p w:rsidR="00D74C4B" w:rsidRDefault="00D74C4B" w:rsidP="00D74C4B">
      <w:pPr>
        <w:pStyle w:val="ListParagraph"/>
        <w:numPr>
          <w:ilvl w:val="1"/>
          <w:numId w:val="3"/>
        </w:numPr>
        <w:spacing w:line="240" w:lineRule="auto"/>
        <w:jc w:val="both"/>
        <w:rPr>
          <w:rFonts w:ascii="Times New Roman" w:hAnsi="Times New Roman"/>
          <w:b/>
          <w:sz w:val="24"/>
          <w:szCs w:val="24"/>
        </w:rPr>
      </w:pPr>
      <w:r>
        <w:rPr>
          <w:rFonts w:ascii="Times New Roman" w:hAnsi="Times New Roman"/>
          <w:b/>
          <w:sz w:val="24"/>
          <w:szCs w:val="24"/>
        </w:rPr>
        <w:t xml:space="preserve">KUSHTET PËR LËVIZJEN PARALELE DHE KRITERET E VEÇANTA </w:t>
      </w:r>
    </w:p>
    <w:p w:rsidR="00D74C4B" w:rsidRDefault="00D74C4B" w:rsidP="00D74C4B">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Kandidatët duhet të plotësojnë kushtet për lëvizjen paralele si vijon: </w:t>
      </w:r>
    </w:p>
    <w:p w:rsidR="00D74C4B" w:rsidRDefault="00D74C4B" w:rsidP="00D74C4B">
      <w:pPr>
        <w:pStyle w:val="ListParagraph"/>
        <w:numPr>
          <w:ilvl w:val="0"/>
          <w:numId w:val="4"/>
        </w:numPr>
        <w:spacing w:line="240" w:lineRule="auto"/>
        <w:jc w:val="both"/>
        <w:rPr>
          <w:rFonts w:ascii="Times New Roman" w:hAnsi="Times New Roman"/>
          <w:sz w:val="24"/>
          <w:szCs w:val="24"/>
        </w:rPr>
      </w:pPr>
      <w:r>
        <w:rPr>
          <w:rFonts w:ascii="Times New Roman" w:hAnsi="Times New Roman"/>
          <w:sz w:val="24"/>
          <w:szCs w:val="24"/>
        </w:rPr>
        <w:t>Të jetë nëpunës civil i konfirmuar, brenda të njëjtës kategori;</w:t>
      </w:r>
    </w:p>
    <w:p w:rsidR="00D74C4B" w:rsidRDefault="00D74C4B" w:rsidP="00D74C4B">
      <w:pPr>
        <w:pStyle w:val="ListParagraph"/>
        <w:numPr>
          <w:ilvl w:val="0"/>
          <w:numId w:val="4"/>
        </w:numPr>
        <w:spacing w:line="240" w:lineRule="auto"/>
        <w:jc w:val="both"/>
        <w:rPr>
          <w:rFonts w:ascii="Times New Roman" w:hAnsi="Times New Roman"/>
          <w:sz w:val="24"/>
          <w:szCs w:val="24"/>
        </w:rPr>
      </w:pPr>
      <w:r>
        <w:rPr>
          <w:rFonts w:ascii="Times New Roman" w:hAnsi="Times New Roman"/>
          <w:sz w:val="24"/>
          <w:szCs w:val="24"/>
        </w:rPr>
        <w:t>Të mos ketë masë disiplinore në fuqi;</w:t>
      </w:r>
    </w:p>
    <w:p w:rsidR="00D74C4B" w:rsidRDefault="00D74C4B" w:rsidP="00D74C4B">
      <w:pPr>
        <w:pStyle w:val="ListParagraph"/>
        <w:numPr>
          <w:ilvl w:val="0"/>
          <w:numId w:val="4"/>
        </w:numPr>
        <w:spacing w:line="240" w:lineRule="auto"/>
        <w:jc w:val="both"/>
        <w:rPr>
          <w:rFonts w:ascii="Times New Roman" w:hAnsi="Times New Roman"/>
          <w:sz w:val="24"/>
          <w:szCs w:val="24"/>
        </w:rPr>
      </w:pPr>
      <w:r>
        <w:rPr>
          <w:rFonts w:ascii="Times New Roman" w:hAnsi="Times New Roman"/>
          <w:sz w:val="24"/>
          <w:szCs w:val="24"/>
        </w:rPr>
        <w:t>Të ketë të paktën vlerësimin e fundit “mirë” apo “shumë mirë”;</w:t>
      </w:r>
    </w:p>
    <w:p w:rsidR="00D74C4B" w:rsidRDefault="00D74C4B" w:rsidP="00D74C4B">
      <w:pPr>
        <w:spacing w:line="24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Kandidatët duhet të plotësojnë kërkesat e posaçme si vijon: </w:t>
      </w:r>
    </w:p>
    <w:p w:rsidR="00D74C4B" w:rsidRDefault="00D74C4B" w:rsidP="00D74C4B">
      <w:pPr>
        <w:pStyle w:val="ListParagraph"/>
        <w:numPr>
          <w:ilvl w:val="0"/>
          <w:numId w:val="5"/>
        </w:numPr>
        <w:spacing w:line="240" w:lineRule="auto"/>
        <w:jc w:val="both"/>
        <w:rPr>
          <w:rFonts w:ascii="Times New Roman" w:hAnsi="Times New Roman"/>
          <w:sz w:val="24"/>
          <w:szCs w:val="24"/>
        </w:rPr>
      </w:pPr>
      <w:r>
        <w:rPr>
          <w:rFonts w:ascii="Times New Roman" w:hAnsi="Times New Roman"/>
          <w:sz w:val="24"/>
          <w:szCs w:val="24"/>
        </w:rPr>
        <w:t>Të zotërojnë diplomë të nivelit Bachelor;</w:t>
      </w:r>
    </w:p>
    <w:p w:rsidR="00D74C4B" w:rsidRDefault="00D74C4B" w:rsidP="00D74C4B">
      <w:pPr>
        <w:pStyle w:val="ListParagraph"/>
        <w:numPr>
          <w:ilvl w:val="0"/>
          <w:numId w:val="5"/>
        </w:numPr>
        <w:spacing w:line="240" w:lineRule="auto"/>
        <w:jc w:val="both"/>
        <w:rPr>
          <w:rFonts w:ascii="Times New Roman" w:hAnsi="Times New Roman"/>
          <w:sz w:val="24"/>
          <w:szCs w:val="24"/>
        </w:rPr>
      </w:pPr>
      <w:r>
        <w:rPr>
          <w:rFonts w:ascii="Times New Roman" w:hAnsi="Times New Roman"/>
          <w:sz w:val="24"/>
          <w:szCs w:val="24"/>
        </w:rPr>
        <w:t>Preferohet të ketë eksperiencë pune, në fushat përkatëse</w:t>
      </w:r>
      <w:r w:rsidR="008A3861">
        <w:rPr>
          <w:rFonts w:ascii="Times New Roman" w:hAnsi="Times New Roman"/>
          <w:sz w:val="24"/>
          <w:szCs w:val="24"/>
        </w:rPr>
        <w:t xml:space="preserve"> në Inxhinieri</w:t>
      </w:r>
      <w:r>
        <w:rPr>
          <w:rFonts w:ascii="Times New Roman" w:hAnsi="Times New Roman"/>
          <w:sz w:val="24"/>
          <w:szCs w:val="24"/>
        </w:rPr>
        <w:t>;</w:t>
      </w:r>
    </w:p>
    <w:p w:rsidR="00D74C4B" w:rsidRDefault="00D74C4B" w:rsidP="00D74C4B">
      <w:pPr>
        <w:pStyle w:val="ListParagraph"/>
        <w:spacing w:line="240" w:lineRule="auto"/>
        <w:ind w:left="360"/>
        <w:jc w:val="both"/>
        <w:rPr>
          <w:rFonts w:ascii="Times New Roman" w:hAnsi="Times New Roman"/>
          <w:b/>
          <w:sz w:val="24"/>
          <w:szCs w:val="24"/>
        </w:rPr>
      </w:pPr>
    </w:p>
    <w:p w:rsidR="00D74C4B" w:rsidRDefault="00D74C4B" w:rsidP="00D74C4B">
      <w:pPr>
        <w:pStyle w:val="ListParagraph"/>
        <w:numPr>
          <w:ilvl w:val="1"/>
          <w:numId w:val="3"/>
        </w:numPr>
        <w:spacing w:line="240" w:lineRule="auto"/>
        <w:jc w:val="both"/>
        <w:rPr>
          <w:rFonts w:ascii="Times New Roman" w:hAnsi="Times New Roman"/>
          <w:b/>
          <w:sz w:val="24"/>
          <w:szCs w:val="24"/>
        </w:rPr>
      </w:pPr>
      <w:r>
        <w:rPr>
          <w:rFonts w:ascii="Times New Roman" w:hAnsi="Times New Roman"/>
          <w:b/>
          <w:sz w:val="24"/>
          <w:szCs w:val="24"/>
        </w:rPr>
        <w:t xml:space="preserve">DOKUMENTACIONI, MËNYRA DHE AFATI I DORËZIMIT </w:t>
      </w:r>
    </w:p>
    <w:p w:rsidR="00D74C4B" w:rsidRDefault="00D74C4B" w:rsidP="00D74C4B">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Kandidatët duhet të dorëzojnë dokumentat si më poshtë: </w:t>
      </w:r>
    </w:p>
    <w:p w:rsidR="00D74C4B" w:rsidRDefault="00D74C4B" w:rsidP="00D74C4B">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Jetëshkrim i aplikantit;</w:t>
      </w:r>
    </w:p>
    <w:p w:rsidR="00D74C4B" w:rsidRDefault="00D74C4B" w:rsidP="00D74C4B">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Fotokopje të diplomës</w:t>
      </w:r>
    </w:p>
    <w:p w:rsidR="00D74C4B" w:rsidRDefault="00D74C4B" w:rsidP="00D74C4B">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Fotokopje e deshmisë së gjuhës së huaj</w:t>
      </w:r>
    </w:p>
    <w:p w:rsidR="00D74C4B" w:rsidRDefault="00D74C4B" w:rsidP="00D74C4B">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D74C4B" w:rsidRDefault="00D74C4B" w:rsidP="00D74C4B">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Fotokopje të letërnjoftimit (ID);</w:t>
      </w:r>
    </w:p>
    <w:p w:rsidR="00D74C4B" w:rsidRDefault="00D74C4B" w:rsidP="00D74C4B">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 xml:space="preserve">Vërtetim të gjendjes shëndetësore; </w:t>
      </w:r>
    </w:p>
    <w:p w:rsidR="00D74C4B" w:rsidRDefault="00D74C4B" w:rsidP="00D74C4B">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Vetëdeklarim të gjendjes gjyqësore.</w:t>
      </w:r>
    </w:p>
    <w:p w:rsidR="00D74C4B" w:rsidRDefault="00D74C4B" w:rsidP="00D74C4B">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Vlerësimin e fundit nga eprori direkt;</w:t>
      </w:r>
    </w:p>
    <w:p w:rsidR="00D74C4B" w:rsidRDefault="00D74C4B" w:rsidP="00D74C4B">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 xml:space="preserve">Vërtetim nga Institucioni që nuk ka masë displinore në fuqi. </w:t>
      </w:r>
    </w:p>
    <w:p w:rsidR="00D74C4B" w:rsidRDefault="00D74C4B" w:rsidP="00D74C4B">
      <w:pPr>
        <w:pStyle w:val="ListParagraph"/>
        <w:numPr>
          <w:ilvl w:val="0"/>
          <w:numId w:val="6"/>
        </w:numPr>
        <w:spacing w:line="240" w:lineRule="auto"/>
        <w:jc w:val="both"/>
        <w:rPr>
          <w:rFonts w:ascii="Times New Roman" w:hAnsi="Times New Roman"/>
          <w:sz w:val="24"/>
          <w:szCs w:val="24"/>
        </w:rPr>
      </w:pPr>
      <w:r>
        <w:rPr>
          <w:rFonts w:ascii="Times New Roman" w:hAnsi="Times New Roman"/>
          <w:sz w:val="24"/>
          <w:szCs w:val="24"/>
        </w:rPr>
        <w:t>Çdo dokumentacion tjetër që vërteton dokumentet e përmendura në jetëshkrimin tuaj;</w:t>
      </w:r>
    </w:p>
    <w:p w:rsidR="00D74C4B" w:rsidRDefault="00D74C4B" w:rsidP="00D74C4B">
      <w:pPr>
        <w:pStyle w:val="ListParagraph"/>
        <w:spacing w:line="240" w:lineRule="auto"/>
        <w:ind w:left="360"/>
        <w:jc w:val="both"/>
      </w:pPr>
    </w:p>
    <w:p w:rsidR="00D74C4B" w:rsidRDefault="00D74C4B" w:rsidP="00D74C4B">
      <w:pPr>
        <w:pStyle w:val="ListParagraph"/>
        <w:numPr>
          <w:ilvl w:val="1"/>
          <w:numId w:val="3"/>
        </w:numPr>
        <w:spacing w:line="240" w:lineRule="auto"/>
        <w:jc w:val="both"/>
        <w:rPr>
          <w:rFonts w:ascii="Times New Roman" w:hAnsi="Times New Roman"/>
          <w:b/>
          <w:sz w:val="24"/>
          <w:szCs w:val="24"/>
        </w:rPr>
      </w:pPr>
      <w:r>
        <w:rPr>
          <w:rFonts w:ascii="Times New Roman" w:hAnsi="Times New Roman"/>
          <w:b/>
          <w:sz w:val="24"/>
          <w:szCs w:val="24"/>
        </w:rPr>
        <w:t xml:space="preserve">REZULTATET PËR FAZËN E VERIFIKIMIT PARAPRAK </w:t>
      </w:r>
    </w:p>
    <w:p w:rsidR="00D74C4B" w:rsidRDefault="00D74C4B" w:rsidP="00D74C4B">
      <w:pPr>
        <w:spacing w:line="240" w:lineRule="auto"/>
        <w:jc w:val="both"/>
        <w:rPr>
          <w:rFonts w:ascii="Times New Roman" w:hAnsi="Times New Roman" w:cs="Times New Roman"/>
          <w:b/>
          <w:sz w:val="24"/>
          <w:szCs w:val="24"/>
        </w:rPr>
      </w:pPr>
      <w:r>
        <w:rPr>
          <w:rFonts w:ascii="Times New Roman" w:hAnsi="Times New Roman" w:cs="Times New Roman"/>
          <w:sz w:val="24"/>
          <w:szCs w:val="24"/>
        </w:rPr>
        <w:t>Në datë 26 Gusht 2021 Njësia e Menaxhimit të Burimeve Njerëzore do të shpallë në faqen zyrtare të internetit, në portalin Shërbimi Kombëtar i Punësimit dhe pranë Zyrës së Punës listën e kandidatëve që plotësojnë kushtet dhe kërkesat e posacme për lëvizjen paralele. Po në të njëjtën datë do të njoftohen nga Njësia e Menaxhimit të Burimeve Njerëzore kandidatët të cilët nuk kanë plotësuar kushtet dhe kërkesat e posaçme</w:t>
      </w:r>
    </w:p>
    <w:p w:rsidR="00D74C4B" w:rsidRDefault="00D74C4B" w:rsidP="00D74C4B">
      <w:pPr>
        <w:pStyle w:val="ListParagraph"/>
        <w:numPr>
          <w:ilvl w:val="0"/>
          <w:numId w:val="2"/>
        </w:numPr>
        <w:spacing w:line="240" w:lineRule="auto"/>
        <w:jc w:val="both"/>
        <w:rPr>
          <w:rFonts w:ascii="Times New Roman" w:hAnsi="Times New Roman"/>
          <w:b/>
          <w:sz w:val="24"/>
          <w:szCs w:val="24"/>
        </w:rPr>
      </w:pPr>
      <w:r>
        <w:rPr>
          <w:rFonts w:ascii="Times New Roman" w:hAnsi="Times New Roman"/>
          <w:sz w:val="24"/>
          <w:szCs w:val="24"/>
        </w:rPr>
        <w:lastRenderedPageBreak/>
        <w:t xml:space="preserve">Kandidatët për pozicionin </w:t>
      </w:r>
      <w:r>
        <w:rPr>
          <w:rFonts w:ascii="Times New Roman" w:hAnsi="Times New Roman"/>
          <w:b/>
          <w:sz w:val="24"/>
          <w:szCs w:val="24"/>
        </w:rPr>
        <w:t xml:space="preserve">Specialist për supervizim shërbimesh   </w:t>
      </w:r>
      <w:r>
        <w:rPr>
          <w:rFonts w:ascii="Times New Roman" w:hAnsi="Times New Roman"/>
          <w:sz w:val="24"/>
          <w:szCs w:val="24"/>
        </w:rPr>
        <w:t>do të testohen në lidhje me</w:t>
      </w:r>
      <w:r>
        <w:rPr>
          <w:rFonts w:ascii="Times New Roman" w:hAnsi="Times New Roman"/>
          <w:b/>
          <w:sz w:val="24"/>
          <w:szCs w:val="24"/>
        </w:rPr>
        <w:t xml:space="preserve"> :</w:t>
      </w:r>
    </w:p>
    <w:p w:rsidR="00D74C4B" w:rsidRDefault="00D74C4B" w:rsidP="00D74C4B">
      <w:pPr>
        <w:spacing w:after="0"/>
        <w:rPr>
          <w:rFonts w:ascii="Times New Roman" w:hAnsi="Times New Roman" w:cs="Times New Roman"/>
          <w:sz w:val="24"/>
          <w:szCs w:val="24"/>
        </w:rPr>
      </w:pPr>
      <w:r>
        <w:rPr>
          <w:rFonts w:ascii="Times New Roman" w:hAnsi="Times New Roman" w:cs="Times New Roman"/>
          <w:sz w:val="24"/>
          <w:szCs w:val="24"/>
        </w:rPr>
        <w:t>-Ligji nr. 8094, datë 21.03.1996 "Për largimin publik të mbetjeve”</w:t>
      </w:r>
    </w:p>
    <w:p w:rsidR="00553A0F" w:rsidRPr="00553A0F" w:rsidRDefault="00553A0F" w:rsidP="00553A0F">
      <w:pPr>
        <w:spacing w:after="0" w:line="240" w:lineRule="auto"/>
        <w:jc w:val="both"/>
        <w:rPr>
          <w:rFonts w:ascii="Times New Roman" w:eastAsia="Times New Roman" w:hAnsi="Times New Roman" w:cs="Times New Roman"/>
          <w:sz w:val="24"/>
          <w:szCs w:val="24"/>
        </w:rPr>
      </w:pPr>
      <w:r w:rsidRPr="00553A0F">
        <w:rPr>
          <w:rFonts w:ascii="Times New Roman" w:hAnsi="Times New Roman" w:cs="Times New Roman"/>
          <w:sz w:val="24"/>
          <w:szCs w:val="24"/>
        </w:rPr>
        <w:t>-</w:t>
      </w:r>
      <w:r w:rsidRPr="00553A0F">
        <w:rPr>
          <w:rFonts w:ascii="Times New Roman" w:eastAsia="Times New Roman" w:hAnsi="Times New Roman" w:cs="Times New Roman"/>
          <w:sz w:val="24"/>
          <w:szCs w:val="24"/>
        </w:rPr>
        <w:t xml:space="preserve">VKM </w:t>
      </w:r>
      <w:r w:rsidRPr="00553A0F">
        <w:rPr>
          <w:rFonts w:ascii="Times New Roman" w:eastAsia="Times New Roman" w:hAnsi="Times New Roman" w:cs="Times New Roman"/>
          <w:bCs/>
          <w:sz w:val="24"/>
          <w:szCs w:val="24"/>
        </w:rPr>
        <w:t>Nr. 860, datë 20.12.2006 “Për miratimin e planit kombëtar të veprimit për heqjen nga përdorimi dhe eleminimin e ndotësve organikë, të qëndrueshëm”;</w:t>
      </w:r>
    </w:p>
    <w:p w:rsidR="00553A0F" w:rsidRPr="00553A0F" w:rsidRDefault="00553A0F" w:rsidP="00553A0F">
      <w:pPr>
        <w:spacing w:after="0" w:line="240" w:lineRule="auto"/>
        <w:jc w:val="both"/>
        <w:rPr>
          <w:rFonts w:ascii="Times New Roman" w:eastAsia="Times New Roman" w:hAnsi="Times New Roman" w:cs="Times New Roman"/>
          <w:sz w:val="24"/>
          <w:szCs w:val="24"/>
        </w:rPr>
      </w:pPr>
      <w:r w:rsidRPr="00553A0F">
        <w:rPr>
          <w:rFonts w:ascii="Times New Roman" w:hAnsi="Times New Roman" w:cs="Times New Roman"/>
          <w:bCs/>
          <w:sz w:val="24"/>
          <w:szCs w:val="24"/>
        </w:rPr>
        <w:t>-</w:t>
      </w:r>
      <w:r w:rsidRPr="00553A0F">
        <w:rPr>
          <w:rFonts w:ascii="Times New Roman" w:eastAsia="Times New Roman" w:hAnsi="Times New Roman" w:cs="Times New Roman"/>
          <w:bCs/>
          <w:sz w:val="24"/>
          <w:szCs w:val="24"/>
        </w:rPr>
        <w:t xml:space="preserve">VKM </w:t>
      </w:r>
      <w:r w:rsidRPr="00553A0F">
        <w:rPr>
          <w:rFonts w:ascii="Times New Roman" w:eastAsia="Times New Roman" w:hAnsi="Times New Roman" w:cs="Times New Roman"/>
          <w:sz w:val="24"/>
          <w:szCs w:val="24"/>
        </w:rPr>
        <w:t>Nr.798, datë 29.9.2010 “Për miratimin e rregullores “Për administrimin e mbetjeve spitalore”;</w:t>
      </w:r>
    </w:p>
    <w:p w:rsidR="00553A0F" w:rsidRPr="00553A0F" w:rsidRDefault="00553A0F" w:rsidP="00553A0F">
      <w:pPr>
        <w:spacing w:after="0" w:line="240" w:lineRule="auto"/>
        <w:jc w:val="both"/>
        <w:rPr>
          <w:rFonts w:ascii="Times New Roman" w:hAnsi="Times New Roman" w:cs="Times New Roman"/>
          <w:sz w:val="24"/>
          <w:szCs w:val="24"/>
        </w:rPr>
      </w:pPr>
      <w:r w:rsidRPr="00553A0F">
        <w:rPr>
          <w:rFonts w:ascii="Times New Roman" w:hAnsi="Times New Roman" w:cs="Times New Roman"/>
          <w:sz w:val="24"/>
          <w:szCs w:val="24"/>
        </w:rPr>
        <w:t>-</w:t>
      </w:r>
      <w:r w:rsidRPr="00553A0F">
        <w:rPr>
          <w:rFonts w:ascii="Times New Roman" w:eastAsia="Times New Roman" w:hAnsi="Times New Roman" w:cs="Times New Roman"/>
          <w:sz w:val="24"/>
          <w:szCs w:val="24"/>
        </w:rPr>
        <w:t>Udhëzim Nr.6, datë 27.11.2007 “Për miratimin e rregullave, përmbajtjes dhe afateve për përgatitjen e planeve të administrimit të mbetjeve të ngurta”.</w:t>
      </w:r>
    </w:p>
    <w:p w:rsidR="00D74C4B" w:rsidRDefault="00D74C4B" w:rsidP="00D74C4B">
      <w:pPr>
        <w:spacing w:after="0"/>
        <w:rPr>
          <w:rFonts w:ascii="Times New Roman" w:hAnsi="Times New Roman" w:cs="Times New Roman"/>
          <w:sz w:val="24"/>
          <w:szCs w:val="24"/>
        </w:rPr>
      </w:pPr>
      <w:proofErr w:type="gramStart"/>
      <w:r>
        <w:rPr>
          <w:rFonts w:ascii="Times New Roman" w:hAnsi="Times New Roman" w:cs="Times New Roman"/>
          <w:sz w:val="24"/>
          <w:szCs w:val="24"/>
        </w:rPr>
        <w:t>-“Për mbrojtjen e mjedisit” i ndryshuar me ligjin nr.</w:t>
      </w:r>
      <w:proofErr w:type="gramEnd"/>
      <w:r>
        <w:rPr>
          <w:rFonts w:ascii="Times New Roman" w:hAnsi="Times New Roman" w:cs="Times New Roman"/>
          <w:sz w:val="24"/>
          <w:szCs w:val="24"/>
        </w:rPr>
        <w:t xml:space="preserve"> 31/2013 datë 14.2.2013; </w:t>
      </w:r>
    </w:p>
    <w:p w:rsidR="00553A0F" w:rsidRPr="00970993" w:rsidRDefault="00553A0F" w:rsidP="00553A0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70993">
        <w:rPr>
          <w:rFonts w:ascii="Times New Roman" w:hAnsi="Times New Roman" w:cs="Times New Roman"/>
          <w:sz w:val="24"/>
          <w:szCs w:val="24"/>
        </w:rPr>
        <w:t>Ligjin nr. 139/2015 “Për vetëqeverisjes vendore”</w:t>
      </w:r>
    </w:p>
    <w:p w:rsidR="00553A0F" w:rsidRDefault="00553A0F" w:rsidP="00553A0F">
      <w:pPr>
        <w:spacing w:after="0"/>
        <w:rPr>
          <w:rFonts w:ascii="Times New Roman" w:hAnsi="Times New Roman" w:cs="Times New Roman"/>
          <w:sz w:val="24"/>
          <w:szCs w:val="24"/>
        </w:rPr>
      </w:pPr>
      <w:r>
        <w:rPr>
          <w:rFonts w:ascii="Times New Roman" w:hAnsi="Times New Roman" w:cs="Times New Roman"/>
          <w:sz w:val="24"/>
          <w:szCs w:val="24"/>
        </w:rPr>
        <w:t>-</w:t>
      </w:r>
      <w:r w:rsidRPr="00970993">
        <w:rPr>
          <w:rFonts w:ascii="Times New Roman" w:hAnsi="Times New Roman" w:cs="Times New Roman"/>
          <w:sz w:val="24"/>
          <w:szCs w:val="24"/>
        </w:rPr>
        <w:t>Ligjin nr.152/2013 “Për nëpunësin civil</w:t>
      </w:r>
      <w:r w:rsidR="007F374E">
        <w:rPr>
          <w:rFonts w:ascii="Times New Roman" w:hAnsi="Times New Roman" w:cs="Times New Roman"/>
          <w:sz w:val="24"/>
          <w:szCs w:val="24"/>
        </w:rPr>
        <w:t>”</w:t>
      </w:r>
    </w:p>
    <w:p w:rsidR="00553A0F" w:rsidRPr="00970993" w:rsidRDefault="00553A0F" w:rsidP="00553A0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70993">
        <w:rPr>
          <w:rFonts w:ascii="Times New Roman" w:hAnsi="Times New Roman" w:cs="Times New Roman"/>
          <w:sz w:val="24"/>
          <w:szCs w:val="24"/>
        </w:rPr>
        <w:t xml:space="preserve">Ligjin nr. 9131 </w:t>
      </w:r>
      <w:proofErr w:type="gramStart"/>
      <w:r w:rsidRPr="00970993">
        <w:rPr>
          <w:rFonts w:ascii="Times New Roman" w:hAnsi="Times New Roman" w:cs="Times New Roman"/>
          <w:sz w:val="24"/>
          <w:szCs w:val="24"/>
        </w:rPr>
        <w:t>dt</w:t>
      </w:r>
      <w:proofErr w:type="gramEnd"/>
      <w:r w:rsidRPr="00970993">
        <w:rPr>
          <w:rFonts w:ascii="Times New Roman" w:hAnsi="Times New Roman" w:cs="Times New Roman"/>
          <w:sz w:val="24"/>
          <w:szCs w:val="24"/>
        </w:rPr>
        <w:t>. 08.09.2003 “Për rregullat e Etikës në Administratën Publike”</w:t>
      </w:r>
    </w:p>
    <w:p w:rsidR="00553A0F" w:rsidRDefault="00553A0F" w:rsidP="00D74C4B">
      <w:pPr>
        <w:spacing w:after="0"/>
        <w:rPr>
          <w:rFonts w:ascii="Times New Roman" w:hAnsi="Times New Roman" w:cs="Times New Roman"/>
          <w:sz w:val="24"/>
          <w:szCs w:val="24"/>
        </w:rPr>
      </w:pPr>
    </w:p>
    <w:p w:rsidR="00D74C4B" w:rsidRDefault="00D74C4B" w:rsidP="00D74C4B">
      <w:pPr>
        <w:spacing w:line="240" w:lineRule="auto"/>
        <w:jc w:val="both"/>
        <w:rPr>
          <w:rFonts w:ascii="Times New Roman" w:hAnsi="Times New Roman" w:cs="Times New Roman"/>
          <w:b/>
          <w:sz w:val="24"/>
          <w:szCs w:val="24"/>
        </w:rPr>
      </w:pPr>
      <w:r>
        <w:rPr>
          <w:rFonts w:ascii="Times New Roman" w:hAnsi="Times New Roman" w:cs="Times New Roman"/>
          <w:b/>
          <w:sz w:val="24"/>
          <w:szCs w:val="24"/>
        </w:rPr>
        <w:t>1.5 MËNYRA E VLERËSIMIT TË KANDIDATËVE PËR LËVIZJEN PARALELE</w:t>
      </w:r>
    </w:p>
    <w:p w:rsidR="00D74C4B" w:rsidRDefault="00D74C4B" w:rsidP="00D74C4B">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Kandidatët për lëvizjen paralele në këto pozicione pune do të vlerësohet si më poshtë: </w:t>
      </w:r>
    </w:p>
    <w:p w:rsidR="00D74C4B" w:rsidRDefault="00D74C4B" w:rsidP="00D74C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40 pikë për dokumentacionin e dorëzuari ndarë në:</w:t>
      </w:r>
    </w:p>
    <w:p w:rsidR="00D74C4B" w:rsidRDefault="00D74C4B" w:rsidP="00D74C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20 pikë për përvojën </w:t>
      </w:r>
    </w:p>
    <w:p w:rsidR="00D74C4B" w:rsidRDefault="00D74C4B" w:rsidP="00D74C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10 pikë për trajnimet apo kualifikimet e lidhura me fushën përkatëse </w:t>
      </w:r>
    </w:p>
    <w:p w:rsidR="00D74C4B" w:rsidRDefault="00D74C4B" w:rsidP="00D74C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10 pikë për certifikimin pozitiv </w:t>
      </w:r>
    </w:p>
    <w:p w:rsidR="00D74C4B" w:rsidRDefault="00D74C4B" w:rsidP="00D74C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60 pikë intervista me gojë</w:t>
      </w:r>
    </w:p>
    <w:p w:rsidR="00D74C4B" w:rsidRDefault="005446C2" w:rsidP="00D74C4B">
      <w:pPr>
        <w:spacing w:after="0" w:line="240" w:lineRule="auto"/>
        <w:jc w:val="both"/>
        <w:rPr>
          <w:rFonts w:ascii="Times New Roman" w:hAnsi="Times New Roman" w:cs="Times New Roman"/>
          <w:sz w:val="24"/>
          <w:szCs w:val="24"/>
        </w:rPr>
      </w:pPr>
      <w:r w:rsidRPr="005446C2">
        <w:pict>
          <v:roundrect id="_x0000_s1027" style="position:absolute;left:0;text-align:left;margin-left:-7.5pt;margin-top:9.1pt;width:461.25pt;height:31.5pt;z-index:251658752" arcsize="10923f" fillcolor="#92cddc [1944]" strokecolor="#92cddc [1944]" strokeweight="1pt">
            <v:fill color2="#daeef3 [664]" angle="-45" focus="-50%" type="gradient"/>
            <v:shadow on="t" type="perspective" color="#205867 [1608]" opacity=".5" offset="1pt" offset2="-3pt"/>
            <v:textbox>
              <w:txbxContent>
                <w:p w:rsidR="00D74C4B" w:rsidRDefault="00D74C4B" w:rsidP="00D74C4B">
                  <w:pPr>
                    <w:rPr>
                      <w:rFonts w:ascii="Times New Roman" w:hAnsi="Times New Roman" w:cs="Times New Roman"/>
                      <w:sz w:val="28"/>
                      <w:szCs w:val="28"/>
                    </w:rPr>
                  </w:pPr>
                  <w:r>
                    <w:rPr>
                      <w:rFonts w:ascii="Times New Roman" w:hAnsi="Times New Roman" w:cs="Times New Roman"/>
                      <w:sz w:val="28"/>
                      <w:szCs w:val="28"/>
                    </w:rPr>
                    <w:t>2. PRANIMI NË SHËRBIMIN CIVIL NË KATEGORINË EKZEKUTIVE</w:t>
                  </w:r>
                </w:p>
              </w:txbxContent>
            </v:textbox>
          </v:roundrect>
        </w:pict>
      </w:r>
    </w:p>
    <w:p w:rsidR="00D74C4B" w:rsidRDefault="00D74C4B" w:rsidP="00D74C4B">
      <w:pPr>
        <w:spacing w:after="0" w:line="240" w:lineRule="auto"/>
        <w:jc w:val="both"/>
        <w:rPr>
          <w:rFonts w:ascii="Times New Roman" w:hAnsi="Times New Roman" w:cs="Times New Roman"/>
          <w:sz w:val="24"/>
          <w:szCs w:val="24"/>
        </w:rPr>
      </w:pPr>
    </w:p>
    <w:p w:rsidR="00D74C4B" w:rsidRDefault="00D74C4B" w:rsidP="00D74C4B">
      <w:pPr>
        <w:spacing w:after="0" w:line="240" w:lineRule="auto"/>
        <w:jc w:val="both"/>
        <w:rPr>
          <w:rFonts w:ascii="Times New Roman" w:hAnsi="Times New Roman" w:cs="Times New Roman"/>
          <w:sz w:val="24"/>
          <w:szCs w:val="24"/>
        </w:rPr>
      </w:pPr>
    </w:p>
    <w:p w:rsidR="00D74C4B" w:rsidRDefault="00D74C4B" w:rsidP="00D74C4B">
      <w:pPr>
        <w:spacing w:after="0" w:line="240" w:lineRule="auto"/>
        <w:jc w:val="both"/>
        <w:rPr>
          <w:rFonts w:ascii="Times New Roman" w:hAnsi="Times New Roman" w:cs="Times New Roman"/>
          <w:sz w:val="24"/>
          <w:szCs w:val="24"/>
        </w:rPr>
      </w:pPr>
    </w:p>
    <w:tbl>
      <w:tblPr>
        <w:tblStyle w:val="TableGrid"/>
        <w:tblW w:w="9666" w:type="dxa"/>
        <w:tblLook w:val="04A0"/>
      </w:tblPr>
      <w:tblGrid>
        <w:gridCol w:w="9666"/>
      </w:tblGrid>
      <w:tr w:rsidR="00D74C4B" w:rsidTr="00D74C4B">
        <w:trPr>
          <w:trHeight w:val="1095"/>
        </w:trPr>
        <w:tc>
          <w:tcPr>
            <w:tcW w:w="9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4B" w:rsidRDefault="00D74C4B">
            <w:pPr>
              <w:jc w:val="both"/>
              <w:rPr>
                <w:rFonts w:ascii="Times New Roman" w:hAnsi="Times New Roman" w:cs="Times New Roman"/>
                <w:sz w:val="24"/>
                <w:szCs w:val="24"/>
              </w:rPr>
            </w:pPr>
            <w:r>
              <w:rPr>
                <w:rFonts w:ascii="Times New Roman" w:hAnsi="Times New Roman" w:cs="Times New Roman"/>
                <w:sz w:val="24"/>
                <w:szCs w:val="24"/>
              </w:rPr>
              <w:t>Vetëm në rast se nga pozicionet e renditura në fillim të kësaj shpalljeje, në përfundim të procedurës së lëvizjes paralele, rezulton se ende ka pozicione vakante, këto pozicione janë të vlefshme për konkurimin nëpërmjet proçedurës së pranimit në shërbimin civil për kategorinë ekzekutive.</w:t>
            </w:r>
          </w:p>
        </w:tc>
      </w:tr>
    </w:tbl>
    <w:p w:rsidR="00D74C4B" w:rsidRDefault="00D74C4B" w:rsidP="00D74C4B">
      <w:pPr>
        <w:shd w:val="clear" w:color="auto" w:fill="FFFFFF"/>
        <w:spacing w:after="0" w:line="240" w:lineRule="auto"/>
        <w:jc w:val="both"/>
        <w:rPr>
          <w:rFonts w:ascii="Times New Roman" w:eastAsia="Calibri" w:hAnsi="Times New Roman"/>
          <w:spacing w:val="-3"/>
          <w:sz w:val="24"/>
          <w:szCs w:val="24"/>
        </w:rPr>
      </w:pPr>
    </w:p>
    <w:p w:rsidR="00D74C4B" w:rsidRDefault="00D74C4B" w:rsidP="00D74C4B">
      <w:pPr>
        <w:spacing w:line="240" w:lineRule="auto"/>
        <w:jc w:val="both"/>
        <w:rPr>
          <w:rFonts w:ascii="Times New Roman" w:hAnsi="Times New Roman" w:cs="Times New Roman"/>
          <w:b/>
          <w:sz w:val="24"/>
          <w:szCs w:val="24"/>
        </w:rPr>
      </w:pPr>
      <w:r>
        <w:rPr>
          <w:rFonts w:ascii="Times New Roman" w:hAnsi="Times New Roman" w:cs="Times New Roman"/>
          <w:b/>
          <w:sz w:val="24"/>
          <w:szCs w:val="24"/>
        </w:rPr>
        <w:t>2.1 KUSHTET QË DUHET TË PLOTËSOJË KANDIDATI NË PROCEDURËN E PRANIMIT NE SHERBIMIN CIVIL DHE KRITERET E VEÇANTA</w:t>
      </w:r>
    </w:p>
    <w:p w:rsidR="00D74C4B" w:rsidRDefault="00D74C4B" w:rsidP="00D74C4B">
      <w:pPr>
        <w:spacing w:line="240" w:lineRule="auto"/>
        <w:jc w:val="both"/>
        <w:rPr>
          <w:rFonts w:ascii="Times New Roman" w:hAnsi="Times New Roman" w:cs="Times New Roman"/>
          <w:sz w:val="24"/>
          <w:szCs w:val="24"/>
        </w:rPr>
      </w:pPr>
      <w:r>
        <w:t xml:space="preserve"> </w:t>
      </w:r>
      <w:proofErr w:type="gramStart"/>
      <w:r>
        <w:rPr>
          <w:rFonts w:ascii="Times New Roman" w:hAnsi="Times New Roman" w:cs="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Pr>
          <w:rFonts w:ascii="Times New Roman" w:hAnsi="Times New Roman" w:cs="Times New Roman"/>
          <w:sz w:val="24"/>
          <w:szCs w:val="24"/>
        </w:rPr>
        <w:t xml:space="preserve"> </w:t>
      </w:r>
    </w:p>
    <w:p w:rsidR="00D74C4B" w:rsidRDefault="00D74C4B" w:rsidP="00D74C4B">
      <w:pPr>
        <w:spacing w:line="240" w:lineRule="auto"/>
        <w:jc w:val="both"/>
        <w:rPr>
          <w:rFonts w:ascii="Times New Roman" w:hAnsi="Times New Roman" w:cs="Times New Roman"/>
          <w:b/>
          <w:sz w:val="24"/>
          <w:szCs w:val="24"/>
        </w:rPr>
      </w:pPr>
      <w:r>
        <w:rPr>
          <w:rFonts w:ascii="Times New Roman" w:hAnsi="Times New Roman" w:cs="Times New Roman"/>
          <w:b/>
          <w:sz w:val="24"/>
          <w:szCs w:val="24"/>
        </w:rPr>
        <w:t>Kushtet që duhet të plotësojë kandidati në procedurën e pranimit në shërbimin civil janë:</w:t>
      </w:r>
    </w:p>
    <w:p w:rsidR="00D74C4B" w:rsidRDefault="00D74C4B" w:rsidP="00D74C4B">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Të jetë shtetas shqiptar;</w:t>
      </w:r>
    </w:p>
    <w:p w:rsidR="00D74C4B" w:rsidRDefault="00D74C4B" w:rsidP="00D74C4B">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 xml:space="preserve">Të ketë zotësi të plotë për të vepruar; </w:t>
      </w:r>
    </w:p>
    <w:p w:rsidR="00D74C4B" w:rsidRDefault="00D74C4B" w:rsidP="00D74C4B">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Të zotërojë gjuhën shqipe, të shkruar dhe të folur;</w:t>
      </w:r>
    </w:p>
    <w:p w:rsidR="00D74C4B" w:rsidRDefault="00D74C4B" w:rsidP="00D74C4B">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D74C4B" w:rsidRDefault="00D74C4B" w:rsidP="00D74C4B">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lastRenderedPageBreak/>
        <w:t>Të mos jetë i dënuar me vendim të formës së prerë për kryerjen e një krimi apo për kryerjen e një kundërvajtjeje penale me dashje;</w:t>
      </w:r>
    </w:p>
    <w:p w:rsidR="00D74C4B" w:rsidRDefault="00D74C4B" w:rsidP="00D74C4B">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D74C4B" w:rsidRDefault="00D74C4B" w:rsidP="00D74C4B">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Kandidatët duhet të plotësojnë kriteret e veçanta si vijon: </w:t>
      </w:r>
    </w:p>
    <w:p w:rsidR="00D74C4B" w:rsidRDefault="00D74C4B" w:rsidP="00D74C4B">
      <w:pPr>
        <w:spacing w:line="240" w:lineRule="auto"/>
        <w:ind w:left="90"/>
        <w:jc w:val="both"/>
        <w:rPr>
          <w:rFonts w:ascii="Times New Roman" w:hAnsi="Times New Roman" w:cs="Times New Roman"/>
          <w:sz w:val="24"/>
          <w:szCs w:val="24"/>
        </w:rPr>
      </w:pPr>
      <w:r>
        <w:rPr>
          <w:rFonts w:ascii="Times New Roman" w:hAnsi="Times New Roman" w:cs="Times New Roman"/>
          <w:sz w:val="24"/>
          <w:szCs w:val="24"/>
        </w:rPr>
        <w:t>a. T</w:t>
      </w:r>
      <w:r w:rsidR="008A3861">
        <w:rPr>
          <w:rFonts w:ascii="Times New Roman" w:hAnsi="Times New Roman" w:cs="Times New Roman"/>
          <w:sz w:val="24"/>
          <w:szCs w:val="24"/>
        </w:rPr>
        <w:t>ë ketë arsim të lartë Inxhinieri</w:t>
      </w:r>
      <w:r>
        <w:rPr>
          <w:rFonts w:ascii="Times New Roman" w:hAnsi="Times New Roman" w:cs="Times New Roman"/>
          <w:sz w:val="24"/>
          <w:szCs w:val="24"/>
        </w:rPr>
        <w:t>.</w:t>
      </w:r>
    </w:p>
    <w:p w:rsidR="00D74C4B" w:rsidRDefault="00D74C4B" w:rsidP="00D74C4B">
      <w:pPr>
        <w:spacing w:line="240" w:lineRule="auto"/>
        <w:jc w:val="both"/>
        <w:rPr>
          <w:rFonts w:ascii="Times New Roman" w:hAnsi="Times New Roman" w:cs="Times New Roman"/>
          <w:b/>
          <w:sz w:val="24"/>
          <w:szCs w:val="24"/>
        </w:rPr>
      </w:pPr>
      <w:r>
        <w:rPr>
          <w:rFonts w:ascii="Times New Roman" w:hAnsi="Times New Roman" w:cs="Times New Roman"/>
          <w:b/>
          <w:sz w:val="24"/>
          <w:szCs w:val="24"/>
        </w:rPr>
        <w:t>2.2 DOKUMENTACIONI, MËNYRA DHE AFATI I DORËZIMIT</w:t>
      </w:r>
    </w:p>
    <w:p w:rsidR="00D74C4B" w:rsidRDefault="00D74C4B" w:rsidP="00D74C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Kandidatët që aplikojnë duhet të dorëzojnë dokumentat si më poshtë: </w:t>
      </w:r>
    </w:p>
    <w:p w:rsidR="00D74C4B" w:rsidRDefault="00D74C4B" w:rsidP="00D74C4B">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Jetëshkrim i aplikantit;</w:t>
      </w:r>
    </w:p>
    <w:p w:rsidR="00D74C4B" w:rsidRDefault="00D74C4B" w:rsidP="00D74C4B">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Fotokopje të diplomës ;</w:t>
      </w:r>
    </w:p>
    <w:p w:rsidR="00D74C4B" w:rsidRDefault="00D74C4B" w:rsidP="00D74C4B">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Fotokopje e dëshmisë së gjuhës së huaj </w:t>
      </w:r>
    </w:p>
    <w:p w:rsidR="00D74C4B" w:rsidRDefault="00D74C4B" w:rsidP="00D74C4B">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D74C4B" w:rsidRDefault="00D74C4B" w:rsidP="00D74C4B">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Fotokopje të letërnjoftimit (ID); </w:t>
      </w:r>
    </w:p>
    <w:p w:rsidR="00D74C4B" w:rsidRDefault="00D74C4B" w:rsidP="00D74C4B">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Vërtetim të gjendjes shëndetësore;</w:t>
      </w:r>
    </w:p>
    <w:p w:rsidR="00D74C4B" w:rsidRDefault="00D74C4B" w:rsidP="00D74C4B">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Vetëdeklarim të gjendjes gjyqësore.</w:t>
      </w:r>
    </w:p>
    <w:p w:rsidR="00D74C4B" w:rsidRDefault="00D74C4B" w:rsidP="00D74C4B">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Çdo dokumentacion tjetër që vërteton trajnimet, kualifikimet, arsimim shtesë, vlerësimet</w:t>
      </w:r>
    </w:p>
    <w:p w:rsidR="00D74C4B" w:rsidRDefault="00D74C4B" w:rsidP="00D74C4B">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pozitive</w:t>
      </w:r>
      <w:proofErr w:type="gramEnd"/>
      <w:r>
        <w:rPr>
          <w:rFonts w:ascii="Times New Roman" w:hAnsi="Times New Roman"/>
          <w:sz w:val="24"/>
          <w:szCs w:val="24"/>
        </w:rPr>
        <w:t xml:space="preserve"> apo të tjera të përmendura në jetëshkrimin tuaj;</w:t>
      </w:r>
    </w:p>
    <w:p w:rsidR="00553A0F" w:rsidRDefault="00553A0F" w:rsidP="00D74C4B">
      <w:pPr>
        <w:spacing w:after="0" w:line="240" w:lineRule="auto"/>
        <w:jc w:val="both"/>
        <w:rPr>
          <w:rFonts w:ascii="Times New Roman" w:hAnsi="Times New Roman"/>
          <w:b/>
          <w:sz w:val="24"/>
          <w:szCs w:val="24"/>
        </w:rPr>
      </w:pPr>
    </w:p>
    <w:p w:rsidR="00D74C4B" w:rsidRDefault="00D74C4B" w:rsidP="00D74C4B">
      <w:pPr>
        <w:spacing w:after="0" w:line="240" w:lineRule="auto"/>
        <w:jc w:val="both"/>
        <w:rPr>
          <w:rFonts w:ascii="Times New Roman" w:hAnsi="Times New Roman"/>
          <w:sz w:val="24"/>
          <w:szCs w:val="24"/>
        </w:rPr>
      </w:pPr>
      <w:r>
        <w:rPr>
          <w:rFonts w:ascii="Times New Roman" w:hAnsi="Times New Roman"/>
          <w:b/>
          <w:sz w:val="24"/>
          <w:szCs w:val="24"/>
        </w:rPr>
        <w:t>2.3 REZULTATET PËR FAZËN E VERIFIKIMIT PARAPRAK</w:t>
      </w:r>
    </w:p>
    <w:p w:rsidR="00553A0F" w:rsidRDefault="00553A0F" w:rsidP="00D74C4B">
      <w:pPr>
        <w:spacing w:after="120"/>
        <w:jc w:val="both"/>
        <w:rPr>
          <w:rFonts w:ascii="Times New Roman" w:hAnsi="Times New Roman" w:cs="Times New Roman"/>
          <w:sz w:val="24"/>
          <w:szCs w:val="24"/>
        </w:rPr>
      </w:pPr>
    </w:p>
    <w:p w:rsidR="00D74C4B" w:rsidRDefault="00D74C4B" w:rsidP="00D74C4B">
      <w:pPr>
        <w:spacing w:after="120"/>
        <w:jc w:val="both"/>
        <w:rPr>
          <w:rFonts w:ascii="Times New Roman" w:hAnsi="Times New Roman" w:cs="Times New Roman"/>
          <w:sz w:val="24"/>
          <w:szCs w:val="24"/>
        </w:rPr>
      </w:pPr>
      <w:r>
        <w:rPr>
          <w:rFonts w:ascii="Times New Roman" w:hAnsi="Times New Roman" w:cs="Times New Roman"/>
          <w:sz w:val="24"/>
          <w:szCs w:val="24"/>
        </w:rPr>
        <w:t xml:space="preserve">Në 31 Gusht 2021 Njësia e Menaxhimit të burimeve Njerëzore do të shpallë në faqen zyrtare të internetit dhe në portalin “Shërbimi Kombëtar i Punësimit”, listën e kandidatëve që plotësojnë kushtet dhe kërkesat e posaçme. </w:t>
      </w:r>
    </w:p>
    <w:p w:rsidR="00D74C4B" w:rsidRDefault="00D74C4B" w:rsidP="00D74C4B">
      <w:pPr>
        <w:spacing w:line="240" w:lineRule="auto"/>
        <w:jc w:val="both"/>
        <w:rPr>
          <w:rFonts w:ascii="Times New Roman" w:hAnsi="Times New Roman" w:cs="Times New Roman"/>
          <w:b/>
          <w:sz w:val="24"/>
          <w:szCs w:val="24"/>
        </w:rPr>
      </w:pPr>
      <w:r>
        <w:rPr>
          <w:rFonts w:ascii="Times New Roman" w:hAnsi="Times New Roman" w:cs="Times New Roman"/>
          <w:b/>
          <w:sz w:val="24"/>
          <w:szCs w:val="24"/>
        </w:rPr>
        <w:t>2.4 FUSHAT E NJOHURIVE, AFTËSITË DHE CILËSITË MBI TË CILAT DO TË ZHVILLOHET TESTIMI DHE INTERVISTA</w:t>
      </w:r>
    </w:p>
    <w:p w:rsidR="00D74C4B" w:rsidRDefault="00D74C4B" w:rsidP="00D74C4B">
      <w:pPr>
        <w:spacing w:after="0" w:line="240" w:lineRule="auto"/>
        <w:jc w:val="both"/>
        <w:rPr>
          <w:rFonts w:ascii="Times New Roman" w:hAnsi="Times New Roman" w:cs="Times New Roman"/>
          <w:b/>
          <w:sz w:val="24"/>
          <w:szCs w:val="24"/>
        </w:rPr>
      </w:pPr>
      <w:r>
        <w:t xml:space="preserve"> </w:t>
      </w:r>
      <w:r>
        <w:rPr>
          <w:rFonts w:ascii="Times New Roman" w:hAnsi="Times New Roman" w:cs="Times New Roman"/>
          <w:b/>
          <w:sz w:val="24"/>
          <w:szCs w:val="24"/>
        </w:rPr>
        <w:t xml:space="preserve">Kandidatët do të testohen me shkrim për njohuritë mbi dokumentet e listuara në pikën 1.4 </w:t>
      </w:r>
    </w:p>
    <w:p w:rsidR="00D74C4B" w:rsidRDefault="00D74C4B" w:rsidP="00D74C4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Kandidatët gjatë intervistës së strukturuar me gojë do të vlerësohen në lidhje me: </w:t>
      </w:r>
    </w:p>
    <w:p w:rsidR="00D74C4B" w:rsidRDefault="00D74C4B" w:rsidP="00D74C4B">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 xml:space="preserve">Njohuritë, aftësitë, kompetencën në lidhje me përshkrimin e pozicionit të punës; </w:t>
      </w:r>
    </w:p>
    <w:p w:rsidR="00D74C4B" w:rsidRDefault="00D74C4B" w:rsidP="00D74C4B">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Eksperiencën e tyre të mëparshme;</w:t>
      </w:r>
    </w:p>
    <w:p w:rsidR="00D74C4B" w:rsidRDefault="00D74C4B" w:rsidP="00D74C4B">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Motivimin, aspiratat dhe pritshmëritë e tyre për karrierën.</w:t>
      </w:r>
    </w:p>
    <w:p w:rsidR="00553A0F" w:rsidRDefault="00553A0F" w:rsidP="00D74C4B">
      <w:pPr>
        <w:spacing w:after="0" w:line="240" w:lineRule="auto"/>
        <w:jc w:val="both"/>
        <w:rPr>
          <w:rFonts w:ascii="Times New Roman" w:hAnsi="Times New Roman" w:cs="Times New Roman"/>
          <w:b/>
          <w:sz w:val="24"/>
          <w:szCs w:val="24"/>
        </w:rPr>
      </w:pPr>
    </w:p>
    <w:p w:rsidR="00D74C4B" w:rsidRDefault="00D74C4B" w:rsidP="00D74C4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2.5 MËNYRA E VLERËSIMIT TË KANDIDATËVE PËR PRANIM NË SHËRBIMIN CIVIL</w:t>
      </w:r>
    </w:p>
    <w:p w:rsidR="00D74C4B" w:rsidRDefault="00D74C4B" w:rsidP="00D74C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Kandidatët do të vlerësohen në lidhje me:</w:t>
      </w:r>
    </w:p>
    <w:p w:rsidR="00D74C4B" w:rsidRDefault="00D74C4B" w:rsidP="00D74C4B">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a-Vlerësimin</w:t>
      </w:r>
      <w:proofErr w:type="gramEnd"/>
      <w:r>
        <w:rPr>
          <w:rFonts w:ascii="Times New Roman" w:hAnsi="Times New Roman" w:cs="Times New Roman"/>
          <w:sz w:val="24"/>
          <w:szCs w:val="24"/>
        </w:rPr>
        <w:t xml:space="preserve"> me shkrim, deri në 60 pikë;</w:t>
      </w:r>
    </w:p>
    <w:p w:rsidR="00D74C4B" w:rsidRDefault="00D74C4B" w:rsidP="00D74C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Intervistën e strukturuar me gojë qe konsiston ne motivimin, aspiratat dhe pritshmëritë e tyre për karrierën, deri në 25 pikë; </w:t>
      </w:r>
    </w:p>
    <w:p w:rsidR="00D74C4B" w:rsidRDefault="00D74C4B" w:rsidP="00D74C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Jetëshkrimin, që konsiston në vlerësimin e arsimimit, të përvojës e të trajnimeve, të lidhura me fushën, deri në 15 pikë. </w:t>
      </w:r>
    </w:p>
    <w:p w:rsidR="00553A0F" w:rsidRDefault="00553A0F" w:rsidP="00D74C4B">
      <w:pPr>
        <w:spacing w:after="0" w:line="240" w:lineRule="auto"/>
        <w:jc w:val="both"/>
        <w:rPr>
          <w:rFonts w:ascii="Times New Roman" w:hAnsi="Times New Roman" w:cs="Times New Roman"/>
          <w:b/>
          <w:sz w:val="24"/>
          <w:szCs w:val="24"/>
        </w:rPr>
      </w:pPr>
    </w:p>
    <w:p w:rsidR="00D74C4B" w:rsidRDefault="00D74C4B" w:rsidP="00D74C4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2.6 DATA E DALJES SË REZULTATEVE TË KONKURIMIT DHE MËNYRA E KOMUNIKIMIT </w:t>
      </w:r>
    </w:p>
    <w:p w:rsidR="00D74C4B" w:rsidRPr="00D74C4B" w:rsidRDefault="00D74C4B" w:rsidP="00D74C4B">
      <w:pPr>
        <w:spacing w:after="0"/>
        <w:jc w:val="both"/>
        <w:rPr>
          <w:rFonts w:ascii="Times New Roman" w:hAnsi="Times New Roman" w:cs="Times New Roman"/>
          <w:b/>
          <w:sz w:val="24"/>
          <w:szCs w:val="24"/>
        </w:rPr>
      </w:pPr>
      <w:r>
        <w:rPr>
          <w:rFonts w:ascii="Times New Roman" w:hAnsi="Times New Roman" w:cs="Times New Roman"/>
          <w:sz w:val="24"/>
          <w:szCs w:val="24"/>
        </w:rPr>
        <w:t xml:space="preserve">Në përfundim të vlerësimit të kandidatëve , Njësia e Menaxhimit të Burimeve Njerëzore do të shpallë fituesin në stendat e informimit të publikut, në faqen zyrtare të Bashkisë Pogradec dhe në portalin “Shërbimi Kombëtar i Punësimit”. Të gjithë kandidatët pjesëmarrës në këtë procedurë do të njoftohen individualisht në mënyrë elektronike nga Njësia e Menaxhimit të Burimeve Njerëzore, për rezultatet nëpërmjet (adresës së e-mail). </w:t>
      </w:r>
      <w:proofErr w:type="gramStart"/>
      <w:r>
        <w:rPr>
          <w:rFonts w:ascii="Times New Roman" w:hAnsi="Times New Roman" w:cs="Times New Roman"/>
          <w:sz w:val="24"/>
          <w:szCs w:val="24"/>
        </w:rPr>
        <w:t>Brenda tre ditëve kalendarike nga njoftimi individët kanë të drejtë të paraqesin ankesa me shkrim pranë zyrës së Burimeve Njerëzore</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Pr>
          <w:rFonts w:ascii="Times New Roman" w:hAnsi="Times New Roman" w:cs="Times New Roman"/>
          <w:b/>
          <w:sz w:val="24"/>
          <w:szCs w:val="24"/>
        </w:rPr>
        <w:tab/>
      </w:r>
    </w:p>
    <w:p w:rsidR="00D74C4B" w:rsidRDefault="00D74C4B" w:rsidP="00D74C4B">
      <w:pPr>
        <w:tabs>
          <w:tab w:val="left" w:pos="2640"/>
        </w:tabs>
        <w:rPr>
          <w:rFonts w:ascii="Times New Roman" w:hAnsi="Times New Roman" w:cs="Times New Roman"/>
          <w:b/>
          <w:sz w:val="24"/>
          <w:szCs w:val="24"/>
        </w:rPr>
      </w:pPr>
      <w:r>
        <w:rPr>
          <w:rFonts w:ascii="Times New Roman" w:hAnsi="Times New Roman" w:cs="Times New Roman"/>
          <w:b/>
          <w:sz w:val="24"/>
          <w:szCs w:val="24"/>
        </w:rPr>
        <w:t xml:space="preserve">                                      NJESIA E MENAXHIMIT TË BURIMEVE NJERËZORE </w:t>
      </w:r>
    </w:p>
    <w:p w:rsidR="00D74C4B" w:rsidRDefault="00D74C4B" w:rsidP="00D74C4B">
      <w:pPr>
        <w:tabs>
          <w:tab w:val="left" w:pos="2640"/>
        </w:tabs>
        <w:rPr>
          <w:rFonts w:ascii="Times New Roman" w:hAnsi="Times New Roman" w:cs="Times New Roman"/>
          <w:b/>
          <w:sz w:val="24"/>
          <w:szCs w:val="24"/>
        </w:rPr>
      </w:pPr>
      <w:r>
        <w:rPr>
          <w:rFonts w:ascii="Times New Roman" w:hAnsi="Times New Roman" w:cs="Times New Roman"/>
          <w:b/>
          <w:sz w:val="24"/>
          <w:szCs w:val="24"/>
        </w:rPr>
        <w:t xml:space="preserve">                                                                 IVANA CAPOLLARI</w:t>
      </w:r>
    </w:p>
    <w:p w:rsidR="00A806C6" w:rsidRPr="00D74C4B" w:rsidRDefault="00D74C4B" w:rsidP="00D74C4B">
      <w:pPr>
        <w:tabs>
          <w:tab w:val="left" w:pos="2640"/>
        </w:tabs>
        <w:rPr>
          <w:rFonts w:ascii="Times New Roman" w:hAnsi="Times New Roman" w:cs="Times New Roman"/>
          <w:b/>
          <w:sz w:val="24"/>
          <w:szCs w:val="24"/>
        </w:rPr>
      </w:pPr>
      <w:r>
        <w:rPr>
          <w:rFonts w:ascii="Times New Roman" w:hAnsi="Times New Roman" w:cs="Times New Roman"/>
          <w:b/>
          <w:sz w:val="24"/>
          <w:szCs w:val="24"/>
        </w:rPr>
        <w:t xml:space="preserve">                                                                      ELDA PENGU</w:t>
      </w:r>
    </w:p>
    <w:sectPr w:rsidR="00A806C6" w:rsidRPr="00D74C4B" w:rsidSect="00A806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6E42"/>
    <w:multiLevelType w:val="hybridMultilevel"/>
    <w:tmpl w:val="823A5990"/>
    <w:lvl w:ilvl="0" w:tplc="0E620642">
      <w:start w:val="1"/>
      <w:numFmt w:val="lowerLetter"/>
      <w:lvlText w:val="%1-"/>
      <w:lvlJc w:val="left"/>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7512DFA"/>
    <w:multiLevelType w:val="hybridMultilevel"/>
    <w:tmpl w:val="F6CC7CB8"/>
    <w:lvl w:ilvl="0" w:tplc="DE32BEB0">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8D82DC7"/>
    <w:multiLevelType w:val="hybridMultilevel"/>
    <w:tmpl w:val="CE94B38A"/>
    <w:lvl w:ilvl="0" w:tplc="6EB8FB28">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6953273"/>
    <w:multiLevelType w:val="hybridMultilevel"/>
    <w:tmpl w:val="AAFADA02"/>
    <w:lvl w:ilvl="0" w:tplc="8B48E528">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3171AEA"/>
    <w:multiLevelType w:val="multilevel"/>
    <w:tmpl w:val="85CC85E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50260E81"/>
    <w:multiLevelType w:val="hybridMultilevel"/>
    <w:tmpl w:val="B070487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50C02E74"/>
    <w:multiLevelType w:val="hybridMultilevel"/>
    <w:tmpl w:val="871A85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70930A89"/>
    <w:multiLevelType w:val="hybridMultilevel"/>
    <w:tmpl w:val="70C824BA"/>
    <w:lvl w:ilvl="0" w:tplc="D2F239C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C2F65EF"/>
    <w:multiLevelType w:val="hybridMultilevel"/>
    <w:tmpl w:val="FB024232"/>
    <w:lvl w:ilvl="0" w:tplc="CE7040D8">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FC8679F"/>
    <w:multiLevelType w:val="hybridMultilevel"/>
    <w:tmpl w:val="26B2C2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D74C4B"/>
    <w:rsid w:val="000E516F"/>
    <w:rsid w:val="00335E5F"/>
    <w:rsid w:val="005446C2"/>
    <w:rsid w:val="00553A0F"/>
    <w:rsid w:val="005C2497"/>
    <w:rsid w:val="007F374E"/>
    <w:rsid w:val="008A3861"/>
    <w:rsid w:val="008B45FA"/>
    <w:rsid w:val="00A806C6"/>
    <w:rsid w:val="00CD6DB0"/>
    <w:rsid w:val="00D74C4B"/>
    <w:rsid w:val="00EC2171"/>
    <w:rsid w:val="00F949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C4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4C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D74C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74C4B"/>
    <w:rPr>
      <w:rFonts w:eastAsiaTheme="minorEastAsia"/>
    </w:rPr>
  </w:style>
  <w:style w:type="character" w:customStyle="1" w:styleId="NoSpacingChar">
    <w:name w:val="No Spacing Char"/>
    <w:basedOn w:val="DefaultParagraphFont"/>
    <w:link w:val="NoSpacing"/>
    <w:uiPriority w:val="1"/>
    <w:locked/>
    <w:rsid w:val="00D74C4B"/>
    <w:rPr>
      <w:rFonts w:ascii="Cambria" w:eastAsia="Times New Roman" w:hAnsi="Cambria" w:cs="Times New Roman"/>
      <w:lang w:bidi="en-US"/>
    </w:rPr>
  </w:style>
  <w:style w:type="paragraph" w:styleId="NoSpacing">
    <w:name w:val="No Spacing"/>
    <w:basedOn w:val="Normal"/>
    <w:link w:val="NoSpacingChar"/>
    <w:uiPriority w:val="1"/>
    <w:qFormat/>
    <w:rsid w:val="00D74C4B"/>
    <w:pPr>
      <w:spacing w:after="0" w:line="240" w:lineRule="auto"/>
    </w:pPr>
    <w:rPr>
      <w:rFonts w:ascii="Cambria" w:eastAsia="Times New Roman" w:hAnsi="Cambria" w:cs="Times New Roman"/>
      <w:lang w:bidi="en-US"/>
    </w:rPr>
  </w:style>
  <w:style w:type="paragraph" w:styleId="ListParagraph">
    <w:name w:val="List Paragraph"/>
    <w:basedOn w:val="Normal"/>
    <w:uiPriority w:val="34"/>
    <w:qFormat/>
    <w:rsid w:val="00D74C4B"/>
    <w:pPr>
      <w:spacing w:line="252" w:lineRule="auto"/>
      <w:ind w:left="720"/>
      <w:contextualSpacing/>
    </w:pPr>
    <w:rPr>
      <w:rFonts w:ascii="Cambria" w:eastAsia="Times New Roman" w:hAnsi="Cambria" w:cs="Times New Roman"/>
      <w:lang w:bidi="en-US"/>
    </w:rPr>
  </w:style>
  <w:style w:type="paragraph" w:customStyle="1" w:styleId="Default">
    <w:name w:val="Default"/>
    <w:uiPriority w:val="99"/>
    <w:rsid w:val="00D74C4B"/>
    <w:pPr>
      <w:autoSpaceDE w:val="0"/>
      <w:autoSpaceDN w:val="0"/>
      <w:adjustRightInd w:val="0"/>
      <w:spacing w:line="252" w:lineRule="auto"/>
    </w:pPr>
    <w:rPr>
      <w:rFonts w:ascii="Palatino Linotype" w:eastAsia="Times New Roman" w:hAnsi="Palatino Linotype" w:cs="Palatino Linotype"/>
      <w:color w:val="000000"/>
      <w:sz w:val="24"/>
      <w:szCs w:val="24"/>
    </w:rPr>
  </w:style>
  <w:style w:type="character" w:customStyle="1" w:styleId="A3">
    <w:name w:val="A3"/>
    <w:uiPriority w:val="99"/>
    <w:rsid w:val="00D74C4B"/>
    <w:rPr>
      <w:rFonts w:ascii="Times New Roman" w:hAnsi="Times New Roman" w:cs="Times New Roman" w:hint="default"/>
      <w:color w:val="221E1F"/>
      <w:sz w:val="22"/>
      <w:szCs w:val="22"/>
    </w:rPr>
  </w:style>
  <w:style w:type="table" w:styleId="TableGrid">
    <w:name w:val="Table Grid"/>
    <w:basedOn w:val="TableNormal"/>
    <w:uiPriority w:val="59"/>
    <w:rsid w:val="00D74C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125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1389</Words>
  <Characters>7919</Characters>
  <Application>Microsoft Office Word</Application>
  <DocSecurity>0</DocSecurity>
  <Lines>65</Lines>
  <Paragraphs>18</Paragraphs>
  <ScaleCrop>false</ScaleCrop>
  <Company/>
  <LinksUpToDate>false</LinksUpToDate>
  <CharactersWithSpaces>9290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Sonalda Sllogu</dc:creator>
  <cp:lastModifiedBy>Sonalda Sllogu</cp:lastModifiedBy>
  <cp:revision>6</cp:revision>
  <dcterms:created xsi:type="dcterms:W3CDTF">2021-08-16T07:49:00Z</dcterms:created>
  <dcterms:modified xsi:type="dcterms:W3CDTF">2021-08-16T09:10:00Z</dcterms:modified>
</cp:coreProperties>
</file>