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AFB" w:rsidRPr="00DC2FED" w:rsidRDefault="00872AFB" w:rsidP="00872AFB">
      <w:pPr>
        <w:spacing w:after="0"/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Nr.</w:t>
      </w:r>
      <w:r w:rsidR="00E5535A">
        <w:rPr>
          <w:rFonts w:ascii="Times New Roman" w:hAnsi="Times New Roman"/>
          <w:sz w:val="24"/>
          <w:szCs w:val="24"/>
          <w:lang w:val="sq-AL"/>
        </w:rPr>
        <w:t>______</w:t>
      </w:r>
      <w:r w:rsidR="00F22064">
        <w:rPr>
          <w:rFonts w:ascii="Times New Roman" w:hAnsi="Times New Roman"/>
          <w:sz w:val="24"/>
          <w:szCs w:val="24"/>
          <w:lang w:val="sq-AL"/>
        </w:rPr>
        <w:t xml:space="preserve"> </w:t>
      </w:r>
      <w:r w:rsidRPr="00DC2FED">
        <w:rPr>
          <w:rFonts w:ascii="Times New Roman" w:hAnsi="Times New Roman"/>
          <w:sz w:val="24"/>
          <w:szCs w:val="24"/>
          <w:lang w:val="sq-AL"/>
        </w:rPr>
        <w:t>Prot.</w:t>
      </w:r>
      <w:r w:rsidRPr="00DC2FED">
        <w:rPr>
          <w:rFonts w:ascii="Times New Roman" w:hAnsi="Times New Roman"/>
          <w:sz w:val="24"/>
          <w:szCs w:val="24"/>
          <w:lang w:val="sq-AL"/>
        </w:rPr>
        <w:tab/>
      </w:r>
      <w:r w:rsidRPr="00DC2FED">
        <w:rPr>
          <w:rFonts w:ascii="Times New Roman" w:hAnsi="Times New Roman"/>
          <w:sz w:val="24"/>
          <w:szCs w:val="24"/>
          <w:lang w:val="sq-AL"/>
        </w:rPr>
        <w:tab/>
      </w:r>
      <w:r w:rsidRPr="00DC2FED">
        <w:rPr>
          <w:rFonts w:ascii="Times New Roman" w:hAnsi="Times New Roman"/>
          <w:sz w:val="24"/>
          <w:szCs w:val="24"/>
          <w:lang w:val="sq-AL"/>
        </w:rPr>
        <w:tab/>
      </w:r>
      <w:r w:rsidRPr="00DC2FED">
        <w:rPr>
          <w:rFonts w:ascii="Times New Roman" w:hAnsi="Times New Roman"/>
          <w:sz w:val="24"/>
          <w:szCs w:val="24"/>
          <w:lang w:val="sq-AL"/>
        </w:rPr>
        <w:tab/>
      </w:r>
      <w:r w:rsidRPr="00DC2FED">
        <w:rPr>
          <w:rFonts w:ascii="Times New Roman" w:hAnsi="Times New Roman"/>
          <w:sz w:val="24"/>
          <w:szCs w:val="24"/>
          <w:lang w:val="sq-AL"/>
        </w:rPr>
        <w:tab/>
      </w:r>
      <w:r w:rsidRPr="00DC2FED">
        <w:rPr>
          <w:rFonts w:ascii="Times New Roman" w:hAnsi="Times New Roman"/>
          <w:sz w:val="24"/>
          <w:szCs w:val="24"/>
          <w:lang w:val="sq-AL"/>
        </w:rPr>
        <w:tab/>
      </w:r>
      <w:r w:rsidRPr="00DC2FED">
        <w:rPr>
          <w:rFonts w:ascii="Times New Roman" w:hAnsi="Times New Roman"/>
          <w:sz w:val="24"/>
          <w:szCs w:val="24"/>
          <w:lang w:val="sq-AL"/>
        </w:rPr>
        <w:tab/>
        <w:t xml:space="preserve">Lezhë, me </w:t>
      </w:r>
      <w:r w:rsidR="00E5535A">
        <w:rPr>
          <w:rFonts w:ascii="Times New Roman" w:hAnsi="Times New Roman"/>
          <w:sz w:val="24"/>
          <w:szCs w:val="24"/>
          <w:lang w:val="sq-AL"/>
        </w:rPr>
        <w:t>23</w:t>
      </w:r>
      <w:r w:rsidR="00F22064">
        <w:rPr>
          <w:rFonts w:ascii="Times New Roman" w:hAnsi="Times New Roman"/>
          <w:sz w:val="24"/>
          <w:szCs w:val="24"/>
          <w:lang w:val="sq-AL"/>
        </w:rPr>
        <w:t>.</w:t>
      </w:r>
      <w:r w:rsidR="00E5535A">
        <w:rPr>
          <w:rFonts w:ascii="Times New Roman" w:hAnsi="Times New Roman"/>
          <w:sz w:val="24"/>
          <w:szCs w:val="24"/>
          <w:lang w:val="sq-AL"/>
        </w:rPr>
        <w:t>06</w:t>
      </w:r>
      <w:r w:rsidR="00F22064">
        <w:rPr>
          <w:rFonts w:ascii="Times New Roman" w:hAnsi="Times New Roman"/>
          <w:sz w:val="24"/>
          <w:szCs w:val="24"/>
          <w:lang w:val="sq-AL"/>
        </w:rPr>
        <w:t>.</w:t>
      </w:r>
      <w:r w:rsidR="00E5535A">
        <w:rPr>
          <w:rFonts w:ascii="Times New Roman" w:hAnsi="Times New Roman"/>
          <w:sz w:val="24"/>
          <w:szCs w:val="24"/>
          <w:lang w:val="sq-AL"/>
        </w:rPr>
        <w:t>2021</w:t>
      </w:r>
    </w:p>
    <w:p w:rsidR="00872AFB" w:rsidRPr="00DC2FED" w:rsidRDefault="00872AFB" w:rsidP="00E00CF9">
      <w:pPr>
        <w:spacing w:after="0"/>
        <w:jc w:val="center"/>
        <w:rPr>
          <w:rFonts w:ascii="Times New Roman" w:hAnsi="Times New Roman"/>
          <w:sz w:val="24"/>
          <w:szCs w:val="24"/>
          <w:lang w:val="sq-AL"/>
        </w:rPr>
      </w:pPr>
    </w:p>
    <w:p w:rsidR="00DC2FED" w:rsidRDefault="00872AFB" w:rsidP="00872AFB">
      <w:pPr>
        <w:pBdr>
          <w:bottom w:val="single" w:sz="12" w:space="1" w:color="C00000"/>
        </w:pBdr>
        <w:shd w:val="clear" w:color="auto" w:fill="C00000"/>
        <w:spacing w:after="0"/>
        <w:jc w:val="center"/>
        <w:rPr>
          <w:rFonts w:ascii="Times New Roman" w:hAnsi="Times New Roman"/>
          <w:b/>
          <w:color w:val="FFC000"/>
          <w:sz w:val="24"/>
          <w:szCs w:val="24"/>
          <w:lang w:val="sq-AL"/>
        </w:rPr>
      </w:pPr>
      <w:r w:rsidRPr="00DC2FED">
        <w:rPr>
          <w:rFonts w:ascii="Times New Roman" w:hAnsi="Times New Roman"/>
          <w:b/>
          <w:color w:val="FFC000"/>
          <w:sz w:val="24"/>
          <w:szCs w:val="24"/>
          <w:lang w:val="sq-AL"/>
        </w:rPr>
        <w:t>SHPALLJE PËR</w:t>
      </w:r>
      <w:r w:rsidR="00DC2FED">
        <w:rPr>
          <w:rFonts w:ascii="Times New Roman" w:hAnsi="Times New Roman"/>
          <w:b/>
          <w:color w:val="FFC000"/>
          <w:sz w:val="24"/>
          <w:szCs w:val="24"/>
          <w:lang w:val="sq-AL"/>
        </w:rPr>
        <w:t xml:space="preserve"> </w:t>
      </w:r>
      <w:r w:rsidRPr="00DC2FED">
        <w:rPr>
          <w:rFonts w:ascii="Times New Roman" w:hAnsi="Times New Roman"/>
          <w:b/>
          <w:color w:val="FFC000"/>
          <w:sz w:val="24"/>
          <w:szCs w:val="24"/>
          <w:lang w:val="sq-AL"/>
        </w:rPr>
        <w:t xml:space="preserve">LËVIZJE PARALELE </w:t>
      </w:r>
    </w:p>
    <w:p w:rsidR="00872AFB" w:rsidRPr="00DC2FED" w:rsidRDefault="00DC2FED" w:rsidP="00872AFB">
      <w:pPr>
        <w:pBdr>
          <w:bottom w:val="single" w:sz="12" w:space="1" w:color="C00000"/>
        </w:pBdr>
        <w:shd w:val="clear" w:color="auto" w:fill="C00000"/>
        <w:spacing w:after="0"/>
        <w:jc w:val="center"/>
        <w:rPr>
          <w:rFonts w:ascii="Times New Roman" w:hAnsi="Times New Roman"/>
          <w:b/>
          <w:color w:val="FFC000"/>
          <w:sz w:val="24"/>
          <w:szCs w:val="24"/>
          <w:lang w:val="sq-AL"/>
        </w:rPr>
      </w:pPr>
      <w:r>
        <w:rPr>
          <w:rFonts w:ascii="Times New Roman" w:hAnsi="Times New Roman"/>
          <w:b/>
          <w:color w:val="FFC000"/>
          <w:sz w:val="24"/>
          <w:szCs w:val="24"/>
          <w:lang w:val="sq-AL"/>
        </w:rPr>
        <w:t>NGRITJE</w:t>
      </w:r>
      <w:r w:rsidR="00872AFB" w:rsidRPr="00DC2FED">
        <w:rPr>
          <w:rFonts w:ascii="Times New Roman" w:hAnsi="Times New Roman"/>
          <w:b/>
          <w:color w:val="FFC000"/>
          <w:sz w:val="24"/>
          <w:szCs w:val="24"/>
          <w:lang w:val="sq-AL"/>
        </w:rPr>
        <w:t xml:space="preserve"> NË DETYRË</w:t>
      </w:r>
    </w:p>
    <w:p w:rsidR="00872AFB" w:rsidRPr="00DC2FED" w:rsidRDefault="00DC2FED" w:rsidP="00872AFB">
      <w:pPr>
        <w:pBdr>
          <w:bottom w:val="single" w:sz="12" w:space="1" w:color="C00000"/>
        </w:pBdr>
        <w:shd w:val="clear" w:color="auto" w:fill="C00000"/>
        <w:spacing w:after="0"/>
        <w:jc w:val="center"/>
        <w:rPr>
          <w:rFonts w:ascii="Times New Roman" w:hAnsi="Times New Roman"/>
          <w:b/>
          <w:color w:val="FFC000"/>
          <w:sz w:val="24"/>
          <w:szCs w:val="24"/>
          <w:lang w:val="sq-AL"/>
        </w:rPr>
      </w:pPr>
      <w:r w:rsidRPr="00DC2FED">
        <w:rPr>
          <w:rFonts w:ascii="Times New Roman" w:hAnsi="Times New Roman"/>
          <w:b/>
          <w:color w:val="FFC000"/>
          <w:sz w:val="24"/>
          <w:szCs w:val="24"/>
          <w:lang w:val="sq-AL"/>
        </w:rPr>
        <w:t>NË KATEGORINE E MESME DREJTUESE</w:t>
      </w:r>
    </w:p>
    <w:p w:rsidR="00872AFB" w:rsidRPr="00DC2FED" w:rsidRDefault="00872AFB" w:rsidP="00872AFB">
      <w:pPr>
        <w:spacing w:after="0"/>
        <w:jc w:val="center"/>
        <w:rPr>
          <w:rFonts w:ascii="Times New Roman" w:hAnsi="Times New Roman"/>
          <w:sz w:val="24"/>
          <w:szCs w:val="24"/>
          <w:lang w:val="sq-AL"/>
        </w:rPr>
      </w:pPr>
    </w:p>
    <w:p w:rsidR="00872AFB" w:rsidRPr="00DC2FED" w:rsidRDefault="00872AFB" w:rsidP="00E00CF9">
      <w:pPr>
        <w:spacing w:after="0"/>
        <w:jc w:val="center"/>
        <w:rPr>
          <w:rFonts w:ascii="Times New Roman" w:hAnsi="Times New Roman"/>
          <w:sz w:val="24"/>
          <w:szCs w:val="24"/>
          <w:lang w:val="sq-AL"/>
        </w:rPr>
      </w:pPr>
    </w:p>
    <w:p w:rsidR="00E00CF9" w:rsidRPr="00DC2FED" w:rsidRDefault="00E5535A" w:rsidP="00872AFB">
      <w:pPr>
        <w:spacing w:after="0"/>
        <w:rPr>
          <w:rFonts w:ascii="Times New Roman" w:hAnsi="Times New Roman"/>
          <w:b/>
          <w:sz w:val="24"/>
          <w:szCs w:val="24"/>
          <w:lang w:val="sq-AL"/>
        </w:rPr>
      </w:pPr>
      <w:r>
        <w:rPr>
          <w:rFonts w:ascii="Times New Roman" w:hAnsi="Times New Roman"/>
          <w:b/>
          <w:sz w:val="24"/>
          <w:szCs w:val="24"/>
          <w:lang w:val="sq-AL"/>
        </w:rPr>
        <w:t>P</w:t>
      </w:r>
      <w:r w:rsidRPr="00E5535A">
        <w:rPr>
          <w:rFonts w:ascii="Times New Roman" w:hAnsi="Times New Roman"/>
          <w:b/>
          <w:sz w:val="24"/>
          <w:szCs w:val="24"/>
          <w:lang w:val="sq-AL"/>
        </w:rPr>
        <w:t>ë</w:t>
      </w:r>
      <w:r>
        <w:rPr>
          <w:rFonts w:ascii="Times New Roman" w:hAnsi="Times New Roman"/>
          <w:b/>
          <w:sz w:val="24"/>
          <w:szCs w:val="24"/>
          <w:lang w:val="sq-AL"/>
        </w:rPr>
        <w:t>rgjegj</w:t>
      </w:r>
      <w:r w:rsidRPr="00E5535A">
        <w:rPr>
          <w:rFonts w:ascii="Times New Roman" w:hAnsi="Times New Roman"/>
          <w:b/>
          <w:sz w:val="24"/>
          <w:szCs w:val="24"/>
          <w:lang w:val="sq-AL"/>
        </w:rPr>
        <w:t>ë</w:t>
      </w:r>
      <w:r>
        <w:rPr>
          <w:rFonts w:ascii="Times New Roman" w:hAnsi="Times New Roman"/>
          <w:b/>
          <w:sz w:val="24"/>
          <w:szCs w:val="24"/>
          <w:lang w:val="sq-AL"/>
        </w:rPr>
        <w:t>s i sektorit t</w:t>
      </w:r>
      <w:r w:rsidRPr="00E5535A">
        <w:rPr>
          <w:rFonts w:ascii="Times New Roman" w:hAnsi="Times New Roman"/>
          <w:b/>
          <w:sz w:val="24"/>
          <w:szCs w:val="24"/>
          <w:lang w:val="sq-AL"/>
        </w:rPr>
        <w:t>ë</w:t>
      </w:r>
      <w:r>
        <w:rPr>
          <w:rFonts w:ascii="Times New Roman" w:hAnsi="Times New Roman"/>
          <w:b/>
          <w:sz w:val="24"/>
          <w:szCs w:val="24"/>
          <w:lang w:val="sq-AL"/>
        </w:rPr>
        <w:t xml:space="preserve"> Financ</w:t>
      </w:r>
      <w:r w:rsidRPr="00E5535A">
        <w:rPr>
          <w:rFonts w:ascii="Times New Roman" w:hAnsi="Times New Roman"/>
          <w:b/>
          <w:sz w:val="24"/>
          <w:szCs w:val="24"/>
          <w:lang w:val="sq-AL"/>
        </w:rPr>
        <w:t>ë</w:t>
      </w:r>
      <w:r>
        <w:rPr>
          <w:rFonts w:ascii="Times New Roman" w:hAnsi="Times New Roman"/>
          <w:b/>
          <w:sz w:val="24"/>
          <w:szCs w:val="24"/>
          <w:lang w:val="sq-AL"/>
        </w:rPr>
        <w:t>s dhe sh</w:t>
      </w:r>
      <w:r w:rsidRPr="00E5535A">
        <w:rPr>
          <w:rFonts w:ascii="Times New Roman" w:hAnsi="Times New Roman"/>
          <w:b/>
          <w:sz w:val="24"/>
          <w:szCs w:val="24"/>
          <w:lang w:val="sq-AL"/>
        </w:rPr>
        <w:t>ë</w:t>
      </w:r>
      <w:r>
        <w:rPr>
          <w:rFonts w:ascii="Times New Roman" w:hAnsi="Times New Roman"/>
          <w:b/>
          <w:sz w:val="24"/>
          <w:szCs w:val="24"/>
          <w:lang w:val="sq-AL"/>
        </w:rPr>
        <w:t>rbimeve</w:t>
      </w:r>
      <w:r w:rsidR="00D57EA5" w:rsidRPr="00DC2FED">
        <w:rPr>
          <w:rFonts w:ascii="Times New Roman" w:hAnsi="Times New Roman"/>
          <w:b/>
          <w:sz w:val="24"/>
          <w:szCs w:val="24"/>
          <w:lang w:val="sq-AL"/>
        </w:rPr>
        <w:t xml:space="preserve"> </w:t>
      </w:r>
      <w:r w:rsidR="00872AFB" w:rsidRPr="00DC2FED">
        <w:rPr>
          <w:rFonts w:ascii="Times New Roman" w:hAnsi="Times New Roman"/>
          <w:b/>
          <w:sz w:val="24"/>
          <w:szCs w:val="24"/>
          <w:lang w:val="sq-AL"/>
        </w:rPr>
        <w:t xml:space="preserve">- </w:t>
      </w:r>
      <w:r w:rsidR="00E00CF9" w:rsidRPr="00DC2FED">
        <w:rPr>
          <w:rFonts w:ascii="Times New Roman" w:hAnsi="Times New Roman"/>
          <w:b/>
          <w:sz w:val="24"/>
          <w:szCs w:val="24"/>
          <w:lang w:val="sq-AL"/>
        </w:rPr>
        <w:t xml:space="preserve">Kategoria </w:t>
      </w:r>
      <w:r w:rsidR="00D57EA5" w:rsidRPr="00DC2FED">
        <w:rPr>
          <w:rFonts w:ascii="Times New Roman" w:hAnsi="Times New Roman"/>
          <w:b/>
          <w:sz w:val="24"/>
          <w:szCs w:val="24"/>
          <w:lang w:val="sq-AL"/>
        </w:rPr>
        <w:t>II-b</w:t>
      </w:r>
      <w:r w:rsidR="00872AFB" w:rsidRPr="00DC2FED">
        <w:rPr>
          <w:rFonts w:ascii="Times New Roman" w:hAnsi="Times New Roman"/>
          <w:b/>
          <w:sz w:val="24"/>
          <w:szCs w:val="24"/>
          <w:lang w:val="sq-AL"/>
        </w:rPr>
        <w:t>.</w:t>
      </w:r>
    </w:p>
    <w:p w:rsidR="00E00CF9" w:rsidRPr="00DC2FED" w:rsidRDefault="00E00CF9" w:rsidP="00E00CF9">
      <w:pPr>
        <w:jc w:val="both"/>
        <w:rPr>
          <w:rFonts w:ascii="Times New Roman" w:hAnsi="Times New Roman"/>
          <w:b/>
          <w:sz w:val="24"/>
          <w:szCs w:val="24"/>
          <w:lang w:val="sq-AL"/>
        </w:rPr>
      </w:pPr>
    </w:p>
    <w:p w:rsidR="00E00CF9" w:rsidRPr="00DC2FED" w:rsidRDefault="00E00CF9" w:rsidP="00E00CF9">
      <w:pPr>
        <w:spacing w:after="240"/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Në zbatim të nenit 26 të Ligjit Nr. 152/2013, “</w:t>
      </w:r>
      <w:r w:rsidRPr="00DC2FED">
        <w:rPr>
          <w:rFonts w:ascii="Times New Roman" w:hAnsi="Times New Roman"/>
          <w:i/>
          <w:sz w:val="24"/>
          <w:szCs w:val="24"/>
          <w:lang w:val="sq-AL"/>
        </w:rPr>
        <w:t>Për nëpunësin civil</w:t>
      </w:r>
      <w:r w:rsidRPr="00DC2FED">
        <w:rPr>
          <w:rFonts w:ascii="Times New Roman" w:hAnsi="Times New Roman"/>
          <w:sz w:val="24"/>
          <w:szCs w:val="24"/>
          <w:lang w:val="sq-AL"/>
        </w:rPr>
        <w:t xml:space="preserve">”, i ndryshuar, si dhe të Kreut II dhe III, të Vendimit Nr. 242, datë 18/03/2015, të Këshillit të Ministrave, </w:t>
      </w:r>
      <w:r w:rsidR="00E5535A">
        <w:rPr>
          <w:rFonts w:ascii="Times New Roman" w:hAnsi="Times New Roman"/>
          <w:sz w:val="24"/>
          <w:szCs w:val="24"/>
          <w:lang w:val="sq-AL"/>
        </w:rPr>
        <w:t>K</w:t>
      </w:r>
      <w:r w:rsidR="00E5535A" w:rsidRPr="00DC2FED">
        <w:rPr>
          <w:rFonts w:ascii="Times New Roman" w:hAnsi="Times New Roman"/>
          <w:sz w:val="24"/>
          <w:szCs w:val="24"/>
          <w:lang w:val="sq-AL"/>
        </w:rPr>
        <w:t>ë</w:t>
      </w:r>
      <w:r w:rsidR="00E5535A">
        <w:rPr>
          <w:rFonts w:ascii="Times New Roman" w:hAnsi="Times New Roman"/>
          <w:sz w:val="24"/>
          <w:szCs w:val="24"/>
          <w:lang w:val="sq-AL"/>
        </w:rPr>
        <w:t xml:space="preserve">shilli i Qarkut </w:t>
      </w:r>
      <w:r w:rsidR="00D57EA5" w:rsidRPr="00DC2FED">
        <w:rPr>
          <w:rFonts w:ascii="Times New Roman" w:hAnsi="Times New Roman"/>
          <w:sz w:val="24"/>
          <w:szCs w:val="24"/>
          <w:lang w:val="sq-AL"/>
        </w:rPr>
        <w:t xml:space="preserve"> Lezhë </w:t>
      </w:r>
      <w:r w:rsidRPr="00DC2FED">
        <w:rPr>
          <w:rFonts w:ascii="Times New Roman" w:hAnsi="Times New Roman"/>
          <w:sz w:val="24"/>
          <w:szCs w:val="24"/>
          <w:lang w:val="sq-AL"/>
        </w:rPr>
        <w:t>shpall procedurat e lëvizjes paralele dhe të ngritjes në detyrë për pozicionin:</w:t>
      </w:r>
    </w:p>
    <w:p w:rsidR="00E5535A" w:rsidRPr="00E5535A" w:rsidRDefault="00E5535A" w:rsidP="00E5535A">
      <w:pPr>
        <w:pStyle w:val="ListParagraph"/>
        <w:numPr>
          <w:ilvl w:val="0"/>
          <w:numId w:val="28"/>
        </w:numPr>
        <w:spacing w:after="0"/>
        <w:rPr>
          <w:rFonts w:ascii="Times New Roman" w:hAnsi="Times New Roman"/>
          <w:sz w:val="24"/>
          <w:szCs w:val="24"/>
          <w:lang w:val="sq-AL"/>
        </w:rPr>
      </w:pPr>
      <w:r w:rsidRPr="00E5535A">
        <w:rPr>
          <w:rFonts w:ascii="Times New Roman" w:hAnsi="Times New Roman"/>
          <w:sz w:val="24"/>
          <w:szCs w:val="24"/>
          <w:lang w:val="sq-AL"/>
        </w:rPr>
        <w:t>Përgjegjës i sektorit të Financës dhe shërbimeve - Kategoria II-b.</w:t>
      </w:r>
    </w:p>
    <w:p w:rsidR="00E00CF9" w:rsidRPr="00DC2FED" w:rsidRDefault="00E00CF9" w:rsidP="00E00CF9">
      <w:pPr>
        <w:pStyle w:val="ListParagraph"/>
        <w:spacing w:after="240"/>
        <w:ind w:left="357"/>
        <w:jc w:val="center"/>
        <w:rPr>
          <w:rFonts w:ascii="Times New Roman" w:hAnsi="Times New Roman"/>
          <w:b/>
          <w:sz w:val="24"/>
          <w:szCs w:val="24"/>
          <w:lang w:val="sq-AL"/>
        </w:rPr>
      </w:pPr>
    </w:p>
    <w:tbl>
      <w:tblPr>
        <w:tblW w:w="0" w:type="auto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CellMar>
          <w:top w:w="113" w:type="dxa"/>
          <w:left w:w="113" w:type="dxa"/>
          <w:bottom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855"/>
      </w:tblGrid>
      <w:tr w:rsidR="00E00CF9" w:rsidRPr="00DC2FED" w:rsidTr="00E00CF9">
        <w:tc>
          <w:tcPr>
            <w:tcW w:w="9855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CC"/>
            <w:hideMark/>
          </w:tcPr>
          <w:p w:rsidR="00872AFB" w:rsidRPr="0047234F" w:rsidRDefault="00872AFB" w:rsidP="00872AFB">
            <w:pPr>
              <w:shd w:val="clear" w:color="auto" w:fill="FFFF99"/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sq-AL"/>
              </w:rPr>
            </w:pPr>
            <w:r w:rsidRPr="0047234F">
              <w:rPr>
                <w:rFonts w:ascii="Times New Roman" w:eastAsia="Times New Roman" w:hAnsi="Times New Roman"/>
                <w:i/>
                <w:iCs/>
                <w:color w:val="FF0000"/>
                <w:sz w:val="24"/>
                <w:szCs w:val="24"/>
                <w:lang w:val="sq-AL"/>
              </w:rPr>
              <w:t>Pozicioni më sipër, i ofrohet fillimisht nëpunësve civilë të së njëjtës kategori për procedurën e lëvizjes paralele! Vetëm në rast se në përfundim të procedurës së lëvizjes paralele, rezulton se ky pozicion është ende vakant, ai është i vlefshëm për konkurimin nëpërmjet procedurës së ngritjes në detyrë.</w:t>
            </w:r>
          </w:p>
          <w:p w:rsidR="00E00CF9" w:rsidRPr="00DC2FED" w:rsidRDefault="00E00CF9" w:rsidP="00872AF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sq-AL"/>
              </w:rPr>
            </w:pPr>
          </w:p>
        </w:tc>
      </w:tr>
    </w:tbl>
    <w:p w:rsidR="00E00CF9" w:rsidRPr="00DC2FED" w:rsidRDefault="00E00CF9" w:rsidP="00E00CF9">
      <w:pPr>
        <w:jc w:val="both"/>
        <w:rPr>
          <w:rFonts w:ascii="Times New Roman" w:hAnsi="Times New Roman"/>
          <w:sz w:val="24"/>
          <w:szCs w:val="24"/>
          <w:lang w:val="sq-AL"/>
        </w:rPr>
      </w:pPr>
    </w:p>
    <w:p w:rsidR="00E00CF9" w:rsidRDefault="00E00CF9" w:rsidP="00045E8F">
      <w:pPr>
        <w:jc w:val="both"/>
        <w:rPr>
          <w:rFonts w:ascii="Times New Roman" w:hAnsi="Times New Roman"/>
          <w:b/>
          <w:sz w:val="24"/>
          <w:szCs w:val="24"/>
          <w:lang w:val="sq-AL"/>
        </w:rPr>
      </w:pPr>
      <w:r w:rsidRPr="00DC2FED">
        <w:rPr>
          <w:rFonts w:ascii="Times New Roman" w:hAnsi="Times New Roman"/>
          <w:b/>
          <w:sz w:val="24"/>
          <w:szCs w:val="24"/>
          <w:lang w:val="sq-AL"/>
        </w:rPr>
        <w:t xml:space="preserve">Për të dy Procedurat (lëvizje </w:t>
      </w:r>
      <w:r w:rsidR="00045E8F" w:rsidRPr="00DC2FED">
        <w:rPr>
          <w:rFonts w:ascii="Times New Roman" w:hAnsi="Times New Roman"/>
          <w:b/>
          <w:sz w:val="24"/>
          <w:szCs w:val="24"/>
          <w:lang w:val="sq-AL"/>
        </w:rPr>
        <w:t xml:space="preserve">paralele dhe ngritje në detyrë) </w:t>
      </w:r>
      <w:r w:rsidRPr="00DC2FED">
        <w:rPr>
          <w:rFonts w:ascii="Times New Roman" w:hAnsi="Times New Roman"/>
          <w:b/>
          <w:sz w:val="24"/>
          <w:szCs w:val="24"/>
          <w:lang w:val="sq-AL"/>
        </w:rPr>
        <w:t>aplikohet në të njëjtën kohë!</w:t>
      </w:r>
    </w:p>
    <w:p w:rsidR="00DC2FED" w:rsidRPr="00DC2FED" w:rsidRDefault="00DC2FED" w:rsidP="00045E8F">
      <w:pPr>
        <w:jc w:val="both"/>
        <w:rPr>
          <w:rFonts w:ascii="Times New Roman" w:hAnsi="Times New Roman"/>
          <w:b/>
          <w:sz w:val="24"/>
          <w:szCs w:val="24"/>
          <w:lang w:val="sq-AL"/>
        </w:rPr>
      </w:pPr>
    </w:p>
    <w:tbl>
      <w:tblPr>
        <w:tblW w:w="0" w:type="auto"/>
        <w:tblCellMar>
          <w:top w:w="113" w:type="dxa"/>
          <w:left w:w="113" w:type="dxa"/>
          <w:bottom w:w="113" w:type="dxa"/>
          <w:right w:w="113" w:type="dxa"/>
        </w:tblCellMar>
        <w:tblLook w:val="00A0" w:firstRow="1" w:lastRow="0" w:firstColumn="1" w:lastColumn="0" w:noHBand="0" w:noVBand="0"/>
      </w:tblPr>
      <w:tblGrid>
        <w:gridCol w:w="5930"/>
        <w:gridCol w:w="3925"/>
      </w:tblGrid>
      <w:tr w:rsidR="00E00CF9" w:rsidRPr="00DC2FED" w:rsidTr="00E00CF9">
        <w:tc>
          <w:tcPr>
            <w:tcW w:w="593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nil"/>
            </w:tcBorders>
            <w:shd w:val="clear" w:color="auto" w:fill="FFFFFF"/>
          </w:tcPr>
          <w:p w:rsidR="00045E8F" w:rsidRPr="00045E8F" w:rsidRDefault="00045E8F" w:rsidP="00045E8F">
            <w:pPr>
              <w:shd w:val="clear" w:color="auto" w:fill="FFFFFF"/>
              <w:spacing w:before="100" w:beforeAutospacing="1" w:after="100" w:afterAutospacing="1" w:line="240" w:lineRule="auto"/>
              <w:jc w:val="both"/>
              <w:outlineLvl w:val="2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q-AL" w:eastAsia="en-GB"/>
              </w:rPr>
            </w:pPr>
            <w:r w:rsidRPr="00045E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q-AL" w:eastAsia="en-GB"/>
              </w:rPr>
              <w:t>Afati për dorëzimin e dokumentave për:</w:t>
            </w:r>
          </w:p>
          <w:p w:rsidR="00045E8F" w:rsidRPr="00045E8F" w:rsidRDefault="00045E8F" w:rsidP="00045E8F">
            <w:pPr>
              <w:shd w:val="clear" w:color="auto" w:fill="FFFFFF"/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q-AL" w:eastAsia="en-GB"/>
              </w:rPr>
            </w:pPr>
            <w:r w:rsidRPr="00045E8F">
              <w:rPr>
                <w:rFonts w:ascii="Times New Roman" w:eastAsia="Times New Roman" w:hAnsi="Times New Roman"/>
                <w:b/>
                <w:bCs/>
                <w:caps/>
                <w:sz w:val="24"/>
                <w:szCs w:val="24"/>
                <w:lang w:val="sq-AL" w:eastAsia="en-GB"/>
              </w:rPr>
              <w:t>LËVIZJE PARALELE</w:t>
            </w:r>
            <w:r w:rsidRPr="00DC2FED">
              <w:rPr>
                <w:rFonts w:ascii="Times New Roman" w:eastAsia="Times New Roman" w:hAnsi="Times New Roman"/>
                <w:b/>
                <w:bCs/>
                <w:caps/>
                <w:sz w:val="24"/>
                <w:szCs w:val="24"/>
                <w:lang w:val="sq-AL" w:eastAsia="en-GB"/>
              </w:rPr>
              <w:t xml:space="preserve">                      </w:t>
            </w:r>
            <w:r w:rsidR="00E5535A">
              <w:rPr>
                <w:rFonts w:ascii="Times New Roman" w:eastAsia="Times New Roman" w:hAnsi="Times New Roman"/>
                <w:b/>
                <w:bCs/>
                <w:caps/>
                <w:sz w:val="24"/>
                <w:szCs w:val="24"/>
                <w:lang w:val="sq-AL" w:eastAsia="en-GB"/>
              </w:rPr>
              <w:t>05</w:t>
            </w:r>
            <w:r w:rsidR="00F22064">
              <w:rPr>
                <w:rFonts w:ascii="Times New Roman" w:eastAsia="Times New Roman" w:hAnsi="Times New Roman"/>
                <w:b/>
                <w:bCs/>
                <w:caps/>
                <w:sz w:val="24"/>
                <w:szCs w:val="24"/>
                <w:lang w:val="sq-AL" w:eastAsia="en-GB"/>
              </w:rPr>
              <w:t>.0</w:t>
            </w:r>
            <w:r w:rsidR="00E5535A">
              <w:rPr>
                <w:rFonts w:ascii="Times New Roman" w:eastAsia="Times New Roman" w:hAnsi="Times New Roman"/>
                <w:b/>
                <w:bCs/>
                <w:caps/>
                <w:sz w:val="24"/>
                <w:szCs w:val="24"/>
                <w:lang w:val="sq-AL" w:eastAsia="en-GB"/>
              </w:rPr>
              <w:t>7.2021</w:t>
            </w:r>
            <w:r w:rsidRPr="00DC2FED">
              <w:rPr>
                <w:rFonts w:ascii="Times New Roman" w:eastAsia="Times New Roman" w:hAnsi="Times New Roman"/>
                <w:b/>
                <w:bCs/>
                <w:caps/>
                <w:sz w:val="24"/>
                <w:szCs w:val="24"/>
                <w:lang w:val="sq-AL" w:eastAsia="en-GB"/>
              </w:rPr>
              <w:t xml:space="preserve">                    </w:t>
            </w:r>
          </w:p>
          <w:p w:rsidR="00045E8F" w:rsidRPr="00045E8F" w:rsidRDefault="00045E8F" w:rsidP="00045E8F">
            <w:pPr>
              <w:shd w:val="clear" w:color="auto" w:fill="FFFFFF"/>
              <w:spacing w:before="100" w:beforeAutospacing="1" w:after="100" w:afterAutospacing="1" w:line="240" w:lineRule="auto"/>
              <w:jc w:val="both"/>
              <w:outlineLvl w:val="2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q-AL" w:eastAsia="en-GB"/>
              </w:rPr>
            </w:pPr>
            <w:r w:rsidRPr="00045E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q-AL" w:eastAsia="en-GB"/>
              </w:rPr>
              <w:t>Afati për dorëzimin e dokumentave për:</w:t>
            </w:r>
          </w:p>
          <w:p w:rsidR="00E00CF9" w:rsidRPr="00DC2FED" w:rsidRDefault="00045E8F" w:rsidP="00045E8F">
            <w:pPr>
              <w:shd w:val="clear" w:color="auto" w:fill="FFFFFF"/>
              <w:spacing w:before="100" w:beforeAutospacing="1" w:after="100" w:afterAutospacing="1" w:line="240" w:lineRule="auto"/>
              <w:jc w:val="both"/>
              <w:outlineLvl w:val="1"/>
              <w:rPr>
                <w:rFonts w:ascii="Times New Roman" w:eastAsia="Times New Roman" w:hAnsi="Times New Roman"/>
                <w:b/>
                <w:bCs/>
                <w:caps/>
                <w:sz w:val="24"/>
                <w:szCs w:val="24"/>
                <w:lang w:val="sq-AL" w:eastAsia="en-GB"/>
              </w:rPr>
            </w:pPr>
            <w:r w:rsidRPr="00045E8F">
              <w:rPr>
                <w:rFonts w:ascii="Times New Roman" w:eastAsia="Times New Roman" w:hAnsi="Times New Roman"/>
                <w:b/>
                <w:bCs/>
                <w:caps/>
                <w:sz w:val="24"/>
                <w:szCs w:val="24"/>
                <w:lang w:val="sq-AL" w:eastAsia="en-GB"/>
              </w:rPr>
              <w:t>NGRITJE NË DETYRË</w:t>
            </w:r>
            <w:r w:rsidR="00DC2FED" w:rsidRPr="00DC2FED">
              <w:rPr>
                <w:rFonts w:ascii="Times New Roman" w:eastAsia="Times New Roman" w:hAnsi="Times New Roman"/>
                <w:b/>
                <w:bCs/>
                <w:caps/>
                <w:sz w:val="24"/>
                <w:szCs w:val="24"/>
                <w:lang w:val="sq-AL" w:eastAsia="en-GB"/>
              </w:rPr>
              <w:t xml:space="preserve">                  </w:t>
            </w:r>
            <w:r w:rsidR="00E5535A">
              <w:rPr>
                <w:rFonts w:ascii="Times New Roman" w:eastAsia="Times New Roman" w:hAnsi="Times New Roman"/>
                <w:b/>
                <w:bCs/>
                <w:caps/>
                <w:sz w:val="24"/>
                <w:szCs w:val="24"/>
                <w:lang w:val="sq-AL" w:eastAsia="en-GB"/>
              </w:rPr>
              <w:t>09</w:t>
            </w:r>
            <w:r w:rsidR="00F22064">
              <w:rPr>
                <w:rFonts w:ascii="Times New Roman" w:eastAsia="Times New Roman" w:hAnsi="Times New Roman"/>
                <w:b/>
                <w:bCs/>
                <w:caps/>
                <w:sz w:val="24"/>
                <w:szCs w:val="24"/>
                <w:lang w:val="sq-AL" w:eastAsia="en-GB"/>
              </w:rPr>
              <w:t>.</w:t>
            </w:r>
            <w:r w:rsidR="00E5535A">
              <w:rPr>
                <w:rFonts w:ascii="Times New Roman" w:eastAsia="Times New Roman" w:hAnsi="Times New Roman"/>
                <w:b/>
                <w:bCs/>
                <w:caps/>
                <w:sz w:val="24"/>
                <w:szCs w:val="24"/>
                <w:lang w:val="sq-AL" w:eastAsia="en-GB"/>
              </w:rPr>
              <w:t>07.2021</w:t>
            </w:r>
          </w:p>
          <w:p w:rsidR="00045E8F" w:rsidRPr="00DC2FED" w:rsidRDefault="00045E8F" w:rsidP="00045E8F">
            <w:pPr>
              <w:shd w:val="clear" w:color="auto" w:fill="FFFFFF"/>
              <w:spacing w:before="100" w:beforeAutospacing="1" w:after="100" w:afterAutospacing="1" w:line="240" w:lineRule="auto"/>
              <w:jc w:val="both"/>
              <w:outlineLvl w:val="1"/>
              <w:rPr>
                <w:rFonts w:ascii="Times New Roman" w:eastAsia="Times New Roman" w:hAnsi="Times New Roman"/>
                <w:b/>
                <w:bCs/>
                <w:caps/>
                <w:sz w:val="28"/>
                <w:szCs w:val="28"/>
                <w:lang w:val="sq-AL" w:eastAsia="en-GB"/>
              </w:rPr>
            </w:pPr>
          </w:p>
          <w:p w:rsidR="00045E8F" w:rsidRPr="00DC2FED" w:rsidRDefault="00045E8F" w:rsidP="00045E8F">
            <w:pPr>
              <w:shd w:val="clear" w:color="auto" w:fill="FFFFFF"/>
              <w:spacing w:before="100" w:beforeAutospacing="1" w:after="100" w:afterAutospacing="1" w:line="240" w:lineRule="auto"/>
              <w:jc w:val="both"/>
              <w:outlineLvl w:val="1"/>
              <w:rPr>
                <w:rFonts w:ascii="Times New Roman" w:hAnsi="Times New Roman"/>
                <w:b/>
                <w:sz w:val="24"/>
                <w:szCs w:val="24"/>
                <w:lang w:val="sq-AL"/>
              </w:rPr>
            </w:pPr>
          </w:p>
        </w:tc>
        <w:tc>
          <w:tcPr>
            <w:tcW w:w="3925" w:type="dxa"/>
            <w:tcBorders>
              <w:top w:val="single" w:sz="8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00CF9" w:rsidRPr="00DC2FED" w:rsidRDefault="00E00CF9" w:rsidP="00D57EA5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sq-AL"/>
              </w:rPr>
            </w:pPr>
          </w:p>
        </w:tc>
      </w:tr>
    </w:tbl>
    <w:p w:rsidR="00E00CF9" w:rsidRDefault="00E00CF9" w:rsidP="00E00CF9">
      <w:pPr>
        <w:jc w:val="both"/>
        <w:rPr>
          <w:rFonts w:ascii="Times New Roman" w:hAnsi="Times New Roman"/>
          <w:b/>
          <w:sz w:val="24"/>
          <w:szCs w:val="24"/>
          <w:lang w:val="sq-AL"/>
        </w:rPr>
      </w:pPr>
    </w:p>
    <w:p w:rsidR="00DC2FED" w:rsidRDefault="00DC2FED" w:rsidP="00E00CF9">
      <w:pPr>
        <w:jc w:val="both"/>
        <w:rPr>
          <w:rFonts w:ascii="Times New Roman" w:hAnsi="Times New Roman"/>
          <w:b/>
          <w:sz w:val="24"/>
          <w:szCs w:val="24"/>
          <w:lang w:val="sq-AL"/>
        </w:rPr>
      </w:pPr>
    </w:p>
    <w:p w:rsidR="00D32621" w:rsidRPr="00DC2FED" w:rsidRDefault="00D32621" w:rsidP="00E00CF9">
      <w:pPr>
        <w:jc w:val="both"/>
        <w:rPr>
          <w:rFonts w:ascii="Times New Roman" w:hAnsi="Times New Roman"/>
          <w:b/>
          <w:sz w:val="24"/>
          <w:szCs w:val="24"/>
          <w:lang w:val="sq-AL"/>
        </w:rPr>
      </w:pPr>
    </w:p>
    <w:tbl>
      <w:tblPr>
        <w:tblW w:w="0" w:type="auto"/>
        <w:tblInd w:w="-62" w:type="dxa"/>
        <w:tblCellMar>
          <w:top w:w="113" w:type="dxa"/>
          <w:bottom w:w="113" w:type="dxa"/>
        </w:tblCellMar>
        <w:tblLook w:val="00A0" w:firstRow="1" w:lastRow="0" w:firstColumn="1" w:lastColumn="0" w:noHBand="0" w:noVBand="0"/>
      </w:tblPr>
      <w:tblGrid>
        <w:gridCol w:w="62"/>
        <w:gridCol w:w="749"/>
        <w:gridCol w:w="8953"/>
        <w:gridCol w:w="107"/>
      </w:tblGrid>
      <w:tr w:rsidR="00E00CF9" w:rsidRPr="00DC2FED" w:rsidTr="009241E3">
        <w:trPr>
          <w:gridBefore w:val="1"/>
          <w:wBefore w:w="62" w:type="dxa"/>
          <w:trHeight w:val="517"/>
        </w:trPr>
        <w:tc>
          <w:tcPr>
            <w:tcW w:w="9855" w:type="dxa"/>
            <w:gridSpan w:val="3"/>
            <w:shd w:val="clear" w:color="auto" w:fill="C00000"/>
            <w:hideMark/>
          </w:tcPr>
          <w:p w:rsidR="00E00CF9" w:rsidRPr="00DC2FED" w:rsidRDefault="00E00C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q-AL"/>
              </w:rPr>
            </w:pPr>
            <w:r w:rsidRPr="00DC2FED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lastRenderedPageBreak/>
              <w:br w:type="page"/>
              <w:t>Përshkrimi përgjithësues i punës për pozicionin si më sipër është:</w:t>
            </w:r>
          </w:p>
        </w:tc>
      </w:tr>
      <w:tr w:rsidR="00E00CF9" w:rsidRPr="00DC2FED" w:rsidTr="009241E3">
        <w:trPr>
          <w:gridBefore w:val="1"/>
          <w:wBefore w:w="62" w:type="dxa"/>
        </w:trPr>
        <w:tc>
          <w:tcPr>
            <w:tcW w:w="9855" w:type="dxa"/>
            <w:gridSpan w:val="3"/>
          </w:tcPr>
          <w:p w:rsidR="009241E3" w:rsidRPr="001E5F4B" w:rsidRDefault="009241E3" w:rsidP="001E5F4B">
            <w:pPr>
              <w:pStyle w:val="NoSpacing"/>
              <w:spacing w:line="276" w:lineRule="auto"/>
              <w:rPr>
                <w:rFonts w:ascii="Times New Roman" w:hAnsi="Times New Roman"/>
                <w:sz w:val="20"/>
                <w:szCs w:val="20"/>
                <w:lang w:val="sq-AL"/>
              </w:rPr>
            </w:pPr>
            <w:r w:rsidRPr="001E5F4B">
              <w:rPr>
                <w:shd w:val="clear" w:color="auto" w:fill="FFFFFF"/>
                <w:lang w:val="sq-AL"/>
              </w:rPr>
              <w:t>-</w:t>
            </w:r>
            <w:r w:rsidRPr="001E5F4B">
              <w:rPr>
                <w:rFonts w:ascii="Times New Roman" w:hAnsi="Times New Roman"/>
                <w:sz w:val="20"/>
                <w:szCs w:val="20"/>
                <w:shd w:val="clear" w:color="auto" w:fill="FFFFFF"/>
                <w:lang w:val="sq-AL"/>
              </w:rPr>
              <w:t xml:space="preserve">Merr masa për organizimin, ndarjen, kontrollin dhe </w:t>
            </w:r>
            <w:r w:rsidR="00E5535A">
              <w:rPr>
                <w:rFonts w:ascii="Times New Roman" w:hAnsi="Times New Roman"/>
                <w:sz w:val="20"/>
                <w:szCs w:val="20"/>
                <w:shd w:val="clear" w:color="auto" w:fill="FFFFFF"/>
                <w:lang w:val="sq-AL"/>
              </w:rPr>
              <w:t>mbikëqyrjen e punës nga sektori</w:t>
            </w:r>
            <w:r w:rsidRPr="001E5F4B">
              <w:rPr>
                <w:rFonts w:ascii="Times New Roman" w:hAnsi="Times New Roman"/>
                <w:sz w:val="20"/>
                <w:szCs w:val="20"/>
                <w:shd w:val="clear" w:color="auto" w:fill="FFFFFF"/>
                <w:lang w:val="sq-AL"/>
              </w:rPr>
              <w:t xml:space="preserve"> në varësi; </w:t>
            </w:r>
          </w:p>
          <w:p w:rsidR="001E5F4B" w:rsidRPr="001E5F4B" w:rsidRDefault="009241E3" w:rsidP="001E5F4B">
            <w:pPr>
              <w:pStyle w:val="NoSpacing"/>
              <w:spacing w:line="276" w:lineRule="auto"/>
              <w:rPr>
                <w:rFonts w:ascii="Times New Roman" w:hAnsi="Times New Roman"/>
                <w:sz w:val="20"/>
                <w:szCs w:val="20"/>
                <w:lang w:val="sq-AL"/>
              </w:rPr>
            </w:pPr>
            <w:r w:rsidRPr="001E5F4B">
              <w:rPr>
                <w:rFonts w:ascii="Times New Roman" w:hAnsi="Times New Roman"/>
                <w:sz w:val="20"/>
                <w:szCs w:val="20"/>
                <w:shd w:val="clear" w:color="auto" w:fill="FFFFFF"/>
                <w:lang w:val="sq-AL"/>
              </w:rPr>
              <w:t xml:space="preserve">-Monitoron respektimin e afateve ligjore dhe zbatimin e detyrave të ngarkuara </w:t>
            </w:r>
            <w:r w:rsidR="00E5535A">
              <w:rPr>
                <w:rFonts w:ascii="Times New Roman" w:hAnsi="Times New Roman"/>
                <w:sz w:val="20"/>
                <w:szCs w:val="20"/>
                <w:shd w:val="clear" w:color="auto" w:fill="FFFFFF"/>
                <w:lang w:val="sq-AL"/>
              </w:rPr>
              <w:t>sektorit</w:t>
            </w:r>
            <w:r w:rsidRPr="001E5F4B">
              <w:rPr>
                <w:rFonts w:ascii="Times New Roman" w:hAnsi="Times New Roman"/>
                <w:sz w:val="20"/>
                <w:szCs w:val="20"/>
                <w:shd w:val="clear" w:color="auto" w:fill="FFFFFF"/>
                <w:lang w:val="sq-AL"/>
              </w:rPr>
              <w:t>; </w:t>
            </w:r>
          </w:p>
          <w:p w:rsidR="001E5F4B" w:rsidRPr="001E5F4B" w:rsidRDefault="001E5F4B" w:rsidP="001E5F4B">
            <w:pPr>
              <w:pStyle w:val="NoSpacing"/>
              <w:spacing w:line="276" w:lineRule="auto"/>
              <w:rPr>
                <w:rFonts w:ascii="Times New Roman" w:hAnsi="Times New Roman"/>
                <w:sz w:val="20"/>
                <w:szCs w:val="20"/>
                <w:lang w:val="sq-AL"/>
              </w:rPr>
            </w:pPr>
            <w:r>
              <w:rPr>
                <w:rFonts w:ascii="Times New Roman" w:hAnsi="Times New Roman"/>
                <w:sz w:val="20"/>
                <w:szCs w:val="20"/>
                <w:lang w:val="sq-AL"/>
              </w:rPr>
              <w:t>-</w:t>
            </w:r>
            <w:r w:rsidRPr="001E5F4B">
              <w:rPr>
                <w:rFonts w:ascii="Times New Roman" w:hAnsi="Times New Roman"/>
                <w:sz w:val="20"/>
                <w:szCs w:val="20"/>
                <w:lang w:val="sq-AL"/>
              </w:rPr>
              <w:t xml:space="preserve">Parqet projekt-urdhëresa dhe projekt-vendime në fushën e veprimtarisë </w:t>
            </w:r>
            <w:r w:rsidR="00E5535A">
              <w:rPr>
                <w:rFonts w:ascii="Times New Roman" w:hAnsi="Times New Roman"/>
                <w:sz w:val="20"/>
                <w:szCs w:val="20"/>
                <w:lang w:val="sq-AL"/>
              </w:rPr>
              <w:t>se sektorit</w:t>
            </w:r>
            <w:r w:rsidRPr="001E5F4B">
              <w:rPr>
                <w:rFonts w:ascii="Times New Roman" w:hAnsi="Times New Roman"/>
                <w:sz w:val="20"/>
                <w:szCs w:val="20"/>
                <w:lang w:val="sq-AL"/>
              </w:rPr>
              <w:t xml:space="preserve">; </w:t>
            </w:r>
          </w:p>
          <w:p w:rsidR="001E5F4B" w:rsidRPr="001E5F4B" w:rsidRDefault="001E5F4B" w:rsidP="001E5F4B">
            <w:pPr>
              <w:pStyle w:val="NoSpacing"/>
              <w:spacing w:line="276" w:lineRule="auto"/>
              <w:rPr>
                <w:rFonts w:ascii="Times New Roman" w:hAnsi="Times New Roman"/>
                <w:sz w:val="20"/>
                <w:szCs w:val="20"/>
                <w:lang w:val="sq-AL"/>
              </w:rPr>
            </w:pPr>
            <w:r>
              <w:rPr>
                <w:rFonts w:ascii="Times New Roman" w:hAnsi="Times New Roman"/>
                <w:sz w:val="20"/>
                <w:szCs w:val="20"/>
                <w:lang w:val="sq-AL"/>
              </w:rPr>
              <w:t>-</w:t>
            </w:r>
            <w:r w:rsidRPr="001E5F4B">
              <w:rPr>
                <w:rFonts w:ascii="Times New Roman" w:hAnsi="Times New Roman"/>
                <w:sz w:val="20"/>
                <w:szCs w:val="20"/>
                <w:lang w:val="sq-AL"/>
              </w:rPr>
              <w:t>Bën vlerësimin e punës së punonjësve</w:t>
            </w:r>
            <w:r w:rsidR="00E5535A">
              <w:rPr>
                <w:rFonts w:ascii="Times New Roman" w:hAnsi="Times New Roman"/>
                <w:sz w:val="20"/>
                <w:szCs w:val="20"/>
                <w:lang w:val="sq-AL"/>
              </w:rPr>
              <w:t xml:space="preserve"> ne varesi</w:t>
            </w:r>
            <w:r w:rsidRPr="001E5F4B">
              <w:rPr>
                <w:rFonts w:ascii="Times New Roman" w:hAnsi="Times New Roman"/>
                <w:sz w:val="20"/>
                <w:szCs w:val="20"/>
                <w:lang w:val="sq-AL"/>
              </w:rPr>
              <w:t xml:space="preserve"> në mënyrë periodike (vjetore); </w:t>
            </w:r>
          </w:p>
          <w:p w:rsidR="00E00CF9" w:rsidRPr="00D32621" w:rsidRDefault="00E00CF9" w:rsidP="00F419FE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  <w:lang w:val="sq-AL"/>
              </w:rPr>
            </w:pPr>
          </w:p>
        </w:tc>
      </w:tr>
      <w:tr w:rsidR="00E00CF9" w:rsidRPr="00DC2FED" w:rsidTr="009241E3">
        <w:tblPrEx>
          <w:tblBorders>
            <w:bottom w:val="single" w:sz="18" w:space="0" w:color="C00000"/>
          </w:tblBorders>
          <w:tblCellMar>
            <w:top w:w="0" w:type="dxa"/>
            <w:left w:w="170" w:type="dxa"/>
            <w:bottom w:w="0" w:type="dxa"/>
            <w:right w:w="0" w:type="dxa"/>
          </w:tblCellMar>
        </w:tblPrEx>
        <w:trPr>
          <w:gridAfter w:val="1"/>
          <w:wAfter w:w="108" w:type="dxa"/>
        </w:trPr>
        <w:tc>
          <w:tcPr>
            <w:tcW w:w="814" w:type="dxa"/>
            <w:gridSpan w:val="2"/>
            <w:tcBorders>
              <w:top w:val="single" w:sz="4" w:space="0" w:color="C00000"/>
              <w:left w:val="single" w:sz="4" w:space="0" w:color="C00000"/>
              <w:bottom w:val="single" w:sz="12" w:space="0" w:color="C00000"/>
              <w:right w:val="single" w:sz="4" w:space="0" w:color="C00000"/>
            </w:tcBorders>
            <w:shd w:val="clear" w:color="auto" w:fill="C00000"/>
            <w:vAlign w:val="center"/>
            <w:hideMark/>
          </w:tcPr>
          <w:p w:rsidR="00E00CF9" w:rsidRPr="00DC2FED" w:rsidRDefault="00E00C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sq-AL"/>
              </w:rPr>
            </w:pPr>
            <w:r w:rsidRPr="00DC2FED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t>1</w:t>
            </w:r>
          </w:p>
        </w:tc>
        <w:tc>
          <w:tcPr>
            <w:tcW w:w="8995" w:type="dxa"/>
            <w:tcBorders>
              <w:top w:val="nil"/>
              <w:left w:val="single" w:sz="4" w:space="0" w:color="C00000"/>
              <w:bottom w:val="single" w:sz="12" w:space="0" w:color="C00000"/>
              <w:right w:val="nil"/>
            </w:tcBorders>
            <w:vAlign w:val="center"/>
            <w:hideMark/>
          </w:tcPr>
          <w:p w:rsidR="00E00CF9" w:rsidRPr="00DC2FED" w:rsidRDefault="00E00C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q-AL"/>
              </w:rPr>
            </w:pPr>
            <w:r w:rsidRPr="00DC2FED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t xml:space="preserve">LËVIZJA PARALELE </w:t>
            </w:r>
          </w:p>
        </w:tc>
      </w:tr>
    </w:tbl>
    <w:p w:rsidR="00E00CF9" w:rsidRPr="00DC2FED" w:rsidRDefault="00E00CF9" w:rsidP="00E00CF9">
      <w:pPr>
        <w:jc w:val="both"/>
        <w:rPr>
          <w:rFonts w:ascii="Times New Roman" w:hAnsi="Times New Roman"/>
          <w:sz w:val="24"/>
          <w:szCs w:val="24"/>
          <w:lang w:val="sq-AL"/>
        </w:rPr>
      </w:pPr>
    </w:p>
    <w:p w:rsidR="00E00CF9" w:rsidRPr="00DC2FED" w:rsidRDefault="00E00CF9" w:rsidP="00E00CF9">
      <w:p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Kanë të drejtë të aplikojnë për këtë procedurë vetëm nëpunësit civilë të së njëjtës kategori, në të gjitha insitucionet pjesë e shërbimit civil.</w:t>
      </w:r>
    </w:p>
    <w:p w:rsidR="00E00CF9" w:rsidRPr="00DC2FED" w:rsidRDefault="00E00CF9" w:rsidP="00E00CF9">
      <w:pPr>
        <w:jc w:val="both"/>
        <w:rPr>
          <w:rFonts w:ascii="Times New Roman" w:hAnsi="Times New Roman"/>
          <w:sz w:val="24"/>
          <w:szCs w:val="24"/>
          <w:lang w:val="sq-AL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15"/>
        <w:gridCol w:w="8994"/>
      </w:tblGrid>
      <w:tr w:rsidR="00E00CF9" w:rsidRPr="00DC2FED" w:rsidTr="00E00CF9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:rsidR="00E00CF9" w:rsidRPr="00DC2FED" w:rsidRDefault="00E00C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sq-AL"/>
              </w:rPr>
            </w:pPr>
            <w:r w:rsidRPr="00DC2FED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t>1.1</w:t>
            </w:r>
          </w:p>
        </w:tc>
        <w:tc>
          <w:tcPr>
            <w:tcW w:w="903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00CF9" w:rsidRPr="00DC2FED" w:rsidRDefault="00E00C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q-AL"/>
              </w:rPr>
            </w:pPr>
            <w:r w:rsidRPr="00DC2FED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t>KUSHTET PËR LËVIZJEN PARALELE DHE KRITERET E VEÇANTA</w:t>
            </w:r>
          </w:p>
        </w:tc>
      </w:tr>
    </w:tbl>
    <w:p w:rsidR="00E00CF9" w:rsidRPr="00DC2FED" w:rsidRDefault="00E00CF9" w:rsidP="00E00CF9">
      <w:pPr>
        <w:jc w:val="both"/>
        <w:rPr>
          <w:rFonts w:ascii="Times New Roman" w:hAnsi="Times New Roman"/>
          <w:sz w:val="24"/>
          <w:szCs w:val="24"/>
          <w:lang w:val="sq-AL"/>
        </w:rPr>
      </w:pPr>
    </w:p>
    <w:p w:rsidR="00E00CF9" w:rsidRPr="00DC2FED" w:rsidRDefault="00E00CF9" w:rsidP="00E00CF9">
      <w:pPr>
        <w:jc w:val="both"/>
        <w:rPr>
          <w:rFonts w:ascii="Times New Roman" w:hAnsi="Times New Roman"/>
          <w:b/>
          <w:sz w:val="24"/>
          <w:szCs w:val="24"/>
          <w:lang w:val="sq-AL"/>
        </w:rPr>
      </w:pPr>
      <w:r w:rsidRPr="00DC2FED">
        <w:rPr>
          <w:rFonts w:ascii="Times New Roman" w:hAnsi="Times New Roman"/>
          <w:b/>
          <w:sz w:val="24"/>
          <w:szCs w:val="24"/>
          <w:lang w:val="sq-AL"/>
        </w:rPr>
        <w:t>Kandidatët duhet të plotësojnë kushtet për lëvizjen paralele si vijon:</w:t>
      </w:r>
    </w:p>
    <w:p w:rsidR="00E00CF9" w:rsidRPr="00DC2FED" w:rsidRDefault="00E00CF9" w:rsidP="00E00CF9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 xml:space="preserve">Të jenë nëpunës civil të konfirmuar, brenda së njëjtës kategori (kategoria </w:t>
      </w:r>
      <w:r w:rsidR="00D57EA5" w:rsidRPr="00DC2FED">
        <w:rPr>
          <w:rFonts w:ascii="Times New Roman" w:hAnsi="Times New Roman"/>
          <w:sz w:val="24"/>
          <w:szCs w:val="24"/>
          <w:lang w:val="sq-AL"/>
        </w:rPr>
        <w:t xml:space="preserve"> II-b</w:t>
      </w:r>
      <w:r w:rsidRPr="00DC2FED">
        <w:rPr>
          <w:rFonts w:ascii="Times New Roman" w:hAnsi="Times New Roman"/>
          <w:sz w:val="24"/>
          <w:szCs w:val="24"/>
          <w:lang w:val="sq-AL"/>
        </w:rPr>
        <w:t>);</w:t>
      </w:r>
    </w:p>
    <w:p w:rsidR="00E00CF9" w:rsidRPr="00DC2FED" w:rsidRDefault="00E00CF9" w:rsidP="00E00CF9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Të mos kenë masë disiplinore në fuqi;</w:t>
      </w:r>
    </w:p>
    <w:p w:rsidR="00E00CF9" w:rsidRPr="00DC2FED" w:rsidRDefault="00E00CF9" w:rsidP="00E00CF9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Të kenë të paktën vlerësimin e fundit “mirë” apo “shumë mirë”;</w:t>
      </w:r>
    </w:p>
    <w:p w:rsidR="00E00CF9" w:rsidRPr="00DC2FED" w:rsidRDefault="00E00CF9" w:rsidP="00E00CF9">
      <w:p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Kandidatët duhet të plotësojnë kriteret e veçanta si vijon:</w:t>
      </w:r>
    </w:p>
    <w:p w:rsidR="00E00CF9" w:rsidRPr="00DC2FED" w:rsidRDefault="00E00CF9" w:rsidP="00E00CF9">
      <w:pPr>
        <w:pStyle w:val="ListParagraph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Të zotërojnë diplomë të nivelit</w:t>
      </w:r>
      <w:r w:rsidR="00D57EA5" w:rsidRPr="00DC2FED">
        <w:rPr>
          <w:rFonts w:ascii="Times New Roman" w:hAnsi="Times New Roman"/>
          <w:sz w:val="24"/>
          <w:szCs w:val="24"/>
          <w:lang w:val="sq-AL"/>
        </w:rPr>
        <w:t xml:space="preserve"> </w:t>
      </w:r>
      <w:r w:rsidRPr="00DC2FED">
        <w:rPr>
          <w:rFonts w:ascii="Times New Roman" w:hAnsi="Times New Roman"/>
          <w:sz w:val="24"/>
          <w:szCs w:val="24"/>
          <w:lang w:val="sq-AL"/>
        </w:rPr>
        <w:t xml:space="preserve">“Master Shkencor” në </w:t>
      </w:r>
      <w:r w:rsidR="00E23084">
        <w:rPr>
          <w:rFonts w:ascii="Times New Roman" w:hAnsi="Times New Roman"/>
          <w:sz w:val="24"/>
          <w:szCs w:val="24"/>
          <w:lang w:val="sq-AL"/>
        </w:rPr>
        <w:t xml:space="preserve">Shkenca </w:t>
      </w:r>
      <w:r w:rsidR="001E5F4B">
        <w:rPr>
          <w:rFonts w:ascii="Times New Roman" w:hAnsi="Times New Roman"/>
          <w:sz w:val="24"/>
          <w:szCs w:val="24"/>
          <w:lang w:val="sq-AL"/>
        </w:rPr>
        <w:t>Ekonomike</w:t>
      </w:r>
      <w:r w:rsidRPr="00DC2FED">
        <w:rPr>
          <w:rFonts w:ascii="Times New Roman" w:hAnsi="Times New Roman"/>
          <w:sz w:val="24"/>
          <w:szCs w:val="24"/>
          <w:lang w:val="sq-AL"/>
        </w:rPr>
        <w:t>, edhe diploma e nivelit “Bachelor” duhet të jetë në të njëjtën fushë.(</w:t>
      </w:r>
      <w:r w:rsidRPr="00DC2FED">
        <w:rPr>
          <w:rFonts w:ascii="Times New Roman" w:hAnsi="Times New Roman"/>
          <w:i/>
          <w:sz w:val="24"/>
          <w:szCs w:val="24"/>
          <w:lang w:val="sq-AL"/>
        </w:rPr>
        <w:t>Diplomat të cilat janë marrë jashtë vendit, duhet të jenë të njohura paraprakisht pranë institucionit përgjegjës për njehsimin e diplomave sipas legjislacionit në fuqi).</w:t>
      </w:r>
    </w:p>
    <w:p w:rsidR="00D57EA5" w:rsidRPr="00DC2FED" w:rsidRDefault="00E00CF9" w:rsidP="00E00CF9">
      <w:pPr>
        <w:pStyle w:val="ListParagraph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 xml:space="preserve">Të kenë eksperiencë pune jo më pak se </w:t>
      </w:r>
      <w:r w:rsidR="00D57EA5" w:rsidRPr="00DC2FED">
        <w:rPr>
          <w:rFonts w:ascii="Times New Roman" w:hAnsi="Times New Roman"/>
          <w:sz w:val="24"/>
          <w:szCs w:val="24"/>
          <w:lang w:val="sq-AL"/>
        </w:rPr>
        <w:t xml:space="preserve">3 </w:t>
      </w:r>
      <w:r w:rsidRPr="00DC2FED">
        <w:rPr>
          <w:rFonts w:ascii="Times New Roman" w:hAnsi="Times New Roman"/>
          <w:sz w:val="24"/>
          <w:szCs w:val="24"/>
          <w:lang w:val="sq-AL"/>
        </w:rPr>
        <w:t>vite, në administratën shtetërore d</w:t>
      </w:r>
      <w:r w:rsidR="00F419FE">
        <w:rPr>
          <w:rFonts w:ascii="Times New Roman" w:hAnsi="Times New Roman"/>
          <w:sz w:val="24"/>
          <w:szCs w:val="24"/>
          <w:lang w:val="sq-AL"/>
        </w:rPr>
        <w:t>he/ose institucione të pavarura</w:t>
      </w:r>
      <w:r w:rsidR="00D57EA5" w:rsidRPr="00DC2FED">
        <w:rPr>
          <w:rFonts w:ascii="Times New Roman" w:hAnsi="Times New Roman"/>
          <w:sz w:val="24"/>
          <w:szCs w:val="24"/>
          <w:lang w:val="sq-AL"/>
        </w:rPr>
        <w:t>.</w:t>
      </w:r>
    </w:p>
    <w:p w:rsidR="00E00CF9" w:rsidRPr="00DC2FED" w:rsidRDefault="00E00CF9" w:rsidP="00E00CF9">
      <w:pPr>
        <w:pStyle w:val="ListParagraph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Të kenë aftësi të mira komunikuese dhe të punës në grupe.</w:t>
      </w:r>
    </w:p>
    <w:p w:rsidR="00E00CF9" w:rsidRPr="00DC2FED" w:rsidRDefault="00E00CF9" w:rsidP="00E00CF9">
      <w:pPr>
        <w:pStyle w:val="ListParagraph"/>
        <w:ind w:left="360"/>
        <w:jc w:val="both"/>
        <w:rPr>
          <w:rFonts w:ascii="Times New Roman" w:hAnsi="Times New Roman"/>
          <w:sz w:val="24"/>
          <w:szCs w:val="24"/>
          <w:lang w:val="sq-AL"/>
        </w:rPr>
      </w:pPr>
    </w:p>
    <w:tbl>
      <w:tblPr>
        <w:tblW w:w="0" w:type="auto"/>
        <w:tblBorders>
          <w:bottom w:val="single" w:sz="8" w:space="0" w:color="auto"/>
        </w:tblBorders>
        <w:tblLook w:val="00A0" w:firstRow="1" w:lastRow="0" w:firstColumn="1" w:lastColumn="0" w:noHBand="0" w:noVBand="0"/>
      </w:tblPr>
      <w:tblGrid>
        <w:gridCol w:w="817"/>
        <w:gridCol w:w="9038"/>
      </w:tblGrid>
      <w:tr w:rsidR="00E00CF9" w:rsidRPr="00DC2FED" w:rsidTr="00E00CF9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:rsidR="00E00CF9" w:rsidRPr="00DC2FED" w:rsidRDefault="00E00C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sq-AL"/>
              </w:rPr>
            </w:pPr>
            <w:r w:rsidRPr="00DC2FED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t>1.2</w:t>
            </w:r>
          </w:p>
        </w:tc>
        <w:tc>
          <w:tcPr>
            <w:tcW w:w="903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00CF9" w:rsidRPr="00DC2FED" w:rsidRDefault="00E00C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q-AL"/>
              </w:rPr>
            </w:pPr>
            <w:r w:rsidRPr="00DC2FED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t>DOKUMENTACIONI, MËNYRA DHE AFATI I DORËZIMIT</w:t>
            </w:r>
          </w:p>
        </w:tc>
      </w:tr>
    </w:tbl>
    <w:p w:rsidR="00E00CF9" w:rsidRPr="00DC2FED" w:rsidRDefault="00E00CF9" w:rsidP="00E00CF9">
      <w:pPr>
        <w:jc w:val="both"/>
        <w:rPr>
          <w:rFonts w:ascii="Times New Roman" w:hAnsi="Times New Roman"/>
          <w:b/>
          <w:sz w:val="24"/>
          <w:szCs w:val="24"/>
          <w:lang w:val="sq-AL"/>
        </w:rPr>
      </w:pPr>
    </w:p>
    <w:p w:rsidR="00E00CF9" w:rsidRPr="00DC2FED" w:rsidRDefault="00E00CF9" w:rsidP="00E00CF9">
      <w:p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 xml:space="preserve">Kandidatët që aplikojnë duhet të dorëzojnë dokumentat si më poshtë: </w:t>
      </w:r>
    </w:p>
    <w:p w:rsidR="00E00CF9" w:rsidRPr="00DC2FED" w:rsidRDefault="00E00CF9" w:rsidP="00E00CF9">
      <w:pPr>
        <w:pStyle w:val="ListParagraph"/>
        <w:numPr>
          <w:ilvl w:val="0"/>
          <w:numId w:val="17"/>
        </w:numPr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Jetëshkrim i plotësuar</w:t>
      </w:r>
      <w:r w:rsidR="00D57EA5" w:rsidRPr="00DC2FED">
        <w:rPr>
          <w:rFonts w:ascii="Times New Roman" w:hAnsi="Times New Roman"/>
          <w:sz w:val="24"/>
          <w:szCs w:val="24"/>
          <w:lang w:val="sq-AL"/>
        </w:rPr>
        <w:t>.</w:t>
      </w:r>
    </w:p>
    <w:p w:rsidR="00E00CF9" w:rsidRPr="00DC2FED" w:rsidRDefault="00E00CF9" w:rsidP="00E00CF9">
      <w:pPr>
        <w:pStyle w:val="ListParagraph"/>
        <w:numPr>
          <w:ilvl w:val="0"/>
          <w:numId w:val="17"/>
        </w:numPr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Fotokopje të diplomës</w:t>
      </w:r>
      <w:r w:rsidR="007B253F">
        <w:rPr>
          <w:rFonts w:ascii="Times New Roman" w:hAnsi="Times New Roman"/>
          <w:sz w:val="24"/>
          <w:szCs w:val="24"/>
          <w:lang w:val="sq-AL"/>
        </w:rPr>
        <w:t xml:space="preserve"> të noterizuar</w:t>
      </w:r>
      <w:r w:rsidRPr="00DC2FED">
        <w:rPr>
          <w:rFonts w:ascii="Times New Roman" w:hAnsi="Times New Roman"/>
          <w:sz w:val="24"/>
          <w:szCs w:val="24"/>
          <w:lang w:val="sq-AL"/>
        </w:rPr>
        <w:t xml:space="preserve"> (përfshirë edhe diplomën bachelor);</w:t>
      </w:r>
    </w:p>
    <w:p w:rsidR="00E00CF9" w:rsidRPr="00DC2FED" w:rsidRDefault="00E00CF9" w:rsidP="00E00CF9">
      <w:pPr>
        <w:pStyle w:val="ListParagraph"/>
        <w:numPr>
          <w:ilvl w:val="0"/>
          <w:numId w:val="17"/>
        </w:numPr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Fotokopje të librezës së punës (të gjitha faqet që vërtetojnë eksperiencën në punë);</w:t>
      </w:r>
    </w:p>
    <w:p w:rsidR="00E00CF9" w:rsidRPr="00DC2FED" w:rsidRDefault="00E00CF9" w:rsidP="00E00CF9">
      <w:pPr>
        <w:pStyle w:val="ListParagraph"/>
        <w:numPr>
          <w:ilvl w:val="0"/>
          <w:numId w:val="17"/>
        </w:numPr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Fotokopje të letërnjoftimit (ID);</w:t>
      </w:r>
    </w:p>
    <w:p w:rsidR="00E00CF9" w:rsidRPr="00DC2FED" w:rsidRDefault="00E00CF9" w:rsidP="00E00CF9">
      <w:pPr>
        <w:pStyle w:val="ListParagraph"/>
        <w:numPr>
          <w:ilvl w:val="0"/>
          <w:numId w:val="17"/>
        </w:numPr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Vërtetim të gjëndjes shëndetësore;</w:t>
      </w:r>
    </w:p>
    <w:p w:rsidR="00E00CF9" w:rsidRPr="00DC2FED" w:rsidRDefault="00E00CF9" w:rsidP="00E00CF9">
      <w:pPr>
        <w:pStyle w:val="ListParagraph"/>
        <w:numPr>
          <w:ilvl w:val="0"/>
          <w:numId w:val="17"/>
        </w:numPr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Vetëdeklarim të gjëndjes gjyqësore;</w:t>
      </w:r>
    </w:p>
    <w:p w:rsidR="00E00CF9" w:rsidRPr="00DC2FED" w:rsidRDefault="00E00CF9" w:rsidP="00E00CF9">
      <w:pPr>
        <w:pStyle w:val="ListParagraph"/>
        <w:numPr>
          <w:ilvl w:val="0"/>
          <w:numId w:val="17"/>
        </w:numPr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lastRenderedPageBreak/>
        <w:t>Vlerësimin e fundit nga eprori direkt;</w:t>
      </w:r>
    </w:p>
    <w:p w:rsidR="00E00CF9" w:rsidRPr="00DC2FED" w:rsidRDefault="00E00CF9" w:rsidP="00E00CF9">
      <w:pPr>
        <w:pStyle w:val="ListParagraph"/>
        <w:numPr>
          <w:ilvl w:val="0"/>
          <w:numId w:val="17"/>
        </w:numPr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Vërtetim nga Institucioni që nuk ka masë displinore në fuqi.</w:t>
      </w:r>
    </w:p>
    <w:p w:rsidR="00E00CF9" w:rsidRPr="00DC2FED" w:rsidRDefault="00E00CF9" w:rsidP="00E00CF9">
      <w:pPr>
        <w:pStyle w:val="ListParagraph"/>
        <w:numPr>
          <w:ilvl w:val="0"/>
          <w:numId w:val="17"/>
        </w:numPr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Çdo dokumentacion tjetër që vërteton trajnimet, kualifikimet, arsimin shtesë, vlerësimet pozitive apo të tjera të përmendura në jetëshkrimin tuaj.</w:t>
      </w:r>
    </w:p>
    <w:p w:rsidR="00E00CF9" w:rsidRPr="00DC2FED" w:rsidRDefault="00E00CF9" w:rsidP="00E00CF9">
      <w:pPr>
        <w:pStyle w:val="ListParagraph"/>
        <w:ind w:left="360"/>
        <w:jc w:val="both"/>
        <w:rPr>
          <w:rFonts w:ascii="Times New Roman" w:hAnsi="Times New Roman"/>
          <w:b/>
          <w:i/>
          <w:sz w:val="24"/>
          <w:szCs w:val="24"/>
          <w:lang w:val="sq-AL"/>
        </w:rPr>
      </w:pPr>
    </w:p>
    <w:p w:rsidR="00E00CF9" w:rsidRPr="00DC2FED" w:rsidRDefault="00E00CF9" w:rsidP="00E00CF9">
      <w:pPr>
        <w:jc w:val="both"/>
        <w:rPr>
          <w:rFonts w:ascii="Times New Roman" w:hAnsi="Times New Roman"/>
          <w:b/>
          <w:i/>
          <w:sz w:val="24"/>
          <w:szCs w:val="24"/>
          <w:lang w:val="sq-AL"/>
        </w:rPr>
      </w:pPr>
      <w:r w:rsidRPr="00DC2FED">
        <w:rPr>
          <w:rFonts w:ascii="Times New Roman" w:hAnsi="Times New Roman"/>
          <w:b/>
          <w:i/>
          <w:sz w:val="24"/>
          <w:szCs w:val="24"/>
          <w:lang w:val="sq-AL"/>
        </w:rPr>
        <w:t>Dokumentet duhet të dorëzohen me postë apo drejtpërsëdrejti në institucion, brenda datës</w:t>
      </w:r>
      <w:r w:rsidR="007B253F">
        <w:rPr>
          <w:rFonts w:ascii="Times New Roman" w:hAnsi="Times New Roman"/>
          <w:b/>
          <w:i/>
          <w:sz w:val="24"/>
          <w:szCs w:val="24"/>
          <w:lang w:val="sq-AL"/>
        </w:rPr>
        <w:t xml:space="preserve"> </w:t>
      </w:r>
      <w:r w:rsidR="00F419FE">
        <w:rPr>
          <w:rFonts w:ascii="Times New Roman" w:hAnsi="Times New Roman"/>
          <w:b/>
          <w:i/>
          <w:sz w:val="24"/>
          <w:szCs w:val="24"/>
          <w:lang w:val="sq-AL"/>
        </w:rPr>
        <w:t>05</w:t>
      </w:r>
      <w:r w:rsidR="00F22064">
        <w:rPr>
          <w:rFonts w:ascii="Times New Roman" w:hAnsi="Times New Roman"/>
          <w:b/>
          <w:i/>
          <w:sz w:val="24"/>
          <w:szCs w:val="24"/>
          <w:lang w:val="sq-AL"/>
        </w:rPr>
        <w:t>.0</w:t>
      </w:r>
      <w:r w:rsidR="00F419FE">
        <w:rPr>
          <w:rFonts w:ascii="Times New Roman" w:hAnsi="Times New Roman"/>
          <w:b/>
          <w:i/>
          <w:sz w:val="24"/>
          <w:szCs w:val="24"/>
          <w:lang w:val="sq-AL"/>
        </w:rPr>
        <w:t>7</w:t>
      </w:r>
      <w:r w:rsidR="007B253F">
        <w:rPr>
          <w:rFonts w:ascii="Times New Roman" w:hAnsi="Times New Roman"/>
          <w:b/>
          <w:i/>
          <w:sz w:val="24"/>
          <w:szCs w:val="24"/>
          <w:lang w:val="sq-AL"/>
        </w:rPr>
        <w:t>.20</w:t>
      </w:r>
      <w:r w:rsidR="00F419FE">
        <w:rPr>
          <w:rFonts w:ascii="Times New Roman" w:hAnsi="Times New Roman"/>
          <w:b/>
          <w:i/>
          <w:sz w:val="24"/>
          <w:szCs w:val="24"/>
          <w:lang w:val="sq-AL"/>
        </w:rPr>
        <w:t>21</w:t>
      </w:r>
      <w:r w:rsidRPr="00DC2FED">
        <w:rPr>
          <w:rFonts w:ascii="Times New Roman" w:hAnsi="Times New Roman"/>
          <w:b/>
          <w:i/>
          <w:sz w:val="24"/>
          <w:szCs w:val="24"/>
          <w:lang w:val="sq-AL"/>
        </w:rPr>
        <w:t xml:space="preserve"> </w:t>
      </w:r>
      <w:r w:rsidR="007B253F">
        <w:rPr>
          <w:rFonts w:ascii="Times New Roman" w:hAnsi="Times New Roman"/>
          <w:b/>
          <w:i/>
          <w:sz w:val="24"/>
          <w:szCs w:val="24"/>
          <w:lang w:val="sq-AL"/>
        </w:rPr>
        <w:t>.</w:t>
      </w:r>
    </w:p>
    <w:p w:rsidR="00E00CF9" w:rsidRPr="00DC2FED" w:rsidRDefault="00E00CF9" w:rsidP="00E00CF9">
      <w:pPr>
        <w:jc w:val="both"/>
        <w:rPr>
          <w:rFonts w:ascii="Times New Roman" w:hAnsi="Times New Roman"/>
          <w:b/>
          <w:i/>
          <w:sz w:val="24"/>
          <w:szCs w:val="24"/>
          <w:lang w:val="sq-AL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15"/>
        <w:gridCol w:w="8994"/>
      </w:tblGrid>
      <w:tr w:rsidR="00E00CF9" w:rsidRPr="00DC2FED" w:rsidTr="00E00CF9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:rsidR="00E00CF9" w:rsidRPr="00DC2FED" w:rsidRDefault="00E00C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sq-AL"/>
              </w:rPr>
            </w:pPr>
            <w:r w:rsidRPr="00DC2FED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t>1.3</w:t>
            </w:r>
          </w:p>
        </w:tc>
        <w:tc>
          <w:tcPr>
            <w:tcW w:w="903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00CF9" w:rsidRPr="00DC2FED" w:rsidRDefault="00E00C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q-AL"/>
              </w:rPr>
            </w:pPr>
            <w:r w:rsidRPr="00DC2FED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t>REZULTATET PËR FAZËN E VERIFIKIMIT PARAPRAK</w:t>
            </w:r>
          </w:p>
        </w:tc>
      </w:tr>
    </w:tbl>
    <w:p w:rsidR="00E00CF9" w:rsidRPr="00DC2FED" w:rsidRDefault="00E00CF9" w:rsidP="00E00CF9">
      <w:pPr>
        <w:jc w:val="both"/>
        <w:rPr>
          <w:rFonts w:ascii="Times New Roman" w:hAnsi="Times New Roman"/>
          <w:b/>
          <w:i/>
          <w:sz w:val="24"/>
          <w:szCs w:val="24"/>
          <w:lang w:val="sq-AL"/>
        </w:rPr>
      </w:pPr>
    </w:p>
    <w:p w:rsidR="00E00CF9" w:rsidRPr="00DC2FED" w:rsidRDefault="00E00CF9" w:rsidP="00E00CF9">
      <w:p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 xml:space="preserve">Në datën </w:t>
      </w:r>
      <w:r w:rsidR="00F419FE">
        <w:rPr>
          <w:rFonts w:ascii="Times New Roman" w:hAnsi="Times New Roman"/>
          <w:i/>
          <w:sz w:val="24"/>
          <w:szCs w:val="24"/>
          <w:lang w:val="sq-AL"/>
        </w:rPr>
        <w:t>16</w:t>
      </w:r>
      <w:r w:rsidR="00F22064">
        <w:rPr>
          <w:rFonts w:ascii="Times New Roman" w:hAnsi="Times New Roman"/>
          <w:i/>
          <w:sz w:val="24"/>
          <w:szCs w:val="24"/>
          <w:lang w:val="sq-AL"/>
        </w:rPr>
        <w:t>.</w:t>
      </w:r>
      <w:r w:rsidR="00F419FE">
        <w:rPr>
          <w:rFonts w:ascii="Times New Roman" w:hAnsi="Times New Roman"/>
          <w:i/>
          <w:sz w:val="24"/>
          <w:szCs w:val="24"/>
          <w:lang w:val="sq-AL"/>
        </w:rPr>
        <w:t>07</w:t>
      </w:r>
      <w:r w:rsidRPr="00DC2FED">
        <w:rPr>
          <w:rFonts w:ascii="Times New Roman" w:hAnsi="Times New Roman"/>
          <w:i/>
          <w:sz w:val="24"/>
          <w:szCs w:val="24"/>
          <w:lang w:val="sq-AL"/>
        </w:rPr>
        <w:t>.2</w:t>
      </w:r>
      <w:r w:rsidR="00D57EA5" w:rsidRPr="00DC2FED">
        <w:rPr>
          <w:rFonts w:ascii="Times New Roman" w:hAnsi="Times New Roman"/>
          <w:i/>
          <w:sz w:val="24"/>
          <w:szCs w:val="24"/>
          <w:lang w:val="sq-AL"/>
        </w:rPr>
        <w:t>0</w:t>
      </w:r>
      <w:r w:rsidR="00F419FE">
        <w:rPr>
          <w:rFonts w:ascii="Times New Roman" w:hAnsi="Times New Roman"/>
          <w:i/>
          <w:sz w:val="24"/>
          <w:szCs w:val="24"/>
          <w:lang w:val="sq-AL"/>
        </w:rPr>
        <w:t>21</w:t>
      </w:r>
      <w:r w:rsidRPr="00DC2FED">
        <w:rPr>
          <w:rFonts w:ascii="Times New Roman" w:hAnsi="Times New Roman"/>
          <w:i/>
          <w:sz w:val="24"/>
          <w:szCs w:val="24"/>
          <w:lang w:val="sq-AL"/>
        </w:rPr>
        <w:t xml:space="preserve">, </w:t>
      </w:r>
      <w:r w:rsidRPr="00DC2FED">
        <w:rPr>
          <w:rFonts w:ascii="Times New Roman" w:hAnsi="Times New Roman"/>
          <w:sz w:val="24"/>
          <w:szCs w:val="24"/>
          <w:lang w:val="sq-AL"/>
        </w:rPr>
        <w:t xml:space="preserve">njësia e menaxhimit të burimeve njerëzore të </w:t>
      </w:r>
      <w:r w:rsidR="00F419FE">
        <w:rPr>
          <w:rFonts w:ascii="Times New Roman" w:hAnsi="Times New Roman"/>
          <w:sz w:val="24"/>
          <w:szCs w:val="24"/>
          <w:lang w:val="sq-AL"/>
        </w:rPr>
        <w:t>Keshillit te Qarkut</w:t>
      </w:r>
      <w:r w:rsidR="00D57EA5" w:rsidRPr="00DC2FED">
        <w:rPr>
          <w:rFonts w:ascii="Times New Roman" w:hAnsi="Times New Roman"/>
          <w:sz w:val="24"/>
          <w:szCs w:val="24"/>
          <w:lang w:val="sq-AL"/>
        </w:rPr>
        <w:t xml:space="preserve"> Lezhë</w:t>
      </w:r>
      <w:r w:rsidRPr="00DC2FED">
        <w:rPr>
          <w:rFonts w:ascii="Times New Roman" w:hAnsi="Times New Roman"/>
          <w:sz w:val="24"/>
          <w:szCs w:val="24"/>
          <w:lang w:val="sq-AL"/>
        </w:rPr>
        <w:t xml:space="preserve"> do të shpallë në portalin “Shërbimi Kombëtar i Punësimit” </w:t>
      </w:r>
      <w:r w:rsidR="00D57EA5" w:rsidRPr="00DC2FED">
        <w:rPr>
          <w:rFonts w:ascii="Times New Roman" w:hAnsi="Times New Roman"/>
          <w:sz w:val="24"/>
          <w:szCs w:val="24"/>
          <w:lang w:val="sq-AL"/>
        </w:rPr>
        <w:t xml:space="preserve">dhe në faqen zyrtare të </w:t>
      </w:r>
      <w:r w:rsidR="00F419FE">
        <w:rPr>
          <w:rFonts w:ascii="Times New Roman" w:hAnsi="Times New Roman"/>
          <w:sz w:val="24"/>
          <w:szCs w:val="24"/>
          <w:lang w:val="sq-AL"/>
        </w:rPr>
        <w:t>Keshillit te Qarkut</w:t>
      </w:r>
      <w:r w:rsidR="00F419FE" w:rsidRPr="00DC2FED">
        <w:rPr>
          <w:rFonts w:ascii="Times New Roman" w:hAnsi="Times New Roman"/>
          <w:sz w:val="24"/>
          <w:szCs w:val="24"/>
          <w:lang w:val="sq-AL"/>
        </w:rPr>
        <w:t xml:space="preserve"> </w:t>
      </w:r>
      <w:r w:rsidR="00D57EA5" w:rsidRPr="00DC2FED">
        <w:rPr>
          <w:rFonts w:ascii="Times New Roman" w:hAnsi="Times New Roman"/>
          <w:sz w:val="24"/>
          <w:szCs w:val="24"/>
          <w:lang w:val="sq-AL"/>
        </w:rPr>
        <w:t>Lezh</w:t>
      </w:r>
      <w:r w:rsidR="00DC2FED">
        <w:rPr>
          <w:rFonts w:ascii="Times New Roman" w:hAnsi="Times New Roman"/>
          <w:sz w:val="24"/>
          <w:szCs w:val="24"/>
          <w:lang w:val="sq-AL"/>
        </w:rPr>
        <w:t>ë</w:t>
      </w:r>
      <w:r w:rsidR="00D57EA5" w:rsidRPr="00DC2FED">
        <w:rPr>
          <w:rFonts w:ascii="Times New Roman" w:hAnsi="Times New Roman"/>
          <w:sz w:val="24"/>
          <w:szCs w:val="24"/>
          <w:lang w:val="sq-AL"/>
        </w:rPr>
        <w:t xml:space="preserve"> </w:t>
      </w:r>
      <w:r w:rsidRPr="00DC2FED">
        <w:rPr>
          <w:rFonts w:ascii="Times New Roman" w:hAnsi="Times New Roman"/>
          <w:sz w:val="24"/>
          <w:szCs w:val="24"/>
          <w:lang w:val="sq-AL"/>
        </w:rPr>
        <w:t xml:space="preserve">listën e kandidatëve që plotësojnë kushtet e lëvizjes paralele dhe kriteret e veçanta, si dhe datën, vendin dhe orën e saktë ku do të zhvillohet intervista. </w:t>
      </w:r>
    </w:p>
    <w:p w:rsidR="00E00CF9" w:rsidRPr="00DC2FED" w:rsidRDefault="00E00CF9" w:rsidP="00E00CF9">
      <w:p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 xml:space="preserve">Në të njëjtën datë kandidatët që nuk i plotësojnë kushtet e lëvizjes paralele dhe kriteret e veçanta do të njoftohen individualisht nga njësia e menaxhimit të burimeve njerëzore të institucionit ku ndodhet pozicioni për të cilin ju dëshironi të aplikoni, </w:t>
      </w:r>
      <w:r w:rsidRPr="00DC2FED">
        <w:rPr>
          <w:rFonts w:ascii="Times New Roman" w:hAnsi="Times New Roman"/>
          <w:sz w:val="24"/>
          <w:szCs w:val="24"/>
          <w:u w:val="single"/>
          <w:lang w:val="sq-AL"/>
        </w:rPr>
        <w:t>nëpërmjet adresës tuaj të e-mail</w:t>
      </w:r>
      <w:r w:rsidRPr="00DC2FED">
        <w:rPr>
          <w:rFonts w:ascii="Times New Roman" w:hAnsi="Times New Roman"/>
          <w:sz w:val="24"/>
          <w:szCs w:val="24"/>
          <w:lang w:val="sq-AL"/>
        </w:rPr>
        <w:t>, për shkaqet e moskualifikimit.</w:t>
      </w:r>
    </w:p>
    <w:p w:rsidR="00E00CF9" w:rsidRPr="00DC2FED" w:rsidRDefault="00E00CF9" w:rsidP="00E00CF9">
      <w:pPr>
        <w:jc w:val="both"/>
        <w:rPr>
          <w:rFonts w:ascii="Times New Roman" w:hAnsi="Times New Roman"/>
          <w:sz w:val="24"/>
          <w:szCs w:val="24"/>
          <w:lang w:val="sq-AL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15"/>
        <w:gridCol w:w="8994"/>
      </w:tblGrid>
      <w:tr w:rsidR="00E00CF9" w:rsidRPr="00DC2FED" w:rsidTr="00E00CF9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:rsidR="00E00CF9" w:rsidRPr="00DC2FED" w:rsidRDefault="00E00C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sq-AL"/>
              </w:rPr>
            </w:pPr>
            <w:r w:rsidRPr="00DC2FED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t>1.4</w:t>
            </w:r>
          </w:p>
        </w:tc>
        <w:tc>
          <w:tcPr>
            <w:tcW w:w="903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00CF9" w:rsidRPr="00DC2FED" w:rsidRDefault="00E00C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q-AL"/>
              </w:rPr>
            </w:pPr>
            <w:r w:rsidRPr="00DC2FED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t>FUSHAT E NJOHURIVE, AFTËSITË DHE CILËSITË MBI TË CILAT DO TË ZHVILLOHET INTERVISTA</w:t>
            </w:r>
          </w:p>
        </w:tc>
      </w:tr>
    </w:tbl>
    <w:p w:rsidR="00E00CF9" w:rsidRPr="00DC2FED" w:rsidRDefault="00E00CF9" w:rsidP="00E00CF9">
      <w:pPr>
        <w:jc w:val="both"/>
        <w:rPr>
          <w:rFonts w:ascii="Times New Roman" w:hAnsi="Times New Roman"/>
          <w:sz w:val="24"/>
          <w:szCs w:val="24"/>
          <w:lang w:val="sq-AL"/>
        </w:rPr>
      </w:pPr>
    </w:p>
    <w:p w:rsidR="00E00CF9" w:rsidRPr="00DC2FED" w:rsidRDefault="00E00CF9" w:rsidP="00E00CF9">
      <w:pPr>
        <w:ind w:right="-81"/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Kandidatët do të vlerësohen në lidhje me:</w:t>
      </w:r>
    </w:p>
    <w:p w:rsidR="00E00CF9" w:rsidRPr="00DC2FED" w:rsidRDefault="00E00CF9" w:rsidP="00E00CF9">
      <w:pPr>
        <w:pStyle w:val="ListParagraph"/>
        <w:numPr>
          <w:ilvl w:val="0"/>
          <w:numId w:val="8"/>
        </w:numPr>
        <w:ind w:right="-81"/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Njohuritë mbi Ligjin Nr. 152/2013,</w:t>
      </w:r>
      <w:r w:rsidRPr="00DC2FED">
        <w:rPr>
          <w:rFonts w:ascii="Times New Roman" w:hAnsi="Times New Roman"/>
          <w:i/>
          <w:sz w:val="24"/>
          <w:szCs w:val="24"/>
          <w:lang w:val="sq-AL"/>
        </w:rPr>
        <w:t>“Për nëpunësin civil”</w:t>
      </w:r>
      <w:r w:rsidRPr="00DC2FED">
        <w:rPr>
          <w:rFonts w:ascii="Times New Roman" w:hAnsi="Times New Roman"/>
          <w:sz w:val="24"/>
          <w:szCs w:val="24"/>
          <w:lang w:val="sq-AL"/>
        </w:rPr>
        <w:t>, i ndryshuar, dhe aktet nënligjore dalë në zbatim të tij.</w:t>
      </w:r>
    </w:p>
    <w:p w:rsidR="00E00CF9" w:rsidRPr="00DC2FED" w:rsidRDefault="00E00CF9" w:rsidP="00E00CF9">
      <w:pPr>
        <w:pStyle w:val="ListParagraph"/>
        <w:numPr>
          <w:ilvl w:val="0"/>
          <w:numId w:val="8"/>
        </w:numPr>
        <w:ind w:right="-81"/>
        <w:jc w:val="both"/>
        <w:rPr>
          <w:rFonts w:ascii="Times New Roman" w:hAnsi="Times New Roman"/>
          <w:i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Njohuritë mbi Ligjin Nr. 9131, datë 08.09.2003,</w:t>
      </w:r>
      <w:r w:rsidRPr="00DC2FED">
        <w:rPr>
          <w:rFonts w:ascii="Times New Roman" w:hAnsi="Times New Roman"/>
          <w:i/>
          <w:sz w:val="24"/>
          <w:szCs w:val="24"/>
          <w:lang w:val="sq-AL"/>
        </w:rPr>
        <w:t>“Për rregullat e etikës në administratën publike”</w:t>
      </w:r>
      <w:r w:rsidRPr="00DC2FED">
        <w:rPr>
          <w:rFonts w:ascii="Times New Roman" w:hAnsi="Times New Roman"/>
          <w:sz w:val="24"/>
          <w:szCs w:val="24"/>
          <w:lang w:val="sq-AL"/>
        </w:rPr>
        <w:t>.</w:t>
      </w:r>
    </w:p>
    <w:p w:rsidR="00E00CF9" w:rsidRDefault="00E00CF9" w:rsidP="009E081E">
      <w:pPr>
        <w:pStyle w:val="ListParagraph"/>
        <w:numPr>
          <w:ilvl w:val="0"/>
          <w:numId w:val="8"/>
        </w:numPr>
        <w:ind w:right="-81"/>
        <w:jc w:val="both"/>
        <w:rPr>
          <w:rFonts w:ascii="Times New Roman" w:hAnsi="Times New Roman"/>
          <w:sz w:val="24"/>
          <w:szCs w:val="24"/>
          <w:lang w:val="sq-AL"/>
        </w:rPr>
      </w:pPr>
      <w:r w:rsidRPr="0061004E">
        <w:rPr>
          <w:rFonts w:ascii="Times New Roman" w:hAnsi="Times New Roman"/>
          <w:sz w:val="24"/>
          <w:szCs w:val="24"/>
          <w:lang w:val="sq-AL"/>
        </w:rPr>
        <w:t xml:space="preserve">Njohuritë mbi Ligjin Nr. </w:t>
      </w:r>
      <w:r w:rsidR="0061004E" w:rsidRPr="0061004E">
        <w:rPr>
          <w:rFonts w:ascii="Times New Roman" w:hAnsi="Times New Roman"/>
          <w:sz w:val="24"/>
          <w:szCs w:val="24"/>
          <w:lang w:val="sq-AL"/>
        </w:rPr>
        <w:t>44/2015 “Kodi i Procedurave Administrative i Republik</w:t>
      </w:r>
      <w:r w:rsidR="00FC3FA4">
        <w:rPr>
          <w:rFonts w:ascii="Times New Roman" w:hAnsi="Times New Roman"/>
          <w:sz w:val="24"/>
          <w:szCs w:val="24"/>
          <w:lang w:val="sq-AL"/>
        </w:rPr>
        <w:t>ë</w:t>
      </w:r>
      <w:r w:rsidR="0061004E" w:rsidRPr="0061004E">
        <w:rPr>
          <w:rFonts w:ascii="Times New Roman" w:hAnsi="Times New Roman"/>
          <w:sz w:val="24"/>
          <w:szCs w:val="24"/>
          <w:lang w:val="sq-AL"/>
        </w:rPr>
        <w:t>s s</w:t>
      </w:r>
      <w:r w:rsidR="00FC3FA4">
        <w:rPr>
          <w:rFonts w:ascii="Times New Roman" w:hAnsi="Times New Roman"/>
          <w:sz w:val="24"/>
          <w:szCs w:val="24"/>
          <w:lang w:val="sq-AL"/>
        </w:rPr>
        <w:t>ë</w:t>
      </w:r>
      <w:r w:rsidR="0061004E" w:rsidRPr="0061004E">
        <w:rPr>
          <w:rFonts w:ascii="Times New Roman" w:hAnsi="Times New Roman"/>
          <w:sz w:val="24"/>
          <w:szCs w:val="24"/>
          <w:lang w:val="sq-AL"/>
        </w:rPr>
        <w:t xml:space="preserve"> Shqip</w:t>
      </w:r>
      <w:r w:rsidR="00FC3FA4">
        <w:rPr>
          <w:rFonts w:ascii="Times New Roman" w:hAnsi="Times New Roman"/>
          <w:sz w:val="24"/>
          <w:szCs w:val="24"/>
          <w:lang w:val="sq-AL"/>
        </w:rPr>
        <w:t>ë</w:t>
      </w:r>
      <w:r w:rsidR="0061004E" w:rsidRPr="0061004E">
        <w:rPr>
          <w:rFonts w:ascii="Times New Roman" w:hAnsi="Times New Roman"/>
          <w:sz w:val="24"/>
          <w:szCs w:val="24"/>
          <w:lang w:val="sq-AL"/>
        </w:rPr>
        <w:t>ris</w:t>
      </w:r>
      <w:r w:rsidR="00FC3FA4">
        <w:rPr>
          <w:rFonts w:ascii="Times New Roman" w:hAnsi="Times New Roman"/>
          <w:sz w:val="24"/>
          <w:szCs w:val="24"/>
          <w:lang w:val="sq-AL"/>
        </w:rPr>
        <w:t>ë</w:t>
      </w:r>
      <w:r w:rsidR="0061004E" w:rsidRPr="0061004E">
        <w:rPr>
          <w:rFonts w:ascii="Times New Roman" w:hAnsi="Times New Roman"/>
          <w:sz w:val="24"/>
          <w:szCs w:val="24"/>
          <w:lang w:val="sq-AL"/>
        </w:rPr>
        <w:t>.</w:t>
      </w:r>
    </w:p>
    <w:p w:rsidR="001E5F4B" w:rsidRDefault="001E5F4B" w:rsidP="009E081E">
      <w:pPr>
        <w:pStyle w:val="ListParagraph"/>
        <w:numPr>
          <w:ilvl w:val="0"/>
          <w:numId w:val="8"/>
        </w:numPr>
        <w:ind w:right="-81"/>
        <w:jc w:val="both"/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  <w:lang w:val="sq-AL"/>
        </w:rPr>
        <w:t>Ligji Nr.9632 date 30.10.2006 “P</w:t>
      </w:r>
      <w:r w:rsidR="006779EC">
        <w:rPr>
          <w:rFonts w:ascii="Times New Roman" w:hAnsi="Times New Roman"/>
          <w:sz w:val="24"/>
          <w:szCs w:val="24"/>
          <w:lang w:val="sq-AL"/>
        </w:rPr>
        <w:t>ë</w:t>
      </w:r>
      <w:r>
        <w:rPr>
          <w:rFonts w:ascii="Times New Roman" w:hAnsi="Times New Roman"/>
          <w:sz w:val="24"/>
          <w:szCs w:val="24"/>
          <w:lang w:val="sq-AL"/>
        </w:rPr>
        <w:t>r sistemin e taksave vendore”, i ndryshuar.</w:t>
      </w:r>
    </w:p>
    <w:p w:rsidR="001E5F4B" w:rsidRDefault="001E5F4B" w:rsidP="009E081E">
      <w:pPr>
        <w:pStyle w:val="ListParagraph"/>
        <w:numPr>
          <w:ilvl w:val="0"/>
          <w:numId w:val="8"/>
        </w:numPr>
        <w:ind w:right="-81"/>
        <w:jc w:val="both"/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  <w:lang w:val="sq-AL"/>
        </w:rPr>
        <w:t>Ligji Nr.139/2015  date 17.12.2015 “P</w:t>
      </w:r>
      <w:r w:rsidR="006779EC">
        <w:rPr>
          <w:rFonts w:ascii="Times New Roman" w:hAnsi="Times New Roman"/>
          <w:sz w:val="24"/>
          <w:szCs w:val="24"/>
          <w:lang w:val="sq-AL"/>
        </w:rPr>
        <w:t>ë</w:t>
      </w:r>
      <w:r>
        <w:rPr>
          <w:rFonts w:ascii="Times New Roman" w:hAnsi="Times New Roman"/>
          <w:sz w:val="24"/>
          <w:szCs w:val="24"/>
          <w:lang w:val="sq-AL"/>
        </w:rPr>
        <w:t>r vet</w:t>
      </w:r>
      <w:r w:rsidR="006779EC">
        <w:rPr>
          <w:rFonts w:ascii="Times New Roman" w:hAnsi="Times New Roman"/>
          <w:sz w:val="24"/>
          <w:szCs w:val="24"/>
          <w:lang w:val="sq-AL"/>
        </w:rPr>
        <w:t>ë</w:t>
      </w:r>
      <w:r>
        <w:rPr>
          <w:rFonts w:ascii="Times New Roman" w:hAnsi="Times New Roman"/>
          <w:sz w:val="24"/>
          <w:szCs w:val="24"/>
          <w:lang w:val="sq-AL"/>
        </w:rPr>
        <w:t>qeverisjen vendore”</w:t>
      </w:r>
    </w:p>
    <w:p w:rsidR="001E5F4B" w:rsidRPr="001E5F4B" w:rsidRDefault="001E5F4B" w:rsidP="001E5F4B">
      <w:pPr>
        <w:pStyle w:val="ListParagraph"/>
        <w:numPr>
          <w:ilvl w:val="0"/>
          <w:numId w:val="8"/>
        </w:numPr>
        <w:ind w:right="-81"/>
        <w:jc w:val="both"/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  <w:lang w:val="sq-AL"/>
        </w:rPr>
        <w:t>Ligji Nr.9975, dat</w:t>
      </w:r>
      <w:r w:rsidR="006779EC">
        <w:rPr>
          <w:rFonts w:ascii="Times New Roman" w:hAnsi="Times New Roman"/>
          <w:sz w:val="24"/>
          <w:szCs w:val="24"/>
          <w:lang w:val="sq-AL"/>
        </w:rPr>
        <w:t>ë</w:t>
      </w:r>
      <w:r>
        <w:rPr>
          <w:rFonts w:ascii="Times New Roman" w:hAnsi="Times New Roman"/>
          <w:sz w:val="24"/>
          <w:szCs w:val="24"/>
          <w:lang w:val="sq-AL"/>
        </w:rPr>
        <w:t xml:space="preserve"> 28.07.2008 “P</w:t>
      </w:r>
      <w:r w:rsidR="006779EC">
        <w:rPr>
          <w:rFonts w:ascii="Times New Roman" w:hAnsi="Times New Roman"/>
          <w:sz w:val="24"/>
          <w:szCs w:val="24"/>
          <w:lang w:val="sq-AL"/>
        </w:rPr>
        <w:t>ë</w:t>
      </w:r>
      <w:r>
        <w:rPr>
          <w:rFonts w:ascii="Times New Roman" w:hAnsi="Times New Roman"/>
          <w:sz w:val="24"/>
          <w:szCs w:val="24"/>
          <w:lang w:val="sq-AL"/>
        </w:rPr>
        <w:t>r taksat komb</w:t>
      </w:r>
      <w:r w:rsidR="006779EC">
        <w:rPr>
          <w:rFonts w:ascii="Times New Roman" w:hAnsi="Times New Roman"/>
          <w:sz w:val="24"/>
          <w:szCs w:val="24"/>
          <w:lang w:val="sq-AL"/>
        </w:rPr>
        <w:t>ë</w:t>
      </w:r>
      <w:r>
        <w:rPr>
          <w:rFonts w:ascii="Times New Roman" w:hAnsi="Times New Roman"/>
          <w:sz w:val="24"/>
          <w:szCs w:val="24"/>
          <w:lang w:val="sq-AL"/>
        </w:rPr>
        <w:t>tare”, i ndryshuar.</w:t>
      </w: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15"/>
        <w:gridCol w:w="8994"/>
      </w:tblGrid>
      <w:tr w:rsidR="00E00CF9" w:rsidRPr="00DC2FED" w:rsidTr="00E00CF9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:rsidR="00E00CF9" w:rsidRPr="00DC2FED" w:rsidRDefault="00E00C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sq-AL"/>
              </w:rPr>
            </w:pPr>
            <w:r w:rsidRPr="00DC2FED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t>1.5</w:t>
            </w:r>
          </w:p>
        </w:tc>
        <w:tc>
          <w:tcPr>
            <w:tcW w:w="903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00CF9" w:rsidRPr="00DC2FED" w:rsidRDefault="00E00C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q-AL"/>
              </w:rPr>
            </w:pPr>
            <w:r w:rsidRPr="00DC2FED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t>MËNYRA E VLERËSIMIT TË KANDIDATËVE</w:t>
            </w:r>
          </w:p>
        </w:tc>
      </w:tr>
    </w:tbl>
    <w:p w:rsidR="00E00CF9" w:rsidRPr="00DC2FED" w:rsidRDefault="00E00CF9" w:rsidP="00E00CF9">
      <w:pPr>
        <w:jc w:val="both"/>
        <w:rPr>
          <w:rFonts w:ascii="Times New Roman" w:hAnsi="Times New Roman"/>
          <w:sz w:val="24"/>
          <w:szCs w:val="24"/>
          <w:lang w:val="sq-AL"/>
        </w:rPr>
      </w:pPr>
    </w:p>
    <w:p w:rsidR="00E00CF9" w:rsidRPr="00DC2FED" w:rsidRDefault="00E00CF9" w:rsidP="00E00CF9">
      <w:p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b/>
          <w:sz w:val="24"/>
          <w:szCs w:val="24"/>
          <w:lang w:val="sq-AL"/>
        </w:rPr>
        <w:t>Kandidatët do të vlerësohen në lidhje me Dokumentacionin e dorëzuar:</w:t>
      </w:r>
    </w:p>
    <w:p w:rsidR="00E00CF9" w:rsidRPr="00DC2FED" w:rsidRDefault="00E00CF9" w:rsidP="00E00CF9">
      <w:p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lastRenderedPageBreak/>
        <w:t>Kandidatët do të vlerësohen për përvojën, trajnimet apo kualifikimet e lidhura me fushën, si dhe çertifikimin pozitiv ose për vlerësimet e rezultateve individale në punë në rastet kur proçesi i çertifikimit nuk është kryer. Totali i pikëve për këtë vlerësim është 40 pikë.</w:t>
      </w:r>
    </w:p>
    <w:p w:rsidR="00E00CF9" w:rsidRPr="00DC2FED" w:rsidRDefault="00E00CF9" w:rsidP="00E00CF9">
      <w:pPr>
        <w:jc w:val="both"/>
        <w:rPr>
          <w:rFonts w:ascii="Times New Roman" w:hAnsi="Times New Roman"/>
          <w:b/>
          <w:sz w:val="24"/>
          <w:szCs w:val="24"/>
          <w:lang w:val="sq-AL"/>
        </w:rPr>
      </w:pPr>
      <w:r w:rsidRPr="00DC2FED">
        <w:rPr>
          <w:rFonts w:ascii="Times New Roman" w:hAnsi="Times New Roman"/>
          <w:b/>
          <w:sz w:val="24"/>
          <w:szCs w:val="24"/>
          <w:lang w:val="sq-AL"/>
        </w:rPr>
        <w:t>Kandidatët gjatë intervistës së strukturuar me gojë do të vlerësohen në lidhje me:</w:t>
      </w:r>
    </w:p>
    <w:p w:rsidR="00E00CF9" w:rsidRPr="00DC2FED" w:rsidRDefault="00E00CF9" w:rsidP="00E00CF9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Njohuritë, aftësitë, kompetencën në lidhje me përshkrimin e pozicionit të punës;</w:t>
      </w:r>
    </w:p>
    <w:p w:rsidR="00E00CF9" w:rsidRPr="00DC2FED" w:rsidRDefault="00E00CF9" w:rsidP="00E00CF9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Eksperiencën e tyre të mëparshme;</w:t>
      </w:r>
    </w:p>
    <w:p w:rsidR="00E00CF9" w:rsidRPr="00DC2FED" w:rsidRDefault="00E00CF9" w:rsidP="00E00CF9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Motivimin, aspiratat dhe pritshmëritë e tyre për karrierën.</w:t>
      </w:r>
    </w:p>
    <w:p w:rsidR="00E00CF9" w:rsidRPr="00DC2FED" w:rsidRDefault="00E00CF9" w:rsidP="00E00CF9">
      <w:p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Totali i pikëve për këtë vlerësim është 60 pikë.</w:t>
      </w:r>
    </w:p>
    <w:p w:rsidR="000E6B5D" w:rsidRDefault="00E00CF9" w:rsidP="00E00CF9">
      <w:p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Më shumë detaje në lidhje me vlerësimin me pikë, metodologjinë e shpërndarjes së pikëve, mënyrën e llogaritjes së rezultatit përfundimtar i gjeni në Udhëzimin nr. 2, datë 27.03.2015, “</w:t>
      </w:r>
      <w:r w:rsidRPr="00DC2FED">
        <w:rPr>
          <w:rFonts w:ascii="Times New Roman" w:hAnsi="Times New Roman"/>
          <w:i/>
          <w:sz w:val="24"/>
          <w:szCs w:val="24"/>
          <w:lang w:val="sq-AL"/>
        </w:rPr>
        <w:t>Për proçesin e plotësimit të vendeve të lira në shërbimin civil nëpërmjet procedures së lëvizjes paralele, ngritjes në detyrë për kategorinë e mesme dhe të ulët drejtuese dhe pranimin në shërbimin civil në kategorinë ekzekutive nëpërmjet konkurrimit të hapur</w:t>
      </w:r>
      <w:r w:rsidRPr="00DC2FED">
        <w:rPr>
          <w:rFonts w:ascii="Times New Roman" w:hAnsi="Times New Roman"/>
          <w:sz w:val="24"/>
          <w:szCs w:val="24"/>
          <w:lang w:val="sq-AL"/>
        </w:rPr>
        <w:t>”</w:t>
      </w:r>
      <w:r w:rsidRPr="00DC2FED">
        <w:rPr>
          <w:lang w:val="sq-AL"/>
        </w:rPr>
        <w:t>,</w:t>
      </w:r>
      <w:r w:rsidRPr="00DC2FED">
        <w:rPr>
          <w:rFonts w:ascii="Times New Roman" w:hAnsi="Times New Roman"/>
          <w:sz w:val="24"/>
          <w:szCs w:val="24"/>
          <w:lang w:val="sq-AL"/>
        </w:rPr>
        <w:t xml:space="preserve"> të Departamentit të Administratës Publike</w:t>
      </w:r>
      <w:r w:rsidR="000E6B5D">
        <w:rPr>
          <w:rFonts w:ascii="Times New Roman" w:hAnsi="Times New Roman"/>
          <w:sz w:val="24"/>
          <w:szCs w:val="24"/>
          <w:lang w:val="sq-AL"/>
        </w:rPr>
        <w:t xml:space="preserve">. </w:t>
      </w:r>
    </w:p>
    <w:p w:rsidR="00E00CF9" w:rsidRPr="00DC2FED" w:rsidRDefault="00491B7F" w:rsidP="00E00CF9">
      <w:pPr>
        <w:jc w:val="both"/>
        <w:rPr>
          <w:rFonts w:ascii="Times New Roman" w:hAnsi="Times New Roman"/>
          <w:sz w:val="24"/>
          <w:szCs w:val="24"/>
          <w:lang w:val="sq-AL"/>
        </w:rPr>
      </w:pPr>
      <w:hyperlink r:id="rId8" w:history="1">
        <w:r w:rsidR="00E00CF9" w:rsidRPr="00DC2FED">
          <w:rPr>
            <w:rStyle w:val="Hyperlink"/>
            <w:color w:val="auto"/>
            <w:sz w:val="24"/>
            <w:szCs w:val="24"/>
            <w:lang w:val="sq-AL"/>
          </w:rPr>
          <w:t>http://dap.gov.al/2014-03-21-12-52-44/udhezime/426-udhezim-nr-2-date-27-03-2015</w:t>
        </w:r>
      </w:hyperlink>
    </w:p>
    <w:p w:rsidR="00E00CF9" w:rsidRPr="00DC2FED" w:rsidRDefault="00E00CF9" w:rsidP="00E00CF9">
      <w:pPr>
        <w:jc w:val="both"/>
        <w:rPr>
          <w:rStyle w:val="Hyperlink"/>
          <w:color w:val="auto"/>
          <w:lang w:val="sq-AL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15"/>
        <w:gridCol w:w="8994"/>
      </w:tblGrid>
      <w:tr w:rsidR="00E00CF9" w:rsidRPr="00DC2FED" w:rsidTr="00E00CF9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:rsidR="00E00CF9" w:rsidRPr="00DC2FED" w:rsidRDefault="00E00C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sq-AL"/>
              </w:rPr>
            </w:pPr>
            <w:r w:rsidRPr="00DC2FED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t>1.6</w:t>
            </w:r>
          </w:p>
        </w:tc>
        <w:tc>
          <w:tcPr>
            <w:tcW w:w="903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00CF9" w:rsidRPr="00DC2FED" w:rsidRDefault="00E00C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q-AL"/>
              </w:rPr>
            </w:pPr>
            <w:r w:rsidRPr="00DC2FED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t>DATA E DALJES SË REZULTATEVE TË KONKURIMIT DHE MËNYRA E KOMUNIKIMIT</w:t>
            </w:r>
          </w:p>
        </w:tc>
      </w:tr>
    </w:tbl>
    <w:p w:rsidR="00E00CF9" w:rsidRPr="00DC2FED" w:rsidRDefault="00E00CF9" w:rsidP="00E00CF9">
      <w:pPr>
        <w:jc w:val="both"/>
        <w:rPr>
          <w:rStyle w:val="Hyperlink"/>
          <w:color w:val="auto"/>
          <w:sz w:val="24"/>
          <w:szCs w:val="24"/>
          <w:lang w:val="sq-AL"/>
        </w:rPr>
      </w:pPr>
    </w:p>
    <w:p w:rsidR="00E00CF9" w:rsidRPr="00DC2FED" w:rsidRDefault="00E00CF9" w:rsidP="00E00CF9">
      <w:pPr>
        <w:jc w:val="both"/>
        <w:rPr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 xml:space="preserve">Në përfundim të vlerësimit të kandidatëve, </w:t>
      </w:r>
      <w:r w:rsidR="00F419FE">
        <w:rPr>
          <w:rFonts w:ascii="Times New Roman" w:hAnsi="Times New Roman"/>
          <w:sz w:val="24"/>
          <w:szCs w:val="24"/>
          <w:lang w:val="sq-AL"/>
        </w:rPr>
        <w:t>Sektori</w:t>
      </w:r>
      <w:r w:rsidR="00D57EA5" w:rsidRPr="00DC2FED">
        <w:rPr>
          <w:rFonts w:ascii="Times New Roman" w:hAnsi="Times New Roman"/>
          <w:sz w:val="24"/>
          <w:szCs w:val="24"/>
          <w:lang w:val="sq-AL"/>
        </w:rPr>
        <w:t xml:space="preserve"> </w:t>
      </w:r>
      <w:r w:rsidR="00F419FE">
        <w:rPr>
          <w:rFonts w:ascii="Times New Roman" w:hAnsi="Times New Roman"/>
          <w:sz w:val="24"/>
          <w:szCs w:val="24"/>
          <w:lang w:val="sq-AL"/>
        </w:rPr>
        <w:t>i</w:t>
      </w:r>
      <w:r w:rsidR="00D57EA5" w:rsidRPr="00DC2FED">
        <w:rPr>
          <w:rFonts w:ascii="Times New Roman" w:hAnsi="Times New Roman"/>
          <w:sz w:val="24"/>
          <w:szCs w:val="24"/>
          <w:lang w:val="sq-AL"/>
        </w:rPr>
        <w:t xml:space="preserve"> Burimeve Njerëzore</w:t>
      </w:r>
      <w:r w:rsidRPr="00DC2FED">
        <w:rPr>
          <w:rFonts w:ascii="Times New Roman" w:hAnsi="Times New Roman"/>
          <w:sz w:val="24"/>
          <w:szCs w:val="24"/>
          <w:lang w:val="sq-AL"/>
        </w:rPr>
        <w:t xml:space="preserve"> do të shpallë fituesin në portalin “Shërbimi Kombëtar i Punësimit”</w:t>
      </w:r>
      <w:r w:rsidR="00D57EA5" w:rsidRPr="00DC2FED">
        <w:rPr>
          <w:rFonts w:ascii="Times New Roman" w:hAnsi="Times New Roman"/>
          <w:sz w:val="24"/>
          <w:szCs w:val="24"/>
          <w:lang w:val="sq-AL"/>
        </w:rPr>
        <w:t xml:space="preserve"> dhe n</w:t>
      </w:r>
      <w:r w:rsidR="00DC2FED">
        <w:rPr>
          <w:rFonts w:ascii="Times New Roman" w:hAnsi="Times New Roman"/>
          <w:sz w:val="24"/>
          <w:szCs w:val="24"/>
          <w:lang w:val="sq-AL"/>
        </w:rPr>
        <w:t>ë</w:t>
      </w:r>
      <w:r w:rsidR="00D57EA5" w:rsidRPr="00DC2FED">
        <w:rPr>
          <w:rFonts w:ascii="Times New Roman" w:hAnsi="Times New Roman"/>
          <w:sz w:val="24"/>
          <w:szCs w:val="24"/>
          <w:lang w:val="sq-AL"/>
        </w:rPr>
        <w:t xml:space="preserve"> faqen zyrtare t</w:t>
      </w:r>
      <w:r w:rsidR="00DC2FED">
        <w:rPr>
          <w:rFonts w:ascii="Times New Roman" w:hAnsi="Times New Roman"/>
          <w:sz w:val="24"/>
          <w:szCs w:val="24"/>
          <w:lang w:val="sq-AL"/>
        </w:rPr>
        <w:t>ë</w:t>
      </w:r>
      <w:r w:rsidR="00D57EA5" w:rsidRPr="00DC2FED">
        <w:rPr>
          <w:rFonts w:ascii="Times New Roman" w:hAnsi="Times New Roman"/>
          <w:sz w:val="24"/>
          <w:szCs w:val="24"/>
          <w:lang w:val="sq-AL"/>
        </w:rPr>
        <w:t xml:space="preserve"> </w:t>
      </w:r>
      <w:r w:rsidR="00F419FE">
        <w:rPr>
          <w:rFonts w:ascii="Times New Roman" w:hAnsi="Times New Roman"/>
          <w:sz w:val="24"/>
          <w:szCs w:val="24"/>
          <w:lang w:val="sq-AL"/>
        </w:rPr>
        <w:t>Keshillit te Qarkut Lezhe</w:t>
      </w:r>
      <w:r w:rsidRPr="00DC2FED">
        <w:rPr>
          <w:rFonts w:ascii="Times New Roman" w:hAnsi="Times New Roman"/>
          <w:sz w:val="24"/>
          <w:szCs w:val="24"/>
          <w:lang w:val="sq-AL"/>
        </w:rPr>
        <w:t>. Të gjithë kandidatët pjesëmarrës në këtë procedurë do të njoftohen në mënyrë elektronike për datën e saktë të shpalljes së fituesit.</w:t>
      </w:r>
    </w:p>
    <w:p w:rsidR="00E00CF9" w:rsidRPr="00DC2FED" w:rsidRDefault="00E00CF9" w:rsidP="00E00CF9">
      <w:pPr>
        <w:jc w:val="both"/>
        <w:rPr>
          <w:rFonts w:ascii="Times New Roman" w:hAnsi="Times New Roman"/>
          <w:b/>
          <w:sz w:val="24"/>
          <w:szCs w:val="24"/>
          <w:lang w:val="sq-AL"/>
        </w:rPr>
      </w:pPr>
    </w:p>
    <w:tbl>
      <w:tblPr>
        <w:tblW w:w="0" w:type="auto"/>
        <w:tblBorders>
          <w:bottom w:val="single" w:sz="18" w:space="0" w:color="C00000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14"/>
        <w:gridCol w:w="8995"/>
      </w:tblGrid>
      <w:tr w:rsidR="00E00CF9" w:rsidRPr="00DC2FED" w:rsidTr="00E00CF9">
        <w:tc>
          <w:tcPr>
            <w:tcW w:w="817" w:type="dxa"/>
            <w:tcBorders>
              <w:top w:val="single" w:sz="4" w:space="0" w:color="C00000"/>
              <w:left w:val="single" w:sz="4" w:space="0" w:color="C00000"/>
              <w:bottom w:val="single" w:sz="12" w:space="0" w:color="C00000"/>
              <w:right w:val="single" w:sz="4" w:space="0" w:color="C00000"/>
            </w:tcBorders>
            <w:shd w:val="clear" w:color="auto" w:fill="C00000"/>
            <w:vAlign w:val="center"/>
            <w:hideMark/>
          </w:tcPr>
          <w:p w:rsidR="00E00CF9" w:rsidRPr="00DC2FED" w:rsidRDefault="00E00C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sq-AL"/>
              </w:rPr>
            </w:pPr>
            <w:r w:rsidRPr="00DC2FED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t>2</w:t>
            </w:r>
          </w:p>
        </w:tc>
        <w:tc>
          <w:tcPr>
            <w:tcW w:w="9038" w:type="dxa"/>
            <w:tcBorders>
              <w:top w:val="nil"/>
              <w:left w:val="single" w:sz="4" w:space="0" w:color="C00000"/>
              <w:bottom w:val="single" w:sz="12" w:space="0" w:color="C00000"/>
              <w:right w:val="nil"/>
            </w:tcBorders>
            <w:vAlign w:val="center"/>
            <w:hideMark/>
          </w:tcPr>
          <w:p w:rsidR="00E00CF9" w:rsidRPr="00DC2FED" w:rsidRDefault="00E00C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q-AL"/>
              </w:rPr>
            </w:pPr>
            <w:r w:rsidRPr="00DC2FED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t>NGRITJA NË DETYRË</w:t>
            </w:r>
          </w:p>
        </w:tc>
      </w:tr>
    </w:tbl>
    <w:p w:rsidR="00E00CF9" w:rsidRPr="00DC2FED" w:rsidRDefault="00E00CF9" w:rsidP="00E00CF9">
      <w:pPr>
        <w:rPr>
          <w:rFonts w:ascii="Times New Roman" w:hAnsi="Times New Roman"/>
          <w:b/>
          <w:sz w:val="24"/>
          <w:szCs w:val="24"/>
          <w:lang w:val="sq-AL"/>
        </w:rPr>
      </w:pPr>
    </w:p>
    <w:tbl>
      <w:tblPr>
        <w:tblW w:w="5000" w:type="pct"/>
        <w:tbl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H w:val="single" w:sz="8" w:space="0" w:color="C00000"/>
          <w:insideV w:val="single" w:sz="8" w:space="0" w:color="C00000"/>
        </w:tblBorders>
        <w:tblCellMar>
          <w:top w:w="113" w:type="dxa"/>
          <w:left w:w="113" w:type="dxa"/>
          <w:bottom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865"/>
      </w:tblGrid>
      <w:tr w:rsidR="00E00CF9" w:rsidRPr="00DC2FED" w:rsidTr="00E00CF9">
        <w:trPr>
          <w:trHeight w:val="1335"/>
        </w:trPr>
        <w:tc>
          <w:tcPr>
            <w:tcW w:w="5000" w:type="pct"/>
            <w:tcBorders>
              <w:top w:val="single" w:sz="8" w:space="0" w:color="C00000"/>
              <w:left w:val="single" w:sz="8" w:space="0" w:color="C00000"/>
              <w:bottom w:val="single" w:sz="8" w:space="0" w:color="C00000"/>
              <w:right w:val="single" w:sz="8" w:space="0" w:color="C00000"/>
            </w:tcBorders>
            <w:shd w:val="clear" w:color="auto" w:fill="FFFFCC"/>
            <w:vAlign w:val="center"/>
            <w:hideMark/>
          </w:tcPr>
          <w:p w:rsidR="00E00CF9" w:rsidRPr="00DC2FED" w:rsidRDefault="00E00CF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sq-AL"/>
              </w:rPr>
            </w:pPr>
            <w:r w:rsidRPr="00DC2FED">
              <w:rPr>
                <w:rFonts w:ascii="Times New Roman" w:hAnsi="Times New Roman"/>
                <w:i/>
                <w:sz w:val="24"/>
                <w:szCs w:val="24"/>
                <w:lang w:val="sq-AL"/>
              </w:rPr>
              <w:t>Vetëm në rast se pozicioni i renditur në fillim të kësaj shpalljeje, në përfundim të procedurës së lëvizjes paralele, rezulton se është ende vakant, ai është i vlefshëm për konkurimin nëpërmjet procedurës së ngritjes në detyrë</w:t>
            </w:r>
            <w:r w:rsidR="004C1A1C">
              <w:rPr>
                <w:rFonts w:ascii="Times New Roman" w:hAnsi="Times New Roman"/>
                <w:i/>
                <w:sz w:val="24"/>
                <w:szCs w:val="24"/>
                <w:lang w:val="sq-AL"/>
              </w:rPr>
              <w:t xml:space="preserve">. </w:t>
            </w:r>
          </w:p>
        </w:tc>
      </w:tr>
    </w:tbl>
    <w:p w:rsidR="00E00CF9" w:rsidRPr="00DC2FED" w:rsidRDefault="00E00CF9" w:rsidP="00E00CF9">
      <w:pPr>
        <w:jc w:val="both"/>
        <w:rPr>
          <w:rFonts w:ascii="Times New Roman" w:hAnsi="Times New Roman"/>
          <w:sz w:val="24"/>
          <w:szCs w:val="24"/>
          <w:lang w:val="sq-AL"/>
        </w:rPr>
      </w:pPr>
    </w:p>
    <w:p w:rsidR="00E00CF9" w:rsidRPr="00DC2FED" w:rsidRDefault="00E00CF9" w:rsidP="00E00CF9">
      <w:pPr>
        <w:jc w:val="both"/>
        <w:rPr>
          <w:rFonts w:ascii="Times New Roman" w:hAnsi="Times New Roman"/>
          <w:sz w:val="24"/>
          <w:szCs w:val="24"/>
          <w:lang w:val="sq-AL"/>
        </w:rPr>
      </w:pPr>
    </w:p>
    <w:p w:rsidR="00E00CF9" w:rsidRPr="004C1A1C" w:rsidRDefault="004C1A1C" w:rsidP="004C1A1C">
      <w:pPr>
        <w:rPr>
          <w:rFonts w:ascii="Times New Roman" w:hAnsi="Times New Roman"/>
          <w:b/>
          <w:sz w:val="24"/>
          <w:szCs w:val="24"/>
          <w:u w:val="single"/>
          <w:lang w:val="sq-AL"/>
        </w:rPr>
      </w:pPr>
      <w:r w:rsidRPr="004C1A1C">
        <w:rPr>
          <w:rFonts w:ascii="Times New Roman" w:hAnsi="Times New Roman"/>
          <w:color w:val="000000"/>
          <w:sz w:val="24"/>
          <w:szCs w:val="24"/>
          <w:shd w:val="clear" w:color="auto" w:fill="FFFFFF"/>
          <w:lang w:val="sq-AL"/>
        </w:rPr>
        <w:t xml:space="preserve">Për këtë procedurë kanë të drejtë të aplikojnë vetëm nëpunësit civilë të një kategorie paraardhëse (vetëm një kategori më e ulët), të punësuar në të njëjtin apo në një institucion tjetër të shërbimit </w:t>
      </w:r>
      <w:r w:rsidRPr="004C1A1C">
        <w:rPr>
          <w:rFonts w:ascii="Times New Roman" w:hAnsi="Times New Roman"/>
          <w:color w:val="000000"/>
          <w:sz w:val="24"/>
          <w:szCs w:val="24"/>
          <w:shd w:val="clear" w:color="auto" w:fill="FFFFFF"/>
          <w:lang w:val="sq-AL"/>
        </w:rPr>
        <w:lastRenderedPageBreak/>
        <w:t>civil, që plotësojnë kushtet për ngritjen në detyrë dhe kërkesat e veçanta për vendin e lirë. </w:t>
      </w:r>
      <w:r w:rsidRPr="004C1A1C">
        <w:rPr>
          <w:rFonts w:ascii="Times New Roman" w:hAnsi="Times New Roman"/>
          <w:color w:val="000000"/>
          <w:sz w:val="24"/>
          <w:szCs w:val="24"/>
          <w:lang w:val="sq-AL"/>
        </w:rPr>
        <w:br/>
      </w: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15"/>
        <w:gridCol w:w="8994"/>
      </w:tblGrid>
      <w:tr w:rsidR="004C1A1C" w:rsidRPr="00DC2FED" w:rsidTr="00197859"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:rsidR="004C1A1C" w:rsidRPr="00DC2FED" w:rsidRDefault="004C1A1C" w:rsidP="001978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sq-AL"/>
              </w:rPr>
            </w:pPr>
            <w:r w:rsidRPr="00DC2FED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t>2.1</w:t>
            </w:r>
          </w:p>
        </w:tc>
        <w:tc>
          <w:tcPr>
            <w:tcW w:w="8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C1A1C" w:rsidRPr="00DC2FED" w:rsidRDefault="004C1A1C" w:rsidP="0019785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q-AL"/>
              </w:rPr>
            </w:pPr>
            <w:r w:rsidRPr="00DC2FED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t>KUSHTET QË DUHET TË PLOTËSOJË KANDIDATI NË PROCEDURËN E NGRITJES NË DETYRË DHE KRITERET E VEÇANTA</w:t>
            </w:r>
          </w:p>
        </w:tc>
      </w:tr>
    </w:tbl>
    <w:p w:rsidR="004C1A1C" w:rsidRPr="00DC2FED" w:rsidRDefault="004C1A1C" w:rsidP="00E00CF9">
      <w:pPr>
        <w:jc w:val="both"/>
        <w:rPr>
          <w:rFonts w:ascii="Times New Roman" w:hAnsi="Times New Roman"/>
          <w:b/>
          <w:sz w:val="24"/>
          <w:szCs w:val="24"/>
          <w:u w:val="single"/>
          <w:lang w:val="sq-AL"/>
        </w:rPr>
      </w:pPr>
    </w:p>
    <w:p w:rsidR="00E00CF9" w:rsidRPr="00DC2FED" w:rsidRDefault="00E00CF9" w:rsidP="00E00CF9">
      <w:pPr>
        <w:jc w:val="both"/>
        <w:rPr>
          <w:rFonts w:ascii="Times New Roman" w:hAnsi="Times New Roman"/>
          <w:b/>
          <w:sz w:val="24"/>
          <w:szCs w:val="24"/>
          <w:lang w:val="sq-AL"/>
        </w:rPr>
      </w:pPr>
      <w:r w:rsidRPr="00DC2FED">
        <w:rPr>
          <w:rFonts w:ascii="Times New Roman" w:hAnsi="Times New Roman"/>
          <w:b/>
          <w:sz w:val="24"/>
          <w:szCs w:val="24"/>
          <w:lang w:val="sq-AL"/>
        </w:rPr>
        <w:t xml:space="preserve">Kushtet që duhet të plotësojë kandidati në procedurën e ngritjes në detyrë janë: </w:t>
      </w:r>
    </w:p>
    <w:p w:rsidR="00E00CF9" w:rsidRPr="00DC2FED" w:rsidRDefault="00E00CF9" w:rsidP="00E00CF9">
      <w:pPr>
        <w:pStyle w:val="ListParagraph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Të jetë nëpunës civil i konfirmuar;</w:t>
      </w:r>
    </w:p>
    <w:p w:rsidR="00E00CF9" w:rsidRPr="00DC2FED" w:rsidRDefault="00E00CF9" w:rsidP="00E00CF9">
      <w:pPr>
        <w:pStyle w:val="ListParagraph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Të mos ketë masë disiplinore në fuqi (të vërtetuar me një dokument nga institucioni);</w:t>
      </w:r>
    </w:p>
    <w:p w:rsidR="00E00CF9" w:rsidRPr="00DC2FED" w:rsidRDefault="00E00CF9" w:rsidP="00E00CF9">
      <w:pPr>
        <w:pStyle w:val="ListParagraph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Të ketë të paktën vlerësimin e fundit “Mirë” ose “Shumë mirë”;</w:t>
      </w:r>
    </w:p>
    <w:p w:rsidR="00E00CF9" w:rsidRPr="00DC2FED" w:rsidRDefault="00E00CF9" w:rsidP="00E00CF9">
      <w:pPr>
        <w:pStyle w:val="ListParagraph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Niveli i diplomës duhet të jetë “Master Shkencor”. (</w:t>
      </w:r>
      <w:r w:rsidRPr="00DC2FED">
        <w:rPr>
          <w:rFonts w:ascii="Times New Roman" w:hAnsi="Times New Roman"/>
          <w:i/>
          <w:sz w:val="24"/>
          <w:szCs w:val="24"/>
          <w:lang w:val="sq-AL"/>
        </w:rPr>
        <w:t>Diplomat të cilat janë marrë jashtë vendit, duhet të jenë të njohura paraprakisht pranë institucionit përgjegjës për njehsimin e diplomave sipas legjislacionit në fuqi).</w:t>
      </w:r>
    </w:p>
    <w:p w:rsidR="00E00CF9" w:rsidRPr="00DC2FED" w:rsidRDefault="00E00CF9" w:rsidP="00E00CF9">
      <w:p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Kandidatët duhet të plotësojnë kriteret e veçanta si vijon: (V.O. Kjo sipas kritereve konkrete)</w:t>
      </w:r>
    </w:p>
    <w:p w:rsidR="00E00CF9" w:rsidRPr="00DC2FED" w:rsidRDefault="00E00CF9" w:rsidP="00E00CF9">
      <w:pPr>
        <w:pStyle w:val="ListParagraph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 xml:space="preserve">Të zotërojnë diplomë të nivelit “Master Shkencor” </w:t>
      </w:r>
      <w:r w:rsidR="00292465">
        <w:rPr>
          <w:rFonts w:ascii="Times New Roman" w:hAnsi="Times New Roman"/>
          <w:sz w:val="24"/>
          <w:szCs w:val="24"/>
          <w:lang w:val="sq-AL"/>
        </w:rPr>
        <w:t>n</w:t>
      </w:r>
      <w:r w:rsidR="00FC3FA4">
        <w:rPr>
          <w:rFonts w:ascii="Times New Roman" w:hAnsi="Times New Roman"/>
          <w:sz w:val="24"/>
          <w:szCs w:val="24"/>
          <w:lang w:val="sq-AL"/>
        </w:rPr>
        <w:t>ë</w:t>
      </w:r>
      <w:r w:rsidR="00292465">
        <w:rPr>
          <w:rFonts w:ascii="Times New Roman" w:hAnsi="Times New Roman"/>
          <w:sz w:val="24"/>
          <w:szCs w:val="24"/>
          <w:lang w:val="sq-AL"/>
        </w:rPr>
        <w:t xml:space="preserve"> Shkenca </w:t>
      </w:r>
      <w:r w:rsidR="001E5F4B">
        <w:rPr>
          <w:rFonts w:ascii="Times New Roman" w:hAnsi="Times New Roman"/>
          <w:sz w:val="24"/>
          <w:szCs w:val="24"/>
          <w:lang w:val="sq-AL"/>
        </w:rPr>
        <w:t>Ekonomike</w:t>
      </w:r>
      <w:r w:rsidR="00292465">
        <w:rPr>
          <w:rFonts w:ascii="Times New Roman" w:hAnsi="Times New Roman"/>
          <w:sz w:val="24"/>
          <w:szCs w:val="24"/>
          <w:lang w:val="sq-AL"/>
        </w:rPr>
        <w:t>,</w:t>
      </w:r>
      <w:r w:rsidRPr="00DC2FED">
        <w:rPr>
          <w:rFonts w:ascii="Times New Roman" w:hAnsi="Times New Roman"/>
          <w:sz w:val="24"/>
          <w:szCs w:val="24"/>
          <w:lang w:val="sq-AL"/>
        </w:rPr>
        <w:t xml:space="preserve"> edhe diploma e nivelit “Bachelor” duhet të jetë në të njëjtën fushë.(</w:t>
      </w:r>
      <w:r w:rsidRPr="00DC2FED">
        <w:rPr>
          <w:rFonts w:ascii="Times New Roman" w:hAnsi="Times New Roman"/>
          <w:i/>
          <w:sz w:val="24"/>
          <w:szCs w:val="24"/>
          <w:lang w:val="sq-AL"/>
        </w:rPr>
        <w:t>Diplomat të cilat janë marrë jashtë vendit, duhet të jenë të njohura paraprakisht pranë institucionit përgjegjës për njehsimin e diplomave sipas legjislacionit në fuqi).</w:t>
      </w:r>
    </w:p>
    <w:p w:rsidR="00292465" w:rsidRDefault="00E00CF9" w:rsidP="00E00CF9">
      <w:pPr>
        <w:pStyle w:val="ListParagraph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  <w:lang w:val="sq-AL"/>
        </w:rPr>
      </w:pPr>
      <w:r w:rsidRPr="00292465">
        <w:rPr>
          <w:rFonts w:ascii="Times New Roman" w:hAnsi="Times New Roman"/>
          <w:sz w:val="24"/>
          <w:szCs w:val="24"/>
          <w:lang w:val="sq-AL"/>
        </w:rPr>
        <w:t xml:space="preserve">Të kenë eksperiencë pune jo më pak se </w:t>
      </w:r>
      <w:r w:rsidR="00292465" w:rsidRPr="00292465">
        <w:rPr>
          <w:rFonts w:ascii="Times New Roman" w:hAnsi="Times New Roman"/>
          <w:sz w:val="24"/>
          <w:szCs w:val="24"/>
          <w:lang w:val="sq-AL"/>
        </w:rPr>
        <w:t>3</w:t>
      </w:r>
      <w:r w:rsidRPr="00292465">
        <w:rPr>
          <w:rFonts w:ascii="Times New Roman" w:hAnsi="Times New Roman"/>
          <w:sz w:val="24"/>
          <w:szCs w:val="24"/>
          <w:lang w:val="sq-AL"/>
        </w:rPr>
        <w:t xml:space="preserve"> vite,në administratën shtetërore dhe/ose në</w:t>
      </w:r>
      <w:r w:rsidR="00292465" w:rsidRPr="00292465">
        <w:rPr>
          <w:rFonts w:ascii="Times New Roman" w:hAnsi="Times New Roman"/>
          <w:sz w:val="24"/>
          <w:szCs w:val="24"/>
          <w:lang w:val="sq-AL"/>
        </w:rPr>
        <w:t xml:space="preserve"> </w:t>
      </w:r>
      <w:r w:rsidR="00292465">
        <w:rPr>
          <w:rFonts w:ascii="Times New Roman" w:hAnsi="Times New Roman"/>
          <w:sz w:val="24"/>
          <w:szCs w:val="24"/>
          <w:lang w:val="sq-AL"/>
        </w:rPr>
        <w:t>institucione të pavarura.</w:t>
      </w:r>
    </w:p>
    <w:p w:rsidR="00E00CF9" w:rsidRPr="00292465" w:rsidRDefault="00E00CF9" w:rsidP="00E00CF9">
      <w:pPr>
        <w:pStyle w:val="ListParagraph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  <w:lang w:val="sq-AL"/>
        </w:rPr>
      </w:pPr>
      <w:r w:rsidRPr="00292465">
        <w:rPr>
          <w:rFonts w:ascii="Times New Roman" w:hAnsi="Times New Roman"/>
          <w:sz w:val="24"/>
          <w:szCs w:val="24"/>
          <w:lang w:val="sq-AL"/>
        </w:rPr>
        <w:t>Të kenë aftësi të mira komunikuese dhe të punës në gru</w:t>
      </w:r>
      <w:r w:rsidR="00292465">
        <w:rPr>
          <w:rFonts w:ascii="Times New Roman" w:hAnsi="Times New Roman"/>
          <w:sz w:val="24"/>
          <w:szCs w:val="24"/>
          <w:lang w:val="sq-AL"/>
        </w:rPr>
        <w:t>p.</w:t>
      </w: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15"/>
        <w:gridCol w:w="8994"/>
      </w:tblGrid>
      <w:tr w:rsidR="00E00CF9" w:rsidRPr="00DC2FED" w:rsidTr="00E00CF9"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:rsidR="00E00CF9" w:rsidRPr="00DC2FED" w:rsidRDefault="00E00C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sq-AL"/>
              </w:rPr>
            </w:pPr>
            <w:r w:rsidRPr="00DC2FED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t>2.2</w:t>
            </w:r>
          </w:p>
        </w:tc>
        <w:tc>
          <w:tcPr>
            <w:tcW w:w="8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00CF9" w:rsidRPr="00DC2FED" w:rsidRDefault="00E00C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q-AL"/>
              </w:rPr>
            </w:pPr>
            <w:r w:rsidRPr="00DC2FED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t>DOKUMENTECIONI, MËNYRA DHE AFATI I DORËZIMIT</w:t>
            </w:r>
          </w:p>
        </w:tc>
      </w:tr>
    </w:tbl>
    <w:p w:rsidR="00E00CF9" w:rsidRPr="00DC2FED" w:rsidRDefault="00E00CF9" w:rsidP="00E00CF9">
      <w:pPr>
        <w:jc w:val="both"/>
        <w:rPr>
          <w:rFonts w:ascii="Times New Roman" w:hAnsi="Times New Roman"/>
          <w:b/>
          <w:sz w:val="24"/>
          <w:szCs w:val="24"/>
          <w:lang w:val="sq-AL"/>
        </w:rPr>
      </w:pPr>
    </w:p>
    <w:p w:rsidR="00E00CF9" w:rsidRPr="00DC2FED" w:rsidRDefault="00E00CF9" w:rsidP="00E00CF9">
      <w:p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 xml:space="preserve">Kandidatët që aplikojnë duhet të dorëzojnë Dokumentet si më poshtë: </w:t>
      </w:r>
    </w:p>
    <w:p w:rsidR="00E00CF9" w:rsidRPr="00DC2FED" w:rsidRDefault="00E00CF9" w:rsidP="00E00CF9">
      <w:pPr>
        <w:pStyle w:val="ListParagraph"/>
        <w:numPr>
          <w:ilvl w:val="0"/>
          <w:numId w:val="21"/>
        </w:numPr>
        <w:rPr>
          <w:rFonts w:ascii="Times New Roman" w:hAnsi="Times New Roman"/>
          <w:sz w:val="24"/>
          <w:szCs w:val="24"/>
          <w:u w:val="single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 xml:space="preserve">Jetëshkrim i plotësuar </w:t>
      </w:r>
    </w:p>
    <w:p w:rsidR="00E00CF9" w:rsidRPr="00DC2FED" w:rsidRDefault="00E00CF9" w:rsidP="00E00CF9">
      <w:pPr>
        <w:pStyle w:val="ListParagraph"/>
        <w:numPr>
          <w:ilvl w:val="0"/>
          <w:numId w:val="21"/>
        </w:numPr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Fotokopje të</w:t>
      </w:r>
      <w:r w:rsidR="00292465">
        <w:rPr>
          <w:rFonts w:ascii="Times New Roman" w:hAnsi="Times New Roman"/>
          <w:sz w:val="24"/>
          <w:szCs w:val="24"/>
          <w:lang w:val="sq-AL"/>
        </w:rPr>
        <w:t xml:space="preserve"> noterizuar të</w:t>
      </w:r>
      <w:r w:rsidRPr="00DC2FED">
        <w:rPr>
          <w:rFonts w:ascii="Times New Roman" w:hAnsi="Times New Roman"/>
          <w:sz w:val="24"/>
          <w:szCs w:val="24"/>
          <w:lang w:val="sq-AL"/>
        </w:rPr>
        <w:t xml:space="preserve"> diplomës (përfshirë edhe diplomën bachelor);</w:t>
      </w:r>
    </w:p>
    <w:p w:rsidR="00E00CF9" w:rsidRPr="00DC2FED" w:rsidRDefault="00E00CF9" w:rsidP="00E00CF9">
      <w:pPr>
        <w:pStyle w:val="ListParagraph"/>
        <w:numPr>
          <w:ilvl w:val="0"/>
          <w:numId w:val="21"/>
        </w:numPr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Fotokopje të librezës së punës (të gjitha faqet që vërtetojnë eksperiencën në punë);</w:t>
      </w:r>
    </w:p>
    <w:p w:rsidR="00E00CF9" w:rsidRPr="00DC2FED" w:rsidRDefault="00E00CF9" w:rsidP="00E00CF9">
      <w:pPr>
        <w:pStyle w:val="ListParagraph"/>
        <w:numPr>
          <w:ilvl w:val="0"/>
          <w:numId w:val="21"/>
        </w:numPr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Fotokopje të letërnjoftimit (ID);</w:t>
      </w:r>
    </w:p>
    <w:p w:rsidR="00E00CF9" w:rsidRPr="00DC2FED" w:rsidRDefault="00E00CF9" w:rsidP="00E00CF9">
      <w:pPr>
        <w:pStyle w:val="ListParagraph"/>
        <w:numPr>
          <w:ilvl w:val="0"/>
          <w:numId w:val="21"/>
        </w:numPr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Vërtetim të gjëndjes shëndetësore;</w:t>
      </w:r>
    </w:p>
    <w:p w:rsidR="00E00CF9" w:rsidRPr="00DC2FED" w:rsidRDefault="00E00CF9" w:rsidP="00E00CF9">
      <w:pPr>
        <w:pStyle w:val="ListParagraph"/>
        <w:numPr>
          <w:ilvl w:val="0"/>
          <w:numId w:val="21"/>
        </w:numPr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Vetëdeklarim të gjëndjes gjyqësore;</w:t>
      </w:r>
    </w:p>
    <w:p w:rsidR="00E00CF9" w:rsidRPr="00DC2FED" w:rsidRDefault="00E00CF9" w:rsidP="00E00CF9">
      <w:pPr>
        <w:pStyle w:val="ListParagraph"/>
        <w:numPr>
          <w:ilvl w:val="0"/>
          <w:numId w:val="21"/>
        </w:numPr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Vlerësimin e fundit nga eprori direkt;</w:t>
      </w:r>
    </w:p>
    <w:p w:rsidR="00E00CF9" w:rsidRPr="00DC2FED" w:rsidRDefault="00E00CF9" w:rsidP="00E00CF9">
      <w:pPr>
        <w:pStyle w:val="ListParagraph"/>
        <w:numPr>
          <w:ilvl w:val="0"/>
          <w:numId w:val="21"/>
        </w:numPr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Vërtetim nga Institucioni që nuk ka masë displinore në fuqi;</w:t>
      </w:r>
    </w:p>
    <w:p w:rsidR="00E00CF9" w:rsidRPr="00DC2FED" w:rsidRDefault="00E00CF9" w:rsidP="00E00CF9">
      <w:pPr>
        <w:pStyle w:val="ListParagraph"/>
        <w:numPr>
          <w:ilvl w:val="0"/>
          <w:numId w:val="21"/>
        </w:numPr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Çdo dokumentacion tjetër që vërteton trajnimet, kualifikimet, arsimim shtesë, vlerësimet pozitive apo të tjera të përmendura në jetëshkrimin tuaj.</w:t>
      </w:r>
    </w:p>
    <w:p w:rsidR="00E00CF9" w:rsidRPr="00DC2FED" w:rsidRDefault="00E00CF9" w:rsidP="00E00CF9">
      <w:pPr>
        <w:pStyle w:val="ListParagraph"/>
        <w:ind w:left="360"/>
        <w:rPr>
          <w:rFonts w:ascii="Times New Roman" w:hAnsi="Times New Roman"/>
          <w:sz w:val="24"/>
          <w:szCs w:val="24"/>
          <w:lang w:val="sq-AL"/>
        </w:rPr>
      </w:pPr>
    </w:p>
    <w:p w:rsidR="00E00CF9" w:rsidRPr="00DC2FED" w:rsidRDefault="00E00CF9" w:rsidP="00E00CF9">
      <w:pPr>
        <w:jc w:val="both"/>
        <w:rPr>
          <w:rFonts w:ascii="Times New Roman" w:hAnsi="Times New Roman"/>
          <w:b/>
          <w:i/>
          <w:sz w:val="24"/>
          <w:szCs w:val="24"/>
          <w:lang w:val="sq-AL"/>
        </w:rPr>
      </w:pPr>
      <w:r w:rsidRPr="00DC2FED">
        <w:rPr>
          <w:rFonts w:ascii="Times New Roman" w:hAnsi="Times New Roman"/>
          <w:b/>
          <w:i/>
          <w:sz w:val="24"/>
          <w:szCs w:val="24"/>
          <w:lang w:val="sq-AL"/>
        </w:rPr>
        <w:t>Dokumentet duhet të dorëzohen me postë apo drejtpërsëdrejti në instit</w:t>
      </w:r>
      <w:r w:rsidR="00830326" w:rsidRPr="00DC2FED">
        <w:rPr>
          <w:rFonts w:ascii="Times New Roman" w:hAnsi="Times New Roman"/>
          <w:b/>
          <w:i/>
          <w:sz w:val="24"/>
          <w:szCs w:val="24"/>
          <w:lang w:val="sq-AL"/>
        </w:rPr>
        <w:t>ucion, brenda datës</w:t>
      </w:r>
      <w:r w:rsidR="00F22064">
        <w:rPr>
          <w:rFonts w:ascii="Times New Roman" w:hAnsi="Times New Roman"/>
          <w:b/>
          <w:i/>
          <w:sz w:val="24"/>
          <w:szCs w:val="24"/>
          <w:lang w:val="sq-AL"/>
        </w:rPr>
        <w:t xml:space="preserve"> </w:t>
      </w:r>
      <w:r w:rsidR="009A5D6F">
        <w:rPr>
          <w:rFonts w:ascii="Times New Roman" w:hAnsi="Times New Roman"/>
          <w:b/>
          <w:i/>
          <w:sz w:val="24"/>
          <w:szCs w:val="24"/>
          <w:lang w:val="sq-AL"/>
        </w:rPr>
        <w:t>09</w:t>
      </w:r>
      <w:r w:rsidR="00F22064">
        <w:rPr>
          <w:rFonts w:ascii="Times New Roman" w:hAnsi="Times New Roman"/>
          <w:b/>
          <w:i/>
          <w:sz w:val="24"/>
          <w:szCs w:val="24"/>
          <w:lang w:val="sq-AL"/>
        </w:rPr>
        <w:t>.0</w:t>
      </w:r>
      <w:r w:rsidR="009A5D6F">
        <w:rPr>
          <w:rFonts w:ascii="Times New Roman" w:hAnsi="Times New Roman"/>
          <w:b/>
          <w:i/>
          <w:sz w:val="24"/>
          <w:szCs w:val="24"/>
          <w:lang w:val="sq-AL"/>
        </w:rPr>
        <w:t>7</w:t>
      </w:r>
      <w:r w:rsidR="00F109D9">
        <w:rPr>
          <w:rFonts w:ascii="Times New Roman" w:hAnsi="Times New Roman"/>
          <w:b/>
          <w:i/>
          <w:sz w:val="24"/>
          <w:szCs w:val="24"/>
          <w:lang w:val="sq-AL"/>
        </w:rPr>
        <w:t>.</w:t>
      </w:r>
      <w:r w:rsidR="00830326" w:rsidRPr="00DC2FED">
        <w:rPr>
          <w:rFonts w:ascii="Times New Roman" w:hAnsi="Times New Roman"/>
          <w:b/>
          <w:i/>
          <w:sz w:val="24"/>
          <w:szCs w:val="24"/>
          <w:lang w:val="sq-AL"/>
        </w:rPr>
        <w:t>20</w:t>
      </w:r>
      <w:r w:rsidR="009A5D6F">
        <w:rPr>
          <w:rFonts w:ascii="Times New Roman" w:hAnsi="Times New Roman"/>
          <w:b/>
          <w:i/>
          <w:sz w:val="24"/>
          <w:szCs w:val="24"/>
          <w:lang w:val="sq-AL"/>
        </w:rPr>
        <w:t>21</w:t>
      </w:r>
      <w:r w:rsidRPr="00DC2FED">
        <w:rPr>
          <w:rFonts w:ascii="Times New Roman" w:hAnsi="Times New Roman"/>
          <w:b/>
          <w:i/>
          <w:sz w:val="24"/>
          <w:szCs w:val="24"/>
          <w:lang w:val="sq-AL"/>
        </w:rPr>
        <w:t xml:space="preserve">, në </w:t>
      </w:r>
      <w:r w:rsidR="00292465">
        <w:rPr>
          <w:rFonts w:ascii="Times New Roman" w:hAnsi="Times New Roman"/>
          <w:b/>
          <w:i/>
          <w:sz w:val="24"/>
          <w:szCs w:val="24"/>
          <w:lang w:val="sq-AL"/>
        </w:rPr>
        <w:t xml:space="preserve">Drejtorine e Burimeve Njerëzore të </w:t>
      </w:r>
      <w:r w:rsidR="009A5D6F">
        <w:rPr>
          <w:rFonts w:ascii="Times New Roman" w:hAnsi="Times New Roman"/>
          <w:b/>
          <w:i/>
          <w:sz w:val="24"/>
          <w:szCs w:val="24"/>
          <w:lang w:val="sq-AL"/>
        </w:rPr>
        <w:t>Keshillit te Qarkut</w:t>
      </w:r>
      <w:r w:rsidR="00292465">
        <w:rPr>
          <w:rFonts w:ascii="Times New Roman" w:hAnsi="Times New Roman"/>
          <w:b/>
          <w:i/>
          <w:sz w:val="24"/>
          <w:szCs w:val="24"/>
          <w:lang w:val="sq-AL"/>
        </w:rPr>
        <w:t xml:space="preserve"> Lezhë.</w:t>
      </w: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15"/>
        <w:gridCol w:w="8994"/>
      </w:tblGrid>
      <w:tr w:rsidR="00E00CF9" w:rsidRPr="00DC2FED" w:rsidTr="00292465"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:rsidR="00E00CF9" w:rsidRPr="00DC2FED" w:rsidRDefault="00E00C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sq-AL"/>
              </w:rPr>
            </w:pPr>
            <w:r w:rsidRPr="00DC2FED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lastRenderedPageBreak/>
              <w:t>2.3</w:t>
            </w:r>
          </w:p>
        </w:tc>
        <w:tc>
          <w:tcPr>
            <w:tcW w:w="8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00CF9" w:rsidRPr="00DC2FED" w:rsidRDefault="00E00C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q-AL"/>
              </w:rPr>
            </w:pPr>
            <w:r w:rsidRPr="00DC2FED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t>REZULTATET PËR FAZËN E VERIFIKIMIT PARAPRAK</w:t>
            </w:r>
          </w:p>
        </w:tc>
      </w:tr>
    </w:tbl>
    <w:p w:rsidR="00E00CF9" w:rsidRPr="00DC2FED" w:rsidRDefault="00E00CF9" w:rsidP="00E00CF9">
      <w:pPr>
        <w:jc w:val="both"/>
        <w:rPr>
          <w:rFonts w:ascii="Times New Roman" w:hAnsi="Times New Roman"/>
          <w:b/>
          <w:i/>
          <w:sz w:val="24"/>
          <w:szCs w:val="24"/>
          <w:lang w:val="sq-AL"/>
        </w:rPr>
      </w:pPr>
    </w:p>
    <w:p w:rsidR="00E00CF9" w:rsidRPr="00DC2FED" w:rsidRDefault="00E00CF9" w:rsidP="00E00CF9">
      <w:p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 xml:space="preserve">Në datën </w:t>
      </w:r>
      <w:r w:rsidR="009A5D6F">
        <w:rPr>
          <w:rFonts w:ascii="Times New Roman" w:hAnsi="Times New Roman"/>
          <w:sz w:val="24"/>
          <w:szCs w:val="24"/>
          <w:lang w:val="sq-AL"/>
        </w:rPr>
        <w:t>16.07</w:t>
      </w:r>
      <w:r w:rsidR="00F22064">
        <w:rPr>
          <w:rFonts w:ascii="Times New Roman" w:hAnsi="Times New Roman"/>
          <w:sz w:val="24"/>
          <w:szCs w:val="24"/>
          <w:lang w:val="sq-AL"/>
        </w:rPr>
        <w:t>.</w:t>
      </w:r>
      <w:r w:rsidRPr="00DC2FED">
        <w:rPr>
          <w:rFonts w:ascii="Times New Roman" w:hAnsi="Times New Roman"/>
          <w:sz w:val="24"/>
          <w:szCs w:val="24"/>
          <w:lang w:val="sq-AL"/>
        </w:rPr>
        <w:t>20</w:t>
      </w:r>
      <w:r w:rsidR="009A5D6F">
        <w:rPr>
          <w:rFonts w:ascii="Times New Roman" w:hAnsi="Times New Roman"/>
          <w:sz w:val="24"/>
          <w:szCs w:val="24"/>
          <w:lang w:val="sq-AL"/>
        </w:rPr>
        <w:t>21</w:t>
      </w:r>
      <w:r w:rsidRPr="00DC2FED">
        <w:rPr>
          <w:rFonts w:ascii="Times New Roman" w:hAnsi="Times New Roman"/>
          <w:i/>
          <w:sz w:val="24"/>
          <w:szCs w:val="24"/>
          <w:lang w:val="sq-AL"/>
        </w:rPr>
        <w:t>,</w:t>
      </w:r>
      <w:r w:rsidRPr="00DC2FED">
        <w:rPr>
          <w:rFonts w:ascii="Times New Roman" w:hAnsi="Times New Roman"/>
          <w:sz w:val="24"/>
          <w:szCs w:val="24"/>
          <w:lang w:val="sq-AL"/>
        </w:rPr>
        <w:t xml:space="preserve">njësia e menaxhimit të burimeve njerëzore të </w:t>
      </w:r>
      <w:r w:rsidR="009A5D6F">
        <w:rPr>
          <w:rFonts w:ascii="Times New Roman" w:hAnsi="Times New Roman"/>
          <w:sz w:val="24"/>
          <w:szCs w:val="24"/>
          <w:lang w:val="sq-AL"/>
        </w:rPr>
        <w:t>Keshillit te Qarkut</w:t>
      </w:r>
      <w:r w:rsidR="00FC3FA4">
        <w:rPr>
          <w:rFonts w:ascii="Times New Roman" w:hAnsi="Times New Roman"/>
          <w:sz w:val="24"/>
          <w:szCs w:val="24"/>
          <w:lang w:val="sq-AL"/>
        </w:rPr>
        <w:t xml:space="preserve"> Lezhë</w:t>
      </w:r>
      <w:r w:rsidRPr="00DC2FED">
        <w:rPr>
          <w:rFonts w:ascii="Times New Roman" w:hAnsi="Times New Roman"/>
          <w:sz w:val="24"/>
          <w:szCs w:val="24"/>
          <w:lang w:val="sq-AL"/>
        </w:rPr>
        <w:t xml:space="preserve"> do të shpallë në portalin “Shërbimi Kombëtar i Punësimit” </w:t>
      </w:r>
      <w:r w:rsidR="00FC3FA4">
        <w:rPr>
          <w:rFonts w:ascii="Times New Roman" w:hAnsi="Times New Roman"/>
          <w:sz w:val="24"/>
          <w:szCs w:val="24"/>
          <w:lang w:val="sq-AL"/>
        </w:rPr>
        <w:t xml:space="preserve">dhe në faqen zyrtare të </w:t>
      </w:r>
      <w:r w:rsidR="009A5D6F">
        <w:rPr>
          <w:rFonts w:ascii="Times New Roman" w:hAnsi="Times New Roman"/>
          <w:sz w:val="24"/>
          <w:szCs w:val="24"/>
          <w:lang w:val="sq-AL"/>
        </w:rPr>
        <w:t xml:space="preserve">Keshillit te Qarkut </w:t>
      </w:r>
      <w:r w:rsidR="00FC3FA4">
        <w:rPr>
          <w:rFonts w:ascii="Times New Roman" w:hAnsi="Times New Roman"/>
          <w:sz w:val="24"/>
          <w:szCs w:val="24"/>
          <w:lang w:val="sq-AL"/>
        </w:rPr>
        <w:t xml:space="preserve">Lezhë </w:t>
      </w:r>
      <w:r w:rsidRPr="00DC2FED">
        <w:rPr>
          <w:rFonts w:ascii="Times New Roman" w:hAnsi="Times New Roman"/>
          <w:sz w:val="24"/>
          <w:szCs w:val="24"/>
          <w:lang w:val="sq-AL"/>
        </w:rPr>
        <w:t xml:space="preserve">listën e kandidatëve që plotësojnë kushtet dhe kriteret e veçanta, si dhe datën, vendin dhe orën e saktë ku do të zhvillohet intervista. </w:t>
      </w:r>
    </w:p>
    <w:p w:rsidR="00E00CF9" w:rsidRPr="00DC2FED" w:rsidRDefault="00E00CF9" w:rsidP="00E00CF9">
      <w:p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Në të njëjtën datë kandidatët që nuk i plotësojnë kushtet dhe kriteret e veçanta do të njoftohen individualisht nga njësia e menax</w:t>
      </w:r>
      <w:r w:rsidR="00FC3FA4">
        <w:rPr>
          <w:rFonts w:ascii="Times New Roman" w:hAnsi="Times New Roman"/>
          <w:sz w:val="24"/>
          <w:szCs w:val="24"/>
          <w:lang w:val="sq-AL"/>
        </w:rPr>
        <w:t xml:space="preserve">himit të burimeve njerëzore të </w:t>
      </w:r>
      <w:r w:rsidR="009A5D6F">
        <w:rPr>
          <w:rFonts w:ascii="Times New Roman" w:hAnsi="Times New Roman"/>
          <w:sz w:val="24"/>
          <w:szCs w:val="24"/>
          <w:lang w:val="sq-AL"/>
        </w:rPr>
        <w:t>Keshillit te Qarkut</w:t>
      </w:r>
      <w:r w:rsidRPr="00DC2FED">
        <w:rPr>
          <w:rFonts w:ascii="Times New Roman" w:hAnsi="Times New Roman"/>
          <w:sz w:val="24"/>
          <w:szCs w:val="24"/>
          <w:lang w:val="sq-AL"/>
        </w:rPr>
        <w:t xml:space="preserve">, </w:t>
      </w:r>
      <w:r w:rsidRPr="00DC2FED">
        <w:rPr>
          <w:rFonts w:ascii="Times New Roman" w:hAnsi="Times New Roman"/>
          <w:sz w:val="24"/>
          <w:szCs w:val="24"/>
          <w:u w:val="single"/>
          <w:lang w:val="sq-AL"/>
        </w:rPr>
        <w:t>nëpërmjet adresës tuaj të e-mail</w:t>
      </w:r>
      <w:r w:rsidRPr="00DC2FED">
        <w:rPr>
          <w:rFonts w:ascii="Times New Roman" w:hAnsi="Times New Roman"/>
          <w:sz w:val="24"/>
          <w:szCs w:val="24"/>
          <w:lang w:val="sq-AL"/>
        </w:rPr>
        <w:t>, për shkaqet e moskualifikimit.</w:t>
      </w:r>
    </w:p>
    <w:p w:rsidR="00E00CF9" w:rsidRPr="00DC2FED" w:rsidRDefault="00E00CF9" w:rsidP="00E00CF9">
      <w:pPr>
        <w:jc w:val="both"/>
        <w:rPr>
          <w:rFonts w:ascii="Times New Roman" w:hAnsi="Times New Roman"/>
          <w:sz w:val="24"/>
          <w:szCs w:val="24"/>
          <w:lang w:val="sq-AL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15"/>
        <w:gridCol w:w="8994"/>
      </w:tblGrid>
      <w:tr w:rsidR="00E00CF9" w:rsidRPr="00DC2FED" w:rsidTr="00E00CF9"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:rsidR="00E00CF9" w:rsidRPr="00DC2FED" w:rsidRDefault="00E00C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sq-AL"/>
              </w:rPr>
            </w:pPr>
            <w:r w:rsidRPr="00DC2FED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t>2.4</w:t>
            </w:r>
          </w:p>
        </w:tc>
        <w:tc>
          <w:tcPr>
            <w:tcW w:w="8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00CF9" w:rsidRPr="00DC2FED" w:rsidRDefault="00E00C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q-AL"/>
              </w:rPr>
            </w:pPr>
            <w:r w:rsidRPr="00DC2FED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t>FUSHAT E NJOHURIVE, AFTËSITË DHE CILËSITË MBI TË CILAT DO TË ZHVILLOHET TESTIMI DHE INTERVISTA</w:t>
            </w:r>
          </w:p>
        </w:tc>
      </w:tr>
    </w:tbl>
    <w:p w:rsidR="00E00CF9" w:rsidRPr="00DC2FED" w:rsidRDefault="00E00CF9" w:rsidP="00E00CF9">
      <w:pPr>
        <w:jc w:val="both"/>
        <w:rPr>
          <w:rFonts w:ascii="Times New Roman" w:hAnsi="Times New Roman"/>
          <w:sz w:val="24"/>
          <w:szCs w:val="24"/>
          <w:lang w:val="sq-AL"/>
        </w:rPr>
      </w:pPr>
    </w:p>
    <w:p w:rsidR="00E00CF9" w:rsidRPr="00DC2FED" w:rsidRDefault="00E00CF9" w:rsidP="00E00CF9">
      <w:pPr>
        <w:ind w:right="-81"/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Kandidatët do të vlerësohen në lidhje me:</w:t>
      </w:r>
    </w:p>
    <w:p w:rsidR="001E5F4B" w:rsidRPr="00DC2FED" w:rsidRDefault="001E5F4B" w:rsidP="001E5F4B">
      <w:pPr>
        <w:pStyle w:val="ListParagraph"/>
        <w:numPr>
          <w:ilvl w:val="0"/>
          <w:numId w:val="27"/>
        </w:numPr>
        <w:ind w:right="-81"/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Njohuritë mbi Ligjin Nr. 152/2013,</w:t>
      </w:r>
      <w:r w:rsidRPr="00DC2FED">
        <w:rPr>
          <w:rFonts w:ascii="Times New Roman" w:hAnsi="Times New Roman"/>
          <w:i/>
          <w:sz w:val="24"/>
          <w:szCs w:val="24"/>
          <w:lang w:val="sq-AL"/>
        </w:rPr>
        <w:t>“Për nëpunësin civil”</w:t>
      </w:r>
      <w:r w:rsidRPr="00DC2FED">
        <w:rPr>
          <w:rFonts w:ascii="Times New Roman" w:hAnsi="Times New Roman"/>
          <w:sz w:val="24"/>
          <w:szCs w:val="24"/>
          <w:lang w:val="sq-AL"/>
        </w:rPr>
        <w:t>, i ndryshuar, dhe aktet nënligjore dalë në zbatim të tij.</w:t>
      </w:r>
    </w:p>
    <w:p w:rsidR="001E5F4B" w:rsidRPr="00DC2FED" w:rsidRDefault="001E5F4B" w:rsidP="001E5F4B">
      <w:pPr>
        <w:pStyle w:val="ListParagraph"/>
        <w:numPr>
          <w:ilvl w:val="0"/>
          <w:numId w:val="27"/>
        </w:numPr>
        <w:ind w:right="-81"/>
        <w:jc w:val="both"/>
        <w:rPr>
          <w:rFonts w:ascii="Times New Roman" w:hAnsi="Times New Roman"/>
          <w:i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Njohuritë mbi Ligjin Nr. 9131, datë 08.09.2003,</w:t>
      </w:r>
      <w:r w:rsidRPr="00DC2FED">
        <w:rPr>
          <w:rFonts w:ascii="Times New Roman" w:hAnsi="Times New Roman"/>
          <w:i/>
          <w:sz w:val="24"/>
          <w:szCs w:val="24"/>
          <w:lang w:val="sq-AL"/>
        </w:rPr>
        <w:t>“Për rregullat e etikës në administratën publike”</w:t>
      </w:r>
      <w:r w:rsidRPr="00DC2FED">
        <w:rPr>
          <w:rFonts w:ascii="Times New Roman" w:hAnsi="Times New Roman"/>
          <w:sz w:val="24"/>
          <w:szCs w:val="24"/>
          <w:lang w:val="sq-AL"/>
        </w:rPr>
        <w:t>.</w:t>
      </w:r>
    </w:p>
    <w:p w:rsidR="001E5F4B" w:rsidRDefault="001E5F4B" w:rsidP="001E5F4B">
      <w:pPr>
        <w:pStyle w:val="ListParagraph"/>
        <w:numPr>
          <w:ilvl w:val="0"/>
          <w:numId w:val="27"/>
        </w:numPr>
        <w:ind w:right="-81"/>
        <w:jc w:val="both"/>
        <w:rPr>
          <w:rFonts w:ascii="Times New Roman" w:hAnsi="Times New Roman"/>
          <w:sz w:val="24"/>
          <w:szCs w:val="24"/>
          <w:lang w:val="sq-AL"/>
        </w:rPr>
      </w:pPr>
      <w:r w:rsidRPr="0061004E">
        <w:rPr>
          <w:rFonts w:ascii="Times New Roman" w:hAnsi="Times New Roman"/>
          <w:sz w:val="24"/>
          <w:szCs w:val="24"/>
          <w:lang w:val="sq-AL"/>
        </w:rPr>
        <w:t>Njohuritë mbi Ligjin Nr. 44/2015 “Kodi i Procedurave Administrative i Republik</w:t>
      </w:r>
      <w:r>
        <w:rPr>
          <w:rFonts w:ascii="Times New Roman" w:hAnsi="Times New Roman"/>
          <w:sz w:val="24"/>
          <w:szCs w:val="24"/>
          <w:lang w:val="sq-AL"/>
        </w:rPr>
        <w:t>ë</w:t>
      </w:r>
      <w:r w:rsidRPr="0061004E">
        <w:rPr>
          <w:rFonts w:ascii="Times New Roman" w:hAnsi="Times New Roman"/>
          <w:sz w:val="24"/>
          <w:szCs w:val="24"/>
          <w:lang w:val="sq-AL"/>
        </w:rPr>
        <w:t>s s</w:t>
      </w:r>
      <w:r>
        <w:rPr>
          <w:rFonts w:ascii="Times New Roman" w:hAnsi="Times New Roman"/>
          <w:sz w:val="24"/>
          <w:szCs w:val="24"/>
          <w:lang w:val="sq-AL"/>
        </w:rPr>
        <w:t>ë</w:t>
      </w:r>
      <w:r w:rsidRPr="0061004E">
        <w:rPr>
          <w:rFonts w:ascii="Times New Roman" w:hAnsi="Times New Roman"/>
          <w:sz w:val="24"/>
          <w:szCs w:val="24"/>
          <w:lang w:val="sq-AL"/>
        </w:rPr>
        <w:t xml:space="preserve"> Shqip</w:t>
      </w:r>
      <w:r>
        <w:rPr>
          <w:rFonts w:ascii="Times New Roman" w:hAnsi="Times New Roman"/>
          <w:sz w:val="24"/>
          <w:szCs w:val="24"/>
          <w:lang w:val="sq-AL"/>
        </w:rPr>
        <w:t>ë</w:t>
      </w:r>
      <w:r w:rsidRPr="0061004E">
        <w:rPr>
          <w:rFonts w:ascii="Times New Roman" w:hAnsi="Times New Roman"/>
          <w:sz w:val="24"/>
          <w:szCs w:val="24"/>
          <w:lang w:val="sq-AL"/>
        </w:rPr>
        <w:t>ris</w:t>
      </w:r>
      <w:r>
        <w:rPr>
          <w:rFonts w:ascii="Times New Roman" w:hAnsi="Times New Roman"/>
          <w:sz w:val="24"/>
          <w:szCs w:val="24"/>
          <w:lang w:val="sq-AL"/>
        </w:rPr>
        <w:t>ë</w:t>
      </w:r>
      <w:r w:rsidRPr="0061004E">
        <w:rPr>
          <w:rFonts w:ascii="Times New Roman" w:hAnsi="Times New Roman"/>
          <w:sz w:val="24"/>
          <w:szCs w:val="24"/>
          <w:lang w:val="sq-AL"/>
        </w:rPr>
        <w:t>.</w:t>
      </w:r>
    </w:p>
    <w:p w:rsidR="001E5F4B" w:rsidRDefault="001E5F4B" w:rsidP="001E5F4B">
      <w:pPr>
        <w:pStyle w:val="ListParagraph"/>
        <w:numPr>
          <w:ilvl w:val="0"/>
          <w:numId w:val="27"/>
        </w:numPr>
        <w:ind w:right="-81"/>
        <w:jc w:val="both"/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  <w:lang w:val="sq-AL"/>
        </w:rPr>
        <w:t>Ligji Nr.9632 date 30.10.2006 “P</w:t>
      </w:r>
      <w:r w:rsidR="006779EC">
        <w:rPr>
          <w:rFonts w:ascii="Times New Roman" w:hAnsi="Times New Roman"/>
          <w:sz w:val="24"/>
          <w:szCs w:val="24"/>
          <w:lang w:val="sq-AL"/>
        </w:rPr>
        <w:t>ë</w:t>
      </w:r>
      <w:r>
        <w:rPr>
          <w:rFonts w:ascii="Times New Roman" w:hAnsi="Times New Roman"/>
          <w:sz w:val="24"/>
          <w:szCs w:val="24"/>
          <w:lang w:val="sq-AL"/>
        </w:rPr>
        <w:t>r sistemin e taksave vendore”, i ndryshuar.</w:t>
      </w:r>
    </w:p>
    <w:p w:rsidR="001E5F4B" w:rsidRDefault="001E5F4B" w:rsidP="001E5F4B">
      <w:pPr>
        <w:pStyle w:val="ListParagraph"/>
        <w:numPr>
          <w:ilvl w:val="0"/>
          <w:numId w:val="27"/>
        </w:numPr>
        <w:ind w:right="-81"/>
        <w:jc w:val="both"/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  <w:lang w:val="sq-AL"/>
        </w:rPr>
        <w:t>Ligji Nr.139/2015  date 17.12.2015 “P</w:t>
      </w:r>
      <w:r w:rsidR="006779EC">
        <w:rPr>
          <w:rFonts w:ascii="Times New Roman" w:hAnsi="Times New Roman"/>
          <w:sz w:val="24"/>
          <w:szCs w:val="24"/>
          <w:lang w:val="sq-AL"/>
        </w:rPr>
        <w:t>ë</w:t>
      </w:r>
      <w:r>
        <w:rPr>
          <w:rFonts w:ascii="Times New Roman" w:hAnsi="Times New Roman"/>
          <w:sz w:val="24"/>
          <w:szCs w:val="24"/>
          <w:lang w:val="sq-AL"/>
        </w:rPr>
        <w:t>r vet</w:t>
      </w:r>
      <w:r w:rsidR="006779EC">
        <w:rPr>
          <w:rFonts w:ascii="Times New Roman" w:hAnsi="Times New Roman"/>
          <w:sz w:val="24"/>
          <w:szCs w:val="24"/>
          <w:lang w:val="sq-AL"/>
        </w:rPr>
        <w:t>ë</w:t>
      </w:r>
      <w:r>
        <w:rPr>
          <w:rFonts w:ascii="Times New Roman" w:hAnsi="Times New Roman"/>
          <w:sz w:val="24"/>
          <w:szCs w:val="24"/>
          <w:lang w:val="sq-AL"/>
        </w:rPr>
        <w:t>qeverisjen vendore”</w:t>
      </w:r>
    </w:p>
    <w:p w:rsidR="00E00CF9" w:rsidRPr="001E5F4B" w:rsidRDefault="001E5F4B" w:rsidP="00E00CF9">
      <w:pPr>
        <w:pStyle w:val="ListParagraph"/>
        <w:numPr>
          <w:ilvl w:val="0"/>
          <w:numId w:val="27"/>
        </w:numPr>
        <w:ind w:right="-81"/>
        <w:jc w:val="both"/>
        <w:rPr>
          <w:rFonts w:ascii="Times New Roman" w:hAnsi="Times New Roman"/>
          <w:sz w:val="24"/>
          <w:szCs w:val="24"/>
          <w:lang w:val="sq-AL"/>
        </w:rPr>
      </w:pPr>
      <w:r w:rsidRPr="001E5F4B">
        <w:rPr>
          <w:rFonts w:ascii="Times New Roman" w:hAnsi="Times New Roman"/>
          <w:sz w:val="24"/>
          <w:szCs w:val="24"/>
          <w:lang w:val="sq-AL"/>
        </w:rPr>
        <w:t>Ligji Nr.9975, dat</w:t>
      </w:r>
      <w:r w:rsidR="006779EC">
        <w:rPr>
          <w:rFonts w:ascii="Times New Roman" w:hAnsi="Times New Roman"/>
          <w:sz w:val="24"/>
          <w:szCs w:val="24"/>
          <w:lang w:val="sq-AL"/>
        </w:rPr>
        <w:t>ë</w:t>
      </w:r>
      <w:r w:rsidRPr="001E5F4B">
        <w:rPr>
          <w:rFonts w:ascii="Times New Roman" w:hAnsi="Times New Roman"/>
          <w:sz w:val="24"/>
          <w:szCs w:val="24"/>
          <w:lang w:val="sq-AL"/>
        </w:rPr>
        <w:t xml:space="preserve"> 28.07.2008 “P</w:t>
      </w:r>
      <w:r w:rsidR="006779EC">
        <w:rPr>
          <w:rFonts w:ascii="Times New Roman" w:hAnsi="Times New Roman"/>
          <w:sz w:val="24"/>
          <w:szCs w:val="24"/>
          <w:lang w:val="sq-AL"/>
        </w:rPr>
        <w:t>ë</w:t>
      </w:r>
      <w:r w:rsidRPr="001E5F4B">
        <w:rPr>
          <w:rFonts w:ascii="Times New Roman" w:hAnsi="Times New Roman"/>
          <w:sz w:val="24"/>
          <w:szCs w:val="24"/>
          <w:lang w:val="sq-AL"/>
        </w:rPr>
        <w:t>r taksat komb</w:t>
      </w:r>
      <w:r w:rsidR="006779EC">
        <w:rPr>
          <w:rFonts w:ascii="Times New Roman" w:hAnsi="Times New Roman"/>
          <w:sz w:val="24"/>
          <w:szCs w:val="24"/>
          <w:lang w:val="sq-AL"/>
        </w:rPr>
        <w:t>ë</w:t>
      </w:r>
      <w:r w:rsidRPr="001E5F4B">
        <w:rPr>
          <w:rFonts w:ascii="Times New Roman" w:hAnsi="Times New Roman"/>
          <w:sz w:val="24"/>
          <w:szCs w:val="24"/>
          <w:lang w:val="sq-AL"/>
        </w:rPr>
        <w:t>tare”, i ndryshuar.</w:t>
      </w:r>
    </w:p>
    <w:p w:rsidR="00E00CF9" w:rsidRPr="00DC2FED" w:rsidRDefault="00E00CF9" w:rsidP="00E00CF9">
      <w:pPr>
        <w:jc w:val="both"/>
        <w:rPr>
          <w:rFonts w:ascii="Times New Roman" w:hAnsi="Times New Roman"/>
          <w:b/>
          <w:sz w:val="24"/>
          <w:szCs w:val="24"/>
          <w:lang w:val="sq-AL"/>
        </w:rPr>
      </w:pPr>
      <w:r w:rsidRPr="00DC2FED">
        <w:rPr>
          <w:rFonts w:ascii="Times New Roman" w:hAnsi="Times New Roman"/>
          <w:b/>
          <w:sz w:val="24"/>
          <w:szCs w:val="24"/>
          <w:lang w:val="sq-AL"/>
        </w:rPr>
        <w:t>Kandidatët gjatë intervistës së strukturuar me gojë do të vlerësohen në lidhje me:</w:t>
      </w:r>
    </w:p>
    <w:p w:rsidR="00E00CF9" w:rsidRPr="00DC2FED" w:rsidRDefault="00E00CF9" w:rsidP="00E00CF9">
      <w:pPr>
        <w:pStyle w:val="ListParagraph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Njohuritë, aftësitë, kompetencën në lidhje me përshkrimin e pozicionit të punës;</w:t>
      </w:r>
    </w:p>
    <w:p w:rsidR="00E00CF9" w:rsidRPr="00DC2FED" w:rsidRDefault="00E00CF9" w:rsidP="00E00CF9">
      <w:pPr>
        <w:pStyle w:val="ListParagraph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Eksperiencën e tyre të mëparshme;</w:t>
      </w:r>
    </w:p>
    <w:p w:rsidR="00E00CF9" w:rsidRPr="00DC2FED" w:rsidRDefault="00E00CF9" w:rsidP="00E00CF9">
      <w:pPr>
        <w:pStyle w:val="ListParagraph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Motivimin, aspiratat dhe pritshmëritë e tyre për karrierën.</w:t>
      </w:r>
    </w:p>
    <w:p w:rsidR="00E00CF9" w:rsidRPr="00DC2FED" w:rsidRDefault="00E00CF9" w:rsidP="00E00CF9">
      <w:pPr>
        <w:jc w:val="both"/>
        <w:rPr>
          <w:rFonts w:ascii="Times New Roman" w:hAnsi="Times New Roman"/>
          <w:b/>
          <w:sz w:val="24"/>
          <w:szCs w:val="24"/>
          <w:lang w:val="sq-AL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15"/>
        <w:gridCol w:w="8994"/>
      </w:tblGrid>
      <w:tr w:rsidR="00E00CF9" w:rsidRPr="00DC2FED" w:rsidTr="00E00CF9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:rsidR="00E00CF9" w:rsidRPr="00DC2FED" w:rsidRDefault="00E00C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sq-AL"/>
              </w:rPr>
            </w:pPr>
            <w:r w:rsidRPr="00DC2FED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t>2.5</w:t>
            </w:r>
          </w:p>
        </w:tc>
        <w:tc>
          <w:tcPr>
            <w:tcW w:w="903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00CF9" w:rsidRPr="00DC2FED" w:rsidRDefault="00E00C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q-AL"/>
              </w:rPr>
            </w:pPr>
            <w:r w:rsidRPr="00DC2FED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t>MËNYRA E VLERËSIMIT TË KANDIDATËVE</w:t>
            </w:r>
          </w:p>
        </w:tc>
      </w:tr>
    </w:tbl>
    <w:p w:rsidR="00E00CF9" w:rsidRPr="00DC2FED" w:rsidRDefault="00E00CF9" w:rsidP="00E00CF9">
      <w:pPr>
        <w:jc w:val="both"/>
        <w:rPr>
          <w:rFonts w:ascii="Times New Roman" w:hAnsi="Times New Roman"/>
          <w:b/>
          <w:sz w:val="24"/>
          <w:szCs w:val="24"/>
          <w:lang w:val="sq-AL"/>
        </w:rPr>
      </w:pPr>
    </w:p>
    <w:p w:rsidR="00E00CF9" w:rsidRPr="00DC2FED" w:rsidRDefault="00E00CF9" w:rsidP="00E00CF9">
      <w:pPr>
        <w:jc w:val="both"/>
        <w:rPr>
          <w:rFonts w:ascii="Times New Roman" w:hAnsi="Times New Roman"/>
          <w:b/>
          <w:sz w:val="24"/>
          <w:szCs w:val="24"/>
          <w:lang w:val="sq-AL"/>
        </w:rPr>
      </w:pPr>
      <w:r w:rsidRPr="00DC2FED">
        <w:rPr>
          <w:rFonts w:ascii="Times New Roman" w:hAnsi="Times New Roman"/>
          <w:b/>
          <w:sz w:val="24"/>
          <w:szCs w:val="24"/>
          <w:lang w:val="sq-AL"/>
        </w:rPr>
        <w:t>Kandidatët do të vlerësohen në lidhje me:</w:t>
      </w:r>
    </w:p>
    <w:p w:rsidR="00E00CF9" w:rsidRPr="00DC2FED" w:rsidRDefault="00E00CF9" w:rsidP="00E00CF9">
      <w:pPr>
        <w:pStyle w:val="ListParagraph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Vlerësimin me shkrim, deri në 40 pikë;</w:t>
      </w:r>
    </w:p>
    <w:p w:rsidR="00E00CF9" w:rsidRPr="00DC2FED" w:rsidRDefault="00E00CF9" w:rsidP="00E00CF9">
      <w:pPr>
        <w:pStyle w:val="ListParagraph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Intervistën e strukturuar me gojë qe konsiston ne motivimin, aspiratat dhe pritshmëritë e tyre për karrierën, deri në 40 pikë;</w:t>
      </w:r>
    </w:p>
    <w:p w:rsidR="00E00CF9" w:rsidRPr="00DC2FED" w:rsidRDefault="00E00CF9" w:rsidP="00E00CF9">
      <w:pPr>
        <w:pStyle w:val="ListParagraph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lastRenderedPageBreak/>
        <w:t>Jetëshkrimin, që konsiston në vlerësimin e arsimimit, të përvojës e të trajnimeve, të lidhura me fushën, deri në 20 pikë.</w:t>
      </w:r>
    </w:p>
    <w:p w:rsidR="00E00CF9" w:rsidRPr="00DC2FED" w:rsidRDefault="00E00CF9" w:rsidP="00E00CF9">
      <w:pPr>
        <w:pStyle w:val="ListParagraph"/>
        <w:ind w:left="360"/>
        <w:jc w:val="both"/>
        <w:rPr>
          <w:rFonts w:ascii="Times New Roman" w:hAnsi="Times New Roman"/>
          <w:sz w:val="24"/>
          <w:szCs w:val="24"/>
          <w:lang w:val="sq-AL"/>
        </w:rPr>
      </w:pPr>
    </w:p>
    <w:p w:rsidR="00E00CF9" w:rsidRPr="00DC2FED" w:rsidRDefault="00E00CF9" w:rsidP="00E00CF9">
      <w:p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>Më shumë detaje në lidhje me vlerësimin me pikë, metodologjinë e shpërndarjes së pikëve, mënyrën e llogaritjes së rezultatit përfundimtar i gjeni në Udhëzimin Nr. 2, datë 27.03.2015, “</w:t>
      </w:r>
      <w:r w:rsidRPr="00DC2FED">
        <w:rPr>
          <w:rFonts w:ascii="Times New Roman" w:hAnsi="Times New Roman"/>
          <w:i/>
          <w:sz w:val="24"/>
          <w:szCs w:val="24"/>
          <w:lang w:val="sq-AL"/>
        </w:rPr>
        <w:t>Për procesin e plotësimit të vendeve të lira në shërbimin civil nëpërmjet procedures së lëvizjes paralele, ngritjes në detyrë për kategorinë e mesme dhe të ulët drejtuese dhe pranimin në shërbimin civil në kategorinë ekzekutive nëpërmjet konkurrimit të hapur</w:t>
      </w:r>
      <w:r w:rsidRPr="00DC2FED">
        <w:rPr>
          <w:rFonts w:ascii="Times New Roman" w:hAnsi="Times New Roman"/>
          <w:sz w:val="24"/>
          <w:szCs w:val="24"/>
          <w:lang w:val="sq-AL"/>
        </w:rPr>
        <w:t>”</w:t>
      </w:r>
      <w:r w:rsidRPr="00DC2FED">
        <w:rPr>
          <w:lang w:val="sq-AL"/>
        </w:rPr>
        <w:t>,</w:t>
      </w:r>
      <w:r w:rsidRPr="00DC2FED">
        <w:rPr>
          <w:rFonts w:ascii="Times New Roman" w:hAnsi="Times New Roman"/>
          <w:sz w:val="24"/>
          <w:szCs w:val="24"/>
          <w:lang w:val="sq-AL"/>
        </w:rPr>
        <w:t xml:space="preserve"> të Departamentit të Administratës Publike </w:t>
      </w:r>
      <w:r w:rsidR="00FC3FA4">
        <w:rPr>
          <w:rFonts w:ascii="Times New Roman" w:hAnsi="Times New Roman"/>
          <w:sz w:val="24"/>
          <w:szCs w:val="24"/>
          <w:lang w:val="sq-AL"/>
        </w:rPr>
        <w:t>.</w:t>
      </w:r>
    </w:p>
    <w:p w:rsidR="00E00CF9" w:rsidRPr="00DC2FED" w:rsidRDefault="00491B7F" w:rsidP="00E00CF9">
      <w:pPr>
        <w:jc w:val="both"/>
        <w:rPr>
          <w:rFonts w:ascii="Times New Roman" w:hAnsi="Times New Roman"/>
          <w:sz w:val="24"/>
          <w:szCs w:val="24"/>
          <w:lang w:val="sq-AL"/>
        </w:rPr>
      </w:pPr>
      <w:hyperlink r:id="rId9" w:history="1">
        <w:r w:rsidR="00E00CF9" w:rsidRPr="00DC2FED">
          <w:rPr>
            <w:rStyle w:val="Hyperlink"/>
            <w:color w:val="auto"/>
            <w:sz w:val="24"/>
            <w:szCs w:val="24"/>
            <w:lang w:val="sq-AL"/>
          </w:rPr>
          <w:t>http://dap.gov.al/2014-03-21-12-52-44/udhezime/426-udhezim-nr-2-date-27-03-2015</w:t>
        </w:r>
      </w:hyperlink>
    </w:p>
    <w:p w:rsidR="00E00CF9" w:rsidRPr="00DC2FED" w:rsidRDefault="00E00CF9" w:rsidP="00E00CF9">
      <w:pPr>
        <w:jc w:val="both"/>
        <w:rPr>
          <w:rFonts w:ascii="Times New Roman" w:hAnsi="Times New Roman"/>
          <w:b/>
          <w:sz w:val="24"/>
          <w:szCs w:val="24"/>
          <w:lang w:val="sq-AL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15"/>
        <w:gridCol w:w="8994"/>
      </w:tblGrid>
      <w:tr w:rsidR="00E00CF9" w:rsidRPr="00DC2FED" w:rsidTr="00E00CF9"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:rsidR="00E00CF9" w:rsidRPr="00DC2FED" w:rsidRDefault="00E00C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sq-AL"/>
              </w:rPr>
            </w:pPr>
            <w:r w:rsidRPr="00DC2FED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t>2.6</w:t>
            </w:r>
          </w:p>
        </w:tc>
        <w:tc>
          <w:tcPr>
            <w:tcW w:w="8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00CF9" w:rsidRPr="00DC2FED" w:rsidRDefault="00E00C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q-AL"/>
              </w:rPr>
            </w:pPr>
            <w:r w:rsidRPr="00DC2FED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t>DATA E DALJES SË REZULTATEVE TË KONKURIMIT DHE MËNYRA E KOMUNIKIMIT</w:t>
            </w:r>
          </w:p>
        </w:tc>
      </w:tr>
    </w:tbl>
    <w:p w:rsidR="00E00CF9" w:rsidRPr="00DC2FED" w:rsidRDefault="00E00CF9" w:rsidP="00E00CF9">
      <w:pPr>
        <w:jc w:val="both"/>
        <w:rPr>
          <w:rFonts w:ascii="Times New Roman" w:hAnsi="Times New Roman"/>
          <w:sz w:val="24"/>
          <w:szCs w:val="24"/>
          <w:lang w:val="sq-AL"/>
        </w:rPr>
      </w:pPr>
    </w:p>
    <w:p w:rsidR="00E00CF9" w:rsidRPr="00DC2FED" w:rsidRDefault="00E00CF9" w:rsidP="00E00CF9">
      <w:pPr>
        <w:jc w:val="both"/>
        <w:rPr>
          <w:rFonts w:ascii="Times New Roman" w:hAnsi="Times New Roman"/>
          <w:sz w:val="24"/>
          <w:szCs w:val="24"/>
          <w:lang w:val="sq-AL"/>
        </w:rPr>
      </w:pPr>
      <w:r w:rsidRPr="00DC2FED">
        <w:rPr>
          <w:rFonts w:ascii="Times New Roman" w:hAnsi="Times New Roman"/>
          <w:sz w:val="24"/>
          <w:szCs w:val="24"/>
          <w:lang w:val="sq-AL"/>
        </w:rPr>
        <w:t xml:space="preserve">Në përfundim të vlerësimit të kandidatëve, </w:t>
      </w:r>
      <w:r w:rsidR="009A5D6F">
        <w:rPr>
          <w:rFonts w:ascii="Times New Roman" w:hAnsi="Times New Roman"/>
          <w:sz w:val="24"/>
          <w:szCs w:val="24"/>
          <w:lang w:val="sq-AL"/>
        </w:rPr>
        <w:t>Keshilli</w:t>
      </w:r>
      <w:r w:rsidR="009A5D6F">
        <w:rPr>
          <w:rFonts w:ascii="Times New Roman" w:hAnsi="Times New Roman"/>
          <w:sz w:val="24"/>
          <w:szCs w:val="24"/>
          <w:lang w:val="sq-AL"/>
        </w:rPr>
        <w:t xml:space="preserve"> i</w:t>
      </w:r>
      <w:r w:rsidR="009A5D6F">
        <w:rPr>
          <w:rFonts w:ascii="Times New Roman" w:hAnsi="Times New Roman"/>
          <w:sz w:val="24"/>
          <w:szCs w:val="24"/>
          <w:lang w:val="sq-AL"/>
        </w:rPr>
        <w:t xml:space="preserve"> Qarkut </w:t>
      </w:r>
      <w:r w:rsidR="00FC3FA4">
        <w:rPr>
          <w:rFonts w:ascii="Times New Roman" w:hAnsi="Times New Roman"/>
          <w:sz w:val="24"/>
          <w:szCs w:val="24"/>
          <w:lang w:val="sq-AL"/>
        </w:rPr>
        <w:t>Lezhë</w:t>
      </w:r>
      <w:r w:rsidRPr="00DC2FED">
        <w:rPr>
          <w:rFonts w:ascii="Times New Roman" w:hAnsi="Times New Roman"/>
          <w:sz w:val="24"/>
          <w:szCs w:val="24"/>
          <w:lang w:val="sq-AL"/>
        </w:rPr>
        <w:t xml:space="preserve"> do të shpallë fituesin në portalin “Shërbimi Kombëtar i Punësimit”. Të gjithë kandidatët pjesëmarrës në këtë procedurë do të njoftohen në mënyrë elektronike për datën e saktë të shpalljes së fituesit.</w:t>
      </w:r>
      <w:bookmarkStart w:id="0" w:name="_GoBack"/>
      <w:bookmarkEnd w:id="0"/>
    </w:p>
    <w:p w:rsidR="00E00CF9" w:rsidRPr="00DC2FED" w:rsidRDefault="00E00CF9" w:rsidP="00E00CF9">
      <w:pPr>
        <w:jc w:val="both"/>
        <w:rPr>
          <w:rFonts w:ascii="Times New Roman" w:hAnsi="Times New Roman"/>
          <w:sz w:val="24"/>
          <w:szCs w:val="24"/>
          <w:lang w:val="sq-AL"/>
        </w:rPr>
      </w:pPr>
    </w:p>
    <w:p w:rsidR="00E00CF9" w:rsidRPr="00DC2FED" w:rsidRDefault="00E00CF9" w:rsidP="00E00CF9">
      <w:pPr>
        <w:jc w:val="both"/>
        <w:rPr>
          <w:rFonts w:ascii="Times New Roman" w:hAnsi="Times New Roman"/>
          <w:sz w:val="24"/>
          <w:szCs w:val="24"/>
          <w:lang w:val="sq-AL"/>
        </w:rPr>
      </w:pPr>
    </w:p>
    <w:p w:rsidR="0090250B" w:rsidRPr="00DC2FED" w:rsidRDefault="0090250B" w:rsidP="00E00CF9">
      <w:pPr>
        <w:rPr>
          <w:szCs w:val="24"/>
          <w:lang w:val="sq-AL"/>
        </w:rPr>
      </w:pPr>
    </w:p>
    <w:sectPr w:rsidR="0090250B" w:rsidRPr="00DC2FED" w:rsidSect="00E73D61">
      <w:footerReference w:type="default" r:id="rId10"/>
      <w:headerReference w:type="first" r:id="rId11"/>
      <w:pgSz w:w="11907" w:h="16839" w:code="9"/>
      <w:pgMar w:top="1701" w:right="1134" w:bottom="1134" w:left="1134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1B7F" w:rsidRDefault="00491B7F" w:rsidP="00386E9F">
      <w:pPr>
        <w:spacing w:after="0" w:line="240" w:lineRule="auto"/>
      </w:pPr>
      <w:r>
        <w:separator/>
      </w:r>
    </w:p>
  </w:endnote>
  <w:endnote w:type="continuationSeparator" w:id="0">
    <w:p w:rsidR="00491B7F" w:rsidRDefault="00491B7F" w:rsidP="00386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19FE" w:rsidRPr="00F419FE" w:rsidRDefault="002F7C1E" w:rsidP="00F419FE">
    <w:pPr>
      <w:tabs>
        <w:tab w:val="center" w:pos="4680"/>
        <w:tab w:val="right" w:pos="9360"/>
      </w:tabs>
      <w:spacing w:after="0" w:line="240" w:lineRule="auto"/>
      <w:jc w:val="both"/>
      <w:rPr>
        <w:rStyle w:val="Hyperlink"/>
        <w:rFonts w:ascii="Times New Roman" w:eastAsia="Times New Roman" w:hAnsi="Times New Roman"/>
        <w:color w:val="auto"/>
        <w:sz w:val="20"/>
        <w:szCs w:val="24"/>
        <w:u w:val="none"/>
        <w:lang w:val="sq-AL"/>
      </w:rPr>
    </w:pPr>
    <w:r>
      <w:rPr>
        <w:rFonts w:ascii="Times New Roman" w:eastAsia="Times New Roman" w:hAnsi="Times New Roman"/>
        <w:sz w:val="20"/>
        <w:szCs w:val="24"/>
        <w:lang w:val="sq-AL"/>
      </w:rPr>
      <w:t>___________________________________________________________________________________________</w:t>
    </w:r>
    <w:r w:rsidR="00F419FE">
      <w:rPr>
        <w:rFonts w:ascii="Times New Roman" w:eastAsia="Times New Roman" w:hAnsi="Times New Roman"/>
        <w:sz w:val="20"/>
        <w:szCs w:val="24"/>
        <w:lang w:val="sq-AL"/>
      </w:rPr>
      <w:t xml:space="preserve">      </w:t>
    </w:r>
    <w:proofErr w:type="spellStart"/>
    <w:r w:rsidR="00F419FE" w:rsidRPr="000F5458">
      <w:rPr>
        <w:rFonts w:ascii="Times New Roman" w:hAnsi="Times New Roman"/>
        <w:sz w:val="16"/>
        <w:szCs w:val="16"/>
      </w:rPr>
      <w:t>Blv</w:t>
    </w:r>
    <w:proofErr w:type="spellEnd"/>
    <w:r w:rsidR="00F419FE" w:rsidRPr="000F5458">
      <w:rPr>
        <w:rFonts w:ascii="Times New Roman" w:hAnsi="Times New Roman"/>
        <w:sz w:val="16"/>
        <w:szCs w:val="16"/>
      </w:rPr>
      <w:t xml:space="preserve">. </w:t>
    </w:r>
    <w:proofErr w:type="spellStart"/>
    <w:r w:rsidR="00F419FE" w:rsidRPr="000F5458">
      <w:rPr>
        <w:rFonts w:ascii="Times New Roman" w:hAnsi="Times New Roman"/>
        <w:sz w:val="16"/>
        <w:szCs w:val="16"/>
      </w:rPr>
      <w:t>Gjergj</w:t>
    </w:r>
    <w:proofErr w:type="spellEnd"/>
    <w:r w:rsidR="00F419FE" w:rsidRPr="000F5458">
      <w:rPr>
        <w:rFonts w:ascii="Times New Roman" w:hAnsi="Times New Roman"/>
        <w:sz w:val="16"/>
        <w:szCs w:val="16"/>
      </w:rPr>
      <w:t xml:space="preserve"> </w:t>
    </w:r>
    <w:proofErr w:type="spellStart"/>
    <w:r w:rsidR="00F419FE" w:rsidRPr="000F5458">
      <w:rPr>
        <w:rFonts w:ascii="Times New Roman" w:hAnsi="Times New Roman"/>
        <w:sz w:val="16"/>
        <w:szCs w:val="16"/>
      </w:rPr>
      <w:t>Fisha</w:t>
    </w:r>
    <w:proofErr w:type="spellEnd"/>
    <w:r w:rsidR="00F419FE" w:rsidRPr="000F5458">
      <w:rPr>
        <w:rFonts w:ascii="Times New Roman" w:hAnsi="Times New Roman"/>
        <w:sz w:val="16"/>
        <w:szCs w:val="16"/>
      </w:rPr>
      <w:t xml:space="preserve">, </w:t>
    </w:r>
    <w:proofErr w:type="spellStart"/>
    <w:r w:rsidR="00F419FE" w:rsidRPr="000F5458">
      <w:rPr>
        <w:rFonts w:ascii="Times New Roman" w:hAnsi="Times New Roman"/>
        <w:sz w:val="16"/>
        <w:szCs w:val="16"/>
      </w:rPr>
      <w:t>Godina</w:t>
    </w:r>
    <w:proofErr w:type="spellEnd"/>
    <w:r w:rsidR="00F419FE" w:rsidRPr="000F5458">
      <w:rPr>
        <w:rFonts w:ascii="Times New Roman" w:hAnsi="Times New Roman"/>
        <w:sz w:val="16"/>
        <w:szCs w:val="16"/>
      </w:rPr>
      <w:t xml:space="preserve"> </w:t>
    </w:r>
    <w:proofErr w:type="spellStart"/>
    <w:r w:rsidR="00F419FE" w:rsidRPr="000F5458">
      <w:rPr>
        <w:rFonts w:ascii="Times New Roman" w:hAnsi="Times New Roman"/>
        <w:sz w:val="16"/>
        <w:szCs w:val="16"/>
      </w:rPr>
      <w:t>përballë</w:t>
    </w:r>
    <w:proofErr w:type="spellEnd"/>
    <w:r w:rsidR="00F419FE" w:rsidRPr="000F5458">
      <w:rPr>
        <w:rFonts w:ascii="Times New Roman" w:hAnsi="Times New Roman"/>
        <w:sz w:val="16"/>
        <w:szCs w:val="16"/>
      </w:rPr>
      <w:t xml:space="preserve"> </w:t>
    </w:r>
    <w:proofErr w:type="spellStart"/>
    <w:r w:rsidR="00F419FE" w:rsidRPr="000F5458">
      <w:rPr>
        <w:rFonts w:ascii="Times New Roman" w:hAnsi="Times New Roman"/>
        <w:sz w:val="16"/>
        <w:szCs w:val="16"/>
      </w:rPr>
      <w:t>shkallëve</w:t>
    </w:r>
    <w:proofErr w:type="spellEnd"/>
    <w:r w:rsidR="00F419FE" w:rsidRPr="000F5458">
      <w:rPr>
        <w:rFonts w:ascii="Times New Roman" w:hAnsi="Times New Roman"/>
        <w:sz w:val="16"/>
        <w:szCs w:val="16"/>
      </w:rPr>
      <w:t xml:space="preserve"> </w:t>
    </w:r>
    <w:proofErr w:type="spellStart"/>
    <w:r w:rsidR="00F419FE" w:rsidRPr="000F5458">
      <w:rPr>
        <w:rFonts w:ascii="Times New Roman" w:hAnsi="Times New Roman"/>
        <w:sz w:val="16"/>
        <w:szCs w:val="16"/>
      </w:rPr>
      <w:t>të</w:t>
    </w:r>
    <w:proofErr w:type="spellEnd"/>
    <w:r w:rsidR="00F419FE" w:rsidRPr="000F5458">
      <w:rPr>
        <w:rFonts w:ascii="Times New Roman" w:hAnsi="Times New Roman"/>
        <w:sz w:val="16"/>
        <w:szCs w:val="16"/>
      </w:rPr>
      <w:t xml:space="preserve"> </w:t>
    </w:r>
    <w:proofErr w:type="spellStart"/>
    <w:r w:rsidR="00F419FE" w:rsidRPr="000F5458">
      <w:rPr>
        <w:rFonts w:ascii="Times New Roman" w:hAnsi="Times New Roman"/>
        <w:sz w:val="16"/>
        <w:szCs w:val="16"/>
      </w:rPr>
      <w:t>Gjykatës</w:t>
    </w:r>
    <w:proofErr w:type="spellEnd"/>
    <w:r w:rsidR="00F419FE" w:rsidRPr="000F5458">
      <w:rPr>
        <w:rFonts w:ascii="Times New Roman" w:hAnsi="Times New Roman"/>
        <w:sz w:val="16"/>
        <w:szCs w:val="16"/>
      </w:rPr>
      <w:t xml:space="preserve">, </w:t>
    </w:r>
    <w:proofErr w:type="spellStart"/>
    <w:r w:rsidR="00F419FE" w:rsidRPr="000F5458">
      <w:rPr>
        <w:rFonts w:ascii="Times New Roman" w:hAnsi="Times New Roman"/>
        <w:sz w:val="16"/>
        <w:szCs w:val="16"/>
      </w:rPr>
      <w:t>kati</w:t>
    </w:r>
    <w:proofErr w:type="spellEnd"/>
    <w:r w:rsidR="00F419FE" w:rsidRPr="000F5458">
      <w:rPr>
        <w:rFonts w:ascii="Times New Roman" w:hAnsi="Times New Roman"/>
        <w:sz w:val="16"/>
        <w:szCs w:val="16"/>
      </w:rPr>
      <w:t xml:space="preserve"> 3-të Tel +355 2152 2470; </w:t>
    </w:r>
    <w:hyperlink r:id="rId1" w:history="1">
      <w:r w:rsidR="00F419FE" w:rsidRPr="000F5458">
        <w:rPr>
          <w:rStyle w:val="Hyperlink"/>
          <w:rFonts w:ascii="Times New Roman" w:hAnsi="Times New Roman"/>
          <w:sz w:val="16"/>
          <w:szCs w:val="16"/>
        </w:rPr>
        <w:t>www.qarkulezhe.gov.al</w:t>
      </w:r>
    </w:hyperlink>
    <w:r w:rsidR="00F419FE" w:rsidRPr="000F5458">
      <w:rPr>
        <w:rFonts w:ascii="Times New Roman" w:hAnsi="Times New Roman"/>
        <w:sz w:val="16"/>
        <w:szCs w:val="16"/>
      </w:rPr>
      <w:t xml:space="preserve"> ; email </w:t>
    </w:r>
    <w:hyperlink r:id="rId2" w:history="1">
      <w:r w:rsidR="00F419FE" w:rsidRPr="000F5458">
        <w:rPr>
          <w:rStyle w:val="Hyperlink"/>
          <w:rFonts w:ascii="Times New Roman" w:hAnsi="Times New Roman"/>
          <w:sz w:val="16"/>
          <w:szCs w:val="16"/>
        </w:rPr>
        <w:t>qarkulezhe@gmail.com</w:t>
      </w:r>
    </w:hyperlink>
  </w:p>
  <w:p w:rsidR="00F419FE" w:rsidRDefault="002F7C1E" w:rsidP="002F7C1E">
    <w:pPr>
      <w:pStyle w:val="Footer"/>
      <w:jc w:val="right"/>
      <w:rPr>
        <w:rFonts w:ascii="Times New Roman" w:hAnsi="Times New Roman"/>
        <w:sz w:val="20"/>
        <w:szCs w:val="20"/>
      </w:rPr>
    </w:pPr>
    <w:proofErr w:type="spellStart"/>
    <w:r w:rsidRPr="00DB2BBF">
      <w:rPr>
        <w:rFonts w:ascii="Times New Roman" w:hAnsi="Times New Roman"/>
        <w:sz w:val="20"/>
        <w:szCs w:val="20"/>
      </w:rPr>
      <w:t>Faqe</w:t>
    </w:r>
    <w:proofErr w:type="spellEnd"/>
    <w:r>
      <w:rPr>
        <w:rFonts w:ascii="Times New Roman" w:hAnsi="Times New Roman"/>
        <w:sz w:val="20"/>
        <w:szCs w:val="20"/>
      </w:rPr>
      <w:t xml:space="preserve"> </w:t>
    </w:r>
  </w:p>
  <w:p w:rsidR="002F7C1E" w:rsidRDefault="00B055F8" w:rsidP="002F7C1E">
    <w:pPr>
      <w:pStyle w:val="Footer"/>
      <w:jc w:val="right"/>
      <w:rPr>
        <w:rFonts w:ascii="Times New Roman" w:hAnsi="Times New Roman"/>
        <w:sz w:val="20"/>
        <w:szCs w:val="20"/>
      </w:rPr>
    </w:pPr>
    <w:r w:rsidRPr="00DB2BBF">
      <w:rPr>
        <w:rFonts w:ascii="Times New Roman" w:hAnsi="Times New Roman"/>
        <w:sz w:val="20"/>
        <w:szCs w:val="20"/>
      </w:rPr>
      <w:fldChar w:fldCharType="begin"/>
    </w:r>
    <w:r w:rsidR="002F7C1E" w:rsidRPr="00DB2BBF">
      <w:rPr>
        <w:rFonts w:ascii="Times New Roman" w:hAnsi="Times New Roman"/>
        <w:sz w:val="20"/>
        <w:szCs w:val="20"/>
      </w:rPr>
      <w:instrText xml:space="preserve"> PAGE   \* MERGEFORMAT </w:instrText>
    </w:r>
    <w:r w:rsidRPr="00DB2BBF">
      <w:rPr>
        <w:rFonts w:ascii="Times New Roman" w:hAnsi="Times New Roman"/>
        <w:sz w:val="20"/>
        <w:szCs w:val="20"/>
      </w:rPr>
      <w:fldChar w:fldCharType="separate"/>
    </w:r>
    <w:r w:rsidR="009A5D6F">
      <w:rPr>
        <w:rFonts w:ascii="Times New Roman" w:hAnsi="Times New Roman"/>
        <w:noProof/>
        <w:sz w:val="20"/>
        <w:szCs w:val="20"/>
      </w:rPr>
      <w:t>7</w:t>
    </w:r>
    <w:r w:rsidRPr="00DB2BBF">
      <w:rPr>
        <w:rFonts w:ascii="Times New Roman" w:hAnsi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1B7F" w:rsidRDefault="00491B7F" w:rsidP="00386E9F">
      <w:pPr>
        <w:spacing w:after="0" w:line="240" w:lineRule="auto"/>
      </w:pPr>
      <w:r>
        <w:separator/>
      </w:r>
    </w:p>
  </w:footnote>
  <w:footnote w:type="continuationSeparator" w:id="0">
    <w:p w:rsidR="00491B7F" w:rsidRDefault="00491B7F" w:rsidP="00386E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7EA5" w:rsidRDefault="00491B7F" w:rsidP="008D097E">
    <w:pPr>
      <w:pStyle w:val="Header"/>
      <w:tabs>
        <w:tab w:val="clear" w:pos="4680"/>
        <w:tab w:val="clear" w:pos="9360"/>
        <w:tab w:val="left" w:pos="1485"/>
      </w:tabs>
      <w:jc w:val="right"/>
    </w:pPr>
    <w:r>
      <w:rPr>
        <w:noProof/>
        <w:lang w:val="en-GB" w:eastAsia="en-GB"/>
      </w:rPr>
      <w:pict>
        <v:group id="Group 5" o:spid="_x0000_s2049" style="position:absolute;left:0;text-align:left;margin-left:-53.55pt;margin-top:-16.75pt;width:582.85pt;height:69.75pt;z-index:251658240;mso-position-horizontal-relative:margin;mso-width-relative:margin;mso-height-relative:margin" coordorigin="-7653,-845" coordsize="71507,6641">
          <v:rect id="Rectangle 6" o:spid="_x0000_s2050" style="position:absolute;left:36372;top:691;width:507;height:1858;visibility:visible" filled="f" stroked="f">
            <v:textbox style="mso-next-textbox:#Rectangle 6" inset="0,0,0,0">
              <w:txbxContent>
                <w:p w:rsidR="00D57EA5" w:rsidRDefault="00D57EA5" w:rsidP="00D57EA5">
                  <w:pPr>
                    <w:spacing w:after="160" w:line="259" w:lineRule="auto"/>
                  </w:pPr>
                  <w:r>
                    <w:t xml:space="preserve"> </w:t>
                  </w:r>
                </w:p>
              </w:txbxContent>
            </v:textbox>
          </v:rect>
          <v:rect id="Rectangle 7" o:spid="_x0000_s2051" style="position:absolute;left:6664;top:3937;width:506;height:1858;visibility:visible" filled="f" stroked="f">
            <v:textbox style="mso-next-textbox:#Rectangle 7" inset="0,0,0,0">
              <w:txbxContent>
                <w:p w:rsidR="00D57EA5" w:rsidRDefault="00D57EA5" w:rsidP="00D57EA5">
                  <w:pPr>
                    <w:spacing w:after="160" w:line="259" w:lineRule="auto"/>
                  </w:pPr>
                  <w:r>
                    <w:t xml:space="preserve"> </w:t>
                  </w:r>
                </w:p>
              </w:txbxContent>
            </v:textbox>
          </v:r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2052" type="#_x0000_t75" style="position:absolute;left:-7653;top:-845;width:71506;height:6640;visibility:visible">
            <v:imagedata r:id="rId1" o:title=""/>
          </v:shape>
          <w10:wrap type="square" anchorx="margin"/>
        </v:group>
      </w:pict>
    </w:r>
  </w:p>
  <w:p w:rsidR="00D57EA5" w:rsidRDefault="00D57EA5" w:rsidP="008D097E">
    <w:pPr>
      <w:pStyle w:val="Header"/>
      <w:tabs>
        <w:tab w:val="clear" w:pos="4680"/>
        <w:tab w:val="clear" w:pos="9360"/>
        <w:tab w:val="left" w:pos="1485"/>
      </w:tabs>
      <w:jc w:val="right"/>
    </w:pPr>
  </w:p>
  <w:p w:rsidR="00D57EA5" w:rsidRDefault="00D57EA5" w:rsidP="008D097E">
    <w:pPr>
      <w:pStyle w:val="Header"/>
      <w:tabs>
        <w:tab w:val="clear" w:pos="4680"/>
        <w:tab w:val="clear" w:pos="9360"/>
        <w:tab w:val="left" w:pos="1485"/>
      </w:tabs>
      <w:jc w:val="right"/>
    </w:pPr>
  </w:p>
  <w:p w:rsidR="00D57EA5" w:rsidRDefault="00D57EA5" w:rsidP="008D097E">
    <w:pPr>
      <w:pStyle w:val="Header"/>
      <w:tabs>
        <w:tab w:val="clear" w:pos="4680"/>
        <w:tab w:val="clear" w:pos="9360"/>
        <w:tab w:val="left" w:pos="1485"/>
      </w:tabs>
      <w:jc w:val="right"/>
    </w:pPr>
  </w:p>
  <w:p w:rsidR="00D57EA5" w:rsidRPr="00D57EA5" w:rsidRDefault="00E5535A" w:rsidP="00D57EA5">
    <w:pPr>
      <w:pStyle w:val="Header"/>
      <w:tabs>
        <w:tab w:val="clear" w:pos="4680"/>
        <w:tab w:val="clear" w:pos="9360"/>
        <w:tab w:val="left" w:pos="1485"/>
      </w:tabs>
      <w:jc w:val="center"/>
      <w:rPr>
        <w:rFonts w:ascii="Times New Roman" w:hAnsi="Times New Roman"/>
        <w:b/>
      </w:rPr>
    </w:pPr>
    <w:r>
      <w:rPr>
        <w:rFonts w:ascii="Times New Roman" w:hAnsi="Times New Roman"/>
        <w:b/>
      </w:rPr>
      <w:t>KESHILLI I QARKUT</w:t>
    </w:r>
    <w:r w:rsidR="00D57EA5" w:rsidRPr="00D57EA5">
      <w:rPr>
        <w:rFonts w:ascii="Times New Roman" w:hAnsi="Times New Roman"/>
        <w:b/>
      </w:rPr>
      <w:t xml:space="preserve"> LEZHË</w:t>
    </w:r>
  </w:p>
  <w:p w:rsidR="0090250B" w:rsidRPr="008D097E" w:rsidRDefault="0090250B" w:rsidP="00872AFB">
    <w:pPr>
      <w:pStyle w:val="Header"/>
      <w:tabs>
        <w:tab w:val="clear" w:pos="4680"/>
        <w:tab w:val="clear" w:pos="9360"/>
        <w:tab w:val="left" w:pos="1485"/>
      </w:tabs>
      <w:jc w:val="both"/>
      <w:rPr>
        <w:rFonts w:ascii="Times New Roman" w:hAnsi="Times New Roman"/>
        <w:sz w:val="20"/>
        <w:szCs w:val="20"/>
      </w:rPr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2A79"/>
    <w:multiLevelType w:val="hybridMultilevel"/>
    <w:tmpl w:val="DDF8FDC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C26C7D"/>
    <w:multiLevelType w:val="hybridMultilevel"/>
    <w:tmpl w:val="7FA2CC52"/>
    <w:lvl w:ilvl="0" w:tplc="0422E9DE">
      <w:start w:val="1"/>
      <w:numFmt w:val="lowerLetter"/>
      <w:lvlText w:val="%1-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102D3EC8"/>
    <w:multiLevelType w:val="hybridMultilevel"/>
    <w:tmpl w:val="870AFD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C7E4CE7"/>
    <w:multiLevelType w:val="hybridMultilevel"/>
    <w:tmpl w:val="DDF8FDC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DC777F7"/>
    <w:multiLevelType w:val="hybridMultilevel"/>
    <w:tmpl w:val="BAB2BED8"/>
    <w:lvl w:ilvl="0" w:tplc="932446CE">
      <w:start w:val="1"/>
      <w:numFmt w:val="bullet"/>
      <w:lvlText w:val="-"/>
      <w:lvlJc w:val="left"/>
      <w:pPr>
        <w:ind w:left="270" w:hanging="360"/>
      </w:pPr>
      <w:rPr>
        <w:rFonts w:ascii="Helvetica" w:eastAsia="MS Mincho" w:hAnsi="Helvetica" w:cs="Helvetica" w:hint="default"/>
        <w:color w:val="000000"/>
        <w:sz w:val="20"/>
      </w:rPr>
    </w:lvl>
    <w:lvl w:ilvl="1" w:tplc="0809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abstractNum w:abstractNumId="5">
    <w:nsid w:val="2EEA7E58"/>
    <w:multiLevelType w:val="hybridMultilevel"/>
    <w:tmpl w:val="87762B5C"/>
    <w:lvl w:ilvl="0" w:tplc="0422E9DE">
      <w:start w:val="1"/>
      <w:numFmt w:val="lowerLetter"/>
      <w:lvlText w:val="%1-"/>
      <w:lvlJc w:val="left"/>
      <w:pPr>
        <w:ind w:left="36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2FF1BC1"/>
    <w:multiLevelType w:val="hybridMultilevel"/>
    <w:tmpl w:val="870AFD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69A7852"/>
    <w:multiLevelType w:val="hybridMultilevel"/>
    <w:tmpl w:val="4DD8EA0A"/>
    <w:lvl w:ilvl="0" w:tplc="BE8CB7E0">
      <w:start w:val="1"/>
      <w:numFmt w:val="lowerLetter"/>
      <w:lvlText w:val="%1-"/>
      <w:lvlJc w:val="left"/>
      <w:pPr>
        <w:ind w:left="36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7462B8F"/>
    <w:multiLevelType w:val="hybridMultilevel"/>
    <w:tmpl w:val="093ED5BC"/>
    <w:lvl w:ilvl="0" w:tplc="041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440" w:hanging="360"/>
      </w:p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F55EF1"/>
    <w:multiLevelType w:val="hybridMultilevel"/>
    <w:tmpl w:val="DDF8FDC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4843095"/>
    <w:multiLevelType w:val="hybridMultilevel"/>
    <w:tmpl w:val="BECAD026"/>
    <w:lvl w:ilvl="0" w:tplc="0422E9DE">
      <w:start w:val="1"/>
      <w:numFmt w:val="lowerLetter"/>
      <w:lvlText w:val="%1-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5032544A"/>
    <w:multiLevelType w:val="hybridMultilevel"/>
    <w:tmpl w:val="26FE55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EA6DFD"/>
    <w:multiLevelType w:val="hybridMultilevel"/>
    <w:tmpl w:val="A18E49A8"/>
    <w:lvl w:ilvl="0" w:tplc="0422E9DE">
      <w:start w:val="1"/>
      <w:numFmt w:val="lowerLetter"/>
      <w:lvlText w:val="%1-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53425EFD"/>
    <w:multiLevelType w:val="hybridMultilevel"/>
    <w:tmpl w:val="007AA690"/>
    <w:lvl w:ilvl="0" w:tplc="234A0FA8">
      <w:start w:val="2"/>
      <w:numFmt w:val="bullet"/>
      <w:lvlText w:val="-"/>
      <w:lvlJc w:val="left"/>
      <w:pPr>
        <w:ind w:left="1080" w:hanging="360"/>
      </w:pPr>
      <w:rPr>
        <w:rFonts w:ascii="Times New Roman" w:eastAsia="MS Mincho" w:hAnsi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5A930206"/>
    <w:multiLevelType w:val="hybridMultilevel"/>
    <w:tmpl w:val="4A6EEAC4"/>
    <w:lvl w:ilvl="0" w:tplc="EADC7D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0769B1"/>
    <w:multiLevelType w:val="hybridMultilevel"/>
    <w:tmpl w:val="DA3E1B6E"/>
    <w:lvl w:ilvl="0" w:tplc="BE8CB7E0">
      <w:start w:val="1"/>
      <w:numFmt w:val="lowerLetter"/>
      <w:lvlText w:val="%1-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769B60EA"/>
    <w:multiLevelType w:val="hybridMultilevel"/>
    <w:tmpl w:val="6C9AD50E"/>
    <w:lvl w:ilvl="0" w:tplc="0422E9DE">
      <w:start w:val="1"/>
      <w:numFmt w:val="lowerLetter"/>
      <w:lvlText w:val="%1-"/>
      <w:lvlJc w:val="left"/>
      <w:pPr>
        <w:ind w:left="36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5"/>
  </w:num>
  <w:num w:numId="4">
    <w:abstractNumId w:val="1"/>
  </w:num>
  <w:num w:numId="5">
    <w:abstractNumId w:val="10"/>
  </w:num>
  <w:num w:numId="6">
    <w:abstractNumId w:val="15"/>
  </w:num>
  <w:num w:numId="7">
    <w:abstractNumId w:val="7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13"/>
  </w:num>
  <w:num w:numId="12">
    <w:abstractNumId w:val="6"/>
  </w:num>
  <w:num w:numId="13">
    <w:abstractNumId w:val="0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</w:num>
  <w:num w:numId="26">
    <w:abstractNumId w:val="4"/>
  </w:num>
  <w:num w:numId="27">
    <w:abstractNumId w:val="9"/>
  </w:num>
  <w:num w:numId="28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attachedTemplate r:id="rId1"/>
  <w:defaultTabStop w:val="720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A366D"/>
    <w:rsid w:val="000026FC"/>
    <w:rsid w:val="0002494B"/>
    <w:rsid w:val="00033B81"/>
    <w:rsid w:val="00045E8F"/>
    <w:rsid w:val="00050C2D"/>
    <w:rsid w:val="00055A9A"/>
    <w:rsid w:val="00065CE7"/>
    <w:rsid w:val="00066490"/>
    <w:rsid w:val="00081190"/>
    <w:rsid w:val="00083B5A"/>
    <w:rsid w:val="00087974"/>
    <w:rsid w:val="000B210C"/>
    <w:rsid w:val="000D14F3"/>
    <w:rsid w:val="000D1727"/>
    <w:rsid w:val="000D18A5"/>
    <w:rsid w:val="000D3392"/>
    <w:rsid w:val="000E3367"/>
    <w:rsid w:val="000E6B5D"/>
    <w:rsid w:val="00112EBE"/>
    <w:rsid w:val="00116537"/>
    <w:rsid w:val="00121F5B"/>
    <w:rsid w:val="001249D6"/>
    <w:rsid w:val="001470A4"/>
    <w:rsid w:val="00147B65"/>
    <w:rsid w:val="00157269"/>
    <w:rsid w:val="0016483B"/>
    <w:rsid w:val="001756BF"/>
    <w:rsid w:val="0017737D"/>
    <w:rsid w:val="00197E5B"/>
    <w:rsid w:val="001A1DA8"/>
    <w:rsid w:val="001A2ED3"/>
    <w:rsid w:val="001C4E76"/>
    <w:rsid w:val="001C753E"/>
    <w:rsid w:val="001D05FF"/>
    <w:rsid w:val="001E3847"/>
    <w:rsid w:val="001E5F4B"/>
    <w:rsid w:val="001F4C5D"/>
    <w:rsid w:val="001F61C0"/>
    <w:rsid w:val="00212FE6"/>
    <w:rsid w:val="002137D3"/>
    <w:rsid w:val="00233498"/>
    <w:rsid w:val="00240CB6"/>
    <w:rsid w:val="00241223"/>
    <w:rsid w:val="00242CB6"/>
    <w:rsid w:val="0024362E"/>
    <w:rsid w:val="00247AD0"/>
    <w:rsid w:val="00264069"/>
    <w:rsid w:val="00264EC1"/>
    <w:rsid w:val="00265FC0"/>
    <w:rsid w:val="00273BED"/>
    <w:rsid w:val="00274515"/>
    <w:rsid w:val="00292465"/>
    <w:rsid w:val="002976DE"/>
    <w:rsid w:val="002A2371"/>
    <w:rsid w:val="002B35F1"/>
    <w:rsid w:val="002B3ABC"/>
    <w:rsid w:val="002B5C39"/>
    <w:rsid w:val="002B5E1E"/>
    <w:rsid w:val="002D18A6"/>
    <w:rsid w:val="002E3693"/>
    <w:rsid w:val="002F3B1E"/>
    <w:rsid w:val="002F74E3"/>
    <w:rsid w:val="002F7C1E"/>
    <w:rsid w:val="00300E6D"/>
    <w:rsid w:val="00303CAE"/>
    <w:rsid w:val="00304875"/>
    <w:rsid w:val="00305F19"/>
    <w:rsid w:val="0032261F"/>
    <w:rsid w:val="003277A8"/>
    <w:rsid w:val="0034081F"/>
    <w:rsid w:val="0034285E"/>
    <w:rsid w:val="00343802"/>
    <w:rsid w:val="00345266"/>
    <w:rsid w:val="00354B6B"/>
    <w:rsid w:val="00366D0E"/>
    <w:rsid w:val="003739FA"/>
    <w:rsid w:val="0037563B"/>
    <w:rsid w:val="003763D8"/>
    <w:rsid w:val="003837AF"/>
    <w:rsid w:val="00386E9F"/>
    <w:rsid w:val="00390BAF"/>
    <w:rsid w:val="003B3799"/>
    <w:rsid w:val="003C5641"/>
    <w:rsid w:val="003D3B4F"/>
    <w:rsid w:val="003D5045"/>
    <w:rsid w:val="003D76EC"/>
    <w:rsid w:val="003E1F9C"/>
    <w:rsid w:val="003F153F"/>
    <w:rsid w:val="003F1E2E"/>
    <w:rsid w:val="003F4E76"/>
    <w:rsid w:val="004210AA"/>
    <w:rsid w:val="00421B2C"/>
    <w:rsid w:val="00430364"/>
    <w:rsid w:val="00432EDC"/>
    <w:rsid w:val="00440314"/>
    <w:rsid w:val="00452D02"/>
    <w:rsid w:val="004558B4"/>
    <w:rsid w:val="00461090"/>
    <w:rsid w:val="00471D01"/>
    <w:rsid w:val="00472946"/>
    <w:rsid w:val="00474066"/>
    <w:rsid w:val="00491B7F"/>
    <w:rsid w:val="004A76C3"/>
    <w:rsid w:val="004C1A1C"/>
    <w:rsid w:val="004D345A"/>
    <w:rsid w:val="004E03EA"/>
    <w:rsid w:val="004F142A"/>
    <w:rsid w:val="004F4651"/>
    <w:rsid w:val="004F48A0"/>
    <w:rsid w:val="004F6A49"/>
    <w:rsid w:val="00504777"/>
    <w:rsid w:val="00506ADF"/>
    <w:rsid w:val="00510AAF"/>
    <w:rsid w:val="00513D9E"/>
    <w:rsid w:val="00522930"/>
    <w:rsid w:val="00543B3A"/>
    <w:rsid w:val="00556907"/>
    <w:rsid w:val="00591328"/>
    <w:rsid w:val="0059377F"/>
    <w:rsid w:val="005A5B1D"/>
    <w:rsid w:val="005A61C1"/>
    <w:rsid w:val="005A7A83"/>
    <w:rsid w:val="005B1424"/>
    <w:rsid w:val="005C1407"/>
    <w:rsid w:val="005C2A38"/>
    <w:rsid w:val="005C772F"/>
    <w:rsid w:val="005D7815"/>
    <w:rsid w:val="005E0312"/>
    <w:rsid w:val="005E66B1"/>
    <w:rsid w:val="005F5855"/>
    <w:rsid w:val="0061004E"/>
    <w:rsid w:val="00614274"/>
    <w:rsid w:val="006146BE"/>
    <w:rsid w:val="00620223"/>
    <w:rsid w:val="0062048A"/>
    <w:rsid w:val="00623A85"/>
    <w:rsid w:val="0062416A"/>
    <w:rsid w:val="0063241A"/>
    <w:rsid w:val="006400DE"/>
    <w:rsid w:val="00643AEA"/>
    <w:rsid w:val="00655000"/>
    <w:rsid w:val="00656427"/>
    <w:rsid w:val="00674B01"/>
    <w:rsid w:val="006779EC"/>
    <w:rsid w:val="0068057D"/>
    <w:rsid w:val="00680F12"/>
    <w:rsid w:val="006937C4"/>
    <w:rsid w:val="006B301D"/>
    <w:rsid w:val="006B6673"/>
    <w:rsid w:val="006D275B"/>
    <w:rsid w:val="006E7570"/>
    <w:rsid w:val="00704181"/>
    <w:rsid w:val="00713A5D"/>
    <w:rsid w:val="007147FD"/>
    <w:rsid w:val="00720F02"/>
    <w:rsid w:val="00721805"/>
    <w:rsid w:val="00745A96"/>
    <w:rsid w:val="00753554"/>
    <w:rsid w:val="00755175"/>
    <w:rsid w:val="00757067"/>
    <w:rsid w:val="00757868"/>
    <w:rsid w:val="007624E5"/>
    <w:rsid w:val="007774CB"/>
    <w:rsid w:val="00777A10"/>
    <w:rsid w:val="00777B2D"/>
    <w:rsid w:val="00781D7C"/>
    <w:rsid w:val="007854B3"/>
    <w:rsid w:val="00785A2B"/>
    <w:rsid w:val="00787EB8"/>
    <w:rsid w:val="00796B90"/>
    <w:rsid w:val="007A44E7"/>
    <w:rsid w:val="007B253F"/>
    <w:rsid w:val="007B59E4"/>
    <w:rsid w:val="007C0D27"/>
    <w:rsid w:val="007C1575"/>
    <w:rsid w:val="007D5597"/>
    <w:rsid w:val="007E22AD"/>
    <w:rsid w:val="00801F26"/>
    <w:rsid w:val="00805A8E"/>
    <w:rsid w:val="00812BFD"/>
    <w:rsid w:val="00815334"/>
    <w:rsid w:val="0081564A"/>
    <w:rsid w:val="00826E71"/>
    <w:rsid w:val="00830326"/>
    <w:rsid w:val="008352B4"/>
    <w:rsid w:val="0083745B"/>
    <w:rsid w:val="0084157B"/>
    <w:rsid w:val="00845E59"/>
    <w:rsid w:val="008463E6"/>
    <w:rsid w:val="00872AFB"/>
    <w:rsid w:val="008804E7"/>
    <w:rsid w:val="008849EF"/>
    <w:rsid w:val="00884BD0"/>
    <w:rsid w:val="008903BD"/>
    <w:rsid w:val="00894C8A"/>
    <w:rsid w:val="00895146"/>
    <w:rsid w:val="008A366D"/>
    <w:rsid w:val="008B2ED7"/>
    <w:rsid w:val="008C11BB"/>
    <w:rsid w:val="008C6F26"/>
    <w:rsid w:val="008D097E"/>
    <w:rsid w:val="008E71B2"/>
    <w:rsid w:val="008F1AC2"/>
    <w:rsid w:val="0090250B"/>
    <w:rsid w:val="009102F8"/>
    <w:rsid w:val="00912CF8"/>
    <w:rsid w:val="0092030E"/>
    <w:rsid w:val="009217BE"/>
    <w:rsid w:val="00922C6D"/>
    <w:rsid w:val="009241E3"/>
    <w:rsid w:val="009327EE"/>
    <w:rsid w:val="00933825"/>
    <w:rsid w:val="0093612F"/>
    <w:rsid w:val="00937C58"/>
    <w:rsid w:val="00940651"/>
    <w:rsid w:val="0094166D"/>
    <w:rsid w:val="00953111"/>
    <w:rsid w:val="0095357A"/>
    <w:rsid w:val="00961381"/>
    <w:rsid w:val="00963898"/>
    <w:rsid w:val="00975C5C"/>
    <w:rsid w:val="00990CE5"/>
    <w:rsid w:val="009A1841"/>
    <w:rsid w:val="009A4DEB"/>
    <w:rsid w:val="009A5D6F"/>
    <w:rsid w:val="009A63DD"/>
    <w:rsid w:val="009B04DC"/>
    <w:rsid w:val="009B38BC"/>
    <w:rsid w:val="009B422D"/>
    <w:rsid w:val="009B5960"/>
    <w:rsid w:val="009B5A05"/>
    <w:rsid w:val="009C1311"/>
    <w:rsid w:val="009C3303"/>
    <w:rsid w:val="009D0BCA"/>
    <w:rsid w:val="009D20E4"/>
    <w:rsid w:val="009E081E"/>
    <w:rsid w:val="009E0CBB"/>
    <w:rsid w:val="009F0056"/>
    <w:rsid w:val="009F1125"/>
    <w:rsid w:val="009F2354"/>
    <w:rsid w:val="00A024B2"/>
    <w:rsid w:val="00A10FAC"/>
    <w:rsid w:val="00A405D4"/>
    <w:rsid w:val="00A4192A"/>
    <w:rsid w:val="00A44140"/>
    <w:rsid w:val="00A55CA3"/>
    <w:rsid w:val="00A63797"/>
    <w:rsid w:val="00A65542"/>
    <w:rsid w:val="00A81AC7"/>
    <w:rsid w:val="00A8543C"/>
    <w:rsid w:val="00A87EA1"/>
    <w:rsid w:val="00A95C4D"/>
    <w:rsid w:val="00A9637A"/>
    <w:rsid w:val="00AA371C"/>
    <w:rsid w:val="00AA6E5E"/>
    <w:rsid w:val="00AB470A"/>
    <w:rsid w:val="00AC25A5"/>
    <w:rsid w:val="00AC2C7B"/>
    <w:rsid w:val="00AD7FAF"/>
    <w:rsid w:val="00AE29FA"/>
    <w:rsid w:val="00AE3347"/>
    <w:rsid w:val="00AF0E8E"/>
    <w:rsid w:val="00B055F8"/>
    <w:rsid w:val="00B1546E"/>
    <w:rsid w:val="00B15F8B"/>
    <w:rsid w:val="00B214F4"/>
    <w:rsid w:val="00B217C5"/>
    <w:rsid w:val="00B25648"/>
    <w:rsid w:val="00B3370F"/>
    <w:rsid w:val="00B43328"/>
    <w:rsid w:val="00B44286"/>
    <w:rsid w:val="00B44812"/>
    <w:rsid w:val="00B5465F"/>
    <w:rsid w:val="00B65E2B"/>
    <w:rsid w:val="00B708F3"/>
    <w:rsid w:val="00B753E7"/>
    <w:rsid w:val="00B75E0A"/>
    <w:rsid w:val="00B86500"/>
    <w:rsid w:val="00BA03F3"/>
    <w:rsid w:val="00BA0C12"/>
    <w:rsid w:val="00BA41CD"/>
    <w:rsid w:val="00BC33B6"/>
    <w:rsid w:val="00BE49FF"/>
    <w:rsid w:val="00C043B6"/>
    <w:rsid w:val="00C10C3D"/>
    <w:rsid w:val="00C2746E"/>
    <w:rsid w:val="00C34416"/>
    <w:rsid w:val="00C41E38"/>
    <w:rsid w:val="00C549FA"/>
    <w:rsid w:val="00C609F5"/>
    <w:rsid w:val="00C616B0"/>
    <w:rsid w:val="00C63E96"/>
    <w:rsid w:val="00C67DC1"/>
    <w:rsid w:val="00C7076B"/>
    <w:rsid w:val="00C73EFA"/>
    <w:rsid w:val="00C8768C"/>
    <w:rsid w:val="00CA3A94"/>
    <w:rsid w:val="00CA3BB6"/>
    <w:rsid w:val="00CA76D1"/>
    <w:rsid w:val="00CB48EB"/>
    <w:rsid w:val="00CC1618"/>
    <w:rsid w:val="00CD008E"/>
    <w:rsid w:val="00CF0946"/>
    <w:rsid w:val="00D009AC"/>
    <w:rsid w:val="00D206F3"/>
    <w:rsid w:val="00D24DD1"/>
    <w:rsid w:val="00D32621"/>
    <w:rsid w:val="00D34B34"/>
    <w:rsid w:val="00D40867"/>
    <w:rsid w:val="00D42E07"/>
    <w:rsid w:val="00D443FA"/>
    <w:rsid w:val="00D53E64"/>
    <w:rsid w:val="00D57EA5"/>
    <w:rsid w:val="00D63EBE"/>
    <w:rsid w:val="00D669E4"/>
    <w:rsid w:val="00D8300D"/>
    <w:rsid w:val="00D83F75"/>
    <w:rsid w:val="00D84E76"/>
    <w:rsid w:val="00D9009E"/>
    <w:rsid w:val="00D928BB"/>
    <w:rsid w:val="00DB2BBF"/>
    <w:rsid w:val="00DB4D14"/>
    <w:rsid w:val="00DB7789"/>
    <w:rsid w:val="00DC2FED"/>
    <w:rsid w:val="00DC6A7D"/>
    <w:rsid w:val="00DD0BF1"/>
    <w:rsid w:val="00DD44AC"/>
    <w:rsid w:val="00DE1B8E"/>
    <w:rsid w:val="00DE404D"/>
    <w:rsid w:val="00E00CF9"/>
    <w:rsid w:val="00E1133C"/>
    <w:rsid w:val="00E12463"/>
    <w:rsid w:val="00E15374"/>
    <w:rsid w:val="00E158F4"/>
    <w:rsid w:val="00E23084"/>
    <w:rsid w:val="00E24A82"/>
    <w:rsid w:val="00E276AF"/>
    <w:rsid w:val="00E3553E"/>
    <w:rsid w:val="00E5535A"/>
    <w:rsid w:val="00E73D61"/>
    <w:rsid w:val="00E86089"/>
    <w:rsid w:val="00E96B06"/>
    <w:rsid w:val="00EC5713"/>
    <w:rsid w:val="00EC7EC2"/>
    <w:rsid w:val="00ED3847"/>
    <w:rsid w:val="00EE20B2"/>
    <w:rsid w:val="00EE5850"/>
    <w:rsid w:val="00EF02F4"/>
    <w:rsid w:val="00EF29D9"/>
    <w:rsid w:val="00F109D9"/>
    <w:rsid w:val="00F22064"/>
    <w:rsid w:val="00F231B7"/>
    <w:rsid w:val="00F320CD"/>
    <w:rsid w:val="00F3554F"/>
    <w:rsid w:val="00F419FE"/>
    <w:rsid w:val="00F43E71"/>
    <w:rsid w:val="00F44E82"/>
    <w:rsid w:val="00F53657"/>
    <w:rsid w:val="00F56A2F"/>
    <w:rsid w:val="00F637F9"/>
    <w:rsid w:val="00F80440"/>
    <w:rsid w:val="00F830FA"/>
    <w:rsid w:val="00F83AB6"/>
    <w:rsid w:val="00F86770"/>
    <w:rsid w:val="00F97A80"/>
    <w:rsid w:val="00FA510D"/>
    <w:rsid w:val="00FA5709"/>
    <w:rsid w:val="00FA7201"/>
    <w:rsid w:val="00FB74B5"/>
    <w:rsid w:val="00FC3FA4"/>
    <w:rsid w:val="00FC6DFC"/>
    <w:rsid w:val="00FD30AE"/>
    <w:rsid w:val="00FE5C1B"/>
    <w:rsid w:val="00FE63FE"/>
    <w:rsid w:val="00FF3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S Mincho" w:hAnsi="Calibri" w:cs="Times New Roman"/>
        <w:lang w:val="sq-AL" w:eastAsia="sq-A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0CE5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locked/>
    <w:rsid w:val="00045E8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locked/>
    <w:rsid w:val="00045E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963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156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564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9361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rsid w:val="005D7815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D781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D7815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D78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D7815"/>
    <w:rPr>
      <w:rFonts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rsid w:val="00386E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86E9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86E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86E9F"/>
    <w:rPr>
      <w:rFonts w:cs="Times New Roman"/>
    </w:rPr>
  </w:style>
  <w:style w:type="table" w:customStyle="1" w:styleId="TableGrid1">
    <w:name w:val="Table Grid1"/>
    <w:uiPriority w:val="99"/>
    <w:rsid w:val="00AC25A5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13A5D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E73D61"/>
    <w:rPr>
      <w:rFonts w:cs="Times New Roman"/>
      <w:color w:val="800080"/>
      <w:u w:val="single"/>
    </w:rPr>
  </w:style>
  <w:style w:type="character" w:styleId="PlaceholderText">
    <w:name w:val="Placeholder Text"/>
    <w:basedOn w:val="DefaultParagraphFont"/>
    <w:uiPriority w:val="99"/>
    <w:semiHidden/>
    <w:rsid w:val="00EC7EC2"/>
    <w:rPr>
      <w:rFonts w:cs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045E8F"/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45E8F"/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paragraph" w:styleId="NoSpacing">
    <w:name w:val="No Spacing"/>
    <w:uiPriority w:val="1"/>
    <w:qFormat/>
    <w:rsid w:val="001E5F4B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9700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0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0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ap.gov.al/2014-03-21-12-52-44/udhezime/426-udhezim-nr-2-date-27-03-201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dap.gov.al/2014-03-21-12-52-44/udhezime/426-udhezim-nr-2-date-27-03-2015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qarkulezhe@gmail.com" TargetMode="External"/><Relationship Id="rId1" Type="http://schemas.openxmlformats.org/officeDocument/2006/relationships/hyperlink" Target="http://www.qarkulezhe.gov.a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%23%23%23.nc%2009-23%20'shpallje%20nc'%20-%20%20diploma%20-%20Insititcioni%20pozicioni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5C540-83E4-4032-83CC-31FF985CB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###.nc 09-23 'shpallje nc' -  diploma - Insititcioni pozicioni</Template>
  <TotalTime>0</TotalTime>
  <Pages>7</Pages>
  <Words>1783</Words>
  <Characters>10165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SHPALLJE VETEM PËR NËPUNËS CIVIL,</vt:lpstr>
    </vt:vector>
  </TitlesOfParts>
  <LinksUpToDate>false</LinksUpToDate>
  <CharactersWithSpaces>11925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SHPALLJE VETEM PËR NËPUNËS CIVIL,</dc:title>
  <dc:creator/>
  <cp:lastModifiedBy/>
  <cp:revision>1</cp:revision>
  <dcterms:created xsi:type="dcterms:W3CDTF">2018-05-09T11:17:00Z</dcterms:created>
  <dcterms:modified xsi:type="dcterms:W3CDTF">2021-06-22T13:55:00Z</dcterms:modified>
</cp:coreProperties>
</file>