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90D" w:rsidRDefault="00627888" w:rsidP="00ED0554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  <w:r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</w:t>
      </w:r>
    </w:p>
    <w:p w:rsidR="007650F6" w:rsidRPr="00452AF3" w:rsidRDefault="007650F6" w:rsidP="00ED0554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 xml:space="preserve">SHPALLJE PËR </w:t>
      </w:r>
      <w:r w:rsidR="00A14BE0">
        <w:rPr>
          <w:rFonts w:ascii="Times New Roman" w:eastAsia="MS Mincho" w:hAnsi="Times New Roman"/>
          <w:b/>
          <w:color w:val="FFFF00"/>
          <w:sz w:val="24"/>
          <w:szCs w:val="24"/>
        </w:rPr>
        <w:t>LEVIZJE PARALELE</w:t>
      </w: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>,</w:t>
      </w:r>
    </w:p>
    <w:p w:rsidR="00576919" w:rsidRDefault="00215F89" w:rsidP="00ED0554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  <w:r>
        <w:rPr>
          <w:rFonts w:ascii="Times New Roman" w:eastAsia="MS Mincho" w:hAnsi="Times New Roman"/>
          <w:b/>
          <w:color w:val="FFFF00"/>
          <w:sz w:val="24"/>
          <w:szCs w:val="24"/>
        </w:rPr>
        <w:t>NGRITJE N</w:t>
      </w:r>
      <w:r w:rsidR="00A14BE0"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DETYR</w:t>
      </w:r>
      <w:r w:rsidR="00A14BE0"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 w:rsidR="001A6F1D">
        <w:rPr>
          <w:rFonts w:ascii="Times New Roman" w:eastAsia="MS Mincho" w:hAnsi="Times New Roman"/>
          <w:b/>
          <w:color w:val="FFFF00"/>
          <w:sz w:val="24"/>
          <w:szCs w:val="24"/>
        </w:rPr>
        <w:t>,</w:t>
      </w:r>
      <w:r w:rsidR="007650F6" w:rsidRPr="00452AF3"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</w:t>
      </w:r>
    </w:p>
    <w:p w:rsidR="000B442A" w:rsidRPr="00452AF3" w:rsidRDefault="000B442A" w:rsidP="000B442A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 xml:space="preserve">NË 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>KATEGORIN</w:t>
      </w: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E MESME DHE T</w:t>
      </w: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UL</w:t>
      </w: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>T DREJTUESE</w:t>
      </w:r>
    </w:p>
    <w:p w:rsidR="000B442A" w:rsidRDefault="000B442A" w:rsidP="00ED0554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</w:p>
    <w:p w:rsidR="00B70FC1" w:rsidRDefault="00B70FC1" w:rsidP="00B70FC1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B70FC1" w:rsidRDefault="00B70FC1" w:rsidP="00B70FC1">
      <w:pPr>
        <w:spacing w:after="0"/>
        <w:jc w:val="center"/>
        <w:rPr>
          <w:rFonts w:ascii="Times New Roman" w:hAnsi="Times New Roman"/>
          <w:color w:val="C00000"/>
          <w:sz w:val="24"/>
          <w:szCs w:val="24"/>
        </w:rPr>
      </w:pPr>
    </w:p>
    <w:p w:rsidR="00F01725" w:rsidRPr="00BC7B3D" w:rsidRDefault="000B442A" w:rsidP="000B442A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 xml:space="preserve">Në zbatim të nenit 26 të </w:t>
      </w:r>
      <w:r w:rsidR="00E0568C">
        <w:rPr>
          <w:rFonts w:ascii="Times New Roman" w:hAnsi="Times New Roman"/>
          <w:color w:val="000000"/>
          <w:sz w:val="24"/>
          <w:szCs w:val="24"/>
        </w:rPr>
        <w:t>l</w:t>
      </w:r>
      <w:r w:rsidRPr="00BC7B3D">
        <w:rPr>
          <w:rFonts w:ascii="Times New Roman" w:hAnsi="Times New Roman"/>
          <w:color w:val="000000"/>
          <w:sz w:val="24"/>
          <w:szCs w:val="24"/>
        </w:rPr>
        <w:t>igjit nr.</w:t>
      </w:r>
      <w:r w:rsidR="00E0568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C7B3D">
        <w:rPr>
          <w:rFonts w:ascii="Times New Roman" w:hAnsi="Times New Roman"/>
          <w:color w:val="000000"/>
          <w:sz w:val="24"/>
          <w:szCs w:val="24"/>
        </w:rPr>
        <w:t>152/2013, datë 30.05.2013 “Për nëpunësin civil”, i ndryshuar, Kreu V – “Lëvizja paralele dhe ngritja në detyrë”, Vendimit të Këshillit të Ministrave nr.</w:t>
      </w:r>
      <w:r w:rsidR="00E0568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C7B3D">
        <w:rPr>
          <w:rFonts w:ascii="Times New Roman" w:hAnsi="Times New Roman"/>
          <w:color w:val="000000"/>
          <w:sz w:val="24"/>
          <w:szCs w:val="24"/>
        </w:rPr>
        <w:t xml:space="preserve">242, datë 18.03.2015 “Për plotësimin e vendeve të lira në kategorinë e ulët dhe të mesme drejtuese”, </w:t>
      </w:r>
      <w:r w:rsidRPr="00BC7B3D">
        <w:rPr>
          <w:rFonts w:ascii="Times New Roman" w:hAnsi="Times New Roman"/>
          <w:sz w:val="24"/>
          <w:szCs w:val="24"/>
        </w:rPr>
        <w:t>si dhe</w:t>
      </w:r>
      <w:r w:rsidR="00BC7B3D" w:rsidRPr="00BC7B3D">
        <w:rPr>
          <w:rFonts w:ascii="Times New Roman" w:hAnsi="Times New Roman"/>
          <w:sz w:val="24"/>
          <w:szCs w:val="24"/>
        </w:rPr>
        <w:t xml:space="preserve"> planit vjetor të pranimit 202</w:t>
      </w:r>
      <w:r w:rsidR="00336FAC">
        <w:rPr>
          <w:rFonts w:ascii="Times New Roman" w:hAnsi="Times New Roman"/>
          <w:sz w:val="24"/>
          <w:szCs w:val="24"/>
        </w:rPr>
        <w:t>1</w:t>
      </w:r>
      <w:r w:rsidRPr="00BC7B3D">
        <w:rPr>
          <w:rFonts w:ascii="Times New Roman" w:hAnsi="Times New Roman"/>
          <w:sz w:val="24"/>
          <w:szCs w:val="24"/>
        </w:rPr>
        <w:t xml:space="preserve">, i ndryshuar, Njësia </w:t>
      </w:r>
      <w:r w:rsidR="001A6F1D">
        <w:rPr>
          <w:rFonts w:ascii="Times New Roman" w:hAnsi="Times New Roman"/>
          <w:sz w:val="24"/>
          <w:szCs w:val="24"/>
        </w:rPr>
        <w:t>P</w:t>
      </w:r>
      <w:r w:rsidRPr="00BC7B3D">
        <w:rPr>
          <w:rFonts w:ascii="Times New Roman" w:hAnsi="Times New Roman"/>
          <w:sz w:val="24"/>
          <w:szCs w:val="24"/>
        </w:rPr>
        <w:t xml:space="preserve">ërgjegjëse e </w:t>
      </w:r>
      <w:r w:rsidR="00627888">
        <w:rPr>
          <w:rFonts w:ascii="Times New Roman" w:hAnsi="Times New Roman"/>
          <w:sz w:val="24"/>
          <w:szCs w:val="24"/>
        </w:rPr>
        <w:t>Institutit të Studimit të Krimeve dhe Pasojave të Komunizmit</w:t>
      </w:r>
      <w:r w:rsidRPr="00BC7B3D">
        <w:rPr>
          <w:rFonts w:ascii="Times New Roman" w:hAnsi="Times New Roman"/>
          <w:sz w:val="24"/>
          <w:szCs w:val="24"/>
        </w:rPr>
        <w:t xml:space="preserve">, shpall Procedurën e lëvizjes paralele dhe/ose ngritjes në detyrë </w:t>
      </w:r>
      <w:r w:rsidR="00F01725" w:rsidRPr="00BC7B3D">
        <w:rPr>
          <w:rFonts w:ascii="Times New Roman" w:hAnsi="Times New Roman"/>
          <w:sz w:val="24"/>
          <w:szCs w:val="24"/>
        </w:rPr>
        <w:t xml:space="preserve">për pozicionin: </w:t>
      </w:r>
    </w:p>
    <w:p w:rsidR="00627888" w:rsidRPr="00627888" w:rsidRDefault="000A1250" w:rsidP="00DA35FD">
      <w:pPr>
        <w:pStyle w:val="NormalWeb"/>
        <w:numPr>
          <w:ilvl w:val="0"/>
          <w:numId w:val="26"/>
        </w:numPr>
        <w:spacing w:after="240"/>
        <w:jc w:val="both"/>
        <w:rPr>
          <w:rFonts w:eastAsia="MS Mincho"/>
          <w:color w:val="000000"/>
        </w:rPr>
      </w:pPr>
      <w:r w:rsidRPr="00627888">
        <w:rPr>
          <w:b/>
          <w:bCs/>
        </w:rPr>
        <w:t xml:space="preserve">1 </w:t>
      </w:r>
      <w:proofErr w:type="gramStart"/>
      <w:r w:rsidRPr="00627888">
        <w:rPr>
          <w:b/>
          <w:bCs/>
        </w:rPr>
        <w:t>( një</w:t>
      </w:r>
      <w:proofErr w:type="gramEnd"/>
      <w:r w:rsidRPr="00627888">
        <w:rPr>
          <w:b/>
          <w:bCs/>
        </w:rPr>
        <w:t xml:space="preserve"> ) </w:t>
      </w:r>
      <w:r w:rsidR="00C71CA8" w:rsidRPr="00627888">
        <w:rPr>
          <w:b/>
          <w:bCs/>
        </w:rPr>
        <w:t xml:space="preserve">- </w:t>
      </w:r>
      <w:r w:rsidR="00D56D32" w:rsidRPr="00627888">
        <w:rPr>
          <w:b/>
          <w:bCs/>
        </w:rPr>
        <w:t>“</w:t>
      </w:r>
      <w:r w:rsidR="00E779B6" w:rsidRPr="00627888">
        <w:rPr>
          <w:b/>
        </w:rPr>
        <w:t xml:space="preserve">Drejtor i Drejtorisë </w:t>
      </w:r>
      <w:r w:rsidR="000B442A" w:rsidRPr="00627888">
        <w:rPr>
          <w:b/>
        </w:rPr>
        <w:t xml:space="preserve">së </w:t>
      </w:r>
      <w:r w:rsidR="00627888" w:rsidRPr="00627888">
        <w:rPr>
          <w:b/>
        </w:rPr>
        <w:t>Financës dhe Shërbimeve Mbështetëse</w:t>
      </w:r>
      <w:r w:rsidR="00BB2EA6" w:rsidRPr="00627888">
        <w:rPr>
          <w:b/>
          <w:spacing w:val="-3"/>
        </w:rPr>
        <w:t>”</w:t>
      </w:r>
      <w:r w:rsidR="000B442A" w:rsidRPr="00627888">
        <w:rPr>
          <w:b/>
          <w:spacing w:val="-3"/>
        </w:rPr>
        <w:t xml:space="preserve">, në </w:t>
      </w:r>
      <w:r w:rsidR="00627888">
        <w:rPr>
          <w:b/>
          <w:spacing w:val="-3"/>
        </w:rPr>
        <w:t>ISKK.</w:t>
      </w:r>
    </w:p>
    <w:p w:rsidR="007650F6" w:rsidRPr="00627888" w:rsidRDefault="007650F6" w:rsidP="00DA35FD">
      <w:pPr>
        <w:pStyle w:val="NormalWeb"/>
        <w:numPr>
          <w:ilvl w:val="0"/>
          <w:numId w:val="26"/>
        </w:numPr>
        <w:spacing w:after="240"/>
        <w:jc w:val="both"/>
        <w:rPr>
          <w:rFonts w:eastAsia="MS Mincho"/>
          <w:color w:val="000000"/>
        </w:rPr>
      </w:pPr>
      <w:r w:rsidRPr="00627888">
        <w:rPr>
          <w:rFonts w:eastAsia="MS Mincho"/>
          <w:color w:val="000000"/>
        </w:rPr>
        <w:t xml:space="preserve">Kategoria e pagës </w:t>
      </w:r>
      <w:r w:rsidR="003D3BE9" w:rsidRPr="00627888">
        <w:rPr>
          <w:rFonts w:eastAsia="MS Mincho"/>
          <w:color w:val="000000"/>
        </w:rPr>
        <w:t>I</w:t>
      </w:r>
      <w:r w:rsidR="000A1250" w:rsidRPr="00627888">
        <w:rPr>
          <w:rFonts w:eastAsia="MS Mincho"/>
          <w:color w:val="000000"/>
        </w:rPr>
        <w:t>I</w:t>
      </w:r>
      <w:r w:rsidRPr="00627888">
        <w:rPr>
          <w:rFonts w:eastAsia="MS Mincho"/>
          <w:color w:val="000000"/>
        </w:rPr>
        <w:t>-</w:t>
      </w:r>
      <w:r w:rsidR="000A1250" w:rsidRPr="00627888">
        <w:rPr>
          <w:rFonts w:eastAsia="MS Mincho"/>
          <w:color w:val="000000"/>
        </w:rPr>
        <w:t>B</w:t>
      </w:r>
      <w:r w:rsidRPr="00627888">
        <w:rPr>
          <w:rFonts w:eastAsia="MS Mincho"/>
          <w:color w:val="00000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9629"/>
      </w:tblGrid>
      <w:tr w:rsidR="007650F6" w:rsidRPr="00BC7B3D" w:rsidTr="00EB3B69">
        <w:trPr>
          <w:trHeight w:val="1368"/>
        </w:trPr>
        <w:tc>
          <w:tcPr>
            <w:tcW w:w="9855" w:type="dxa"/>
            <w:shd w:val="clear" w:color="auto" w:fill="FFFFCC"/>
          </w:tcPr>
          <w:p w:rsidR="000127AA" w:rsidRPr="00BC7B3D" w:rsidRDefault="00F2517A" w:rsidP="00D60A7A">
            <w:pPr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Pozicioni më sipër i ofrohen fillimisht nëpunësve civilë të së njëjtës kategori për procedurën e lëvizjes paralele! Vetëm në rast se në përfundim të procedurës së lëvizjes paralele, rezulton se ende </w:t>
            </w:r>
            <w:r w:rsidR="000127AA"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>një pozicion është vakant</w:t>
            </w:r>
            <w:r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>, ai është i vlefshëm për konkurrimin nëpërmjet p</w:t>
            </w:r>
            <w:r w:rsidR="000B442A"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>rocedurës së ngritjes në detyrë</w:t>
            </w:r>
            <w:r w:rsidR="00EB3B69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</w:tc>
      </w:tr>
    </w:tbl>
    <w:p w:rsidR="007650F6" w:rsidRPr="00BC7B3D" w:rsidRDefault="007650F6" w:rsidP="000F77DD">
      <w:pPr>
        <w:jc w:val="both"/>
        <w:rPr>
          <w:rFonts w:ascii="Times New Roman" w:eastAsia="MS Mincho" w:hAnsi="Times New Roman"/>
          <w:sz w:val="24"/>
          <w:szCs w:val="24"/>
        </w:rPr>
      </w:pPr>
    </w:p>
    <w:p w:rsidR="000B442A" w:rsidRPr="00BC7B3D" w:rsidRDefault="000B442A" w:rsidP="000B442A">
      <w:pPr>
        <w:jc w:val="center"/>
        <w:rPr>
          <w:rFonts w:ascii="Times New Roman" w:eastAsia="MS Mincho" w:hAnsi="Times New Roman"/>
          <w:b/>
          <w:sz w:val="24"/>
          <w:szCs w:val="24"/>
        </w:rPr>
      </w:pPr>
      <w:r w:rsidRPr="00BC7B3D">
        <w:rPr>
          <w:rFonts w:ascii="Times New Roman" w:eastAsia="MS Mincho" w:hAnsi="Times New Roman"/>
          <w:b/>
          <w:sz w:val="24"/>
          <w:szCs w:val="24"/>
        </w:rPr>
        <w:t xml:space="preserve">Për </w:t>
      </w:r>
      <w:r w:rsidR="00BD6EF9">
        <w:rPr>
          <w:rFonts w:ascii="Times New Roman" w:eastAsia="MS Mincho" w:hAnsi="Times New Roman"/>
          <w:b/>
          <w:sz w:val="24"/>
          <w:szCs w:val="24"/>
        </w:rPr>
        <w:t>p</w:t>
      </w:r>
      <w:r w:rsidRPr="00BC7B3D">
        <w:rPr>
          <w:rFonts w:ascii="Times New Roman" w:eastAsia="MS Mincho" w:hAnsi="Times New Roman"/>
          <w:b/>
          <w:sz w:val="24"/>
          <w:szCs w:val="24"/>
        </w:rPr>
        <w:t>rocedurat (lëvizje paralele, ngritje në detyrë) aplikohet në të njëjtën kohë!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5778"/>
        <w:gridCol w:w="3835"/>
      </w:tblGrid>
      <w:tr w:rsidR="00B70FC1" w:rsidRPr="00BC7B3D" w:rsidTr="00316671">
        <w:trPr>
          <w:trHeight w:val="1476"/>
        </w:trPr>
        <w:tc>
          <w:tcPr>
            <w:tcW w:w="5778" w:type="dxa"/>
            <w:shd w:val="clear" w:color="auto" w:fill="FFFFCC"/>
          </w:tcPr>
          <w:p w:rsidR="00B70FC1" w:rsidRPr="00BC7B3D" w:rsidRDefault="00B70FC1" w:rsidP="000E3B85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>Afati për dorëzimin e Dokumenteve:</w:t>
            </w:r>
          </w:p>
          <w:p w:rsidR="00737BFD" w:rsidRDefault="00316671" w:rsidP="00737BFD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</w:rPr>
              <w:t>01</w:t>
            </w:r>
            <w:r w:rsidR="00737BFD"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eastAsia="MS Mincho" w:hAnsi="Times New Roman"/>
                <w:b/>
                <w:sz w:val="24"/>
                <w:szCs w:val="24"/>
              </w:rPr>
              <w:t>6</w:t>
            </w:r>
            <w:r w:rsidR="00737BFD"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>.20</w:t>
            </w:r>
            <w:r w:rsidR="000A1250"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>2</w:t>
            </w:r>
            <w:r w:rsidR="000B442A"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>1</w:t>
            </w:r>
          </w:p>
          <w:p w:rsidR="00316671" w:rsidRPr="00BC7B3D" w:rsidRDefault="00316671" w:rsidP="00737BFD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</w:p>
          <w:p w:rsidR="00737BFD" w:rsidRPr="00BC7B3D" w:rsidRDefault="00316671" w:rsidP="00737BFD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</w:rPr>
              <w:t>05</w:t>
            </w:r>
            <w:r w:rsidR="00737BFD"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eastAsia="MS Mincho" w:hAnsi="Times New Roman"/>
                <w:b/>
                <w:sz w:val="24"/>
                <w:szCs w:val="24"/>
              </w:rPr>
              <w:t>6</w:t>
            </w:r>
            <w:r w:rsidR="00737BFD"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>.20</w:t>
            </w:r>
            <w:r w:rsidR="000A1250"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>2</w:t>
            </w:r>
            <w:r w:rsidR="000B442A"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>1</w:t>
            </w:r>
          </w:p>
          <w:p w:rsidR="000127AA" w:rsidRPr="00BC7B3D" w:rsidRDefault="000127AA" w:rsidP="005927C8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</w:p>
        </w:tc>
        <w:tc>
          <w:tcPr>
            <w:tcW w:w="3835" w:type="dxa"/>
            <w:shd w:val="clear" w:color="auto" w:fill="FFFFCC"/>
          </w:tcPr>
          <w:p w:rsidR="00B70FC1" w:rsidRPr="00BC7B3D" w:rsidRDefault="00B70FC1" w:rsidP="000E3B85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>Shih procedurat përkatëse</w:t>
            </w:r>
          </w:p>
          <w:p w:rsidR="000127AA" w:rsidRDefault="00737BFD" w:rsidP="000E3B85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>Lëvizja paralele</w:t>
            </w:r>
            <w:r w:rsidR="00BE5BFA"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 xml:space="preserve"> </w:t>
            </w:r>
          </w:p>
          <w:p w:rsidR="00316671" w:rsidRPr="00BC7B3D" w:rsidRDefault="00316671" w:rsidP="000E3B85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</w:p>
          <w:p w:rsidR="000127AA" w:rsidRPr="00BC7B3D" w:rsidRDefault="00500E92" w:rsidP="00316671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 xml:space="preserve"> </w:t>
            </w:r>
            <w:r w:rsidR="00737BFD" w:rsidRPr="00BC7B3D">
              <w:rPr>
                <w:rFonts w:ascii="Times New Roman" w:eastAsia="MS Mincho" w:hAnsi="Times New Roman"/>
                <w:b/>
                <w:sz w:val="24"/>
                <w:szCs w:val="24"/>
              </w:rPr>
              <w:t xml:space="preserve">Ngritje në detyrë </w:t>
            </w:r>
          </w:p>
        </w:tc>
      </w:tr>
    </w:tbl>
    <w:p w:rsidR="00A14BE0" w:rsidRPr="00BC7B3D" w:rsidRDefault="00A14BE0" w:rsidP="00D87AA7">
      <w:pPr>
        <w:rPr>
          <w:rFonts w:ascii="Times New Roman" w:eastAsia="MS Mincho" w:hAnsi="Times New Roman"/>
          <w:b/>
          <w:color w:val="C00000"/>
          <w:sz w:val="24"/>
          <w:szCs w:val="24"/>
        </w:rPr>
      </w:pPr>
    </w:p>
    <w:tbl>
      <w:tblPr>
        <w:tblW w:w="0" w:type="auto"/>
        <w:tblCellMar>
          <w:top w:w="113" w:type="dxa"/>
          <w:bottom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7650F6" w:rsidRPr="00BC7B3D" w:rsidTr="005927C8">
        <w:tc>
          <w:tcPr>
            <w:tcW w:w="9639" w:type="dxa"/>
            <w:shd w:val="clear" w:color="auto" w:fill="C00000"/>
          </w:tcPr>
          <w:p w:rsidR="007650F6" w:rsidRPr="00BC7B3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color w:val="FFFF00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color w:val="FFFF00"/>
                <w:sz w:val="24"/>
                <w:szCs w:val="24"/>
              </w:rPr>
              <w:t>Përshkrimi përgjithësues i punës për pozicionin si më sipër është:</w:t>
            </w:r>
          </w:p>
        </w:tc>
      </w:tr>
    </w:tbl>
    <w:p w:rsidR="007650F6" w:rsidRPr="00BC7B3D" w:rsidRDefault="007650F6" w:rsidP="005A47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</w:p>
    <w:p w:rsidR="000B442A" w:rsidRPr="00BC7B3D" w:rsidRDefault="003D3BE9" w:rsidP="00C8310B">
      <w:pPr>
        <w:pStyle w:val="NormalWeb"/>
        <w:spacing w:before="0" w:beforeAutospacing="0" w:after="150" w:afterAutospacing="0" w:line="270" w:lineRule="atLeast"/>
        <w:jc w:val="both"/>
        <w:textAlignment w:val="baseline"/>
        <w:rPr>
          <w:rStyle w:val="hps"/>
        </w:rPr>
      </w:pPr>
      <w:r w:rsidRPr="00BC7B3D">
        <w:rPr>
          <w:rStyle w:val="hps"/>
          <w:b/>
        </w:rPr>
        <w:t>Misioni i Drejtorisë:</w:t>
      </w:r>
      <w:r w:rsidR="00F2517A" w:rsidRPr="00BC7B3D">
        <w:rPr>
          <w:rStyle w:val="hps"/>
          <w:b/>
        </w:rPr>
        <w:t xml:space="preserve"> </w:t>
      </w:r>
      <w:r w:rsidR="00C8310B" w:rsidRPr="008622A1">
        <w:t xml:space="preserve">Drejtoria e Financës </w:t>
      </w:r>
      <w:r w:rsidR="00C8310B">
        <w:t xml:space="preserve">dhe </w:t>
      </w:r>
      <w:r w:rsidR="00C8310B" w:rsidRPr="008622A1">
        <w:t xml:space="preserve">Shërbimeve </w:t>
      </w:r>
      <w:r w:rsidR="00C8310B">
        <w:t>Mbështetëse</w:t>
      </w:r>
      <w:r w:rsidR="00C8310B" w:rsidRPr="008622A1">
        <w:t xml:space="preserve"> dhe ka si funksion kryesor mbështetjen e veprimtarisë së institucionit,  nëpërmjet administrimit me efektivitet të fondeve buxhetore, mbajtjen e protokollit, ofrimin e shërbimeve të IT-së, menaxhimin e burimeve njerëzore, </w:t>
      </w:r>
      <w:r w:rsidR="00C8310B" w:rsidRPr="008622A1">
        <w:lastRenderedPageBreak/>
        <w:t>si dhe shërbimeve mbështetëse për krijimin e kushteve optimale për zhvillimin e punës në një ambient të përshtatshëm për punonjësit e institucionit</w:t>
      </w:r>
      <w:r w:rsidR="00C8310B">
        <w:t>.</w:t>
      </w:r>
    </w:p>
    <w:p w:rsidR="00E779B6" w:rsidRPr="00BC7B3D" w:rsidRDefault="00E779B6" w:rsidP="00C8310B">
      <w:pPr>
        <w:shd w:val="clear" w:color="auto" w:fill="FFFFFF"/>
        <w:jc w:val="both"/>
        <w:rPr>
          <w:rFonts w:ascii="Times New Roman" w:hAnsi="Times New Roman"/>
          <w:bCs/>
          <w:sz w:val="24"/>
          <w:szCs w:val="24"/>
          <w:lang w:eastAsia="sq-AL"/>
        </w:rPr>
      </w:pPr>
      <w:r w:rsidRPr="00BC7B3D">
        <w:rPr>
          <w:rFonts w:ascii="Times New Roman" w:hAnsi="Times New Roman"/>
          <w:b/>
          <w:sz w:val="24"/>
          <w:szCs w:val="24"/>
        </w:rPr>
        <w:t>Q</w:t>
      </w:r>
      <w:r w:rsidR="00F01725" w:rsidRPr="00BC7B3D">
        <w:rPr>
          <w:rFonts w:ascii="Times New Roman" w:hAnsi="Times New Roman"/>
          <w:b/>
          <w:sz w:val="24"/>
          <w:szCs w:val="24"/>
        </w:rPr>
        <w:t>ë</w:t>
      </w:r>
      <w:r w:rsidRPr="00BC7B3D">
        <w:rPr>
          <w:rFonts w:ascii="Times New Roman" w:hAnsi="Times New Roman"/>
          <w:b/>
          <w:sz w:val="24"/>
          <w:szCs w:val="24"/>
        </w:rPr>
        <w:t>llimi</w:t>
      </w:r>
      <w:r w:rsidRPr="00BC7B3D">
        <w:rPr>
          <w:rFonts w:ascii="Times New Roman" w:hAnsi="Times New Roman"/>
          <w:sz w:val="24"/>
          <w:szCs w:val="24"/>
        </w:rPr>
        <w:t xml:space="preserve">: </w:t>
      </w:r>
      <w:r w:rsidR="00C8310B" w:rsidRPr="00C8310B">
        <w:rPr>
          <w:rFonts w:ascii="Times New Roman" w:hAnsi="Times New Roman"/>
          <w:sz w:val="24"/>
          <w:szCs w:val="24"/>
        </w:rPr>
        <w:t>Sigur</w:t>
      </w:r>
      <w:r w:rsidR="004D2F26">
        <w:rPr>
          <w:rFonts w:ascii="Times New Roman" w:hAnsi="Times New Roman"/>
          <w:sz w:val="24"/>
          <w:szCs w:val="24"/>
        </w:rPr>
        <w:t>i</w:t>
      </w:r>
      <w:r w:rsidR="00C8310B" w:rsidRPr="00C8310B">
        <w:rPr>
          <w:rFonts w:ascii="Times New Roman" w:hAnsi="Times New Roman"/>
          <w:sz w:val="24"/>
          <w:szCs w:val="24"/>
        </w:rPr>
        <w:t xml:space="preserve">mi, mbështetja, organizimi, krijimi i kushteve të brendshme nëpërmjet menaxhimit ekonomik, efektiv, efiçent të burimeve financiare dhe atyre njerëzore, duke siguruar </w:t>
      </w:r>
      <w:r w:rsidR="004D2F26">
        <w:rPr>
          <w:rFonts w:ascii="Times New Roman" w:hAnsi="Times New Roman"/>
          <w:sz w:val="24"/>
          <w:szCs w:val="24"/>
        </w:rPr>
        <w:t>ISKK</w:t>
      </w:r>
      <w:r w:rsidR="00C8310B" w:rsidRPr="00C8310B">
        <w:rPr>
          <w:rFonts w:ascii="Times New Roman" w:hAnsi="Times New Roman"/>
          <w:sz w:val="24"/>
          <w:szCs w:val="24"/>
        </w:rPr>
        <w:t xml:space="preserve"> se politikat e </w:t>
      </w:r>
      <w:r w:rsidR="00C8310B" w:rsidRPr="00C8310B">
        <w:rPr>
          <w:rFonts w:ascii="Times New Roman" w:hAnsi="Times New Roman"/>
          <w:sz w:val="24"/>
          <w:szCs w:val="24"/>
          <w:lang w:val="it-IT"/>
        </w:rPr>
        <w:t>menaxhimit të burimeve njerëzore o</w:t>
      </w:r>
      <w:r w:rsidR="00C8310B" w:rsidRPr="00C8310B">
        <w:rPr>
          <w:rFonts w:ascii="Times New Roman" w:hAnsi="Times New Roman"/>
          <w:sz w:val="24"/>
          <w:szCs w:val="24"/>
        </w:rPr>
        <w:t xml:space="preserve">frojnë shërbime efiçente, që plotësojnë kërkesat e institucionit lidhur me stafin dhe inkurajojnë zhvillimin e personelit, </w:t>
      </w:r>
      <w:r w:rsidR="00C8310B" w:rsidRPr="00C8310B">
        <w:rPr>
          <w:rFonts w:ascii="Times New Roman" w:hAnsi="Times New Roman"/>
          <w:sz w:val="24"/>
          <w:szCs w:val="24"/>
          <w:lang w:val="it-IT"/>
        </w:rPr>
        <w:t xml:space="preserve">në perputhje të plotë me “Ligjin e nëpunesit civil”. Lidhur me procesin e menaxhimit të fondeve buxhetore siguron zbatimin e  rregullave dhe ligjeve të menaxhimit financiar e kontrollit,  nëpërmjet  ofrimit të një informacioni sa më të saktë kontabël , ruajtjes së dokumentacionit financiar dhe korrespondencës brenda e jashtë insitucionit. në funksion të </w:t>
      </w:r>
      <w:r w:rsidR="00C8310B" w:rsidRPr="00C8310B">
        <w:rPr>
          <w:rFonts w:ascii="Times New Roman" w:hAnsi="Times New Roman"/>
          <w:sz w:val="24"/>
          <w:szCs w:val="24"/>
        </w:rPr>
        <w:t>realizimit të misionit të institucionit .</w:t>
      </w:r>
      <w:r w:rsidR="00C8310B" w:rsidRPr="00DD6465">
        <w:rPr>
          <w:szCs w:val="24"/>
        </w:rPr>
        <w:t xml:space="preserve"> </w:t>
      </w:r>
    </w:p>
    <w:p w:rsidR="00CD31FF" w:rsidRPr="00BC7B3D" w:rsidRDefault="003D3BE9" w:rsidP="00BD6EF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b/>
          <w:spacing w:val="-3"/>
          <w:sz w:val="24"/>
          <w:szCs w:val="24"/>
        </w:rPr>
        <w:t>Përshkrimi përgjithësues i punës për pozicionin konsiston në:</w:t>
      </w:r>
      <w:r w:rsidR="00BD6EF9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="00E779B6" w:rsidRPr="00BC7B3D">
        <w:rPr>
          <w:rFonts w:ascii="Times New Roman" w:hAnsi="Times New Roman"/>
          <w:sz w:val="24"/>
          <w:szCs w:val="24"/>
        </w:rPr>
        <w:t xml:space="preserve">Drejtori i Drejtorisë së </w:t>
      </w:r>
      <w:r w:rsidR="004D2F26">
        <w:rPr>
          <w:rFonts w:ascii="Times New Roman" w:hAnsi="Times New Roman"/>
          <w:sz w:val="24"/>
          <w:szCs w:val="24"/>
        </w:rPr>
        <w:t>Financës dhe Shërbimeve Mbështetëse</w:t>
      </w:r>
      <w:r w:rsidR="00CD31FF" w:rsidRPr="00BC7B3D">
        <w:rPr>
          <w:rFonts w:ascii="Times New Roman" w:hAnsi="Times New Roman"/>
          <w:sz w:val="24"/>
          <w:szCs w:val="24"/>
        </w:rPr>
        <w:t xml:space="preserve">, ka për detyrë: 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Menaxhon dhe mbikëqyr veprimtarinë e drejtorisë, nëpërmjet koordinimi dhe ndjekjes së</w:t>
      </w:r>
      <w:proofErr w:type="gramStart"/>
      <w:r w:rsidRPr="004D2F26">
        <w:rPr>
          <w:rFonts w:ascii="Times New Roman" w:hAnsi="Times New Roman"/>
          <w:sz w:val="24"/>
          <w:szCs w:val="24"/>
        </w:rPr>
        <w:t>  punës</w:t>
      </w:r>
      <w:proofErr w:type="gramEnd"/>
      <w:r w:rsidRPr="004D2F26">
        <w:rPr>
          <w:rFonts w:ascii="Times New Roman" w:hAnsi="Times New Roman"/>
          <w:sz w:val="24"/>
          <w:szCs w:val="24"/>
        </w:rPr>
        <w:t xml:space="preserve">,  për zbatimin e rregullave dhe dispozitave ligjore në </w:t>
      </w:r>
      <w:r w:rsidRPr="004D2F26">
        <w:rPr>
          <w:rFonts w:ascii="Times New Roman" w:hAnsi="Times New Roman"/>
          <w:color w:val="000000"/>
          <w:sz w:val="24"/>
          <w:szCs w:val="24"/>
        </w:rPr>
        <w:t>menaxhimin e burimeve njerëzore</w:t>
      </w:r>
      <w:r w:rsidRPr="004D2F26">
        <w:rPr>
          <w:rFonts w:ascii="Times New Roman" w:hAnsi="Times New Roman"/>
          <w:sz w:val="24"/>
          <w:szCs w:val="24"/>
        </w:rPr>
        <w:t xml:space="preserve"> dhe atyre financiare.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 xml:space="preserve">Drejton procedurat bazë të burimeve njerëzore, përfshirë vlerësimin e punës. Propozon ndryshime të përshkrimeve të punës të parashikuara në këtë rregullore në rast të ndryshimeve të strukturës 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Siguron që burimet në dispozicion të kësaj drejtorie të mirorganizohen në mënyrë që objektivat e përcaktuar të realizohen në afatet kohore të parashikuara, duke siguruar efektivitet të lartë, si edhe një mënyrë të rregullt e korrekte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Përgatit projekt-urdhra dhe projekt-udhëzime për t’u miratuar nga titullari për organizimin dhe kontrollin e punës në drejtori dhe në institucion, bazuar në detyrat e drejtorisë.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Koordinon punën e stafit në vartësi dhe jep opinione për hartimin dhe zbatimin e detyrave dhe planeve të punës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  <w:lang w:val="en-GB"/>
        </w:rPr>
        <w:t xml:space="preserve">Ndjek krijimin, administrimin, sistemimin, përditësimin dhe ruajtjen e të dhënave të </w:t>
      </w:r>
      <w:proofErr w:type="gramStart"/>
      <w:r w:rsidRPr="004D2F26">
        <w:rPr>
          <w:rFonts w:ascii="Times New Roman" w:hAnsi="Times New Roman"/>
          <w:sz w:val="24"/>
          <w:szCs w:val="24"/>
          <w:lang w:val="en-GB"/>
        </w:rPr>
        <w:t>dosjeve  të</w:t>
      </w:r>
      <w:proofErr w:type="gramEnd"/>
      <w:r w:rsidRPr="004D2F26">
        <w:rPr>
          <w:rFonts w:ascii="Times New Roman" w:hAnsi="Times New Roman"/>
          <w:sz w:val="24"/>
          <w:szCs w:val="24"/>
          <w:lang w:val="en-GB"/>
        </w:rPr>
        <w:t xml:space="preserve"> personelit,  të çdo nëpunësi të institucionit (dosjen individuale).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Propozon masa administrative për punonjësit e vartësisë, kur në mënyrë të përsëritur nuk zbatojnë detyrat e ngarkuara dhe kryejnë veprime që janë në kundërshtim me aktet ligjore e nënligjore në fuqi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 xml:space="preserve">Harton projektprogramin buxhetor afatmesëm dhe vjetor të institucionit duke përcaktuar nevojat për fonde, sipas programeve, produkteve dhe aktiviteteve përbërëse të tyre 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Ndjek në vijimësi zbatimin e buxhetit të institucionit, në përputhje me drejtimet kryesore te miratuara nga Grupi i Menaxhimit Strategjik, ligjin përkatës te buxhetit të shtetit,  si dhe raporton problematikat e ndryshme që dalin gjatë zbatimit të tij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Harton raportet e monitorimit të zbatimit të buxhetit bazuar në legjislacionin në fuqi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Përgatit, analizon e raporton monitorimin e realizimeve financiare të institucionit me objektivat e arritur dhe informon për ecurinë e tyre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Kryen transferimet e fondeve, sipas udhëzimeve të buxhetit dhe nevojave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 xml:space="preserve">Drejton punën për mbarëvajtjen e protokollit, postës së zakonshme dhe postës sekrete në institucion. 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Raporton periodikisht për vendimmarrjen, në funksion të realizimit të objektivave si dhe të pasqyrave financiare vjetore.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lastRenderedPageBreak/>
        <w:t>Ndjek prokurimin publik të mallrave, shërbimeve, investimeve, si dhe çdo shpenzim tjetër që kryhet konform fondeve buxhetore të miratuara për institucionin dhe rregullave në fuqi.</w:t>
      </w:r>
    </w:p>
    <w:p w:rsidR="004D2F26" w:rsidRPr="004D2F26" w:rsidRDefault="004D2F26" w:rsidP="004D2F26">
      <w:pPr>
        <w:pStyle w:val="CommentText"/>
        <w:numPr>
          <w:ilvl w:val="0"/>
          <w:numId w:val="30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 xml:space="preserve">Siguron garantimit para nepunesit Autorizues të shkresave/urdhrave me karakter financiar, lidhur me ligjshmërinë, rregullshmërinë dhe respektimin e parimeve të ekonomicitetit, eficiencës dhe efektivitetit; </w:t>
      </w:r>
    </w:p>
    <w:p w:rsidR="004D2F26" w:rsidRPr="004D2F26" w:rsidRDefault="004D2F26" w:rsidP="004D2F26">
      <w:pPr>
        <w:pStyle w:val="CommentText"/>
        <w:numPr>
          <w:ilvl w:val="0"/>
          <w:numId w:val="30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mbikëqyr dhe menaxhimon me efektivitet stafin në varësi funksionale të tij, si dhe përgjigjet për ruajtjen e nivelit të tyre profesional; i</w:t>
      </w:r>
    </w:p>
    <w:p w:rsidR="004D2F26" w:rsidRPr="004D2F26" w:rsidRDefault="004D2F26" w:rsidP="004D2F26">
      <w:pPr>
        <w:pStyle w:val="CommentText"/>
        <w:numPr>
          <w:ilvl w:val="0"/>
          <w:numId w:val="30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 xml:space="preserve">Identifikon  dhe krijon regjistrit të riskut, vlerësimin, kontrollin e risqeve që vënë në rrezik arritjen e objektivave dhe realizimin me sukses të veprimtarive të strukturave që drejton; </w:t>
      </w:r>
    </w:p>
    <w:p w:rsidR="004D2F26" w:rsidRPr="004D2F26" w:rsidRDefault="004D2F26" w:rsidP="004D2F26">
      <w:pPr>
        <w:pStyle w:val="CommentText"/>
        <w:numPr>
          <w:ilvl w:val="0"/>
          <w:numId w:val="30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Ndjek procesin e dokumentimit të të gjitha transaksionet financiare, mbajtjen e sistemit të kontabilitetit dhe garantimin e gjurmës së auditimit për të gjitha proceset që ndodhin në njësi. Pranimin ose jo të dokumentacionit, bazuar në kontrollet pas faktit, në përputhje me kërkesat e legjislacionit në fuqi;</w:t>
      </w:r>
    </w:p>
    <w:p w:rsidR="004D2F26" w:rsidRPr="004D2F26" w:rsidRDefault="004D2F26" w:rsidP="004D2F26">
      <w:pPr>
        <w:pStyle w:val="CommentText"/>
        <w:numPr>
          <w:ilvl w:val="0"/>
          <w:numId w:val="30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Ndjek, kontrollon dhe përgjigjet për miradministrimin e pasurisë së institucionit dhe zbatimin e rregullave të dokumentimit, qarkullimit dhe lëvizjes së vlerave materiale e monetare sipas kërkesave të dispozitave ligjore në fuqi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Siguron mbledhjen dhe arkëtimin e gjobave.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 xml:space="preserve">Në cilësinë e administratorit të sistemit të prokurimit, kryen proceduren e miratimit të regjistrin vjetor të parashikimit </w:t>
      </w:r>
    </w:p>
    <w:p w:rsidR="004D2F26" w:rsidRPr="004D2F26" w:rsidRDefault="004D2F26" w:rsidP="004D2F26">
      <w:pPr>
        <w:numPr>
          <w:ilvl w:val="0"/>
          <w:numId w:val="30"/>
        </w:num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 xml:space="preserve">Monitoron dhe rishikon aktivitetet e prokurimit dhe dokumentat e tenderit, në mënyrë që të sigurojë që procedurat dhe kontrolli përkatës të jenë zbatuar në kohën e duhur nga punonjësit e varësisë; </w:t>
      </w:r>
    </w:p>
    <w:p w:rsidR="004D2F26" w:rsidRPr="004D2F26" w:rsidRDefault="004D2F26" w:rsidP="004D2F26">
      <w:pPr>
        <w:numPr>
          <w:ilvl w:val="0"/>
          <w:numId w:val="30"/>
        </w:num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 xml:space="preserve">Në fund të vitit ndjek dhe mbikëqyr hartimin dhe dorëzimin e Regjistrit përmbledhës për Realizimin e Prokurimeve publike, konform afateve të percaktuara ne ligj. 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Organizon dhe drejton punën administrative për realizimin e objektivave të shërbimit të prokurimeve, ndjek dhe kontrollon zbatimin e detyrave të dhëna nga titullari i institucionit, si dhe realizimin e regjistrit të prokurimeve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Ndjek realizimin e prokurimeve duke informuar titullarin çdo katërmujor ose sa herë që i kërkohet, për ecurinë e procedurave të prokurimit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Përgatit informacione periodike në bashkëpunim me personat e ngarkuar për zbatimin e kontratave, lidhur me zbatimin e tyre, problemet që ato kanë</w:t>
      </w:r>
      <w:proofErr w:type="gramStart"/>
      <w:r w:rsidRPr="004D2F26">
        <w:rPr>
          <w:rFonts w:ascii="Times New Roman" w:hAnsi="Times New Roman"/>
          <w:sz w:val="24"/>
          <w:szCs w:val="24"/>
        </w:rPr>
        <w:t>,si</w:t>
      </w:r>
      <w:proofErr w:type="gramEnd"/>
      <w:r w:rsidRPr="004D2F26">
        <w:rPr>
          <w:rFonts w:ascii="Times New Roman" w:hAnsi="Times New Roman"/>
          <w:sz w:val="24"/>
          <w:szCs w:val="24"/>
        </w:rPr>
        <w:t xml:space="preserve"> dhe propozimet për zgjidhjen e tyre.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 xml:space="preserve">Merr pjesë personalisht në hartimin e rregulloreve, udhëzimeve për dokumentimin, administrimin dhe qarkullimin e vlerave materiale dhe monetare sipas legjislacionit në fuqi. 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>Koordinon punën me Ministrinë e Financave dhe Ekonomise</w:t>
      </w:r>
      <w:proofErr w:type="gramStart"/>
      <w:r w:rsidRPr="004D2F26">
        <w:rPr>
          <w:rFonts w:ascii="Times New Roman" w:hAnsi="Times New Roman"/>
          <w:sz w:val="24"/>
          <w:szCs w:val="24"/>
        </w:rPr>
        <w:t>,  Degën</w:t>
      </w:r>
      <w:proofErr w:type="gramEnd"/>
      <w:r w:rsidRPr="004D2F26">
        <w:rPr>
          <w:rFonts w:ascii="Times New Roman" w:hAnsi="Times New Roman"/>
          <w:sz w:val="24"/>
          <w:szCs w:val="24"/>
        </w:rPr>
        <w:t xml:space="preserve"> e Thesarit dhe strukturat e tjera financiare për planifikimin dhe zbatimin e buxhetit.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 xml:space="preserve">Mban pozicionin e Nëpunësit Zbatues të </w:t>
      </w:r>
      <w:proofErr w:type="gramStart"/>
      <w:r>
        <w:rPr>
          <w:rFonts w:ascii="Times New Roman" w:hAnsi="Times New Roman"/>
          <w:sz w:val="24"/>
          <w:szCs w:val="24"/>
        </w:rPr>
        <w:t>ISKK</w:t>
      </w:r>
      <w:r w:rsidRPr="004D2F26">
        <w:rPr>
          <w:rFonts w:ascii="Times New Roman" w:hAnsi="Times New Roman"/>
          <w:sz w:val="24"/>
          <w:szCs w:val="24"/>
        </w:rPr>
        <w:t xml:space="preserve">  dhe</w:t>
      </w:r>
      <w:proofErr w:type="gramEnd"/>
      <w:r w:rsidRPr="004D2F26">
        <w:rPr>
          <w:rFonts w:ascii="Times New Roman" w:hAnsi="Times New Roman"/>
          <w:sz w:val="24"/>
          <w:szCs w:val="24"/>
        </w:rPr>
        <w:t xml:space="preserve"> kryen të gjitha funksionet që i ngarkohen këtij roli në legjislacionin në fuqi, përfshirë dhe analizën e riskut</w:t>
      </w:r>
      <w:r>
        <w:rPr>
          <w:rFonts w:ascii="Times New Roman" w:hAnsi="Times New Roman"/>
          <w:sz w:val="24"/>
          <w:szCs w:val="24"/>
        </w:rPr>
        <w:t>.</w:t>
      </w:r>
    </w:p>
    <w:p w:rsidR="004D2F26" w:rsidRPr="004D2F26" w:rsidRDefault="004D2F26" w:rsidP="004D2F26">
      <w:pPr>
        <w:pStyle w:val="ListParagraph"/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4D2F26">
        <w:rPr>
          <w:rFonts w:ascii="Times New Roman" w:hAnsi="Times New Roman"/>
          <w:sz w:val="24"/>
          <w:szCs w:val="24"/>
        </w:rPr>
        <w:t xml:space="preserve">Kujdeset për funksionimin e mjeteve të komunikimit si dhe për përmbushjen e shërbimeve të tjera të nevojshme për veprimtarinë e institucionit. </w:t>
      </w:r>
    </w:p>
    <w:p w:rsidR="007650F6" w:rsidRPr="00BC7B3D" w:rsidRDefault="007650F6" w:rsidP="000F77DD">
      <w:pPr>
        <w:pBdr>
          <w:bottom w:val="single" w:sz="8" w:space="1" w:color="C00000"/>
        </w:pBdr>
        <w:jc w:val="both"/>
        <w:rPr>
          <w:rFonts w:ascii="Times New Roman" w:hAnsi="Times New Roman"/>
          <w:b/>
          <w:color w:val="C00000"/>
          <w:sz w:val="24"/>
          <w:szCs w:val="24"/>
          <w:lang w:val="sq-AL"/>
        </w:rPr>
      </w:pPr>
      <w:r w:rsidRPr="00BC7B3D">
        <w:rPr>
          <w:rFonts w:ascii="Times New Roman" w:hAnsi="Times New Roman"/>
          <w:b/>
          <w:color w:val="C00000"/>
          <w:sz w:val="24"/>
          <w:szCs w:val="24"/>
          <w:lang w:val="sq-AL"/>
        </w:rPr>
        <w:t>I-Lëvizja paralele</w:t>
      </w:r>
    </w:p>
    <w:p w:rsidR="007650F6" w:rsidRPr="00BC7B3D" w:rsidRDefault="007650F6" w:rsidP="000F77DD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BC7B3D">
        <w:rPr>
          <w:rFonts w:ascii="Times New Roman" w:hAnsi="Times New Roman"/>
          <w:sz w:val="24"/>
          <w:szCs w:val="24"/>
          <w:lang w:val="sq-AL"/>
        </w:rPr>
        <w:t>Kanë të drejtë të aplikojnë për këtë procedurë vetëm nëpunësit civilë të së njëjtës kategori, në të gjitha insitucionet pjesë e shërbimit civil.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BC7B3D" w:rsidTr="006338B5"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BC7B3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1.1</w:t>
            </w:r>
          </w:p>
        </w:tc>
        <w:tc>
          <w:tcPr>
            <w:tcW w:w="882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BC7B3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KUSHTET PËR LËVIZJEN PARALELE DHE KRITERET E VEÇANTA</w:t>
            </w:r>
          </w:p>
        </w:tc>
      </w:tr>
    </w:tbl>
    <w:p w:rsidR="007650F6" w:rsidRPr="00BC7B3D" w:rsidRDefault="007650F6" w:rsidP="006F4954">
      <w:pPr>
        <w:jc w:val="both"/>
        <w:rPr>
          <w:rFonts w:ascii="Times New Roman" w:hAnsi="Times New Roman"/>
          <w:sz w:val="24"/>
          <w:szCs w:val="24"/>
        </w:rPr>
      </w:pPr>
    </w:p>
    <w:p w:rsidR="007650F6" w:rsidRPr="00BC7B3D" w:rsidRDefault="007650F6" w:rsidP="000F77DD">
      <w:pPr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>Kandidatët duhet të plotësojnë kushtet për lëvizjen paralele si vijon:</w:t>
      </w:r>
    </w:p>
    <w:p w:rsidR="000A1250" w:rsidRPr="00BC7B3D" w:rsidRDefault="003454EC" w:rsidP="000A1250">
      <w:pPr>
        <w:pStyle w:val="BodyText"/>
        <w:numPr>
          <w:ilvl w:val="0"/>
          <w:numId w:val="1"/>
        </w:numPr>
        <w:rPr>
          <w:bCs/>
        </w:rPr>
      </w:pPr>
      <w:r>
        <w:rPr>
          <w:bCs/>
        </w:rPr>
        <w:t>t</w:t>
      </w:r>
      <w:r w:rsidR="00281327" w:rsidRPr="00BC7B3D">
        <w:rPr>
          <w:bCs/>
        </w:rPr>
        <w:t>ë jetë nëpunës civil i konfirmuar, brenda të njëjtës kategori për të cilën aplikon</w:t>
      </w:r>
      <w:r w:rsidR="000127AA" w:rsidRPr="00BC7B3D">
        <w:rPr>
          <w:bCs/>
        </w:rPr>
        <w:t xml:space="preserve"> </w:t>
      </w:r>
      <w:r w:rsidR="00281327" w:rsidRPr="00BC7B3D">
        <w:rPr>
          <w:bCs/>
        </w:rPr>
        <w:t xml:space="preserve">(kategoria </w:t>
      </w:r>
      <w:r w:rsidR="000A1250" w:rsidRPr="00BC7B3D">
        <w:rPr>
          <w:bCs/>
        </w:rPr>
        <w:t>II-B)</w:t>
      </w:r>
      <w:r>
        <w:rPr>
          <w:bCs/>
        </w:rPr>
        <w:t>;</w:t>
      </w:r>
      <w:r w:rsidR="000A1250" w:rsidRPr="00BC7B3D">
        <w:rPr>
          <w:bCs/>
        </w:rPr>
        <w:t xml:space="preserve"> </w:t>
      </w:r>
      <w:r w:rsidR="00281327" w:rsidRPr="00BC7B3D">
        <w:rPr>
          <w:bCs/>
        </w:rPr>
        <w:t xml:space="preserve"> </w:t>
      </w:r>
    </w:p>
    <w:p w:rsidR="000A1250" w:rsidRPr="00BC7B3D" w:rsidRDefault="003454EC" w:rsidP="000A125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7650F6" w:rsidRPr="00BC7B3D">
        <w:rPr>
          <w:rFonts w:ascii="Times New Roman" w:hAnsi="Times New Roman"/>
          <w:sz w:val="24"/>
          <w:szCs w:val="24"/>
        </w:rPr>
        <w:t>ë mos ketë masë disiplinore në fuqi (të vërtetuar me një dokument nga institucioni);</w:t>
      </w:r>
    </w:p>
    <w:p w:rsidR="00281327" w:rsidRPr="00BC7B3D" w:rsidRDefault="003454EC" w:rsidP="00140EA2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</w:t>
      </w:r>
      <w:r w:rsidR="007650F6" w:rsidRPr="00BC7B3D">
        <w:rPr>
          <w:rFonts w:ascii="Times New Roman" w:hAnsi="Times New Roman"/>
          <w:sz w:val="24"/>
          <w:szCs w:val="24"/>
        </w:rPr>
        <w:t>ë</w:t>
      </w:r>
      <w:proofErr w:type="gramEnd"/>
      <w:r w:rsidR="007650F6" w:rsidRPr="00BC7B3D">
        <w:rPr>
          <w:rFonts w:ascii="Times New Roman" w:hAnsi="Times New Roman"/>
          <w:sz w:val="24"/>
          <w:szCs w:val="24"/>
        </w:rPr>
        <w:t xml:space="preserve"> ketë të paktën vlerësim</w:t>
      </w:r>
      <w:r w:rsidR="00140EA2" w:rsidRPr="00BC7B3D">
        <w:rPr>
          <w:rFonts w:ascii="Times New Roman" w:hAnsi="Times New Roman"/>
          <w:sz w:val="24"/>
          <w:szCs w:val="24"/>
        </w:rPr>
        <w:t xml:space="preserve">in e fundit </w:t>
      </w:r>
      <w:r w:rsidR="007650F6" w:rsidRPr="00BC7B3D">
        <w:rPr>
          <w:rFonts w:ascii="Times New Roman" w:hAnsi="Times New Roman"/>
          <w:sz w:val="24"/>
          <w:szCs w:val="24"/>
        </w:rPr>
        <w:t xml:space="preserve"> pozitiv </w:t>
      </w:r>
      <w:r w:rsidR="00140EA2" w:rsidRPr="00BC7B3D">
        <w:rPr>
          <w:rFonts w:ascii="Times New Roman" w:hAnsi="Times New Roman"/>
          <w:sz w:val="24"/>
          <w:szCs w:val="24"/>
        </w:rPr>
        <w:t>“mirë”  apo “shumë mirë”</w:t>
      </w:r>
      <w:r>
        <w:rPr>
          <w:rFonts w:ascii="Times New Roman" w:hAnsi="Times New Roman"/>
          <w:sz w:val="24"/>
          <w:szCs w:val="24"/>
        </w:rPr>
        <w:t>.</w:t>
      </w:r>
      <w:r w:rsidR="00140EA2" w:rsidRPr="00BC7B3D">
        <w:rPr>
          <w:rFonts w:ascii="Times New Roman" w:hAnsi="Times New Roman"/>
          <w:sz w:val="24"/>
          <w:szCs w:val="24"/>
        </w:rPr>
        <w:t xml:space="preserve"> </w:t>
      </w:r>
    </w:p>
    <w:p w:rsidR="007650F6" w:rsidRPr="00BC7B3D" w:rsidRDefault="007650F6" w:rsidP="00140EA2">
      <w:pPr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>Kandidatët duhet të plotësojnë kriteret e veçanta si vijon:</w:t>
      </w:r>
    </w:p>
    <w:p w:rsidR="000A1250" w:rsidRPr="00BC7B3D" w:rsidRDefault="003454EC" w:rsidP="00E779B6">
      <w:pPr>
        <w:pStyle w:val="ListParagraph"/>
        <w:numPr>
          <w:ilvl w:val="0"/>
          <w:numId w:val="27"/>
        </w:numPr>
        <w:jc w:val="both"/>
        <w:rPr>
          <w:rFonts w:ascii="Times New Roman" w:hAnsi="Times New Roman"/>
          <w:i/>
          <w:color w:val="0D0D0D" w:themeColor="text1" w:themeTint="F2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  <w:lang w:val="sq-AL"/>
        </w:rPr>
        <w:t>t</w:t>
      </w:r>
      <w:r w:rsidR="000A1250" w:rsidRPr="00BC7B3D">
        <w:rPr>
          <w:rFonts w:ascii="Times New Roman" w:hAnsi="Times New Roman"/>
          <w:spacing w:val="-3"/>
          <w:sz w:val="24"/>
          <w:szCs w:val="24"/>
          <w:lang w:val="sq-AL"/>
        </w:rPr>
        <w:t>ë zotërojnë një diplomë “Master Shkencor”</w:t>
      </w:r>
      <w:r w:rsidR="00771E22" w:rsidRPr="00BC7B3D">
        <w:rPr>
          <w:rFonts w:ascii="Times New Roman" w:hAnsi="Times New Roman"/>
          <w:spacing w:val="-3"/>
          <w:sz w:val="24"/>
          <w:szCs w:val="24"/>
          <w:lang w:val="sq-AL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  <w:lang w:val="sq-AL"/>
        </w:rPr>
        <w:t>të</w:t>
      </w:r>
      <w:r w:rsidR="00771E22" w:rsidRPr="00BC7B3D">
        <w:rPr>
          <w:rFonts w:ascii="Times New Roman" w:hAnsi="Times New Roman"/>
          <w:sz w:val="24"/>
          <w:szCs w:val="24"/>
        </w:rPr>
        <w:t xml:space="preserve"> nivelit të dytë (DND), </w:t>
      </w:r>
      <w:r w:rsidR="000A1250" w:rsidRPr="00BC7B3D">
        <w:rPr>
          <w:rFonts w:ascii="Times New Roman" w:hAnsi="Times New Roman"/>
          <w:spacing w:val="-3"/>
          <w:sz w:val="24"/>
          <w:szCs w:val="24"/>
          <w:lang w:val="sq-AL"/>
        </w:rPr>
        <w:t xml:space="preserve">në Shkencat </w:t>
      </w:r>
      <w:r w:rsidR="004D2F26">
        <w:rPr>
          <w:rFonts w:ascii="Times New Roman" w:hAnsi="Times New Roman"/>
          <w:spacing w:val="-3"/>
          <w:sz w:val="24"/>
          <w:szCs w:val="24"/>
          <w:lang w:val="sq-AL"/>
        </w:rPr>
        <w:t>Ekonomike</w:t>
      </w:r>
      <w:r w:rsidR="00A04880" w:rsidRPr="00BC7B3D">
        <w:rPr>
          <w:rFonts w:ascii="Times New Roman" w:hAnsi="Times New Roman"/>
          <w:spacing w:val="-3"/>
          <w:sz w:val="24"/>
          <w:szCs w:val="24"/>
          <w:lang w:val="sq-AL"/>
        </w:rPr>
        <w:t>.</w:t>
      </w:r>
      <w:r w:rsidR="000A1250" w:rsidRPr="00BC7B3D">
        <w:rPr>
          <w:rFonts w:ascii="Times New Roman" w:hAnsi="Times New Roman"/>
          <w:spacing w:val="-3"/>
          <w:sz w:val="24"/>
          <w:szCs w:val="24"/>
          <w:lang w:val="sq-AL"/>
        </w:rPr>
        <w:t xml:space="preserve"> Edhe diploma e nivelit “Bachelor” duhet të jetë në të njëjtën fushë. </w:t>
      </w:r>
      <w:r w:rsidR="000A1250" w:rsidRPr="00BC7B3D">
        <w:rPr>
          <w:rFonts w:ascii="Times New Roman" w:hAnsi="Times New Roman"/>
          <w:color w:val="0D0D0D" w:themeColor="text1" w:themeTint="F2"/>
          <w:sz w:val="24"/>
          <w:szCs w:val="24"/>
        </w:rPr>
        <w:t>(</w:t>
      </w:r>
      <w:r w:rsidR="000A1250" w:rsidRPr="00BC7B3D">
        <w:rPr>
          <w:rFonts w:ascii="Times New Roman" w:hAnsi="Times New Roman"/>
          <w:i/>
          <w:color w:val="0D0D0D" w:themeColor="text1" w:themeTint="F2"/>
          <w:sz w:val="24"/>
          <w:szCs w:val="24"/>
        </w:rPr>
        <w:t>Diplomat të cilat janë marrë jashtë vendit, duhet të jenë të njohura paraprakisht pranë institucionit përgjegjës për njehsimin e diplomave sipas legjislacionit në fuqi)</w:t>
      </w:r>
      <w:r w:rsidR="00EF177B">
        <w:rPr>
          <w:rFonts w:ascii="Times New Roman" w:hAnsi="Times New Roman"/>
          <w:i/>
          <w:color w:val="0D0D0D" w:themeColor="text1" w:themeTint="F2"/>
          <w:sz w:val="24"/>
          <w:szCs w:val="24"/>
        </w:rPr>
        <w:t>;</w:t>
      </w:r>
    </w:p>
    <w:p w:rsidR="00E779B6" w:rsidRPr="00BC7B3D" w:rsidRDefault="00EF177B" w:rsidP="00E779B6">
      <w:pPr>
        <w:pStyle w:val="ListParagraph"/>
        <w:numPr>
          <w:ilvl w:val="0"/>
          <w:numId w:val="27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/>
          <w:color w:val="0D0D0D" w:themeColor="text1" w:themeTint="F2"/>
          <w:sz w:val="24"/>
          <w:szCs w:val="24"/>
        </w:rPr>
        <w:t>p</w:t>
      </w:r>
      <w:r w:rsidR="00E779B6" w:rsidRPr="00BC7B3D">
        <w:rPr>
          <w:rFonts w:ascii="Times New Roman" w:hAnsi="Times New Roman"/>
          <w:color w:val="0D0D0D" w:themeColor="text1" w:themeTint="F2"/>
          <w:sz w:val="24"/>
          <w:szCs w:val="24"/>
        </w:rPr>
        <w:t>ërvoja</w:t>
      </w:r>
      <w:r>
        <w:rPr>
          <w:rFonts w:ascii="Times New Roman" w:hAnsi="Times New Roman"/>
          <w:color w:val="0D0D0D" w:themeColor="text1" w:themeTint="F2"/>
          <w:sz w:val="24"/>
          <w:szCs w:val="24"/>
        </w:rPr>
        <w:t>:</w:t>
      </w:r>
      <w:r w:rsidR="00E779B6" w:rsidRPr="00BC7B3D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</w:p>
    <w:p w:rsidR="00E779B6" w:rsidRPr="00BC7B3D" w:rsidRDefault="00E779B6" w:rsidP="00AE2A74">
      <w:pPr>
        <w:shd w:val="clear" w:color="auto" w:fill="FFFFFF"/>
        <w:ind w:left="720"/>
        <w:jc w:val="both"/>
        <w:rPr>
          <w:rFonts w:ascii="Times New Roman" w:hAnsi="Times New Roman"/>
          <w:spacing w:val="-3"/>
          <w:sz w:val="24"/>
          <w:szCs w:val="24"/>
        </w:rPr>
      </w:pPr>
      <w:r w:rsidRPr="00BC7B3D">
        <w:rPr>
          <w:rFonts w:ascii="Times New Roman" w:hAnsi="Times New Roman"/>
          <w:spacing w:val="-3"/>
          <w:sz w:val="24"/>
          <w:szCs w:val="24"/>
          <w:lang w:val="sq-AL"/>
        </w:rPr>
        <w:t xml:space="preserve">- </w:t>
      </w:r>
      <w:r w:rsidR="000A1250" w:rsidRPr="00BC7B3D">
        <w:rPr>
          <w:rFonts w:ascii="Times New Roman" w:hAnsi="Times New Roman"/>
          <w:spacing w:val="-3"/>
          <w:sz w:val="24"/>
          <w:szCs w:val="24"/>
          <w:lang w:val="sq-AL"/>
        </w:rPr>
        <w:t xml:space="preserve"> </w:t>
      </w:r>
      <w:r w:rsidR="00EF177B">
        <w:rPr>
          <w:rFonts w:ascii="Times New Roman" w:hAnsi="Times New Roman"/>
          <w:spacing w:val="-3"/>
          <w:sz w:val="24"/>
          <w:szCs w:val="24"/>
          <w:lang w:val="sq-AL"/>
        </w:rPr>
        <w:t>m</w:t>
      </w:r>
      <w:r w:rsidR="00DF2700">
        <w:rPr>
          <w:rFonts w:ascii="Times New Roman" w:hAnsi="Times New Roman"/>
          <w:spacing w:val="-3"/>
          <w:sz w:val="24"/>
          <w:szCs w:val="24"/>
          <w:lang w:val="sq-AL"/>
        </w:rPr>
        <w:t>bi 5</w:t>
      </w:r>
      <w:r w:rsidRPr="00BC7B3D">
        <w:rPr>
          <w:rFonts w:ascii="Times New Roman" w:hAnsi="Times New Roman"/>
          <w:spacing w:val="-3"/>
          <w:sz w:val="24"/>
          <w:szCs w:val="24"/>
          <w:lang w:val="sq-AL"/>
        </w:rPr>
        <w:t xml:space="preserve"> vite</w:t>
      </w:r>
      <w:r w:rsidRPr="00BC7B3D">
        <w:rPr>
          <w:rFonts w:ascii="Times New Roman" w:hAnsi="Times New Roman"/>
          <w:spacing w:val="-7"/>
          <w:sz w:val="24"/>
          <w:szCs w:val="24"/>
          <w:lang w:val="sq-AL"/>
        </w:rPr>
        <w:t xml:space="preserve"> në pozicione të nivelit të ulët </w:t>
      </w:r>
      <w:r w:rsidRPr="00BC7B3D">
        <w:rPr>
          <w:rFonts w:ascii="Times New Roman" w:hAnsi="Times New Roman"/>
          <w:sz w:val="24"/>
          <w:szCs w:val="24"/>
          <w:lang w:val="sq-AL"/>
        </w:rPr>
        <w:t xml:space="preserve">drejtues. Përbën avantazh eksperienca e punës  </w:t>
      </w:r>
      <w:r w:rsidR="009B2A62">
        <w:rPr>
          <w:rFonts w:ascii="Times New Roman" w:hAnsi="Times New Roman"/>
          <w:spacing w:val="-3"/>
          <w:sz w:val="24"/>
          <w:szCs w:val="24"/>
        </w:rPr>
        <w:t xml:space="preserve">në strukturat e menaxhimit, hartimit të projekt buxhetit </w:t>
      </w:r>
      <w:r w:rsidRPr="00BC7B3D">
        <w:rPr>
          <w:rFonts w:ascii="Times New Roman" w:hAnsi="Times New Roman"/>
          <w:spacing w:val="-3"/>
          <w:sz w:val="24"/>
          <w:szCs w:val="24"/>
        </w:rPr>
        <w:t xml:space="preserve"> mbi 5 vite</w:t>
      </w:r>
      <w:r w:rsidR="00EF177B">
        <w:rPr>
          <w:rFonts w:ascii="Times New Roman" w:hAnsi="Times New Roman"/>
          <w:spacing w:val="-3"/>
          <w:sz w:val="24"/>
          <w:szCs w:val="24"/>
        </w:rPr>
        <w:t>.</w:t>
      </w:r>
      <w:r w:rsidRPr="00BC7B3D">
        <w:rPr>
          <w:rFonts w:ascii="Times New Roman" w:hAnsi="Times New Roman"/>
          <w:spacing w:val="-3"/>
          <w:sz w:val="24"/>
          <w:szCs w:val="24"/>
        </w:rPr>
        <w:t xml:space="preserve"> </w:t>
      </w:r>
    </w:p>
    <w:p w:rsidR="00E779B6" w:rsidRPr="00BC7B3D" w:rsidRDefault="00E779B6" w:rsidP="00E779B6">
      <w:pPr>
        <w:shd w:val="clear" w:color="auto" w:fill="FFFFFF"/>
        <w:jc w:val="both"/>
        <w:rPr>
          <w:rFonts w:ascii="Times New Roman" w:hAnsi="Times New Roman"/>
          <w:sz w:val="24"/>
          <w:szCs w:val="24"/>
          <w:highlight w:val="yellow"/>
          <w:u w:val="single"/>
          <w:lang w:val="sq-AL"/>
        </w:rPr>
      </w:pPr>
      <w:r w:rsidRPr="00BC7B3D">
        <w:rPr>
          <w:rFonts w:ascii="Times New Roman" w:hAnsi="Times New Roman"/>
          <w:b/>
          <w:spacing w:val="-3"/>
          <w:sz w:val="24"/>
          <w:szCs w:val="24"/>
        </w:rPr>
        <w:t>Tjet</w:t>
      </w:r>
      <w:r w:rsidR="00F01725" w:rsidRPr="00BC7B3D">
        <w:rPr>
          <w:rFonts w:ascii="Times New Roman" w:hAnsi="Times New Roman"/>
          <w:b/>
          <w:spacing w:val="-3"/>
          <w:sz w:val="24"/>
          <w:szCs w:val="24"/>
        </w:rPr>
        <w:t>ë</w:t>
      </w:r>
      <w:r w:rsidRPr="00BC7B3D">
        <w:rPr>
          <w:rFonts w:ascii="Times New Roman" w:hAnsi="Times New Roman"/>
          <w:b/>
          <w:spacing w:val="-3"/>
          <w:sz w:val="24"/>
          <w:szCs w:val="24"/>
        </w:rPr>
        <w:t>r</w:t>
      </w:r>
      <w:r w:rsidRPr="00BC7B3D">
        <w:rPr>
          <w:rFonts w:ascii="Times New Roman" w:hAnsi="Times New Roman"/>
          <w:spacing w:val="-3"/>
          <w:sz w:val="24"/>
          <w:szCs w:val="24"/>
        </w:rPr>
        <w:t xml:space="preserve">: </w:t>
      </w:r>
    </w:p>
    <w:p w:rsidR="00E779B6" w:rsidRPr="00BC7B3D" w:rsidRDefault="00EF177B" w:rsidP="000A1250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n</w:t>
      </w:r>
      <w:r w:rsidR="00E779B6" w:rsidRPr="00BC7B3D">
        <w:rPr>
          <w:rFonts w:ascii="Times New Roman" w:hAnsi="Times New Roman"/>
          <w:spacing w:val="-5"/>
          <w:sz w:val="24"/>
          <w:szCs w:val="24"/>
        </w:rPr>
        <w:t>johuri shumë të mira profesionale</w:t>
      </w:r>
      <w:r>
        <w:rPr>
          <w:rFonts w:ascii="Times New Roman" w:hAnsi="Times New Roman"/>
          <w:spacing w:val="-5"/>
          <w:sz w:val="24"/>
          <w:szCs w:val="24"/>
        </w:rPr>
        <w:t>,</w:t>
      </w:r>
      <w:r w:rsidR="00E779B6" w:rsidRPr="00BC7B3D">
        <w:rPr>
          <w:rFonts w:ascii="Times New Roman" w:hAnsi="Times New Roman"/>
          <w:spacing w:val="-5"/>
          <w:sz w:val="24"/>
          <w:szCs w:val="24"/>
        </w:rPr>
        <w:t xml:space="preserve"> në fushën e legjislacionit, procedura</w:t>
      </w:r>
      <w:r w:rsidR="00F01725" w:rsidRPr="00BC7B3D">
        <w:rPr>
          <w:rFonts w:ascii="Times New Roman" w:hAnsi="Times New Roman"/>
          <w:spacing w:val="-5"/>
          <w:sz w:val="24"/>
          <w:szCs w:val="24"/>
        </w:rPr>
        <w:t xml:space="preserve">ve sipas veprimtarisë që mbulon </w:t>
      </w:r>
      <w:r w:rsidR="00E779B6" w:rsidRPr="00BC7B3D">
        <w:rPr>
          <w:rFonts w:ascii="Times New Roman" w:hAnsi="Times New Roman"/>
          <w:spacing w:val="-5"/>
          <w:sz w:val="24"/>
          <w:szCs w:val="24"/>
        </w:rPr>
        <w:t>drejtoria, njohuri shumë të mira të procedurave administrative</w:t>
      </w:r>
      <w:r>
        <w:rPr>
          <w:rFonts w:ascii="Times New Roman" w:hAnsi="Times New Roman"/>
          <w:spacing w:val="-5"/>
          <w:sz w:val="24"/>
          <w:szCs w:val="24"/>
        </w:rPr>
        <w:t>;</w:t>
      </w:r>
      <w:r w:rsidR="00E779B6" w:rsidRPr="00BC7B3D">
        <w:rPr>
          <w:rFonts w:ascii="Times New Roman" w:hAnsi="Times New Roman"/>
          <w:sz w:val="24"/>
          <w:szCs w:val="24"/>
          <w:lang w:val="sq-AL"/>
        </w:rPr>
        <w:t xml:space="preserve"> </w:t>
      </w:r>
    </w:p>
    <w:p w:rsidR="00E779B6" w:rsidRPr="00BC7B3D" w:rsidRDefault="00EF177B" w:rsidP="00E779B6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pacing w:val="-5"/>
          <w:sz w:val="24"/>
          <w:szCs w:val="24"/>
        </w:rPr>
        <w:t>a</w:t>
      </w:r>
      <w:r w:rsidR="00E779B6" w:rsidRPr="00BC7B3D">
        <w:rPr>
          <w:rFonts w:ascii="Times New Roman" w:hAnsi="Times New Roman"/>
          <w:spacing w:val="-5"/>
          <w:sz w:val="24"/>
          <w:szCs w:val="24"/>
        </w:rPr>
        <w:t xml:space="preserve">ftësi </w:t>
      </w:r>
      <w:r w:rsidR="00E779B6" w:rsidRPr="00BC7B3D">
        <w:rPr>
          <w:rFonts w:ascii="Times New Roman" w:hAnsi="Times New Roman"/>
          <w:spacing w:val="-2"/>
          <w:sz w:val="24"/>
          <w:szCs w:val="24"/>
        </w:rPr>
        <w:t xml:space="preserve">për të përcaktuar objektivat, vendosur prioritete dhe </w:t>
      </w:r>
      <w:r w:rsidR="00E779B6" w:rsidRPr="00BC7B3D">
        <w:rPr>
          <w:rFonts w:ascii="Times New Roman" w:hAnsi="Times New Roman"/>
          <w:spacing w:val="-6"/>
          <w:sz w:val="24"/>
          <w:szCs w:val="24"/>
        </w:rPr>
        <w:t>respektuar afatet;</w:t>
      </w:r>
    </w:p>
    <w:p w:rsidR="00E779B6" w:rsidRPr="00BC7B3D" w:rsidRDefault="00EF177B" w:rsidP="00E779B6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pacing w:val="-6"/>
          <w:sz w:val="24"/>
          <w:szCs w:val="24"/>
        </w:rPr>
        <w:t>a</w:t>
      </w:r>
      <w:r w:rsidR="00E779B6" w:rsidRPr="00BC7B3D">
        <w:rPr>
          <w:rFonts w:ascii="Times New Roman" w:hAnsi="Times New Roman"/>
          <w:spacing w:val="-6"/>
          <w:sz w:val="24"/>
          <w:szCs w:val="24"/>
        </w:rPr>
        <w:t>ftësi për të planifikuar, rishikuar dhe drejtuar punën e stafit nën varësi;</w:t>
      </w:r>
    </w:p>
    <w:p w:rsidR="00E779B6" w:rsidRPr="00BC7B3D" w:rsidRDefault="00EF177B" w:rsidP="00E779B6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pacing w:val="-6"/>
          <w:sz w:val="24"/>
          <w:szCs w:val="24"/>
        </w:rPr>
        <w:t>a</w:t>
      </w:r>
      <w:r w:rsidR="00E779B6" w:rsidRPr="00BC7B3D">
        <w:rPr>
          <w:rFonts w:ascii="Times New Roman" w:hAnsi="Times New Roman"/>
          <w:spacing w:val="-6"/>
          <w:sz w:val="24"/>
          <w:szCs w:val="24"/>
        </w:rPr>
        <w:t xml:space="preserve">ftësi shumë të mira </w:t>
      </w:r>
      <w:r w:rsidR="00E779B6" w:rsidRPr="00BC7B3D">
        <w:rPr>
          <w:rFonts w:ascii="Times New Roman" w:hAnsi="Times New Roman"/>
          <w:spacing w:val="-7"/>
          <w:sz w:val="24"/>
          <w:szCs w:val="24"/>
        </w:rPr>
        <w:t>komunikimi, prezantimi, aftësi analitike dhe fleksibilitet në pranimin e metodave dhe procedurave të reja</w:t>
      </w:r>
      <w:r>
        <w:rPr>
          <w:rFonts w:ascii="Times New Roman" w:hAnsi="Times New Roman"/>
          <w:spacing w:val="-7"/>
          <w:sz w:val="24"/>
          <w:szCs w:val="24"/>
        </w:rPr>
        <w:t>;</w:t>
      </w:r>
    </w:p>
    <w:p w:rsidR="00E779B6" w:rsidRPr="00BC7B3D" w:rsidRDefault="00EF177B" w:rsidP="00E779B6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t</w:t>
      </w:r>
      <w:r w:rsidR="00E779B6" w:rsidRPr="00BC7B3D">
        <w:rPr>
          <w:rFonts w:ascii="Times New Roman" w:hAnsi="Times New Roman"/>
          <w:spacing w:val="-3"/>
          <w:sz w:val="24"/>
          <w:szCs w:val="24"/>
        </w:rPr>
        <w:t>ë ketë aftësi të mira në menaxhimin e stafit dhe të punës në grup</w:t>
      </w:r>
      <w:r>
        <w:rPr>
          <w:rFonts w:ascii="Times New Roman" w:hAnsi="Times New Roman"/>
          <w:spacing w:val="-3"/>
          <w:sz w:val="24"/>
          <w:szCs w:val="24"/>
        </w:rPr>
        <w:t>;</w:t>
      </w:r>
    </w:p>
    <w:p w:rsidR="00E779B6" w:rsidRPr="00BC7B3D" w:rsidRDefault="00EF177B" w:rsidP="00E779B6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</w:t>
      </w:r>
      <w:r w:rsidR="00E779B6" w:rsidRPr="00BC7B3D">
        <w:rPr>
          <w:rFonts w:ascii="Times New Roman" w:hAnsi="Times New Roman"/>
          <w:sz w:val="24"/>
          <w:szCs w:val="24"/>
        </w:rPr>
        <w:t>ë</w:t>
      </w:r>
      <w:proofErr w:type="gramEnd"/>
      <w:r w:rsidR="00E779B6" w:rsidRPr="00BC7B3D">
        <w:rPr>
          <w:rFonts w:ascii="Times New Roman" w:hAnsi="Times New Roman"/>
          <w:sz w:val="24"/>
          <w:szCs w:val="24"/>
        </w:rPr>
        <w:t xml:space="preserve"> zotërojë të paktën një gjuhë të huaj (preferenca gjuha angleze). Përbën avantazh njohja e një gjuhe të dytë të BE-së</w:t>
      </w:r>
      <w:r>
        <w:rPr>
          <w:rFonts w:ascii="Times New Roman" w:hAnsi="Times New Roman"/>
          <w:sz w:val="24"/>
          <w:szCs w:val="24"/>
        </w:rPr>
        <w:t>;</w:t>
      </w:r>
      <w:r w:rsidR="00E779B6" w:rsidRPr="00BC7B3D">
        <w:rPr>
          <w:rFonts w:ascii="Times New Roman" w:hAnsi="Times New Roman"/>
          <w:sz w:val="24"/>
          <w:szCs w:val="24"/>
        </w:rPr>
        <w:t xml:space="preserve">  </w:t>
      </w:r>
    </w:p>
    <w:p w:rsidR="000A1250" w:rsidRPr="00BC7B3D" w:rsidRDefault="00EF177B" w:rsidP="000A1250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q-AL"/>
        </w:rPr>
        <w:t>t</w:t>
      </w:r>
      <w:r w:rsidR="000A1250" w:rsidRPr="00BC7B3D">
        <w:rPr>
          <w:rFonts w:ascii="Times New Roman" w:hAnsi="Times New Roman"/>
          <w:sz w:val="24"/>
          <w:szCs w:val="24"/>
          <w:lang w:val="sq-AL"/>
        </w:rPr>
        <w:t>ë njohë dhe të përdorë lirisht kompjuterin dhe programet bazë të tij</w:t>
      </w:r>
      <w:r w:rsidR="009B2A62">
        <w:rPr>
          <w:rFonts w:ascii="Times New Roman" w:hAnsi="Times New Roman"/>
          <w:sz w:val="24"/>
          <w:szCs w:val="24"/>
          <w:lang w:val="sq-AL"/>
        </w:rPr>
        <w:t xml:space="preserve"> si dhe programet financiare</w:t>
      </w:r>
      <w:r>
        <w:rPr>
          <w:rFonts w:ascii="Times New Roman" w:hAnsi="Times New Roman"/>
          <w:sz w:val="24"/>
          <w:szCs w:val="24"/>
          <w:lang w:val="sq-AL"/>
        </w:rPr>
        <w:t>;</w:t>
      </w:r>
      <w:r w:rsidR="000A1250" w:rsidRPr="00BC7B3D">
        <w:rPr>
          <w:rFonts w:ascii="Times New Roman" w:hAnsi="Times New Roman"/>
          <w:sz w:val="24"/>
          <w:szCs w:val="24"/>
          <w:lang w:val="sq-AL"/>
        </w:rPr>
        <w:t xml:space="preserve"> </w:t>
      </w:r>
    </w:p>
    <w:p w:rsidR="00E779B6" w:rsidRPr="00BC7B3D" w:rsidRDefault="00EF177B" w:rsidP="00B012C6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pacing w:val="-3"/>
          <w:sz w:val="24"/>
          <w:szCs w:val="24"/>
        </w:rPr>
        <w:t>k</w:t>
      </w:r>
      <w:r w:rsidR="00E779B6" w:rsidRPr="00BC7B3D">
        <w:rPr>
          <w:rFonts w:ascii="Times New Roman" w:hAnsi="Times New Roman"/>
          <w:spacing w:val="-3"/>
          <w:sz w:val="24"/>
          <w:szCs w:val="24"/>
        </w:rPr>
        <w:t>ërkohet</w:t>
      </w:r>
      <w:proofErr w:type="gramEnd"/>
      <w:r w:rsidR="00E779B6" w:rsidRPr="00BC7B3D">
        <w:rPr>
          <w:rFonts w:ascii="Times New Roman" w:hAnsi="Times New Roman"/>
          <w:spacing w:val="-3"/>
          <w:sz w:val="24"/>
          <w:szCs w:val="24"/>
        </w:rPr>
        <w:t xml:space="preserve"> një nivel gjykimi kompleks për të analizuar dhe interpretuar informacionet e mbledhura si dhe për të zgjidhur në një kohë të shkurtër problemet e natyrës teknike që mund të lindin gjatë menaxhimit</w:t>
      </w:r>
      <w:r>
        <w:rPr>
          <w:rFonts w:ascii="Times New Roman" w:hAnsi="Times New Roman"/>
          <w:spacing w:val="-3"/>
          <w:sz w:val="24"/>
          <w:szCs w:val="24"/>
        </w:rPr>
        <w:t>.</w:t>
      </w:r>
    </w:p>
    <w:p w:rsidR="00BC7B3D" w:rsidRPr="00BC7B3D" w:rsidRDefault="00BC7B3D" w:rsidP="00BC7B3D">
      <w:pPr>
        <w:pStyle w:val="ListParagraph"/>
        <w:shd w:val="clear" w:color="auto" w:fill="FFFFFF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BC7B3D" w:rsidTr="0089305D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BC7B3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1.2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BC7B3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DOKUMENTACIONI, MËNYRA DHE AFATI I DORËZIMIT</w:t>
            </w:r>
          </w:p>
        </w:tc>
      </w:tr>
    </w:tbl>
    <w:p w:rsidR="00A5222A" w:rsidRPr="00BC7B3D" w:rsidRDefault="00A5222A" w:rsidP="00A5222A">
      <w:pPr>
        <w:jc w:val="both"/>
        <w:rPr>
          <w:rFonts w:ascii="Times New Roman" w:hAnsi="Times New Roman"/>
          <w:sz w:val="24"/>
          <w:szCs w:val="24"/>
        </w:rPr>
      </w:pPr>
    </w:p>
    <w:p w:rsidR="00F2517A" w:rsidRPr="00BC7B3D" w:rsidRDefault="007650F6" w:rsidP="000F77DD">
      <w:pPr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 xml:space="preserve">Kandidatët duhet të dorëzojnë pranë </w:t>
      </w:r>
      <w:r w:rsidR="005A4794" w:rsidRPr="00BC7B3D">
        <w:rPr>
          <w:rFonts w:ascii="Times New Roman" w:hAnsi="Times New Roman"/>
          <w:sz w:val="24"/>
          <w:szCs w:val="24"/>
        </w:rPr>
        <w:t xml:space="preserve">Zyrës së protokollit të </w:t>
      </w:r>
      <w:r w:rsidR="009B2A62">
        <w:rPr>
          <w:rFonts w:ascii="Times New Roman" w:hAnsi="Times New Roman"/>
          <w:sz w:val="24"/>
          <w:szCs w:val="24"/>
          <w:lang w:val="sq-AL"/>
        </w:rPr>
        <w:t xml:space="preserve">Institutit të Studimit të Krimeve dhe Pasojave të </w:t>
      </w:r>
      <w:proofErr w:type="gramStart"/>
      <w:r w:rsidR="009B2A62">
        <w:rPr>
          <w:rFonts w:ascii="Times New Roman" w:hAnsi="Times New Roman"/>
          <w:sz w:val="24"/>
          <w:szCs w:val="24"/>
          <w:lang w:val="sq-AL"/>
        </w:rPr>
        <w:t xml:space="preserve">Komunizmit </w:t>
      </w:r>
      <w:r w:rsidR="00643412" w:rsidRPr="00BC7B3D">
        <w:rPr>
          <w:rFonts w:ascii="Times New Roman" w:hAnsi="Times New Roman"/>
          <w:sz w:val="24"/>
          <w:szCs w:val="24"/>
        </w:rPr>
        <w:t>,</w:t>
      </w:r>
      <w:proofErr w:type="gramEnd"/>
      <w:r w:rsidR="00643412" w:rsidRPr="00BC7B3D">
        <w:rPr>
          <w:rFonts w:ascii="Times New Roman" w:hAnsi="Times New Roman"/>
          <w:sz w:val="24"/>
          <w:szCs w:val="24"/>
        </w:rPr>
        <w:t xml:space="preserve"> </w:t>
      </w:r>
      <w:r w:rsidRPr="00BC7B3D">
        <w:rPr>
          <w:rFonts w:ascii="Times New Roman" w:hAnsi="Times New Roman"/>
          <w:sz w:val="24"/>
          <w:szCs w:val="24"/>
        </w:rPr>
        <w:t>ku ndodhet pozicioni për të cilin ata dëshirojnë të aplikojnë, dokumentet si më poshtë:</w:t>
      </w:r>
    </w:p>
    <w:p w:rsidR="00F01725" w:rsidRPr="00BC7B3D" w:rsidRDefault="004C5052" w:rsidP="00744617">
      <w:pPr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1</w:t>
      </w:r>
      <w:r w:rsidR="00744617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 w:rsidR="008A4A6A">
        <w:rPr>
          <w:rFonts w:ascii="Times New Roman" w:hAnsi="Times New Roman"/>
          <w:sz w:val="24"/>
          <w:szCs w:val="24"/>
        </w:rPr>
        <w:t>j</w:t>
      </w:r>
      <w:r w:rsidR="00744617" w:rsidRPr="00BC7B3D">
        <w:rPr>
          <w:rFonts w:ascii="Times New Roman" w:hAnsi="Times New Roman"/>
          <w:sz w:val="24"/>
          <w:szCs w:val="24"/>
        </w:rPr>
        <w:t>etëshkrim</w:t>
      </w:r>
      <w:r w:rsidR="00A30EC0">
        <w:rPr>
          <w:rFonts w:ascii="Times New Roman" w:hAnsi="Times New Roman"/>
          <w:sz w:val="24"/>
          <w:szCs w:val="24"/>
        </w:rPr>
        <w:t>i</w:t>
      </w:r>
      <w:proofErr w:type="gramEnd"/>
      <w:r w:rsidR="00744617" w:rsidRPr="00BC7B3D">
        <w:rPr>
          <w:rFonts w:ascii="Times New Roman" w:hAnsi="Times New Roman"/>
          <w:sz w:val="24"/>
          <w:szCs w:val="24"/>
        </w:rPr>
        <w:t xml:space="preserve"> i plotësuar në përputhje me dokumentin tip që e gjeni në li</w:t>
      </w:r>
      <w:r w:rsidR="008A4A6A">
        <w:rPr>
          <w:rFonts w:ascii="Times New Roman" w:hAnsi="Times New Roman"/>
          <w:sz w:val="24"/>
          <w:szCs w:val="24"/>
        </w:rPr>
        <w:t>dhjen</w:t>
      </w:r>
      <w:r w:rsidR="00A30EC0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744617" w:rsidRPr="00BC7B3D">
          <w:rPr>
            <w:rStyle w:val="Hyperlink"/>
            <w:rFonts w:ascii="Times New Roman" w:hAnsi="Times New Roman"/>
            <w:sz w:val="24"/>
            <w:szCs w:val="24"/>
          </w:rPr>
          <w:t>http://dap.gov.al/vende-vakante/udhezime-dokumenta/219-udhezime-dokumenta</w:t>
        </w:r>
      </w:hyperlink>
    </w:p>
    <w:p w:rsidR="00F01725" w:rsidRPr="00BC7B3D" w:rsidRDefault="004C5052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</w:t>
      </w:r>
      <w:r w:rsidR="00744617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 w:rsidR="008A4A6A">
        <w:rPr>
          <w:rFonts w:ascii="Times New Roman" w:hAnsi="Times New Roman"/>
          <w:sz w:val="24"/>
          <w:szCs w:val="24"/>
        </w:rPr>
        <w:t>f</w:t>
      </w:r>
      <w:r w:rsidR="00744617" w:rsidRPr="00BC7B3D">
        <w:rPr>
          <w:rFonts w:ascii="Times New Roman" w:hAnsi="Times New Roman"/>
          <w:sz w:val="24"/>
          <w:szCs w:val="24"/>
        </w:rPr>
        <w:t>otokopje</w:t>
      </w:r>
      <w:proofErr w:type="gramEnd"/>
      <w:r w:rsidR="00744617" w:rsidRPr="00BC7B3D">
        <w:rPr>
          <w:rFonts w:ascii="Times New Roman" w:hAnsi="Times New Roman"/>
          <w:sz w:val="24"/>
          <w:szCs w:val="24"/>
        </w:rPr>
        <w:t xml:space="preserve"> të diplomës</w:t>
      </w:r>
      <w:r w:rsidR="00BB2EA6" w:rsidRPr="00BC7B3D">
        <w:rPr>
          <w:rFonts w:ascii="Times New Roman" w:hAnsi="Times New Roman"/>
          <w:sz w:val="24"/>
          <w:szCs w:val="24"/>
        </w:rPr>
        <w:t xml:space="preserve"> </w:t>
      </w:r>
      <w:r w:rsidR="00140EA2" w:rsidRPr="00BC7B3D">
        <w:rPr>
          <w:rFonts w:ascii="Times New Roman" w:hAnsi="Times New Roman"/>
          <w:sz w:val="24"/>
          <w:szCs w:val="24"/>
        </w:rPr>
        <w:t>(përfshirë edhe diplomën Bachelor)</w:t>
      </w:r>
      <w:r w:rsidR="008A4A6A">
        <w:rPr>
          <w:rFonts w:ascii="Times New Roman" w:hAnsi="Times New Roman"/>
          <w:sz w:val="24"/>
          <w:szCs w:val="24"/>
        </w:rPr>
        <w:t xml:space="preserve">. </w:t>
      </w:r>
      <w:r w:rsidR="005E172A" w:rsidRPr="00BC7B3D">
        <w:rPr>
          <w:rFonts w:ascii="Times New Roman" w:hAnsi="Times New Roman"/>
          <w:sz w:val="24"/>
          <w:szCs w:val="24"/>
        </w:rPr>
        <w:t>Për diplomat e marra jashtë Republikës së Shqipërisë, të përcillet njehsimi nga Ministria e Arsimit</w:t>
      </w:r>
      <w:r w:rsidR="00D56D32" w:rsidRPr="00BC7B3D">
        <w:rPr>
          <w:rFonts w:ascii="Times New Roman" w:hAnsi="Times New Roman"/>
          <w:sz w:val="24"/>
          <w:szCs w:val="24"/>
        </w:rPr>
        <w:t>, Sportit dhe Rinisë</w:t>
      </w:r>
      <w:r w:rsidR="005E172A" w:rsidRPr="00BC7B3D">
        <w:rPr>
          <w:rFonts w:ascii="Times New Roman" w:hAnsi="Times New Roman"/>
          <w:sz w:val="24"/>
          <w:szCs w:val="24"/>
        </w:rPr>
        <w:t>;</w:t>
      </w:r>
    </w:p>
    <w:p w:rsidR="00744617" w:rsidRPr="00BC7B3D" w:rsidRDefault="004C5052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44617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 w:rsidR="008A4A6A">
        <w:rPr>
          <w:rFonts w:ascii="Times New Roman" w:hAnsi="Times New Roman"/>
          <w:sz w:val="24"/>
          <w:szCs w:val="24"/>
        </w:rPr>
        <w:t>f</w:t>
      </w:r>
      <w:r w:rsidR="00744617" w:rsidRPr="00BC7B3D">
        <w:rPr>
          <w:rFonts w:ascii="Times New Roman" w:hAnsi="Times New Roman"/>
          <w:sz w:val="24"/>
          <w:szCs w:val="24"/>
        </w:rPr>
        <w:t>otokopje</w:t>
      </w:r>
      <w:proofErr w:type="gramEnd"/>
      <w:r w:rsidR="00744617" w:rsidRPr="00BC7B3D">
        <w:rPr>
          <w:rFonts w:ascii="Times New Roman" w:hAnsi="Times New Roman"/>
          <w:sz w:val="24"/>
          <w:szCs w:val="24"/>
        </w:rPr>
        <w:t xml:space="preserve"> të librezës së punës (të gjithë faqet që vë</w:t>
      </w:r>
      <w:r w:rsidR="00D56D32" w:rsidRPr="00BC7B3D">
        <w:rPr>
          <w:rFonts w:ascii="Times New Roman" w:hAnsi="Times New Roman"/>
          <w:sz w:val="24"/>
          <w:szCs w:val="24"/>
        </w:rPr>
        <w:t>rtetojnë eksperiencën në punë)</w:t>
      </w:r>
      <w:r w:rsidR="00744617" w:rsidRPr="00BC7B3D">
        <w:rPr>
          <w:rFonts w:ascii="Times New Roman" w:hAnsi="Times New Roman"/>
          <w:sz w:val="24"/>
          <w:szCs w:val="24"/>
        </w:rPr>
        <w:t>;</w:t>
      </w:r>
    </w:p>
    <w:p w:rsidR="005E172A" w:rsidRPr="00BC7B3D" w:rsidRDefault="004C5052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44617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 w:rsidR="008A4A6A">
        <w:rPr>
          <w:rFonts w:ascii="Times New Roman" w:hAnsi="Times New Roman"/>
          <w:sz w:val="24"/>
          <w:szCs w:val="24"/>
        </w:rPr>
        <w:t>f</w:t>
      </w:r>
      <w:r w:rsidR="00744617" w:rsidRPr="00BC7B3D">
        <w:rPr>
          <w:rFonts w:ascii="Times New Roman" w:hAnsi="Times New Roman"/>
          <w:sz w:val="24"/>
          <w:szCs w:val="24"/>
        </w:rPr>
        <w:t>otokopje</w:t>
      </w:r>
      <w:proofErr w:type="gramEnd"/>
      <w:r w:rsidR="00744617" w:rsidRPr="00BC7B3D">
        <w:rPr>
          <w:rFonts w:ascii="Times New Roman" w:hAnsi="Times New Roman"/>
          <w:sz w:val="24"/>
          <w:szCs w:val="24"/>
        </w:rPr>
        <w:t xml:space="preserve"> të letërnjoftimit (ID);</w:t>
      </w:r>
    </w:p>
    <w:p w:rsidR="00744617" w:rsidRPr="00BC7B3D" w:rsidRDefault="004C5052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44617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 w:rsidR="00940184">
        <w:rPr>
          <w:rFonts w:ascii="Times New Roman" w:hAnsi="Times New Roman"/>
          <w:sz w:val="24"/>
          <w:szCs w:val="24"/>
        </w:rPr>
        <w:t>v</w:t>
      </w:r>
      <w:r w:rsidR="00A5222A" w:rsidRPr="00BC7B3D">
        <w:rPr>
          <w:rFonts w:ascii="Times New Roman" w:hAnsi="Times New Roman"/>
          <w:sz w:val="24"/>
          <w:szCs w:val="24"/>
        </w:rPr>
        <w:t>ë</w:t>
      </w:r>
      <w:r w:rsidR="00744617" w:rsidRPr="00BC7B3D">
        <w:rPr>
          <w:rFonts w:ascii="Times New Roman" w:hAnsi="Times New Roman"/>
          <w:sz w:val="24"/>
          <w:szCs w:val="24"/>
        </w:rPr>
        <w:t>rtetim</w:t>
      </w:r>
      <w:proofErr w:type="gramEnd"/>
      <w:r w:rsidR="00744617" w:rsidRPr="00BC7B3D">
        <w:rPr>
          <w:rFonts w:ascii="Times New Roman" w:hAnsi="Times New Roman"/>
          <w:sz w:val="24"/>
          <w:szCs w:val="24"/>
        </w:rPr>
        <w:t xml:space="preserve"> t</w:t>
      </w:r>
      <w:r w:rsidR="00A5222A" w:rsidRPr="00BC7B3D">
        <w:rPr>
          <w:rFonts w:ascii="Times New Roman" w:hAnsi="Times New Roman"/>
          <w:sz w:val="24"/>
          <w:szCs w:val="24"/>
        </w:rPr>
        <w:t>ë</w:t>
      </w:r>
      <w:r w:rsidR="00744617" w:rsidRPr="00BC7B3D">
        <w:rPr>
          <w:rFonts w:ascii="Times New Roman" w:hAnsi="Times New Roman"/>
          <w:sz w:val="24"/>
          <w:szCs w:val="24"/>
        </w:rPr>
        <w:t xml:space="preserve"> gjendjes shëndetësore</w:t>
      </w:r>
      <w:r w:rsidR="00940184">
        <w:rPr>
          <w:rFonts w:ascii="Times New Roman" w:hAnsi="Times New Roman"/>
          <w:sz w:val="24"/>
          <w:szCs w:val="24"/>
        </w:rPr>
        <w:t>;</w:t>
      </w:r>
    </w:p>
    <w:p w:rsidR="000127AA" w:rsidRPr="00BC7B3D" w:rsidRDefault="004C5052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F2517A" w:rsidRPr="00BC7B3D">
        <w:rPr>
          <w:rFonts w:ascii="Times New Roman" w:hAnsi="Times New Roman"/>
          <w:sz w:val="24"/>
          <w:szCs w:val="24"/>
        </w:rPr>
        <w:t xml:space="preserve">) </w:t>
      </w:r>
      <w:r w:rsidR="00744617" w:rsidRPr="00BC7B3D">
        <w:rPr>
          <w:rFonts w:ascii="Times New Roman" w:hAnsi="Times New Roman"/>
          <w:sz w:val="24"/>
          <w:szCs w:val="24"/>
        </w:rPr>
        <w:t>Vetëdeklarim të gjendjes gjyqësore;</w:t>
      </w:r>
    </w:p>
    <w:p w:rsidR="00F01725" w:rsidRPr="00BC7B3D" w:rsidRDefault="004C5052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01725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 w:rsidR="00940184">
        <w:rPr>
          <w:rFonts w:ascii="Times New Roman" w:hAnsi="Times New Roman"/>
          <w:sz w:val="24"/>
          <w:szCs w:val="24"/>
        </w:rPr>
        <w:t>l</w:t>
      </w:r>
      <w:r w:rsidR="00F01725" w:rsidRPr="00BC7B3D">
        <w:rPr>
          <w:rFonts w:ascii="Times New Roman" w:hAnsi="Times New Roman"/>
          <w:sz w:val="24"/>
          <w:szCs w:val="24"/>
        </w:rPr>
        <w:t>etër</w:t>
      </w:r>
      <w:proofErr w:type="gramEnd"/>
      <w:r w:rsidR="00F01725" w:rsidRPr="00BC7B3D">
        <w:rPr>
          <w:rFonts w:ascii="Times New Roman" w:hAnsi="Times New Roman"/>
          <w:sz w:val="24"/>
          <w:szCs w:val="24"/>
        </w:rPr>
        <w:t xml:space="preserve"> motivi</w:t>
      </w:r>
      <w:r w:rsidR="00940184">
        <w:rPr>
          <w:rFonts w:ascii="Times New Roman" w:hAnsi="Times New Roman"/>
          <w:sz w:val="24"/>
          <w:szCs w:val="24"/>
        </w:rPr>
        <w:t>mi për aplikim në vendin va</w:t>
      </w:r>
      <w:r>
        <w:rPr>
          <w:rFonts w:ascii="Times New Roman" w:hAnsi="Times New Roman"/>
          <w:sz w:val="24"/>
          <w:szCs w:val="24"/>
        </w:rPr>
        <w:t>k</w:t>
      </w:r>
      <w:r w:rsidR="00940184">
        <w:rPr>
          <w:rFonts w:ascii="Times New Roman" w:hAnsi="Times New Roman"/>
          <w:sz w:val="24"/>
          <w:szCs w:val="24"/>
        </w:rPr>
        <w:t>ant;</w:t>
      </w:r>
    </w:p>
    <w:p w:rsidR="00744617" w:rsidRPr="00BC7B3D" w:rsidRDefault="004C5052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5E172A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  <w:lang w:val="sq-AL"/>
        </w:rPr>
        <w:t>ç</w:t>
      </w:r>
      <w:r w:rsidR="00744617" w:rsidRPr="00BC7B3D">
        <w:rPr>
          <w:rFonts w:ascii="Times New Roman" w:hAnsi="Times New Roman"/>
          <w:sz w:val="24"/>
          <w:szCs w:val="24"/>
        </w:rPr>
        <w:t>do</w:t>
      </w:r>
      <w:proofErr w:type="gramEnd"/>
      <w:r w:rsidR="00744617" w:rsidRPr="00BC7B3D">
        <w:rPr>
          <w:rFonts w:ascii="Times New Roman" w:hAnsi="Times New Roman"/>
          <w:sz w:val="24"/>
          <w:szCs w:val="24"/>
        </w:rPr>
        <w:t xml:space="preserve"> dokumentacion tjetër që vërteton trajnimet, kualifikimet, arsimim shtesë, vlerësimet pozitive apo të tjera të p</w:t>
      </w:r>
      <w:r>
        <w:rPr>
          <w:rFonts w:ascii="Times New Roman" w:hAnsi="Times New Roman"/>
          <w:sz w:val="24"/>
          <w:szCs w:val="24"/>
        </w:rPr>
        <w:t>ërmendura në jetëshkrimin tuaj;</w:t>
      </w:r>
    </w:p>
    <w:p w:rsidR="00F01725" w:rsidRPr="00BC7B3D" w:rsidRDefault="004C5052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F01725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n</w:t>
      </w:r>
      <w:r w:rsidR="00F01725" w:rsidRPr="00BC7B3D">
        <w:rPr>
          <w:rFonts w:ascii="Times New Roman" w:hAnsi="Times New Roman"/>
          <w:sz w:val="24"/>
          <w:szCs w:val="24"/>
        </w:rPr>
        <w:t>jë</w:t>
      </w:r>
      <w:proofErr w:type="gramEnd"/>
      <w:r w:rsidR="00F01725" w:rsidRPr="00BC7B3D">
        <w:rPr>
          <w:rFonts w:ascii="Times New Roman" w:hAnsi="Times New Roman"/>
          <w:sz w:val="24"/>
          <w:szCs w:val="24"/>
        </w:rPr>
        <w:t xml:space="preserve"> numër kontakti dhe adresën e plotë të vendbanimit</w:t>
      </w:r>
      <w:r>
        <w:rPr>
          <w:rFonts w:ascii="Times New Roman" w:hAnsi="Times New Roman"/>
          <w:sz w:val="24"/>
          <w:szCs w:val="24"/>
        </w:rPr>
        <w:t>;</w:t>
      </w:r>
    </w:p>
    <w:p w:rsidR="00F01725" w:rsidRPr="00BC7B3D" w:rsidRDefault="004C5052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F01725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r w:rsidR="00F01725" w:rsidRPr="00BC7B3D">
        <w:rPr>
          <w:rFonts w:ascii="Times New Roman" w:hAnsi="Times New Roman"/>
          <w:sz w:val="24"/>
          <w:szCs w:val="24"/>
        </w:rPr>
        <w:t>ktin</w:t>
      </w:r>
      <w:proofErr w:type="gramEnd"/>
      <w:r w:rsidR="00F01725" w:rsidRPr="00BC7B3D">
        <w:rPr>
          <w:rFonts w:ascii="Times New Roman" w:hAnsi="Times New Roman"/>
          <w:sz w:val="24"/>
          <w:szCs w:val="24"/>
        </w:rPr>
        <w:t xml:space="preserve"> e emërimit si nëpunës civil</w:t>
      </w:r>
      <w:r>
        <w:rPr>
          <w:rFonts w:ascii="Times New Roman" w:hAnsi="Times New Roman"/>
          <w:sz w:val="24"/>
          <w:szCs w:val="24"/>
        </w:rPr>
        <w:t>;</w:t>
      </w:r>
    </w:p>
    <w:p w:rsidR="00F01725" w:rsidRPr="00BC7B3D" w:rsidRDefault="004C5052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F01725" w:rsidRPr="00BC7B3D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f</w:t>
      </w:r>
      <w:r w:rsidR="00F01725" w:rsidRPr="00BC7B3D">
        <w:rPr>
          <w:rFonts w:ascii="Times New Roman" w:hAnsi="Times New Roman"/>
          <w:sz w:val="24"/>
          <w:szCs w:val="24"/>
        </w:rPr>
        <w:t>ormulari</w:t>
      </w:r>
      <w:r>
        <w:rPr>
          <w:rFonts w:ascii="Times New Roman" w:hAnsi="Times New Roman"/>
          <w:sz w:val="24"/>
          <w:szCs w:val="24"/>
        </w:rPr>
        <w:t>n</w:t>
      </w:r>
      <w:r w:rsidR="00F01725" w:rsidRPr="00BC7B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 w:rsidR="00F01725" w:rsidRPr="00BC7B3D">
        <w:rPr>
          <w:rFonts w:ascii="Times New Roman" w:hAnsi="Times New Roman"/>
          <w:sz w:val="24"/>
          <w:szCs w:val="24"/>
        </w:rPr>
        <w:t xml:space="preserve"> vetëdeklarimit për garantimin e integritetit të personave që zgjidhen, emërohen ose ushtrojnë funksione publike sipas li</w:t>
      </w:r>
      <w:r>
        <w:rPr>
          <w:rFonts w:ascii="Times New Roman" w:hAnsi="Times New Roman"/>
          <w:sz w:val="24"/>
          <w:szCs w:val="24"/>
        </w:rPr>
        <w:t xml:space="preserve">dhjes </w:t>
      </w:r>
      <w:hyperlink r:id="rId9" w:history="1">
        <w:r w:rsidRPr="004A3875">
          <w:rPr>
            <w:rStyle w:val="Hyperlink"/>
            <w:rFonts w:ascii="Times New Roman" w:hAnsi="Times New Roman"/>
            <w:sz w:val="24"/>
            <w:szCs w:val="24"/>
          </w:rPr>
          <w:t>http://www.dap.gov.al/legjislacioni/udhezime-manuale/104-formularin-ivetedeklarimit-per-garantimin-e-integritetit-te-personave-qe-zgjidhen-emerohen-oseushtrojne-funksione-publike</w:t>
        </w:r>
      </w:hyperlink>
      <w:r>
        <w:rPr>
          <w:rFonts w:ascii="Times New Roman" w:hAnsi="Times New Roman"/>
          <w:sz w:val="24"/>
          <w:szCs w:val="24"/>
        </w:rPr>
        <w:t xml:space="preserve">; </w:t>
      </w:r>
    </w:p>
    <w:p w:rsidR="00F01725" w:rsidRPr="00BC7B3D" w:rsidRDefault="004C5052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A0451C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t</w:t>
      </w:r>
      <w:r w:rsidR="00A0451C" w:rsidRPr="00BC7B3D">
        <w:rPr>
          <w:rFonts w:ascii="Times New Roman" w:hAnsi="Times New Roman"/>
          <w:sz w:val="24"/>
          <w:szCs w:val="24"/>
        </w:rPr>
        <w:t>ë</w:t>
      </w:r>
      <w:proofErr w:type="gramEnd"/>
      <w:r w:rsidR="00A0451C" w:rsidRPr="00BC7B3D">
        <w:rPr>
          <w:rFonts w:ascii="Times New Roman" w:hAnsi="Times New Roman"/>
          <w:sz w:val="24"/>
          <w:szCs w:val="24"/>
        </w:rPr>
        <w:t xml:space="preserve"> dor</w:t>
      </w:r>
      <w:r w:rsidR="00BB2EA6" w:rsidRPr="00BC7B3D">
        <w:rPr>
          <w:rFonts w:ascii="Times New Roman" w:hAnsi="Times New Roman"/>
          <w:sz w:val="24"/>
          <w:szCs w:val="24"/>
        </w:rPr>
        <w:t>ë</w:t>
      </w:r>
      <w:r w:rsidR="00A0451C" w:rsidRPr="00BC7B3D">
        <w:rPr>
          <w:rFonts w:ascii="Times New Roman" w:hAnsi="Times New Roman"/>
          <w:sz w:val="24"/>
          <w:szCs w:val="24"/>
        </w:rPr>
        <w:t>zojnë dokumentet e parashikuara në pikën 1.1</w:t>
      </w:r>
      <w:r w:rsidR="00617C11">
        <w:rPr>
          <w:rFonts w:ascii="Times New Roman" w:hAnsi="Times New Roman"/>
          <w:sz w:val="24"/>
          <w:szCs w:val="24"/>
        </w:rPr>
        <w:t>.</w:t>
      </w:r>
    </w:p>
    <w:p w:rsidR="007650F6" w:rsidRPr="00BC7B3D" w:rsidRDefault="007650F6" w:rsidP="000F77DD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BC7B3D">
        <w:rPr>
          <w:rFonts w:ascii="Times New Roman" w:hAnsi="Times New Roman"/>
          <w:b/>
          <w:i/>
          <w:sz w:val="24"/>
          <w:szCs w:val="24"/>
        </w:rPr>
        <w:t xml:space="preserve">Dokumentet duhet të dorëzohen me postë apo drejtpërsëdrejti në institucion, </w:t>
      </w:r>
      <w:proofErr w:type="gramStart"/>
      <w:r w:rsidR="00102D2C" w:rsidRPr="00BC7B3D">
        <w:rPr>
          <w:rFonts w:ascii="Times New Roman" w:hAnsi="Times New Roman"/>
          <w:b/>
          <w:i/>
          <w:sz w:val="24"/>
          <w:szCs w:val="24"/>
        </w:rPr>
        <w:t>b</w:t>
      </w:r>
      <w:r w:rsidR="00F2517A" w:rsidRPr="00BC7B3D">
        <w:rPr>
          <w:rFonts w:ascii="Times New Roman" w:hAnsi="Times New Roman"/>
          <w:b/>
          <w:i/>
          <w:sz w:val="24"/>
          <w:szCs w:val="24"/>
        </w:rPr>
        <w:t>renda</w:t>
      </w:r>
      <w:proofErr w:type="gramEnd"/>
      <w:r w:rsidR="00F2517A" w:rsidRPr="00BC7B3D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C7B3D">
        <w:rPr>
          <w:rFonts w:ascii="Times New Roman" w:hAnsi="Times New Roman"/>
          <w:b/>
          <w:i/>
          <w:sz w:val="24"/>
          <w:szCs w:val="24"/>
        </w:rPr>
        <w:t xml:space="preserve">datës </w:t>
      </w:r>
      <w:r w:rsidR="009B2A62">
        <w:rPr>
          <w:rFonts w:ascii="Times New Roman" w:hAnsi="Times New Roman"/>
          <w:b/>
          <w:i/>
          <w:sz w:val="24"/>
          <w:szCs w:val="24"/>
        </w:rPr>
        <w:t>01</w:t>
      </w:r>
      <w:r w:rsidRPr="00BC7B3D">
        <w:rPr>
          <w:rFonts w:ascii="Times New Roman" w:hAnsi="Times New Roman"/>
          <w:b/>
          <w:i/>
          <w:sz w:val="24"/>
          <w:szCs w:val="24"/>
        </w:rPr>
        <w:t>.</w:t>
      </w:r>
      <w:r w:rsidR="0022362E" w:rsidRPr="00BC7B3D">
        <w:rPr>
          <w:rFonts w:ascii="Times New Roman" w:hAnsi="Times New Roman"/>
          <w:b/>
          <w:i/>
          <w:sz w:val="24"/>
          <w:szCs w:val="24"/>
        </w:rPr>
        <w:t>0</w:t>
      </w:r>
      <w:r w:rsidR="009B2A62">
        <w:rPr>
          <w:rFonts w:ascii="Times New Roman" w:hAnsi="Times New Roman"/>
          <w:b/>
          <w:i/>
          <w:sz w:val="24"/>
          <w:szCs w:val="24"/>
        </w:rPr>
        <w:t>6</w:t>
      </w:r>
      <w:r w:rsidRPr="00BC7B3D">
        <w:rPr>
          <w:rFonts w:ascii="Times New Roman" w:hAnsi="Times New Roman"/>
          <w:b/>
          <w:i/>
          <w:sz w:val="24"/>
          <w:szCs w:val="24"/>
        </w:rPr>
        <w:t>.20</w:t>
      </w:r>
      <w:r w:rsidR="00B012C6" w:rsidRPr="00BC7B3D">
        <w:rPr>
          <w:rFonts w:ascii="Times New Roman" w:hAnsi="Times New Roman"/>
          <w:b/>
          <w:i/>
          <w:sz w:val="24"/>
          <w:szCs w:val="24"/>
        </w:rPr>
        <w:t>2</w:t>
      </w:r>
      <w:r w:rsidR="00E779B6" w:rsidRPr="00BC7B3D">
        <w:rPr>
          <w:rFonts w:ascii="Times New Roman" w:hAnsi="Times New Roman"/>
          <w:b/>
          <w:i/>
          <w:sz w:val="24"/>
          <w:szCs w:val="24"/>
        </w:rPr>
        <w:t>1</w:t>
      </w:r>
      <w:r w:rsidR="0060103B">
        <w:rPr>
          <w:rFonts w:ascii="Times New Roman" w:hAnsi="Times New Roman"/>
          <w:b/>
          <w:i/>
          <w:sz w:val="24"/>
          <w:szCs w:val="24"/>
        </w:rPr>
        <w:t xml:space="preserve">, </w:t>
      </w:r>
      <w:r w:rsidR="0060103B" w:rsidRPr="00BC7B3D">
        <w:rPr>
          <w:rFonts w:ascii="Times New Roman" w:hAnsi="Times New Roman"/>
          <w:sz w:val="24"/>
          <w:szCs w:val="24"/>
        </w:rPr>
        <w:t xml:space="preserve">në Zyrën e </w:t>
      </w:r>
      <w:r w:rsidR="00627888">
        <w:rPr>
          <w:rFonts w:ascii="Times New Roman" w:hAnsi="Times New Roman"/>
          <w:sz w:val="24"/>
          <w:szCs w:val="24"/>
          <w:lang w:val="sq-AL"/>
        </w:rPr>
        <w:t>Institutit të Studimit të Krimeve dhe Pasojave të Komunizmit</w:t>
      </w:r>
      <w:r w:rsidR="0060103B" w:rsidRPr="00BC7B3D">
        <w:rPr>
          <w:rFonts w:ascii="Times New Roman" w:hAnsi="Times New Roman"/>
          <w:sz w:val="24"/>
          <w:szCs w:val="24"/>
        </w:rPr>
        <w:t>, me adresë: Rr. “</w:t>
      </w:r>
      <w:r w:rsidR="008C0BB3">
        <w:rPr>
          <w:rFonts w:ascii="Times New Roman" w:hAnsi="Times New Roman"/>
          <w:sz w:val="24"/>
          <w:szCs w:val="24"/>
        </w:rPr>
        <w:t>George. W. Bush”,</w:t>
      </w:r>
      <w:r w:rsidR="0060103B" w:rsidRPr="00BC7B3D">
        <w:rPr>
          <w:rFonts w:ascii="Times New Roman" w:hAnsi="Times New Roman"/>
          <w:sz w:val="24"/>
          <w:szCs w:val="24"/>
        </w:rPr>
        <w:t xml:space="preserve"> Tiranë</w:t>
      </w:r>
      <w:r w:rsidRPr="0060103B">
        <w:rPr>
          <w:rFonts w:ascii="Times New Roman" w:hAnsi="Times New Roman"/>
          <w:i/>
          <w:sz w:val="24"/>
          <w:szCs w:val="24"/>
        </w:rPr>
        <w:t>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BC7B3D" w:rsidTr="00A0451C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BC7B3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BC7B3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REZULTATET PËR FAZËN E VERIFIKIMIT PARAPRAK</w:t>
            </w:r>
          </w:p>
        </w:tc>
      </w:tr>
    </w:tbl>
    <w:p w:rsidR="007650F6" w:rsidRPr="00BC7B3D" w:rsidRDefault="007650F6" w:rsidP="000F77DD">
      <w:pPr>
        <w:jc w:val="both"/>
        <w:rPr>
          <w:rFonts w:ascii="Times New Roman" w:hAnsi="Times New Roman"/>
          <w:sz w:val="24"/>
          <w:szCs w:val="24"/>
        </w:rPr>
      </w:pPr>
    </w:p>
    <w:p w:rsidR="00D03A28" w:rsidRPr="00BC7B3D" w:rsidRDefault="00F2517A" w:rsidP="000F77DD">
      <w:pPr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 xml:space="preserve">Në datën </w:t>
      </w:r>
      <w:r w:rsidR="00627888">
        <w:rPr>
          <w:rFonts w:ascii="Times New Roman" w:hAnsi="Times New Roman"/>
          <w:sz w:val="24"/>
          <w:szCs w:val="24"/>
        </w:rPr>
        <w:t>03</w:t>
      </w:r>
      <w:r w:rsidRPr="00BC7B3D">
        <w:rPr>
          <w:rFonts w:ascii="Times New Roman" w:hAnsi="Times New Roman"/>
          <w:sz w:val="24"/>
          <w:szCs w:val="24"/>
        </w:rPr>
        <w:t>.</w:t>
      </w:r>
      <w:r w:rsidR="0022362E" w:rsidRPr="00BC7B3D">
        <w:rPr>
          <w:rFonts w:ascii="Times New Roman" w:hAnsi="Times New Roman"/>
          <w:sz w:val="24"/>
          <w:szCs w:val="24"/>
        </w:rPr>
        <w:t>0</w:t>
      </w:r>
      <w:r w:rsidR="00627888">
        <w:rPr>
          <w:rFonts w:ascii="Times New Roman" w:hAnsi="Times New Roman"/>
          <w:sz w:val="24"/>
          <w:szCs w:val="24"/>
        </w:rPr>
        <w:t>6</w:t>
      </w:r>
      <w:r w:rsidRPr="00BC7B3D">
        <w:rPr>
          <w:rFonts w:ascii="Times New Roman" w:hAnsi="Times New Roman"/>
          <w:sz w:val="24"/>
          <w:szCs w:val="24"/>
        </w:rPr>
        <w:t>.20</w:t>
      </w:r>
      <w:r w:rsidR="00B012C6" w:rsidRPr="00BC7B3D">
        <w:rPr>
          <w:rFonts w:ascii="Times New Roman" w:hAnsi="Times New Roman"/>
          <w:sz w:val="24"/>
          <w:szCs w:val="24"/>
        </w:rPr>
        <w:t>2</w:t>
      </w:r>
      <w:r w:rsidR="00E779B6" w:rsidRPr="00BC7B3D">
        <w:rPr>
          <w:rFonts w:ascii="Times New Roman" w:hAnsi="Times New Roman"/>
          <w:sz w:val="24"/>
          <w:szCs w:val="24"/>
        </w:rPr>
        <w:t>1</w:t>
      </w:r>
      <w:r w:rsidRPr="00BC7B3D">
        <w:rPr>
          <w:rFonts w:ascii="Times New Roman" w:hAnsi="Times New Roman"/>
          <w:sz w:val="24"/>
          <w:szCs w:val="24"/>
        </w:rPr>
        <w:t xml:space="preserve">, njësia e menaxhimit të burimeve njerëzore (Njësia </w:t>
      </w:r>
      <w:r w:rsidR="00617C11">
        <w:rPr>
          <w:rFonts w:ascii="Times New Roman" w:hAnsi="Times New Roman"/>
          <w:sz w:val="24"/>
          <w:szCs w:val="24"/>
        </w:rPr>
        <w:t>P</w:t>
      </w:r>
      <w:r w:rsidRPr="00BC7B3D">
        <w:rPr>
          <w:rFonts w:ascii="Times New Roman" w:hAnsi="Times New Roman"/>
          <w:sz w:val="24"/>
          <w:szCs w:val="24"/>
        </w:rPr>
        <w:t xml:space="preserve">ërgjegjëse) e Zyrës së </w:t>
      </w:r>
      <w:r w:rsidR="00627888">
        <w:rPr>
          <w:rFonts w:ascii="Times New Roman" w:hAnsi="Times New Roman"/>
          <w:sz w:val="24"/>
          <w:szCs w:val="24"/>
          <w:lang w:val="sq-AL"/>
        </w:rPr>
        <w:t>ISKK</w:t>
      </w:r>
      <w:r w:rsidR="00617C11">
        <w:rPr>
          <w:rFonts w:ascii="Times New Roman" w:hAnsi="Times New Roman"/>
          <w:sz w:val="24"/>
          <w:szCs w:val="24"/>
        </w:rPr>
        <w:t>,</w:t>
      </w:r>
      <w:r w:rsidRPr="00BC7B3D">
        <w:rPr>
          <w:rFonts w:ascii="Times New Roman" w:hAnsi="Times New Roman"/>
          <w:sz w:val="24"/>
          <w:szCs w:val="24"/>
        </w:rPr>
        <w:t xml:space="preserve"> ku ndodhet pozicioni për të cilin ju dëshironi të aplikoni</w:t>
      </w:r>
      <w:r w:rsidR="00617C11">
        <w:rPr>
          <w:rFonts w:ascii="Times New Roman" w:hAnsi="Times New Roman"/>
          <w:sz w:val="24"/>
          <w:szCs w:val="24"/>
        </w:rPr>
        <w:t>,</w:t>
      </w:r>
      <w:r w:rsidRPr="00BC7B3D">
        <w:rPr>
          <w:rFonts w:ascii="Times New Roman" w:hAnsi="Times New Roman"/>
          <w:sz w:val="24"/>
          <w:szCs w:val="24"/>
        </w:rPr>
        <w:t xml:space="preserve"> do të shpallë në portalin “Shërbimi Kombëtar i Punësimit”, </w:t>
      </w:r>
      <w:r w:rsidR="00403A88" w:rsidRPr="00BC7B3D">
        <w:rPr>
          <w:rFonts w:ascii="Times New Roman" w:hAnsi="Times New Roman"/>
          <w:sz w:val="24"/>
          <w:szCs w:val="24"/>
        </w:rPr>
        <w:t>si dhe n</w:t>
      </w:r>
      <w:r w:rsidR="00A04880" w:rsidRPr="00BC7B3D">
        <w:rPr>
          <w:rFonts w:ascii="Times New Roman" w:hAnsi="Times New Roman"/>
          <w:sz w:val="24"/>
          <w:szCs w:val="24"/>
        </w:rPr>
        <w:t>ë</w:t>
      </w:r>
      <w:r w:rsidR="00403A88" w:rsidRPr="00BC7B3D">
        <w:rPr>
          <w:rFonts w:ascii="Times New Roman" w:hAnsi="Times New Roman"/>
          <w:sz w:val="24"/>
          <w:szCs w:val="24"/>
        </w:rPr>
        <w:t xml:space="preserve"> faqen zyrtare </w:t>
      </w:r>
      <w:hyperlink r:id="rId10" w:history="1">
        <w:r w:rsidR="00AD1DCC" w:rsidRPr="007E3561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 w:rsidR="00403A88" w:rsidRPr="00BC7B3D">
        <w:rPr>
          <w:rFonts w:ascii="Times New Roman" w:hAnsi="Times New Roman"/>
          <w:sz w:val="24"/>
          <w:szCs w:val="24"/>
        </w:rPr>
        <w:t xml:space="preserve">, </w:t>
      </w:r>
      <w:r w:rsidR="00A04880" w:rsidRPr="00BC7B3D">
        <w:rPr>
          <w:rFonts w:ascii="Times New Roman" w:hAnsi="Times New Roman"/>
          <w:sz w:val="24"/>
          <w:szCs w:val="24"/>
        </w:rPr>
        <w:t>l</w:t>
      </w:r>
      <w:r w:rsidRPr="00BC7B3D">
        <w:rPr>
          <w:rFonts w:ascii="Times New Roman" w:hAnsi="Times New Roman"/>
          <w:sz w:val="24"/>
          <w:szCs w:val="24"/>
        </w:rPr>
        <w:t>istën e kandidatëve që plotësojnë kushtet dhe kriteret e veçanta</w:t>
      </w:r>
      <w:r w:rsidR="00A04880" w:rsidRPr="00BC7B3D">
        <w:rPr>
          <w:rFonts w:ascii="Times New Roman" w:hAnsi="Times New Roman"/>
          <w:sz w:val="24"/>
          <w:szCs w:val="24"/>
        </w:rPr>
        <w:t>.</w:t>
      </w:r>
      <w:r w:rsidRPr="00BC7B3D">
        <w:rPr>
          <w:rFonts w:ascii="Times New Roman" w:hAnsi="Times New Roman"/>
          <w:sz w:val="24"/>
          <w:szCs w:val="24"/>
        </w:rPr>
        <w:t xml:space="preserve"> </w:t>
      </w:r>
      <w:r w:rsidR="00D03A28" w:rsidRPr="00BC7B3D">
        <w:rPr>
          <w:rFonts w:ascii="Times New Roman" w:hAnsi="Times New Roman"/>
          <w:sz w:val="24"/>
          <w:szCs w:val="24"/>
        </w:rPr>
        <w:t xml:space="preserve">Në të njëjtën datë kandidatët që nuk i plotësojnë kushtet </w:t>
      </w:r>
      <w:r w:rsidR="00403A88" w:rsidRPr="00BC7B3D">
        <w:rPr>
          <w:rFonts w:ascii="Times New Roman" w:hAnsi="Times New Roman"/>
          <w:sz w:val="24"/>
          <w:szCs w:val="24"/>
        </w:rPr>
        <w:t xml:space="preserve">dhe </w:t>
      </w:r>
      <w:r w:rsidR="00D03A28" w:rsidRPr="00BC7B3D">
        <w:rPr>
          <w:rFonts w:ascii="Times New Roman" w:hAnsi="Times New Roman"/>
          <w:sz w:val="24"/>
          <w:szCs w:val="24"/>
        </w:rPr>
        <w:t xml:space="preserve">kriteret e veçanta do të njoftohen individualisht nga Njësia Përgjegjëse e institucionit ku ndodhet pozicioni për të cilin ju dëshironi të aplikoni, </w:t>
      </w:r>
      <w:r w:rsidR="00D03A28" w:rsidRPr="00BC7B3D">
        <w:rPr>
          <w:rFonts w:ascii="Times New Roman" w:hAnsi="Times New Roman"/>
          <w:sz w:val="24"/>
          <w:szCs w:val="24"/>
          <w:u w:val="single"/>
        </w:rPr>
        <w:t>nëpërmjet adresës tuaj të e-mail</w:t>
      </w:r>
      <w:r w:rsidR="00D03A28" w:rsidRPr="00BC7B3D">
        <w:rPr>
          <w:rFonts w:ascii="Times New Roman" w:hAnsi="Times New Roman"/>
          <w:sz w:val="24"/>
          <w:szCs w:val="24"/>
        </w:rPr>
        <w:t xml:space="preserve">, për shkaqet e moskualifikimit. 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BC7B3D" w:rsidTr="00E0568C"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BC7B3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1.4</w:t>
            </w:r>
          </w:p>
        </w:tc>
        <w:tc>
          <w:tcPr>
            <w:tcW w:w="882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BC7B3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FUSHAT E NJOHURIVE, AFTËSITË DHE CILËSITË MBI TË CILAT DO TË ZHVILLOHET INTERVISTA</w:t>
            </w:r>
          </w:p>
        </w:tc>
      </w:tr>
    </w:tbl>
    <w:p w:rsidR="00744617" w:rsidRPr="00BC7B3D" w:rsidRDefault="00744617" w:rsidP="00744617">
      <w:pPr>
        <w:ind w:right="-81"/>
        <w:jc w:val="both"/>
        <w:rPr>
          <w:rFonts w:ascii="Times New Roman" w:hAnsi="Times New Roman"/>
          <w:sz w:val="24"/>
          <w:szCs w:val="24"/>
        </w:rPr>
      </w:pPr>
    </w:p>
    <w:p w:rsidR="00227C2A" w:rsidRPr="00BC7B3D" w:rsidRDefault="00227C2A" w:rsidP="00227C2A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>Kandidatët do të vlerësohen në lidhje me:</w:t>
      </w:r>
    </w:p>
    <w:p w:rsidR="00ED2BD1" w:rsidRPr="00D85172" w:rsidRDefault="00D85172" w:rsidP="00D85172">
      <w:pPr>
        <w:pStyle w:val="ListParagraph"/>
        <w:ind w:left="0" w:right="-81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 xml:space="preserve">- </w:t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Njohuritë mbi Ligjin nr. 10296 datë 08.07.2010, "Për menaxhimin financiar dhe kontrollin", i ndryshuar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- Njohuritë mbi Ligjin nr. 9936 datë 26.06.2008, "Për menaxhimin e sistemit buxhetor në Republikën e Shqipërisë", i ndryshuar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- Njohuritë mbi Ligjin nr. 25/2018, "Për kontabilitetin dhe pasqyrat financiare"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- Njohuritë mbi Ligjin nr. 9643 datë 20.11.2006, "Për prokurimin publik", i ndryshuar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- Njohuritë mbi Ligjin nr. 152/2013 "Për nëpunësin civil", i ndryshuar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- Njohuritë mbi Ligjin nr. 7961 datë 12.07.1995 "Kodi i Punës i Republikës së Shqipërisë" i ndryshuar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- Njohuritë mbi Ligjin nr. 9131, datë 08.09.2003, “Për rregullat e etikës në administratën publike”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 xml:space="preserve">- Njohuritë mbi </w:t>
      </w:r>
      <w:r>
        <w:rPr>
          <w:rFonts w:ascii="Times New Roman" w:hAnsi="Times New Roman"/>
          <w:sz w:val="24"/>
          <w:szCs w:val="24"/>
          <w:shd w:val="clear" w:color="auto" w:fill="FFFFFF"/>
        </w:rPr>
        <w:t>Ligjin</w:t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 xml:space="preserve"> nr. </w:t>
      </w:r>
      <w:r>
        <w:rPr>
          <w:rFonts w:ascii="Times New Roman" w:hAnsi="Times New Roman"/>
          <w:sz w:val="24"/>
          <w:szCs w:val="24"/>
          <w:shd w:val="clear" w:color="auto" w:fill="FFFFFF"/>
        </w:rPr>
        <w:t>10242</w:t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 xml:space="preserve">, datë </w:t>
      </w:r>
      <w:r>
        <w:rPr>
          <w:rFonts w:ascii="Times New Roman" w:hAnsi="Times New Roman"/>
          <w:sz w:val="24"/>
          <w:szCs w:val="24"/>
          <w:shd w:val="clear" w:color="auto" w:fill="FFFFFF"/>
        </w:rPr>
        <w:t>25.02.2010</w:t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 xml:space="preserve"> "Për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Institutin e Studimit të Krimeve dhe Pasojave të Komunizmit ne Shqipëri </w:t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", i ndryshuar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 xml:space="preserve">- Njohuritë mbi Udhëzimin nr. 30 datë 27.12.2011, 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" Për</w:t>
      </w:r>
      <w:proofErr w:type="gramEnd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 xml:space="preserve"> menaxhimin e aktiveve të njësisë së sektorit publik", i ndryshuar.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BC7B3D" w:rsidTr="0089305D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BC7B3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1.5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BC7B3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MËNYRA E VLERËSIMIT TË KANDIDATËVE</w:t>
            </w:r>
          </w:p>
        </w:tc>
      </w:tr>
    </w:tbl>
    <w:p w:rsidR="007650F6" w:rsidRPr="00BC7B3D" w:rsidRDefault="007650F6" w:rsidP="0005758D">
      <w:pPr>
        <w:jc w:val="both"/>
        <w:rPr>
          <w:rFonts w:ascii="Times New Roman" w:hAnsi="Times New Roman"/>
          <w:b/>
          <w:sz w:val="24"/>
          <w:szCs w:val="24"/>
        </w:rPr>
      </w:pPr>
    </w:p>
    <w:p w:rsidR="0090513D" w:rsidRPr="00BC7B3D" w:rsidRDefault="0090513D" w:rsidP="0090513D">
      <w:pPr>
        <w:jc w:val="both"/>
        <w:rPr>
          <w:rFonts w:ascii="Times New Roman" w:hAnsi="Times New Roman"/>
          <w:b/>
          <w:sz w:val="24"/>
          <w:szCs w:val="24"/>
        </w:rPr>
      </w:pPr>
      <w:r w:rsidRPr="00BC7B3D">
        <w:rPr>
          <w:rFonts w:ascii="Times New Roman" w:hAnsi="Times New Roman"/>
          <w:b/>
          <w:sz w:val="24"/>
          <w:szCs w:val="24"/>
        </w:rPr>
        <w:t>Kandidatët do të vlerësohen në lidhje me dokumentacionin e dorëzuar:</w:t>
      </w:r>
    </w:p>
    <w:p w:rsidR="00D03A28" w:rsidRPr="00BC7B3D" w:rsidRDefault="00AE2A74" w:rsidP="0090513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D03A28" w:rsidRPr="00BC7B3D">
        <w:rPr>
          <w:rFonts w:ascii="Times New Roman" w:hAnsi="Times New Roman"/>
          <w:sz w:val="24"/>
          <w:szCs w:val="24"/>
        </w:rPr>
        <w:t>andidat</w:t>
      </w:r>
      <w:r>
        <w:rPr>
          <w:rFonts w:ascii="Times New Roman" w:hAnsi="Times New Roman"/>
          <w:sz w:val="24"/>
          <w:szCs w:val="24"/>
        </w:rPr>
        <w:t>ë</w:t>
      </w:r>
      <w:r w:rsidR="00D03A28" w:rsidRPr="00BC7B3D">
        <w:rPr>
          <w:rFonts w:ascii="Times New Roman" w:hAnsi="Times New Roman"/>
          <w:sz w:val="24"/>
          <w:szCs w:val="24"/>
        </w:rPr>
        <w:t>t do të vlerësohen nga Komiteti i Pranimit për L</w:t>
      </w:r>
      <w:r w:rsidR="00125EF9">
        <w:rPr>
          <w:rFonts w:ascii="Times New Roman" w:hAnsi="Times New Roman"/>
          <w:sz w:val="24"/>
          <w:szCs w:val="24"/>
        </w:rPr>
        <w:t>ë</w:t>
      </w:r>
      <w:r w:rsidR="00D03A28" w:rsidRPr="00BC7B3D">
        <w:rPr>
          <w:rFonts w:ascii="Times New Roman" w:hAnsi="Times New Roman"/>
          <w:sz w:val="24"/>
          <w:szCs w:val="24"/>
        </w:rPr>
        <w:t xml:space="preserve">vizje Paralele (KPLP) i ngritur në </w:t>
      </w:r>
      <w:r w:rsidR="00AD1DCC">
        <w:rPr>
          <w:rFonts w:ascii="Times New Roman" w:hAnsi="Times New Roman"/>
          <w:sz w:val="24"/>
          <w:szCs w:val="24"/>
        </w:rPr>
        <w:t>ISKK</w:t>
      </w:r>
      <w:r w:rsidR="00D03A28" w:rsidRPr="00BC7B3D">
        <w:rPr>
          <w:rFonts w:ascii="Times New Roman" w:hAnsi="Times New Roman"/>
          <w:sz w:val="24"/>
          <w:szCs w:val="24"/>
        </w:rPr>
        <w:t xml:space="preserve">, nëpërmjet dokumentacionit të dorëzuar dhe intervistës së strukturuar me gojë. Totali i pikëve të vlerësimit të kandidateve është 100 pikë, të cilat ndahen përkatësisht: </w:t>
      </w:r>
    </w:p>
    <w:p w:rsidR="0090513D" w:rsidRPr="00BC7B3D" w:rsidRDefault="00AE2A74" w:rsidP="00D03A28">
      <w:pPr>
        <w:pStyle w:val="ListParagraph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k</w:t>
      </w:r>
      <w:r w:rsidR="0090513D" w:rsidRPr="00BC7B3D">
        <w:rPr>
          <w:rFonts w:ascii="Times New Roman" w:hAnsi="Times New Roman"/>
          <w:b/>
          <w:sz w:val="24"/>
          <w:szCs w:val="24"/>
        </w:rPr>
        <w:t>andidatët</w:t>
      </w:r>
      <w:proofErr w:type="gramEnd"/>
      <w:r w:rsidR="0090513D" w:rsidRPr="00BC7B3D">
        <w:rPr>
          <w:rFonts w:ascii="Times New Roman" w:hAnsi="Times New Roman"/>
          <w:b/>
          <w:sz w:val="24"/>
          <w:szCs w:val="24"/>
        </w:rPr>
        <w:t xml:space="preserve"> do të vlerësohen për përvojën</w:t>
      </w:r>
      <w:r w:rsidR="0090513D" w:rsidRPr="00BC7B3D">
        <w:rPr>
          <w:rFonts w:ascii="Times New Roman" w:hAnsi="Times New Roman"/>
          <w:sz w:val="24"/>
          <w:szCs w:val="24"/>
        </w:rPr>
        <w:t>, trajnimet apo kualifikim</w:t>
      </w:r>
      <w:r>
        <w:rPr>
          <w:rFonts w:ascii="Times New Roman" w:hAnsi="Times New Roman"/>
          <w:sz w:val="24"/>
          <w:szCs w:val="24"/>
        </w:rPr>
        <w:t>et e lidhura me fushën, si dhe c</w:t>
      </w:r>
      <w:r w:rsidR="0090513D" w:rsidRPr="00BC7B3D">
        <w:rPr>
          <w:rFonts w:ascii="Times New Roman" w:hAnsi="Times New Roman"/>
          <w:sz w:val="24"/>
          <w:szCs w:val="24"/>
        </w:rPr>
        <w:t xml:space="preserve">ertifikimin pozitiv ose për vlerësimet e rezultateve individale në punë në rastet kur procesi i </w:t>
      </w:r>
      <w:r>
        <w:rPr>
          <w:rFonts w:ascii="Times New Roman" w:hAnsi="Times New Roman"/>
          <w:sz w:val="24"/>
          <w:szCs w:val="24"/>
        </w:rPr>
        <w:t>c</w:t>
      </w:r>
      <w:r w:rsidR="0090513D" w:rsidRPr="00BC7B3D">
        <w:rPr>
          <w:rFonts w:ascii="Times New Roman" w:hAnsi="Times New Roman"/>
          <w:sz w:val="24"/>
          <w:szCs w:val="24"/>
        </w:rPr>
        <w:t xml:space="preserve">ertifikimit nuk është kryer. Totali i pikëve për këtë vlerësim është 40 pikë. </w:t>
      </w:r>
    </w:p>
    <w:p w:rsidR="007650F6" w:rsidRPr="00BC7B3D" w:rsidRDefault="007650F6" w:rsidP="0090513D">
      <w:pPr>
        <w:pStyle w:val="ListParagraph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b/>
          <w:sz w:val="24"/>
          <w:szCs w:val="24"/>
        </w:rPr>
        <w:t>Kandidatët gjatë intervistës së strukturuar me gojë do të vlerësohen në lidhje me:</w:t>
      </w:r>
    </w:p>
    <w:p w:rsidR="007650F6" w:rsidRPr="00BC7B3D" w:rsidRDefault="00AE2A74" w:rsidP="006D0A34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7650F6" w:rsidRPr="00BC7B3D">
        <w:rPr>
          <w:rFonts w:ascii="Times New Roman" w:hAnsi="Times New Roman"/>
          <w:sz w:val="24"/>
          <w:szCs w:val="24"/>
        </w:rPr>
        <w:t>johuritë, aftësitë, kompetencën në lidhje me përshkrimin e pozicionit të punës;</w:t>
      </w:r>
    </w:p>
    <w:p w:rsidR="007650F6" w:rsidRPr="00BC7B3D" w:rsidRDefault="005405E2" w:rsidP="006D0A34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="007650F6" w:rsidRPr="00BC7B3D">
        <w:rPr>
          <w:rFonts w:ascii="Times New Roman" w:hAnsi="Times New Roman"/>
          <w:sz w:val="24"/>
          <w:szCs w:val="24"/>
        </w:rPr>
        <w:t>ksperiencën e tyre të mëparshme;</w:t>
      </w:r>
    </w:p>
    <w:p w:rsidR="007650F6" w:rsidRPr="00BC7B3D" w:rsidRDefault="005405E2" w:rsidP="006D0A34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m</w:t>
      </w:r>
      <w:r w:rsidR="007650F6" w:rsidRPr="00BC7B3D">
        <w:rPr>
          <w:rFonts w:ascii="Times New Roman" w:hAnsi="Times New Roman"/>
          <w:sz w:val="24"/>
          <w:szCs w:val="24"/>
        </w:rPr>
        <w:t>otivimin</w:t>
      </w:r>
      <w:proofErr w:type="gramEnd"/>
      <w:r w:rsidR="007650F6" w:rsidRPr="00BC7B3D">
        <w:rPr>
          <w:rFonts w:ascii="Times New Roman" w:hAnsi="Times New Roman"/>
          <w:sz w:val="24"/>
          <w:szCs w:val="24"/>
        </w:rPr>
        <w:t>, aspiratat dhe pritshmëritë e tyre për karrierën.</w:t>
      </w:r>
    </w:p>
    <w:p w:rsidR="007650F6" w:rsidRPr="00BC7B3D" w:rsidRDefault="007650F6" w:rsidP="005405E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>Totali i pikëve për këtë vlerësim është 60 pikë.</w:t>
      </w:r>
    </w:p>
    <w:p w:rsidR="007650F6" w:rsidRPr="00BC7B3D" w:rsidRDefault="007650F6" w:rsidP="0005758D">
      <w:pPr>
        <w:jc w:val="both"/>
        <w:rPr>
          <w:rStyle w:val="Hyperlink"/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 xml:space="preserve">Më shumë detaje në lidhje me vlerësimin me pikë, metodologjinë e shpërndarjes së pikëve, mënyrën e llogaritjes së rezultatit përfundimtar i gjeni në Udhëzimin </w:t>
      </w:r>
      <w:r w:rsidR="005405E2">
        <w:rPr>
          <w:rFonts w:ascii="Times New Roman" w:hAnsi="Times New Roman"/>
          <w:sz w:val="24"/>
          <w:szCs w:val="24"/>
        </w:rPr>
        <w:t>n</w:t>
      </w:r>
      <w:r w:rsidRPr="00BC7B3D">
        <w:rPr>
          <w:rFonts w:ascii="Times New Roman" w:hAnsi="Times New Roman"/>
          <w:sz w:val="24"/>
          <w:szCs w:val="24"/>
        </w:rPr>
        <w:t>r. 2, datë 27.03.2015“</w:t>
      </w:r>
      <w:r w:rsidRPr="00BC7B3D">
        <w:rPr>
          <w:rFonts w:ascii="Times New Roman" w:hAnsi="Times New Roman"/>
          <w:i/>
          <w:sz w:val="24"/>
          <w:szCs w:val="24"/>
        </w:rPr>
        <w:t>Për procesin e plotësimit të vendeve të lira në shërbimin civil nëpërmjet procedures së lëvizjes paralele, ngritjes në detyrë për kategorinë e mesme dhe të ulët drejtuese dhe pranimin në shërbimin civil në kategorinë ekzekutive nëpërmjet konkurrimit të hapur</w:t>
      </w:r>
      <w:r w:rsidRPr="00BC7B3D">
        <w:rPr>
          <w:rFonts w:ascii="Times New Roman" w:hAnsi="Times New Roman"/>
          <w:sz w:val="24"/>
          <w:szCs w:val="24"/>
        </w:rPr>
        <w:t>”</w:t>
      </w:r>
      <w:r w:rsidR="0090513D" w:rsidRPr="00BC7B3D">
        <w:rPr>
          <w:rFonts w:ascii="Times New Roman" w:hAnsi="Times New Roman"/>
          <w:sz w:val="24"/>
          <w:szCs w:val="24"/>
        </w:rPr>
        <w:t xml:space="preserve"> </w:t>
      </w:r>
      <w:r w:rsidRPr="00BC7B3D">
        <w:rPr>
          <w:rFonts w:ascii="Times New Roman" w:hAnsi="Times New Roman"/>
          <w:sz w:val="24"/>
          <w:szCs w:val="24"/>
        </w:rPr>
        <w:t xml:space="preserve">të Departamentit të Administratës Publike </w:t>
      </w:r>
      <w:hyperlink r:id="rId11" w:history="1">
        <w:r w:rsidR="009A7C72" w:rsidRPr="009A7C72">
          <w:rPr>
            <w:rStyle w:val="Hyperlink"/>
            <w:rFonts w:ascii="Times New Roman" w:hAnsi="Times New Roman"/>
            <w:sz w:val="24"/>
            <w:szCs w:val="24"/>
          </w:rPr>
          <w:t>http://dap.gov.al/</w:t>
        </w:r>
      </w:hyperlink>
      <w:r w:rsidR="009A7C72">
        <w:t xml:space="preserve"> </w:t>
      </w:r>
      <w:r w:rsidR="009A7C72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në lidhjen </w:t>
      </w:r>
      <w:hyperlink r:id="rId12" w:history="1">
        <w:r w:rsidRPr="00BC7B3D">
          <w:rPr>
            <w:rStyle w:val="Hyperlink"/>
            <w:rFonts w:ascii="Times New Roman" w:hAnsi="Times New Roman"/>
            <w:sz w:val="24"/>
            <w:szCs w:val="24"/>
          </w:rPr>
          <w:t>http://dap.gov.al/2014-03-21-12-52-44/udhezime/426-udhezim-nr-2-date-27-03-2015</w:t>
        </w:r>
      </w:hyperlink>
      <w:r w:rsidR="009A7C72">
        <w:rPr>
          <w:rStyle w:val="Hyperlink"/>
          <w:rFonts w:ascii="Times New Roman" w:hAnsi="Times New Roman"/>
          <w:sz w:val="24"/>
          <w:szCs w:val="24"/>
        </w:rPr>
        <w:t>.</w:t>
      </w:r>
    </w:p>
    <w:p w:rsidR="007650F6" w:rsidRPr="00BC7B3D" w:rsidRDefault="00771E22" w:rsidP="0005758D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 xml:space="preserve">Komisioni në përfundim të vlerësimit njofton individualisht kandidatët që kanë konkuruar për rezultatin e tyre. Kandidatët kanë të drejtë të bëjnë ankim me shkrim në Komisionin e Brendshëm për Lëvizjen </w:t>
      </w:r>
      <w:r w:rsidR="00C607F9">
        <w:rPr>
          <w:rFonts w:ascii="Times New Roman" w:hAnsi="Times New Roman"/>
          <w:sz w:val="24"/>
          <w:szCs w:val="24"/>
        </w:rPr>
        <w:t>P</w:t>
      </w:r>
      <w:r w:rsidRPr="00BC7B3D">
        <w:rPr>
          <w:rFonts w:ascii="Times New Roman" w:hAnsi="Times New Roman"/>
          <w:sz w:val="24"/>
          <w:szCs w:val="24"/>
        </w:rPr>
        <w:t>aral</w:t>
      </w:r>
      <w:r w:rsidR="00C607F9">
        <w:rPr>
          <w:rFonts w:ascii="Times New Roman" w:hAnsi="Times New Roman"/>
          <w:sz w:val="24"/>
          <w:szCs w:val="24"/>
        </w:rPr>
        <w:t>ele për rezultatin e vlerësimit</w:t>
      </w:r>
      <w:r w:rsidRPr="00BC7B3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C7B3D">
        <w:rPr>
          <w:rFonts w:ascii="Times New Roman" w:hAnsi="Times New Roman"/>
          <w:sz w:val="24"/>
          <w:szCs w:val="24"/>
        </w:rPr>
        <w:t>brenda</w:t>
      </w:r>
      <w:proofErr w:type="gramEnd"/>
      <w:r w:rsidRPr="00BC7B3D">
        <w:rPr>
          <w:rFonts w:ascii="Times New Roman" w:hAnsi="Times New Roman"/>
          <w:sz w:val="24"/>
          <w:szCs w:val="24"/>
        </w:rPr>
        <w:t xml:space="preserve"> 3</w:t>
      </w:r>
      <w:r w:rsidR="00C607F9">
        <w:rPr>
          <w:rFonts w:ascii="Times New Roman" w:hAnsi="Times New Roman"/>
          <w:sz w:val="24"/>
          <w:szCs w:val="24"/>
        </w:rPr>
        <w:t xml:space="preserve"> </w:t>
      </w:r>
      <w:r w:rsidRPr="00BC7B3D">
        <w:rPr>
          <w:rFonts w:ascii="Times New Roman" w:hAnsi="Times New Roman"/>
          <w:sz w:val="24"/>
          <w:szCs w:val="24"/>
        </w:rPr>
        <w:t xml:space="preserve">(tre) ditëve kalendarike nga data e njoftimit individual mbi rezultatin. Ankuesi merr përgjigje </w:t>
      </w:r>
      <w:proofErr w:type="gramStart"/>
      <w:r w:rsidRPr="00BC7B3D">
        <w:rPr>
          <w:rFonts w:ascii="Times New Roman" w:hAnsi="Times New Roman"/>
          <w:sz w:val="24"/>
          <w:szCs w:val="24"/>
        </w:rPr>
        <w:t>brenda</w:t>
      </w:r>
      <w:proofErr w:type="gramEnd"/>
      <w:r w:rsidRPr="00BC7B3D">
        <w:rPr>
          <w:rFonts w:ascii="Times New Roman" w:hAnsi="Times New Roman"/>
          <w:sz w:val="24"/>
          <w:szCs w:val="24"/>
        </w:rPr>
        <w:t xml:space="preserve"> 3</w:t>
      </w:r>
      <w:r w:rsidR="00C607F9">
        <w:rPr>
          <w:rFonts w:ascii="Times New Roman" w:hAnsi="Times New Roman"/>
          <w:sz w:val="24"/>
          <w:szCs w:val="24"/>
        </w:rPr>
        <w:t xml:space="preserve"> </w:t>
      </w:r>
      <w:r w:rsidRPr="00BC7B3D">
        <w:rPr>
          <w:rFonts w:ascii="Times New Roman" w:hAnsi="Times New Roman"/>
          <w:sz w:val="24"/>
          <w:szCs w:val="24"/>
        </w:rPr>
        <w:t xml:space="preserve">(tre) ditëve kalendarike nga data e përfundimit të afatit të ankimit. Komisioni </w:t>
      </w:r>
      <w:proofErr w:type="gramStart"/>
      <w:r w:rsidRPr="00BC7B3D">
        <w:rPr>
          <w:rFonts w:ascii="Times New Roman" w:hAnsi="Times New Roman"/>
          <w:sz w:val="24"/>
          <w:szCs w:val="24"/>
        </w:rPr>
        <w:t>brenda</w:t>
      </w:r>
      <w:proofErr w:type="gramEnd"/>
      <w:r w:rsidRPr="00BC7B3D">
        <w:rPr>
          <w:rFonts w:ascii="Times New Roman" w:hAnsi="Times New Roman"/>
          <w:sz w:val="24"/>
          <w:szCs w:val="24"/>
        </w:rPr>
        <w:t xml:space="preserve"> 24 (njëzetë e katër) orëve pas përfundimit të procedurave të ankimit përzgjedh kandidatin, i cili renditet i pari ndër kandidatët që kanë marrë të paktën 70 pikë</w:t>
      </w:r>
      <w:r w:rsidR="002E061A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8823"/>
      </w:tblGrid>
      <w:tr w:rsidR="007650F6" w:rsidRPr="00BC7B3D" w:rsidTr="0089305D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BC7B3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1.6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BC7B3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DATA E DALJES SË REZULTATEVE TË KONKURIMIT DHE MËNYRA E KOMUNIKIMIT</w:t>
            </w:r>
          </w:p>
        </w:tc>
      </w:tr>
    </w:tbl>
    <w:p w:rsidR="007650F6" w:rsidRPr="00BC7B3D" w:rsidRDefault="007650F6" w:rsidP="000F77DD">
      <w:pPr>
        <w:jc w:val="both"/>
        <w:rPr>
          <w:rFonts w:ascii="Times New Roman" w:hAnsi="Times New Roman"/>
          <w:sz w:val="24"/>
          <w:szCs w:val="24"/>
        </w:rPr>
      </w:pPr>
    </w:p>
    <w:p w:rsidR="00B012C6" w:rsidRPr="00BC7B3D" w:rsidRDefault="0090513D" w:rsidP="0090513D">
      <w:pPr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lastRenderedPageBreak/>
        <w:t xml:space="preserve">Në përfundim të vlerësimit të kandidatëve, Njësia Përgjegjëse e </w:t>
      </w:r>
      <w:r w:rsidR="00226B73">
        <w:rPr>
          <w:rFonts w:ascii="Times New Roman" w:hAnsi="Times New Roman"/>
          <w:sz w:val="24"/>
          <w:szCs w:val="24"/>
        </w:rPr>
        <w:t>ISKK</w:t>
      </w:r>
      <w:r w:rsidRPr="00BC7B3D">
        <w:rPr>
          <w:rFonts w:ascii="Times New Roman" w:hAnsi="Times New Roman"/>
          <w:sz w:val="24"/>
          <w:szCs w:val="24"/>
        </w:rPr>
        <w:t xml:space="preserve"> do të shpallë fituesin në portalin “Shërbimi Kombëtar i Punësimit”</w:t>
      </w:r>
      <w:r w:rsidR="004B6443">
        <w:rPr>
          <w:rFonts w:ascii="Times New Roman" w:hAnsi="Times New Roman"/>
          <w:sz w:val="24"/>
          <w:szCs w:val="24"/>
        </w:rPr>
        <w:t xml:space="preserve"> </w:t>
      </w:r>
      <w:r w:rsidR="004B6443" w:rsidRPr="00BC7B3D">
        <w:rPr>
          <w:rFonts w:ascii="Times New Roman" w:hAnsi="Times New Roman"/>
          <w:sz w:val="24"/>
          <w:szCs w:val="24"/>
        </w:rPr>
        <w:t xml:space="preserve">si dhe në faqen zyrtare </w:t>
      </w:r>
      <w:hyperlink r:id="rId13" w:history="1">
        <w:r w:rsidR="004B6443" w:rsidRPr="007E3561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bookmarkStart w:id="0" w:name="_GoBack"/>
      <w:bookmarkEnd w:id="0"/>
      <w:r w:rsidRPr="00BC7B3D">
        <w:rPr>
          <w:rFonts w:ascii="Times New Roman" w:hAnsi="Times New Roman"/>
          <w:sz w:val="24"/>
          <w:szCs w:val="24"/>
        </w:rPr>
        <w:t>. Të gjithë kandidatët pjesëmarrës në këtë procedurë do të njoftohen në mënyrë elektronike për datën e saktë të shpalljes së fituesit.</w:t>
      </w:r>
    </w:p>
    <w:p w:rsidR="007650F6" w:rsidRPr="00BC7B3D" w:rsidRDefault="007650F6" w:rsidP="000F77DD">
      <w:pPr>
        <w:pBdr>
          <w:bottom w:val="single" w:sz="8" w:space="1" w:color="C00000"/>
        </w:pBdr>
        <w:jc w:val="both"/>
        <w:rPr>
          <w:rFonts w:ascii="Times New Roman" w:hAnsi="Times New Roman"/>
          <w:color w:val="C00000"/>
          <w:sz w:val="24"/>
          <w:szCs w:val="24"/>
        </w:rPr>
      </w:pPr>
      <w:r w:rsidRPr="00BC7B3D">
        <w:rPr>
          <w:rFonts w:ascii="Times New Roman" w:hAnsi="Times New Roman"/>
          <w:b/>
          <w:color w:val="0D0D0D" w:themeColor="text1" w:themeTint="F2"/>
          <w:sz w:val="24"/>
          <w:szCs w:val="24"/>
        </w:rPr>
        <w:t>2-</w:t>
      </w:r>
      <w:r w:rsidRPr="00BC7B3D">
        <w:rPr>
          <w:rFonts w:ascii="Times New Roman" w:hAnsi="Times New Roman"/>
          <w:b/>
          <w:color w:val="C00000"/>
          <w:sz w:val="24"/>
          <w:szCs w:val="24"/>
        </w:rPr>
        <w:t xml:space="preserve"> </w:t>
      </w:r>
      <w:r w:rsidR="00090368" w:rsidRPr="00BC7B3D">
        <w:rPr>
          <w:rFonts w:ascii="Times New Roman" w:hAnsi="Times New Roman"/>
          <w:b/>
          <w:sz w:val="24"/>
          <w:szCs w:val="24"/>
        </w:rPr>
        <w:t xml:space="preserve">NGRITJE NË DETYRË </w:t>
      </w:r>
    </w:p>
    <w:tbl>
      <w:tblPr>
        <w:tblW w:w="0" w:type="auto"/>
        <w:tblInd w:w="174" w:type="dxa"/>
        <w:tbl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single" w:sz="8" w:space="0" w:color="C00000"/>
          <w:insideV w:val="single" w:sz="8" w:space="0" w:color="C00000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9315"/>
      </w:tblGrid>
      <w:tr w:rsidR="007650F6" w:rsidRPr="00BC7B3D" w:rsidTr="000F77DD">
        <w:trPr>
          <w:trHeight w:val="1335"/>
        </w:trPr>
        <w:tc>
          <w:tcPr>
            <w:tcW w:w="9315" w:type="dxa"/>
            <w:shd w:val="clear" w:color="auto" w:fill="FFFFCC"/>
            <w:vAlign w:val="center"/>
          </w:tcPr>
          <w:p w:rsidR="00D03A28" w:rsidRPr="00BC7B3D" w:rsidRDefault="00BB7A5A" w:rsidP="00D03A28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>Vetëm në rast se në përfundim të procedurës së lëvizjes paralele, rezulton se ende është pozicion vakant, ai është i vlefshëm për konkurrimin nëpërmjet p</w:t>
            </w:r>
            <w:r w:rsidR="00B012C6"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>rocedurës së ngritjes në detyrë</w:t>
            </w:r>
            <w:r w:rsidR="00F01725"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  <w:r w:rsidR="00B012C6"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D03A28" w:rsidRPr="00BC7B3D" w:rsidRDefault="00BB7A5A" w:rsidP="00226B73">
            <w:pPr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Këtë informacion do ta merrni në faqen e </w:t>
            </w:r>
            <w:r w:rsidR="00226B73">
              <w:rPr>
                <w:rFonts w:ascii="Times New Roman" w:hAnsi="Times New Roman"/>
                <w:color w:val="FF0000"/>
                <w:sz w:val="24"/>
                <w:szCs w:val="24"/>
              </w:rPr>
              <w:t>ISKK</w:t>
            </w:r>
            <w:r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-së, pas datës </w:t>
            </w:r>
            <w:r w:rsidR="00226B73">
              <w:rPr>
                <w:rFonts w:ascii="Times New Roman" w:hAnsi="Times New Roman"/>
                <w:color w:val="FF0000"/>
                <w:sz w:val="24"/>
                <w:szCs w:val="24"/>
              </w:rPr>
              <w:t>13</w:t>
            </w:r>
            <w:r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  <w:r w:rsidR="0022362E"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>0</w:t>
            </w:r>
            <w:r w:rsidR="00226B73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  <w:r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>/20</w:t>
            </w:r>
            <w:r w:rsidR="00B012C6"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  <w:r w:rsidR="0019622F"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  <w:r w:rsidRPr="00BC7B3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. </w:t>
            </w:r>
          </w:p>
        </w:tc>
      </w:tr>
    </w:tbl>
    <w:p w:rsidR="00545923" w:rsidRPr="00BC7B3D" w:rsidRDefault="00545923" w:rsidP="00A5222A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A5222A" w:rsidRPr="00BC7B3D" w:rsidRDefault="00A0451C" w:rsidP="00A5222A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BC7B3D">
        <w:rPr>
          <w:rFonts w:ascii="Times New Roman" w:hAnsi="Times New Roman"/>
          <w:b/>
          <w:i/>
          <w:sz w:val="24"/>
          <w:szCs w:val="24"/>
        </w:rPr>
        <w:t xml:space="preserve">Për këtë procedurë kanë të drejtë të aplikojnë vetëm nëpunësit civilë të një kategorie paraardhëse (vetëm një kategori më e ulët), të punësuar në të njëjtin apo në një institucion tjetër të shërbimit civil, që plotësojnë kushtet për ngritjen në detyrë dhe kërkesat e veçanta për vendin e </w:t>
      </w:r>
      <w:r w:rsidR="00D03A28" w:rsidRPr="00BC7B3D">
        <w:rPr>
          <w:rFonts w:ascii="Times New Roman" w:hAnsi="Times New Roman"/>
          <w:b/>
          <w:i/>
          <w:sz w:val="24"/>
          <w:szCs w:val="24"/>
        </w:rPr>
        <w:t>lir</w:t>
      </w:r>
      <w:r w:rsidR="007A2828">
        <w:rPr>
          <w:rFonts w:ascii="Times New Roman" w:hAnsi="Times New Roman"/>
          <w:b/>
          <w:i/>
          <w:sz w:val="24"/>
          <w:szCs w:val="24"/>
        </w:rPr>
        <w:t>ë</w:t>
      </w:r>
      <w:r w:rsidR="00D03A28" w:rsidRPr="00BC7B3D">
        <w:rPr>
          <w:rFonts w:ascii="Times New Roman" w:hAnsi="Times New Roman"/>
          <w:b/>
          <w:i/>
          <w:sz w:val="24"/>
          <w:szCs w:val="24"/>
        </w:rPr>
        <w:t>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BC7B3D" w:rsidTr="00A5222A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BC7B3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BC7B3D" w:rsidRDefault="007650F6" w:rsidP="00A045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 xml:space="preserve">KUSHTET QË DUHET TË PLOTËSOJË KANDIDATI NË PROCEDURËN E </w:t>
            </w:r>
            <w:r w:rsidR="00A0451C" w:rsidRPr="00BC7B3D">
              <w:rPr>
                <w:rFonts w:ascii="Times New Roman" w:hAnsi="Times New Roman"/>
                <w:b/>
                <w:sz w:val="24"/>
                <w:szCs w:val="24"/>
              </w:rPr>
              <w:t>NGRITJES NË DETYRË DHE KRITERET E VEÇANTA</w:t>
            </w:r>
          </w:p>
        </w:tc>
      </w:tr>
    </w:tbl>
    <w:p w:rsidR="00736933" w:rsidRDefault="00736933" w:rsidP="00A0451C">
      <w:pPr>
        <w:jc w:val="both"/>
        <w:rPr>
          <w:rFonts w:ascii="Times New Roman" w:hAnsi="Times New Roman"/>
          <w:sz w:val="24"/>
          <w:szCs w:val="24"/>
        </w:rPr>
      </w:pPr>
    </w:p>
    <w:p w:rsidR="00B012C6" w:rsidRPr="00BC7B3D" w:rsidRDefault="007650F6" w:rsidP="00A0451C">
      <w:pPr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 xml:space="preserve">Kushtet që duhet të plotësojë kandidati në procedurën e </w:t>
      </w:r>
      <w:r w:rsidR="00F96118" w:rsidRPr="00BC7B3D">
        <w:rPr>
          <w:rFonts w:ascii="Times New Roman" w:hAnsi="Times New Roman"/>
          <w:sz w:val="24"/>
          <w:szCs w:val="24"/>
        </w:rPr>
        <w:t xml:space="preserve">ngritjes në detyrë janë: </w:t>
      </w:r>
    </w:p>
    <w:p w:rsidR="00B012C6" w:rsidRPr="00BC7B3D" w:rsidRDefault="007A2828" w:rsidP="00B012C6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</w:rPr>
        <w:t>t</w:t>
      </w:r>
      <w:r w:rsidR="00F96118" w:rsidRPr="00BC7B3D">
        <w:rPr>
          <w:rFonts w:ascii="Times New Roman" w:hAnsi="Times New Roman"/>
          <w:sz w:val="24"/>
          <w:szCs w:val="24"/>
        </w:rPr>
        <w:t xml:space="preserve">ë jetë nëpunës civil i konfirmuar, në kategorinë </w:t>
      </w:r>
      <w:r w:rsidR="00B012C6" w:rsidRPr="00BC7B3D">
        <w:rPr>
          <w:rFonts w:ascii="Times New Roman" w:hAnsi="Times New Roman"/>
          <w:sz w:val="24"/>
          <w:szCs w:val="24"/>
        </w:rPr>
        <w:t>e ul</w:t>
      </w:r>
      <w:r>
        <w:rPr>
          <w:rFonts w:ascii="Times New Roman" w:hAnsi="Times New Roman"/>
          <w:sz w:val="24"/>
          <w:szCs w:val="24"/>
        </w:rPr>
        <w:t>ë</w:t>
      </w:r>
      <w:r w:rsidR="00B012C6" w:rsidRPr="00BC7B3D">
        <w:rPr>
          <w:rFonts w:ascii="Times New Roman" w:hAnsi="Times New Roman"/>
          <w:sz w:val="24"/>
          <w:szCs w:val="24"/>
        </w:rPr>
        <w:t xml:space="preserve">t drejtuese </w:t>
      </w:r>
      <w:r w:rsidR="00B012C6" w:rsidRPr="00BC7B3D">
        <w:rPr>
          <w:rFonts w:ascii="Times New Roman" w:hAnsi="Times New Roman"/>
          <w:spacing w:val="-3"/>
          <w:sz w:val="24"/>
          <w:szCs w:val="24"/>
          <w:lang w:val="sq-AL"/>
        </w:rPr>
        <w:t>III-a ose III-a/1</w:t>
      </w:r>
      <w:r w:rsidR="00D03A28" w:rsidRPr="00BC7B3D">
        <w:rPr>
          <w:rFonts w:ascii="Times New Roman" w:hAnsi="Times New Roman"/>
          <w:spacing w:val="-3"/>
          <w:sz w:val="24"/>
          <w:szCs w:val="24"/>
          <w:lang w:val="sq-AL"/>
        </w:rPr>
        <w:t xml:space="preserve">, </w:t>
      </w:r>
      <w:r w:rsidR="00D03A28" w:rsidRPr="00BC7B3D">
        <w:rPr>
          <w:rFonts w:ascii="Times New Roman" w:hAnsi="Times New Roman"/>
          <w:sz w:val="24"/>
          <w:szCs w:val="24"/>
        </w:rPr>
        <w:t>në rastin e kandidatëve që aplikojnë për procedurën ngritje në detyrë</w:t>
      </w:r>
      <w:r>
        <w:rPr>
          <w:rFonts w:ascii="Times New Roman" w:hAnsi="Times New Roman"/>
          <w:sz w:val="24"/>
          <w:szCs w:val="24"/>
        </w:rPr>
        <w:t>;</w:t>
      </w:r>
    </w:p>
    <w:p w:rsidR="00F96118" w:rsidRPr="00BC7B3D" w:rsidRDefault="007A2828" w:rsidP="00D03A28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</w:rPr>
        <w:t>t</w:t>
      </w:r>
      <w:r w:rsidR="00F96118" w:rsidRPr="00BC7B3D">
        <w:rPr>
          <w:rFonts w:ascii="Times New Roman" w:hAnsi="Times New Roman"/>
          <w:sz w:val="24"/>
          <w:szCs w:val="24"/>
        </w:rPr>
        <w:t>ë mos ketë masë disiplinore në fuqi</w:t>
      </w:r>
      <w:r w:rsidR="00D03A28" w:rsidRPr="00BC7B3D">
        <w:rPr>
          <w:rFonts w:ascii="Times New Roman" w:hAnsi="Times New Roman"/>
          <w:sz w:val="24"/>
          <w:szCs w:val="24"/>
        </w:rPr>
        <w:t xml:space="preserve"> të vërtetuar me një dokument nga institucioni;</w:t>
      </w:r>
      <w:r w:rsidR="00F96118" w:rsidRPr="00BC7B3D">
        <w:rPr>
          <w:rFonts w:ascii="Times New Roman" w:hAnsi="Times New Roman"/>
          <w:sz w:val="24"/>
          <w:szCs w:val="24"/>
        </w:rPr>
        <w:t xml:space="preserve"> </w:t>
      </w:r>
    </w:p>
    <w:p w:rsidR="00D03A28" w:rsidRPr="00BC7B3D" w:rsidRDefault="007A2828" w:rsidP="00D03A28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</w:rPr>
        <w:t>t</w:t>
      </w:r>
      <w:r w:rsidR="00F96118" w:rsidRPr="00BC7B3D">
        <w:rPr>
          <w:rFonts w:ascii="Times New Roman" w:hAnsi="Times New Roman"/>
          <w:sz w:val="24"/>
          <w:szCs w:val="24"/>
        </w:rPr>
        <w:t>ë ketë të paktën vlerësimin e</w:t>
      </w:r>
      <w:r w:rsidR="00D03A28" w:rsidRPr="00BC7B3D">
        <w:rPr>
          <w:rFonts w:ascii="Times New Roman" w:hAnsi="Times New Roman"/>
          <w:sz w:val="24"/>
          <w:szCs w:val="24"/>
        </w:rPr>
        <w:t xml:space="preserve"> fundit “mirë” apo “shumë mirë”, në rastin e kandidatëve që aplikojnë për procedurën ngritje në detyrë</w:t>
      </w:r>
      <w:r>
        <w:rPr>
          <w:rFonts w:ascii="Times New Roman" w:hAnsi="Times New Roman"/>
          <w:sz w:val="24"/>
          <w:szCs w:val="24"/>
        </w:rPr>
        <w:t>;</w:t>
      </w:r>
    </w:p>
    <w:p w:rsidR="00F3371A" w:rsidRPr="00736933" w:rsidRDefault="007A2828" w:rsidP="00B012C6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3"/>
          <w:sz w:val="24"/>
          <w:szCs w:val="24"/>
          <w:lang w:val="sq-AL"/>
        </w:rPr>
      </w:pPr>
      <w:proofErr w:type="gramStart"/>
      <w:r>
        <w:rPr>
          <w:rFonts w:ascii="Times New Roman" w:hAnsi="Times New Roman"/>
          <w:sz w:val="24"/>
          <w:szCs w:val="24"/>
        </w:rPr>
        <w:t>t</w:t>
      </w:r>
      <w:r w:rsidR="00D03A28" w:rsidRPr="00BC7B3D">
        <w:rPr>
          <w:rFonts w:ascii="Times New Roman" w:hAnsi="Times New Roman"/>
          <w:sz w:val="24"/>
          <w:szCs w:val="24"/>
        </w:rPr>
        <w:t>ë</w:t>
      </w:r>
      <w:proofErr w:type="gramEnd"/>
      <w:r w:rsidR="00D03A28" w:rsidRPr="00BC7B3D">
        <w:rPr>
          <w:rFonts w:ascii="Times New Roman" w:hAnsi="Times New Roman"/>
          <w:sz w:val="24"/>
          <w:szCs w:val="24"/>
        </w:rPr>
        <w:t xml:space="preserve"> plotësojë kushtet e tjera të përcaktuara në </w:t>
      </w:r>
      <w:r>
        <w:rPr>
          <w:rFonts w:ascii="Times New Roman" w:hAnsi="Times New Roman"/>
          <w:sz w:val="24"/>
          <w:szCs w:val="24"/>
        </w:rPr>
        <w:t>V</w:t>
      </w:r>
      <w:r w:rsidR="00D03A28" w:rsidRPr="00BC7B3D">
        <w:rPr>
          <w:rFonts w:ascii="Times New Roman" w:hAnsi="Times New Roman"/>
          <w:sz w:val="24"/>
          <w:szCs w:val="24"/>
        </w:rPr>
        <w:t>endimin e Këshillit të Ministrave për klasifikimin e pozicioneve në shërbimin civil</w:t>
      </w:r>
      <w:r>
        <w:rPr>
          <w:rFonts w:ascii="Times New Roman" w:hAnsi="Times New Roman"/>
          <w:sz w:val="24"/>
          <w:szCs w:val="24"/>
        </w:rPr>
        <w:t>.</w:t>
      </w:r>
      <w:r w:rsidR="00B012C6" w:rsidRPr="00BC7B3D">
        <w:rPr>
          <w:rFonts w:ascii="Times New Roman" w:hAnsi="Times New Roman"/>
          <w:spacing w:val="-3"/>
          <w:sz w:val="24"/>
          <w:szCs w:val="24"/>
          <w:lang w:val="sq-AL"/>
        </w:rPr>
        <w:t xml:space="preserve"> </w:t>
      </w:r>
    </w:p>
    <w:p w:rsidR="00736933" w:rsidRPr="00736933" w:rsidRDefault="00736933" w:rsidP="00736933">
      <w:pPr>
        <w:pStyle w:val="ListParagraph"/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3"/>
          <w:sz w:val="24"/>
          <w:szCs w:val="24"/>
          <w:lang w:val="sq-AL"/>
        </w:rPr>
      </w:pPr>
    </w:p>
    <w:p w:rsidR="007650F6" w:rsidRPr="00BC7B3D" w:rsidRDefault="007650F6" w:rsidP="00B012C6">
      <w:pPr>
        <w:jc w:val="both"/>
        <w:rPr>
          <w:rFonts w:ascii="Times New Roman" w:hAnsi="Times New Roman"/>
          <w:b/>
          <w:sz w:val="24"/>
          <w:szCs w:val="24"/>
        </w:rPr>
      </w:pPr>
      <w:r w:rsidRPr="00BC7B3D">
        <w:rPr>
          <w:rFonts w:ascii="Times New Roman" w:hAnsi="Times New Roman"/>
          <w:b/>
          <w:sz w:val="24"/>
          <w:szCs w:val="24"/>
        </w:rPr>
        <w:t>Kandidatët duhet të plotësojnë kriteret e veçanta si vijon:</w:t>
      </w:r>
    </w:p>
    <w:p w:rsidR="0019622F" w:rsidRPr="00BC7B3D" w:rsidRDefault="0019622F" w:rsidP="0019622F">
      <w:pPr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>Kandidatët duhet të plotësojnë kriteret e veçanta si vijon:</w:t>
      </w:r>
    </w:p>
    <w:p w:rsidR="0019622F" w:rsidRPr="0064779D" w:rsidRDefault="0064779D" w:rsidP="0064779D">
      <w:pPr>
        <w:pStyle w:val="ListParagraph"/>
        <w:numPr>
          <w:ilvl w:val="0"/>
          <w:numId w:val="29"/>
        </w:numPr>
        <w:jc w:val="both"/>
        <w:rPr>
          <w:rFonts w:ascii="Times New Roman" w:hAnsi="Times New Roman"/>
          <w:i/>
          <w:color w:val="0D0D0D" w:themeColor="text1" w:themeTint="F2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  <w:lang w:val="sq-AL"/>
        </w:rPr>
        <w:t>t</w:t>
      </w:r>
      <w:r w:rsidR="0019622F" w:rsidRPr="0064779D">
        <w:rPr>
          <w:rFonts w:ascii="Times New Roman" w:hAnsi="Times New Roman"/>
          <w:spacing w:val="-3"/>
          <w:sz w:val="24"/>
          <w:szCs w:val="24"/>
          <w:lang w:val="sq-AL"/>
        </w:rPr>
        <w:t xml:space="preserve">ë zotërojnë një diplomë të nivelit “Master Shkencor” në Shkencat </w:t>
      </w:r>
      <w:r w:rsidR="00DF2700">
        <w:rPr>
          <w:rFonts w:ascii="Times New Roman" w:hAnsi="Times New Roman"/>
          <w:spacing w:val="-3"/>
          <w:sz w:val="24"/>
          <w:szCs w:val="24"/>
          <w:lang w:val="sq-AL"/>
        </w:rPr>
        <w:t>Ekonomike</w:t>
      </w:r>
      <w:r w:rsidR="00A04880" w:rsidRPr="0064779D">
        <w:rPr>
          <w:rFonts w:ascii="Times New Roman" w:hAnsi="Times New Roman"/>
          <w:spacing w:val="-3"/>
          <w:sz w:val="24"/>
          <w:szCs w:val="24"/>
          <w:lang w:val="sq-AL"/>
        </w:rPr>
        <w:t xml:space="preserve">. </w:t>
      </w:r>
      <w:r w:rsidR="0019622F" w:rsidRPr="0064779D">
        <w:rPr>
          <w:rFonts w:ascii="Times New Roman" w:hAnsi="Times New Roman"/>
          <w:spacing w:val="-3"/>
          <w:sz w:val="24"/>
          <w:szCs w:val="24"/>
          <w:lang w:val="sq-AL"/>
        </w:rPr>
        <w:t xml:space="preserve">Edhe diploma e nivelit “Bachelor” duhet të jetë në të njëjtën fushë </w:t>
      </w:r>
      <w:r w:rsidR="0019622F" w:rsidRPr="0064779D">
        <w:rPr>
          <w:rFonts w:ascii="Times New Roman" w:hAnsi="Times New Roman"/>
          <w:color w:val="0D0D0D" w:themeColor="text1" w:themeTint="F2"/>
          <w:sz w:val="24"/>
          <w:szCs w:val="24"/>
        </w:rPr>
        <w:t>(</w:t>
      </w:r>
      <w:r w:rsidR="0019622F" w:rsidRPr="0064779D">
        <w:rPr>
          <w:rFonts w:ascii="Times New Roman" w:hAnsi="Times New Roman"/>
          <w:i/>
          <w:color w:val="0D0D0D" w:themeColor="text1" w:themeTint="F2"/>
          <w:sz w:val="24"/>
          <w:szCs w:val="24"/>
        </w:rPr>
        <w:t>Diplomat të cilat janë marrë jashtë vendit, duhet të jenë të njohura paraprakisht pranë institucionit përgjegjës për njehsimin e diplomave sipas legjislacionit në fuqi).</w:t>
      </w:r>
    </w:p>
    <w:p w:rsidR="00736933" w:rsidRDefault="00736933" w:rsidP="00736933">
      <w:pPr>
        <w:pStyle w:val="ListParagraph"/>
        <w:jc w:val="both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</w:p>
    <w:p w:rsidR="00736933" w:rsidRDefault="0019622F" w:rsidP="00736933">
      <w:pPr>
        <w:pStyle w:val="ListParagraph"/>
        <w:jc w:val="both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  <w:r w:rsidRPr="00736933">
        <w:rPr>
          <w:rFonts w:ascii="Times New Roman" w:hAnsi="Times New Roman"/>
          <w:b/>
          <w:color w:val="0D0D0D" w:themeColor="text1" w:themeTint="F2"/>
          <w:sz w:val="24"/>
          <w:szCs w:val="24"/>
        </w:rPr>
        <w:t>Përvoja</w:t>
      </w:r>
      <w:r w:rsidR="0064779D" w:rsidRPr="00736933">
        <w:rPr>
          <w:rFonts w:ascii="Times New Roman" w:hAnsi="Times New Roman"/>
          <w:b/>
          <w:color w:val="0D0D0D" w:themeColor="text1" w:themeTint="F2"/>
          <w:sz w:val="24"/>
          <w:szCs w:val="24"/>
        </w:rPr>
        <w:t>:</w:t>
      </w:r>
    </w:p>
    <w:p w:rsidR="0019622F" w:rsidRPr="00736933" w:rsidRDefault="00736933" w:rsidP="00736933">
      <w:pPr>
        <w:pStyle w:val="ListParagraph"/>
        <w:numPr>
          <w:ilvl w:val="0"/>
          <w:numId w:val="28"/>
        </w:numPr>
        <w:jc w:val="both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  <w:lang w:val="sq-AL"/>
        </w:rPr>
        <w:t xml:space="preserve">   </w:t>
      </w:r>
      <w:r w:rsidR="0064779D">
        <w:rPr>
          <w:rFonts w:ascii="Times New Roman" w:hAnsi="Times New Roman"/>
          <w:spacing w:val="-3"/>
          <w:sz w:val="24"/>
          <w:szCs w:val="24"/>
          <w:lang w:val="sq-AL"/>
        </w:rPr>
        <w:t>t</w:t>
      </w:r>
      <w:r w:rsidR="0019622F" w:rsidRPr="00BC7B3D">
        <w:rPr>
          <w:rFonts w:ascii="Times New Roman" w:hAnsi="Times New Roman"/>
          <w:sz w:val="24"/>
          <w:szCs w:val="24"/>
        </w:rPr>
        <w:t xml:space="preserve">ë kenë të paktën </w:t>
      </w:r>
      <w:r w:rsidR="00DF2700">
        <w:rPr>
          <w:rFonts w:ascii="Times New Roman" w:hAnsi="Times New Roman"/>
          <w:sz w:val="24"/>
          <w:szCs w:val="24"/>
        </w:rPr>
        <w:t xml:space="preserve">mbi </w:t>
      </w:r>
      <w:r w:rsidR="0019622F" w:rsidRPr="00BC7B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 vite përvojë pune në profesion</w:t>
      </w:r>
      <w:r w:rsidR="006477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="007546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kandidatët pjesë e shërbimit civil, të kenë </w:t>
      </w:r>
      <w:r w:rsidR="0019622F" w:rsidRPr="00BC7B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mbi 3 vite </w:t>
      </w:r>
      <w:r w:rsidR="007546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punë </w:t>
      </w:r>
      <w:r w:rsidR="0019622F" w:rsidRPr="00BC7B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në administratën publike, në nivelin </w:t>
      </w:r>
      <w:r w:rsidR="00AD1D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 ulët drejtues</w:t>
      </w:r>
      <w:r w:rsidR="0019622F" w:rsidRPr="00BC7B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AD1DCC" w:rsidRPr="00BC7B3D">
        <w:rPr>
          <w:rFonts w:ascii="Times New Roman" w:hAnsi="Times New Roman"/>
          <w:sz w:val="24"/>
          <w:szCs w:val="24"/>
          <w:lang w:val="sq-AL"/>
        </w:rPr>
        <w:t xml:space="preserve">Përbën avantazh eksperienca e punës  </w:t>
      </w:r>
      <w:r w:rsidR="00AD1DCC">
        <w:rPr>
          <w:rFonts w:ascii="Times New Roman" w:hAnsi="Times New Roman"/>
          <w:spacing w:val="-3"/>
          <w:sz w:val="24"/>
          <w:szCs w:val="24"/>
        </w:rPr>
        <w:t xml:space="preserve">në strukturat e menaxhimit, hartimit të projekt buxhetit </w:t>
      </w:r>
      <w:r w:rsidR="00AD1DCC" w:rsidRPr="00BC7B3D">
        <w:rPr>
          <w:rFonts w:ascii="Times New Roman" w:hAnsi="Times New Roman"/>
          <w:spacing w:val="-3"/>
          <w:sz w:val="24"/>
          <w:szCs w:val="24"/>
        </w:rPr>
        <w:t xml:space="preserve"> mbi </w:t>
      </w:r>
      <w:r w:rsidR="00AD1DCC">
        <w:rPr>
          <w:rFonts w:ascii="Times New Roman" w:hAnsi="Times New Roman"/>
          <w:spacing w:val="-3"/>
          <w:sz w:val="24"/>
          <w:szCs w:val="24"/>
        </w:rPr>
        <w:t>3</w:t>
      </w:r>
      <w:r w:rsidR="00AD1DCC" w:rsidRPr="00BC7B3D">
        <w:rPr>
          <w:rFonts w:ascii="Times New Roman" w:hAnsi="Times New Roman"/>
          <w:spacing w:val="-3"/>
          <w:sz w:val="24"/>
          <w:szCs w:val="24"/>
        </w:rPr>
        <w:t xml:space="preserve"> vite</w:t>
      </w:r>
      <w:r w:rsidR="0019622F" w:rsidRPr="00BC7B3D">
        <w:rPr>
          <w:rFonts w:ascii="Times New Roman" w:hAnsi="Times New Roman"/>
          <w:spacing w:val="-3"/>
          <w:sz w:val="24"/>
          <w:szCs w:val="24"/>
        </w:rPr>
        <w:t xml:space="preserve">. </w:t>
      </w:r>
    </w:p>
    <w:p w:rsidR="0019622F" w:rsidRPr="00BC7B3D" w:rsidRDefault="0019622F" w:rsidP="0019622F">
      <w:pPr>
        <w:shd w:val="clear" w:color="auto" w:fill="FFFFFF"/>
        <w:jc w:val="both"/>
        <w:rPr>
          <w:rFonts w:ascii="Times New Roman" w:hAnsi="Times New Roman"/>
          <w:sz w:val="24"/>
          <w:szCs w:val="24"/>
          <w:highlight w:val="yellow"/>
          <w:u w:val="single"/>
          <w:lang w:val="sq-AL"/>
        </w:rPr>
      </w:pPr>
      <w:r w:rsidRPr="00BC7B3D">
        <w:rPr>
          <w:rFonts w:ascii="Times New Roman" w:hAnsi="Times New Roman"/>
          <w:b/>
          <w:spacing w:val="-3"/>
          <w:sz w:val="24"/>
          <w:szCs w:val="24"/>
        </w:rPr>
        <w:t>Tjet</w:t>
      </w:r>
      <w:r w:rsidR="00BC7B3D" w:rsidRPr="00BC7B3D">
        <w:rPr>
          <w:rFonts w:ascii="Times New Roman" w:hAnsi="Times New Roman"/>
          <w:b/>
          <w:spacing w:val="-3"/>
          <w:sz w:val="24"/>
          <w:szCs w:val="24"/>
        </w:rPr>
        <w:t>ë</w:t>
      </w:r>
      <w:r w:rsidRPr="00BC7B3D">
        <w:rPr>
          <w:rFonts w:ascii="Times New Roman" w:hAnsi="Times New Roman"/>
          <w:b/>
          <w:spacing w:val="-3"/>
          <w:sz w:val="24"/>
          <w:szCs w:val="24"/>
        </w:rPr>
        <w:t>r</w:t>
      </w:r>
      <w:r w:rsidRPr="00BC7B3D">
        <w:rPr>
          <w:rFonts w:ascii="Times New Roman" w:hAnsi="Times New Roman"/>
          <w:spacing w:val="-3"/>
          <w:sz w:val="24"/>
          <w:szCs w:val="24"/>
        </w:rPr>
        <w:t xml:space="preserve">: </w:t>
      </w:r>
    </w:p>
    <w:p w:rsidR="0019622F" w:rsidRPr="00BC7B3D" w:rsidRDefault="0064779D" w:rsidP="0019622F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lastRenderedPageBreak/>
        <w:t>n</w:t>
      </w:r>
      <w:r w:rsidR="0019622F" w:rsidRPr="00BC7B3D">
        <w:rPr>
          <w:rFonts w:ascii="Times New Roman" w:hAnsi="Times New Roman"/>
          <w:spacing w:val="-5"/>
          <w:sz w:val="24"/>
          <w:szCs w:val="24"/>
        </w:rPr>
        <w:t>johuri shumë të mira profesionale; në fushën e legjislacionit, procedurave sipas veprimtarisë që mbulon drejtoria, njohuri shumë të mira të procedurave administrative</w:t>
      </w:r>
      <w:r w:rsidR="00975E9E">
        <w:rPr>
          <w:rFonts w:ascii="Times New Roman" w:hAnsi="Times New Roman"/>
          <w:spacing w:val="-5"/>
          <w:sz w:val="24"/>
          <w:szCs w:val="24"/>
        </w:rPr>
        <w:t>;</w:t>
      </w:r>
      <w:r w:rsidR="0019622F" w:rsidRPr="00BC7B3D">
        <w:rPr>
          <w:rFonts w:ascii="Times New Roman" w:hAnsi="Times New Roman"/>
          <w:sz w:val="24"/>
          <w:szCs w:val="24"/>
          <w:lang w:val="sq-AL"/>
        </w:rPr>
        <w:t xml:space="preserve"> </w:t>
      </w:r>
    </w:p>
    <w:p w:rsidR="0019622F" w:rsidRPr="00BC7B3D" w:rsidRDefault="00975E9E" w:rsidP="0019622F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pacing w:val="-5"/>
          <w:sz w:val="24"/>
          <w:szCs w:val="24"/>
        </w:rPr>
        <w:t>a</w:t>
      </w:r>
      <w:r w:rsidR="0019622F" w:rsidRPr="00BC7B3D">
        <w:rPr>
          <w:rFonts w:ascii="Times New Roman" w:hAnsi="Times New Roman"/>
          <w:spacing w:val="-5"/>
          <w:sz w:val="24"/>
          <w:szCs w:val="24"/>
        </w:rPr>
        <w:t xml:space="preserve">ftësi </w:t>
      </w:r>
      <w:r w:rsidR="0019622F" w:rsidRPr="00BC7B3D">
        <w:rPr>
          <w:rFonts w:ascii="Times New Roman" w:hAnsi="Times New Roman"/>
          <w:spacing w:val="-2"/>
          <w:sz w:val="24"/>
          <w:szCs w:val="24"/>
        </w:rPr>
        <w:t xml:space="preserve">për të përcaktuar objektivat, vendosur prioritete dhe </w:t>
      </w:r>
      <w:r w:rsidR="0019622F" w:rsidRPr="00BC7B3D">
        <w:rPr>
          <w:rFonts w:ascii="Times New Roman" w:hAnsi="Times New Roman"/>
          <w:spacing w:val="-6"/>
          <w:sz w:val="24"/>
          <w:szCs w:val="24"/>
        </w:rPr>
        <w:t>respektuar afatet;</w:t>
      </w:r>
    </w:p>
    <w:p w:rsidR="0019622F" w:rsidRPr="00BC7B3D" w:rsidRDefault="00975E9E" w:rsidP="0019622F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pacing w:val="-6"/>
          <w:sz w:val="24"/>
          <w:szCs w:val="24"/>
        </w:rPr>
        <w:t>a</w:t>
      </w:r>
      <w:r w:rsidR="0019622F" w:rsidRPr="00BC7B3D">
        <w:rPr>
          <w:rFonts w:ascii="Times New Roman" w:hAnsi="Times New Roman"/>
          <w:spacing w:val="-6"/>
          <w:sz w:val="24"/>
          <w:szCs w:val="24"/>
        </w:rPr>
        <w:t>ftësi për të planifikuar, rishikuar dhe drejtuar punën e stafit nën varësi;</w:t>
      </w:r>
    </w:p>
    <w:p w:rsidR="0019622F" w:rsidRPr="00BC7B3D" w:rsidRDefault="00975E9E" w:rsidP="0019622F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pacing w:val="-6"/>
          <w:sz w:val="24"/>
          <w:szCs w:val="24"/>
        </w:rPr>
        <w:t>a</w:t>
      </w:r>
      <w:r w:rsidR="0019622F" w:rsidRPr="00BC7B3D">
        <w:rPr>
          <w:rFonts w:ascii="Times New Roman" w:hAnsi="Times New Roman"/>
          <w:spacing w:val="-6"/>
          <w:sz w:val="24"/>
          <w:szCs w:val="24"/>
        </w:rPr>
        <w:t xml:space="preserve">ftësi shumë të mira </w:t>
      </w:r>
      <w:r w:rsidR="0019622F" w:rsidRPr="00BC7B3D">
        <w:rPr>
          <w:rFonts w:ascii="Times New Roman" w:hAnsi="Times New Roman"/>
          <w:spacing w:val="-7"/>
          <w:sz w:val="24"/>
          <w:szCs w:val="24"/>
        </w:rPr>
        <w:t>komunikimi, prezantimi, aftësi analitike dhe fleksibilitet në pranimin e metodave dhe procedurave të reja</w:t>
      </w:r>
      <w:r>
        <w:rPr>
          <w:rFonts w:ascii="Times New Roman" w:hAnsi="Times New Roman"/>
          <w:spacing w:val="-7"/>
          <w:sz w:val="24"/>
          <w:szCs w:val="24"/>
        </w:rPr>
        <w:t>;</w:t>
      </w:r>
    </w:p>
    <w:p w:rsidR="0019622F" w:rsidRPr="00BC7B3D" w:rsidRDefault="00975E9E" w:rsidP="0019622F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t</w:t>
      </w:r>
      <w:r w:rsidR="0019622F" w:rsidRPr="00BC7B3D">
        <w:rPr>
          <w:rFonts w:ascii="Times New Roman" w:hAnsi="Times New Roman"/>
          <w:spacing w:val="-3"/>
          <w:sz w:val="24"/>
          <w:szCs w:val="24"/>
        </w:rPr>
        <w:t>ë ketë aftësi të mira në menaxhimin e stafit dhe të punës në grup</w:t>
      </w:r>
      <w:r>
        <w:rPr>
          <w:rFonts w:ascii="Times New Roman" w:hAnsi="Times New Roman"/>
          <w:spacing w:val="-3"/>
          <w:sz w:val="24"/>
          <w:szCs w:val="24"/>
        </w:rPr>
        <w:t>;</w:t>
      </w:r>
    </w:p>
    <w:p w:rsidR="0019622F" w:rsidRPr="00BC7B3D" w:rsidRDefault="00975E9E" w:rsidP="0019622F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</w:t>
      </w:r>
      <w:r w:rsidR="0019622F" w:rsidRPr="00BC7B3D">
        <w:rPr>
          <w:rFonts w:ascii="Times New Roman" w:hAnsi="Times New Roman"/>
          <w:sz w:val="24"/>
          <w:szCs w:val="24"/>
        </w:rPr>
        <w:t>ë</w:t>
      </w:r>
      <w:proofErr w:type="gramEnd"/>
      <w:r w:rsidR="0019622F" w:rsidRPr="00BC7B3D">
        <w:rPr>
          <w:rFonts w:ascii="Times New Roman" w:hAnsi="Times New Roman"/>
          <w:sz w:val="24"/>
          <w:szCs w:val="24"/>
        </w:rPr>
        <w:t xml:space="preserve"> zotërojë të paktën një gjuhë të huaj (preferenca gjuha angleze). Përbën avantazh njohja e një gjuhe të dytë të BE-së</w:t>
      </w:r>
      <w:r>
        <w:rPr>
          <w:rFonts w:ascii="Times New Roman" w:hAnsi="Times New Roman"/>
          <w:sz w:val="24"/>
          <w:szCs w:val="24"/>
        </w:rPr>
        <w:t>;</w:t>
      </w:r>
      <w:r w:rsidR="0019622F" w:rsidRPr="00BC7B3D">
        <w:rPr>
          <w:rFonts w:ascii="Times New Roman" w:hAnsi="Times New Roman"/>
          <w:sz w:val="24"/>
          <w:szCs w:val="24"/>
        </w:rPr>
        <w:t xml:space="preserve">  </w:t>
      </w:r>
    </w:p>
    <w:p w:rsidR="0019622F" w:rsidRPr="00BC7B3D" w:rsidRDefault="00975E9E" w:rsidP="0019622F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q-AL"/>
        </w:rPr>
        <w:t>t</w:t>
      </w:r>
      <w:r w:rsidR="0019622F" w:rsidRPr="00BC7B3D">
        <w:rPr>
          <w:rFonts w:ascii="Times New Roman" w:hAnsi="Times New Roman"/>
          <w:sz w:val="24"/>
          <w:szCs w:val="24"/>
          <w:lang w:val="sq-AL"/>
        </w:rPr>
        <w:t>ë njohë dhe të përdorë lirisht kompjuterin dhe programet bazë të tij</w:t>
      </w:r>
      <w:r>
        <w:rPr>
          <w:rFonts w:ascii="Times New Roman" w:hAnsi="Times New Roman"/>
          <w:sz w:val="24"/>
          <w:szCs w:val="24"/>
          <w:lang w:val="sq-AL"/>
        </w:rPr>
        <w:t>;</w:t>
      </w:r>
      <w:r w:rsidR="0019622F" w:rsidRPr="00BC7B3D">
        <w:rPr>
          <w:rFonts w:ascii="Times New Roman" w:hAnsi="Times New Roman"/>
          <w:sz w:val="24"/>
          <w:szCs w:val="24"/>
          <w:lang w:val="sq-AL"/>
        </w:rPr>
        <w:t xml:space="preserve"> </w:t>
      </w:r>
    </w:p>
    <w:p w:rsidR="00C36532" w:rsidRPr="00975E9E" w:rsidRDefault="00975E9E" w:rsidP="000E3B85">
      <w:pPr>
        <w:pStyle w:val="ListParagraph"/>
        <w:numPr>
          <w:ilvl w:val="0"/>
          <w:numId w:val="28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975E9E">
        <w:rPr>
          <w:rFonts w:ascii="Times New Roman" w:hAnsi="Times New Roman"/>
          <w:spacing w:val="-3"/>
          <w:sz w:val="24"/>
          <w:szCs w:val="24"/>
        </w:rPr>
        <w:t>k</w:t>
      </w:r>
      <w:r w:rsidR="0019622F" w:rsidRPr="00975E9E">
        <w:rPr>
          <w:rFonts w:ascii="Times New Roman" w:hAnsi="Times New Roman"/>
          <w:spacing w:val="-3"/>
          <w:sz w:val="24"/>
          <w:szCs w:val="24"/>
        </w:rPr>
        <w:t>ërkohet</w:t>
      </w:r>
      <w:proofErr w:type="gramEnd"/>
      <w:r w:rsidR="0019622F" w:rsidRPr="00975E9E">
        <w:rPr>
          <w:rFonts w:ascii="Times New Roman" w:hAnsi="Times New Roman"/>
          <w:spacing w:val="-3"/>
          <w:sz w:val="24"/>
          <w:szCs w:val="24"/>
        </w:rPr>
        <w:t xml:space="preserve"> një nivel gjykimi kompleks për të analizuar dhe interpretuar informacionet e mbledhura</w:t>
      </w:r>
      <w:r w:rsidRPr="00975E9E">
        <w:rPr>
          <w:rFonts w:ascii="Times New Roman" w:hAnsi="Times New Roman"/>
          <w:spacing w:val="-3"/>
          <w:sz w:val="24"/>
          <w:szCs w:val="24"/>
        </w:rPr>
        <w:t>,</w:t>
      </w:r>
      <w:r w:rsidR="0019622F" w:rsidRPr="00975E9E">
        <w:rPr>
          <w:rFonts w:ascii="Times New Roman" w:hAnsi="Times New Roman"/>
          <w:spacing w:val="-3"/>
          <w:sz w:val="24"/>
          <w:szCs w:val="24"/>
        </w:rPr>
        <w:t xml:space="preserve"> si dhe për të zgjidhur në një kohë të shkurtër problemet e natyrës teknike që mund të lindin gjatë menaxhimit</w:t>
      </w:r>
      <w:r w:rsidRPr="00975E9E">
        <w:rPr>
          <w:rFonts w:ascii="Times New Roman" w:hAnsi="Times New Roman"/>
          <w:spacing w:val="-3"/>
          <w:sz w:val="24"/>
          <w:szCs w:val="24"/>
        </w:rPr>
        <w:t>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8823"/>
      </w:tblGrid>
      <w:tr w:rsidR="007650F6" w:rsidRPr="00BC7B3D" w:rsidTr="0089305D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BC7B3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BC7B3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DOKUMENTACIONI, MËNYRA DHE AFATI I DORËZIMIT</w:t>
            </w:r>
          </w:p>
        </w:tc>
      </w:tr>
    </w:tbl>
    <w:p w:rsidR="007650F6" w:rsidRPr="00BC7B3D" w:rsidRDefault="007650F6" w:rsidP="000F77DD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7650F6" w:rsidRPr="00BC7B3D" w:rsidRDefault="007650F6" w:rsidP="000F77DD">
      <w:pPr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 xml:space="preserve">Kandidatët që aplikojnë duhet të dorëzojnë dokumentet si më poshtë: </w:t>
      </w:r>
    </w:p>
    <w:p w:rsidR="00F3371A" w:rsidRPr="00BC7B3D" w:rsidRDefault="00D32B7F" w:rsidP="00736933">
      <w:pPr>
        <w:spacing w:after="0" w:line="360" w:lineRule="auto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1</w:t>
      </w:r>
      <w:r w:rsidR="00F3371A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j</w:t>
      </w:r>
      <w:r w:rsidR="00F3371A" w:rsidRPr="00BC7B3D">
        <w:rPr>
          <w:rFonts w:ascii="Times New Roman" w:hAnsi="Times New Roman"/>
          <w:sz w:val="24"/>
          <w:szCs w:val="24"/>
        </w:rPr>
        <w:t>etëshkrim</w:t>
      </w:r>
      <w:proofErr w:type="gramEnd"/>
      <w:r w:rsidR="00F3371A" w:rsidRPr="00BC7B3D">
        <w:rPr>
          <w:rFonts w:ascii="Times New Roman" w:hAnsi="Times New Roman"/>
          <w:sz w:val="24"/>
          <w:szCs w:val="24"/>
        </w:rPr>
        <w:t xml:space="preserve"> i plotësuar në përputhje me dokumentin tip që e gjeni në li</w:t>
      </w:r>
      <w:r>
        <w:rPr>
          <w:rFonts w:ascii="Times New Roman" w:hAnsi="Times New Roman"/>
          <w:sz w:val="24"/>
          <w:szCs w:val="24"/>
        </w:rPr>
        <w:t xml:space="preserve">dhjen </w:t>
      </w:r>
      <w:hyperlink r:id="rId14" w:history="1">
        <w:r w:rsidR="00F3371A" w:rsidRPr="00BC7B3D">
          <w:rPr>
            <w:rStyle w:val="Hyperlink"/>
            <w:rFonts w:ascii="Times New Roman" w:hAnsi="Times New Roman"/>
            <w:sz w:val="24"/>
            <w:szCs w:val="24"/>
          </w:rPr>
          <w:t>http://dap.gov.al/vende-vakante/udhezime-dokumenta/219-udhezime-dokumenta</w:t>
        </w:r>
      </w:hyperlink>
    </w:p>
    <w:p w:rsidR="00F3371A" w:rsidRPr="00BC7B3D" w:rsidRDefault="00D32B7F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F3371A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="00F3371A" w:rsidRPr="00BC7B3D">
        <w:rPr>
          <w:rFonts w:ascii="Times New Roman" w:hAnsi="Times New Roman"/>
          <w:sz w:val="24"/>
          <w:szCs w:val="24"/>
        </w:rPr>
        <w:t>otokopje</w:t>
      </w:r>
      <w:proofErr w:type="gramEnd"/>
      <w:r w:rsidR="00F3371A" w:rsidRPr="00BC7B3D">
        <w:rPr>
          <w:rFonts w:ascii="Times New Roman" w:hAnsi="Times New Roman"/>
          <w:sz w:val="24"/>
          <w:szCs w:val="24"/>
        </w:rPr>
        <w:t xml:space="preserve"> të diplomës (përfshirë edhe diplomën Bachelor) dhe listës së notave</w:t>
      </w:r>
      <w:r>
        <w:rPr>
          <w:rFonts w:ascii="Times New Roman" w:hAnsi="Times New Roman"/>
          <w:sz w:val="24"/>
          <w:szCs w:val="24"/>
        </w:rPr>
        <w:t>. P</w:t>
      </w:r>
      <w:r w:rsidR="00F3371A" w:rsidRPr="00BC7B3D">
        <w:rPr>
          <w:rFonts w:ascii="Times New Roman" w:hAnsi="Times New Roman"/>
          <w:sz w:val="24"/>
          <w:szCs w:val="24"/>
        </w:rPr>
        <w:t>ër diplomat e marra jashtë Republikës së Shqipërisë, të përcillet njehsimi nga Ministria e Arsimit, Sportit dhe Rinisë;</w:t>
      </w:r>
    </w:p>
    <w:p w:rsidR="00F3371A" w:rsidRPr="00BC7B3D" w:rsidRDefault="00D32B7F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3371A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="00F3371A" w:rsidRPr="00BC7B3D">
        <w:rPr>
          <w:rFonts w:ascii="Times New Roman" w:hAnsi="Times New Roman"/>
          <w:sz w:val="24"/>
          <w:szCs w:val="24"/>
        </w:rPr>
        <w:t>otokopje</w:t>
      </w:r>
      <w:proofErr w:type="gramEnd"/>
      <w:r w:rsidR="00F3371A" w:rsidRPr="00BC7B3D">
        <w:rPr>
          <w:rFonts w:ascii="Times New Roman" w:hAnsi="Times New Roman"/>
          <w:sz w:val="24"/>
          <w:szCs w:val="24"/>
        </w:rPr>
        <w:t xml:space="preserve"> të librezës së punës (të gjithë faqet që vërtetojnë eksperiencën në punë);</w:t>
      </w:r>
    </w:p>
    <w:p w:rsidR="00F3371A" w:rsidRPr="00BC7B3D" w:rsidRDefault="00D32B7F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F3371A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="00F3371A" w:rsidRPr="00BC7B3D">
        <w:rPr>
          <w:rFonts w:ascii="Times New Roman" w:hAnsi="Times New Roman"/>
          <w:sz w:val="24"/>
          <w:szCs w:val="24"/>
        </w:rPr>
        <w:t>otokopje</w:t>
      </w:r>
      <w:proofErr w:type="gramEnd"/>
      <w:r w:rsidR="00F3371A" w:rsidRPr="00BC7B3D">
        <w:rPr>
          <w:rFonts w:ascii="Times New Roman" w:hAnsi="Times New Roman"/>
          <w:sz w:val="24"/>
          <w:szCs w:val="24"/>
        </w:rPr>
        <w:t xml:space="preserve"> të letërnjoftimit (ID);</w:t>
      </w:r>
    </w:p>
    <w:p w:rsidR="00F3371A" w:rsidRPr="00BC7B3D" w:rsidRDefault="00D32B7F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F3371A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v</w:t>
      </w:r>
      <w:r w:rsidR="00F3371A" w:rsidRPr="00BC7B3D">
        <w:rPr>
          <w:rFonts w:ascii="Times New Roman" w:hAnsi="Times New Roman"/>
          <w:sz w:val="24"/>
          <w:szCs w:val="24"/>
        </w:rPr>
        <w:t>ërtetim</w:t>
      </w:r>
      <w:proofErr w:type="gramEnd"/>
      <w:r w:rsidR="00F3371A" w:rsidRPr="00BC7B3D">
        <w:rPr>
          <w:rFonts w:ascii="Times New Roman" w:hAnsi="Times New Roman"/>
          <w:sz w:val="24"/>
          <w:szCs w:val="24"/>
        </w:rPr>
        <w:t xml:space="preserve"> të gjendjes shëndetësore</w:t>
      </w:r>
      <w:r>
        <w:rPr>
          <w:rFonts w:ascii="Times New Roman" w:hAnsi="Times New Roman"/>
          <w:sz w:val="24"/>
          <w:szCs w:val="24"/>
        </w:rPr>
        <w:t>;</w:t>
      </w:r>
    </w:p>
    <w:p w:rsidR="00F3371A" w:rsidRPr="00BC7B3D" w:rsidRDefault="00D32B7F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F3371A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v</w:t>
      </w:r>
      <w:r w:rsidR="00F3371A" w:rsidRPr="00BC7B3D">
        <w:rPr>
          <w:rFonts w:ascii="Times New Roman" w:hAnsi="Times New Roman"/>
          <w:sz w:val="24"/>
          <w:szCs w:val="24"/>
        </w:rPr>
        <w:t>etëdeklarim</w:t>
      </w:r>
      <w:proofErr w:type="gramEnd"/>
      <w:r w:rsidR="00F3371A" w:rsidRPr="00BC7B3D">
        <w:rPr>
          <w:rFonts w:ascii="Times New Roman" w:hAnsi="Times New Roman"/>
          <w:sz w:val="24"/>
          <w:szCs w:val="24"/>
        </w:rPr>
        <w:t xml:space="preserve"> të gjendjes gjyqësore;</w:t>
      </w:r>
    </w:p>
    <w:p w:rsidR="00F3371A" w:rsidRPr="00BC7B3D" w:rsidRDefault="00D32B7F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3371A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l</w:t>
      </w:r>
      <w:r w:rsidR="00F3371A" w:rsidRPr="00BC7B3D">
        <w:rPr>
          <w:rFonts w:ascii="Times New Roman" w:hAnsi="Times New Roman"/>
          <w:sz w:val="24"/>
          <w:szCs w:val="24"/>
        </w:rPr>
        <w:t>etër</w:t>
      </w:r>
      <w:proofErr w:type="gramEnd"/>
      <w:r w:rsidR="00F3371A" w:rsidRPr="00BC7B3D">
        <w:rPr>
          <w:rFonts w:ascii="Times New Roman" w:hAnsi="Times New Roman"/>
          <w:sz w:val="24"/>
          <w:szCs w:val="24"/>
        </w:rPr>
        <w:t xml:space="preserve"> motivi</w:t>
      </w:r>
      <w:r>
        <w:rPr>
          <w:rFonts w:ascii="Times New Roman" w:hAnsi="Times New Roman"/>
          <w:sz w:val="24"/>
          <w:szCs w:val="24"/>
        </w:rPr>
        <w:t>mi për aplikim në vendin vakant;</w:t>
      </w:r>
    </w:p>
    <w:p w:rsidR="00F3371A" w:rsidRPr="00BC7B3D" w:rsidRDefault="00D32B7F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F3371A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 w:rsidR="001B0297">
        <w:rPr>
          <w:rFonts w:ascii="Times New Roman" w:hAnsi="Times New Roman"/>
          <w:sz w:val="24"/>
          <w:szCs w:val="24"/>
          <w:lang w:val="sq-AL"/>
        </w:rPr>
        <w:t>ç</w:t>
      </w:r>
      <w:r w:rsidR="00F3371A" w:rsidRPr="00BC7B3D">
        <w:rPr>
          <w:rFonts w:ascii="Times New Roman" w:hAnsi="Times New Roman"/>
          <w:sz w:val="24"/>
          <w:szCs w:val="24"/>
        </w:rPr>
        <w:t>do</w:t>
      </w:r>
      <w:proofErr w:type="gramEnd"/>
      <w:r w:rsidR="00F3371A" w:rsidRPr="00BC7B3D">
        <w:rPr>
          <w:rFonts w:ascii="Times New Roman" w:hAnsi="Times New Roman"/>
          <w:sz w:val="24"/>
          <w:szCs w:val="24"/>
        </w:rPr>
        <w:t xml:space="preserve"> dokumentacion tjetër që vërteton trajnimet, kualifikimet, arsimim shtesë, vlerësimet pozitive apo të tjera të </w:t>
      </w:r>
      <w:r w:rsidR="001B0297">
        <w:rPr>
          <w:rFonts w:ascii="Times New Roman" w:hAnsi="Times New Roman"/>
          <w:sz w:val="24"/>
          <w:szCs w:val="24"/>
        </w:rPr>
        <w:t>përmendura në jetëshkrimin tuaj;</w:t>
      </w:r>
      <w:r w:rsidR="00F3371A" w:rsidRPr="00BC7B3D">
        <w:rPr>
          <w:rFonts w:ascii="Times New Roman" w:hAnsi="Times New Roman"/>
          <w:sz w:val="24"/>
          <w:szCs w:val="24"/>
        </w:rPr>
        <w:t xml:space="preserve"> </w:t>
      </w:r>
    </w:p>
    <w:p w:rsidR="00B77B08" w:rsidRPr="00BC7B3D" w:rsidRDefault="001B0297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F3371A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n</w:t>
      </w:r>
      <w:r w:rsidR="00F3371A" w:rsidRPr="00BC7B3D">
        <w:rPr>
          <w:rFonts w:ascii="Times New Roman" w:hAnsi="Times New Roman"/>
          <w:sz w:val="24"/>
          <w:szCs w:val="24"/>
        </w:rPr>
        <w:t>jë</w:t>
      </w:r>
      <w:proofErr w:type="gramEnd"/>
      <w:r w:rsidR="00F3371A" w:rsidRPr="00BC7B3D">
        <w:rPr>
          <w:rFonts w:ascii="Times New Roman" w:hAnsi="Times New Roman"/>
          <w:sz w:val="24"/>
          <w:szCs w:val="24"/>
        </w:rPr>
        <w:t xml:space="preserve"> numër kontakti dhe adresën e plotë të vendbanimit</w:t>
      </w:r>
      <w:r>
        <w:rPr>
          <w:rFonts w:ascii="Times New Roman" w:hAnsi="Times New Roman"/>
          <w:sz w:val="24"/>
          <w:szCs w:val="24"/>
        </w:rPr>
        <w:t>;</w:t>
      </w:r>
      <w:r w:rsidR="00B77B08" w:rsidRPr="00BC7B3D">
        <w:rPr>
          <w:rFonts w:ascii="Times New Roman" w:hAnsi="Times New Roman"/>
          <w:sz w:val="24"/>
          <w:szCs w:val="24"/>
        </w:rPr>
        <w:t xml:space="preserve"> </w:t>
      </w:r>
    </w:p>
    <w:p w:rsidR="00F3371A" w:rsidRPr="00BC7B3D" w:rsidRDefault="001B0297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F3371A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r w:rsidR="00F3371A" w:rsidRPr="00BC7B3D">
        <w:rPr>
          <w:rFonts w:ascii="Times New Roman" w:hAnsi="Times New Roman"/>
          <w:sz w:val="24"/>
          <w:szCs w:val="24"/>
        </w:rPr>
        <w:t>ktin</w:t>
      </w:r>
      <w:proofErr w:type="gramEnd"/>
      <w:r w:rsidR="00F3371A" w:rsidRPr="00BC7B3D">
        <w:rPr>
          <w:rFonts w:ascii="Times New Roman" w:hAnsi="Times New Roman"/>
          <w:sz w:val="24"/>
          <w:szCs w:val="24"/>
        </w:rPr>
        <w:t xml:space="preserve"> e emërimit si nëpunës civil</w:t>
      </w:r>
      <w:r>
        <w:rPr>
          <w:rFonts w:ascii="Times New Roman" w:hAnsi="Times New Roman"/>
          <w:sz w:val="24"/>
          <w:szCs w:val="24"/>
        </w:rPr>
        <w:t>;</w:t>
      </w:r>
    </w:p>
    <w:p w:rsidR="00F3371A" w:rsidRPr="00BC7B3D" w:rsidRDefault="001B0297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F3371A" w:rsidRPr="00BC7B3D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f</w:t>
      </w:r>
      <w:r w:rsidR="00F3371A" w:rsidRPr="00BC7B3D">
        <w:rPr>
          <w:rFonts w:ascii="Times New Roman" w:hAnsi="Times New Roman"/>
          <w:sz w:val="24"/>
          <w:szCs w:val="24"/>
        </w:rPr>
        <w:t>ormulari i vetëdeklarimit për garantimin e integritetit të personave që zgjidhen, emërohen ose ushtrojnë funksione publike sipas li</w:t>
      </w:r>
      <w:r>
        <w:rPr>
          <w:rFonts w:ascii="Times New Roman" w:hAnsi="Times New Roman"/>
          <w:sz w:val="24"/>
          <w:szCs w:val="24"/>
        </w:rPr>
        <w:t xml:space="preserve">dhjes </w:t>
      </w:r>
      <w:hyperlink r:id="rId15" w:history="1">
        <w:r w:rsidRPr="004A3875">
          <w:rPr>
            <w:rStyle w:val="Hyperlink"/>
            <w:rFonts w:ascii="Times New Roman" w:hAnsi="Times New Roman"/>
            <w:sz w:val="24"/>
            <w:szCs w:val="24"/>
          </w:rPr>
          <w:t>http://www.dap.gov.al/legjislacioni/udhezime-manuale/104-formularin-ivetedeklarimit-per-garantimin-e-integritetit-te-personave-qe-zgjidhen-emerohen-oseushtrojne-funksione-publike</w:t>
        </w:r>
      </w:hyperlink>
      <w:r>
        <w:rPr>
          <w:rFonts w:ascii="Times New Roman" w:hAnsi="Times New Roman"/>
          <w:sz w:val="24"/>
          <w:szCs w:val="24"/>
        </w:rPr>
        <w:t xml:space="preserve">; </w:t>
      </w:r>
    </w:p>
    <w:p w:rsidR="00F3371A" w:rsidRPr="00BC7B3D" w:rsidRDefault="001B0297" w:rsidP="0073693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B77B08" w:rsidRPr="00BC7B3D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t</w:t>
      </w:r>
      <w:r w:rsidR="00B77B08" w:rsidRPr="00BC7B3D">
        <w:rPr>
          <w:rFonts w:ascii="Times New Roman" w:hAnsi="Times New Roman"/>
          <w:sz w:val="24"/>
          <w:szCs w:val="24"/>
        </w:rPr>
        <w:t>ë</w:t>
      </w:r>
      <w:proofErr w:type="gramEnd"/>
      <w:r w:rsidR="00B77B08" w:rsidRPr="00BC7B3D">
        <w:rPr>
          <w:rFonts w:ascii="Times New Roman" w:hAnsi="Times New Roman"/>
          <w:sz w:val="24"/>
          <w:szCs w:val="24"/>
        </w:rPr>
        <w:t xml:space="preserve"> dorëzojnë dokumentet e parashikuara në pikën 2.1</w:t>
      </w:r>
      <w:r>
        <w:rPr>
          <w:rFonts w:ascii="Times New Roman" w:hAnsi="Times New Roman"/>
          <w:sz w:val="24"/>
          <w:szCs w:val="24"/>
        </w:rPr>
        <w:t>.</w:t>
      </w:r>
      <w:r w:rsidR="00B77B08" w:rsidRPr="00BC7B3D">
        <w:rPr>
          <w:rFonts w:ascii="Times New Roman" w:hAnsi="Times New Roman"/>
          <w:sz w:val="24"/>
          <w:szCs w:val="24"/>
        </w:rPr>
        <w:t xml:space="preserve"> </w:t>
      </w:r>
    </w:p>
    <w:p w:rsidR="00D567CD" w:rsidRPr="00BC7B3D" w:rsidRDefault="00D567CD" w:rsidP="00DE76F5">
      <w:pPr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b/>
          <w:sz w:val="24"/>
          <w:szCs w:val="24"/>
        </w:rPr>
        <w:lastRenderedPageBreak/>
        <w:t xml:space="preserve">Dokumentet duhet të dorëzohen me postë apo drejtpërsëdrejti në institucion, brenda datës </w:t>
      </w:r>
      <w:r w:rsidR="00AD1DCC">
        <w:rPr>
          <w:rFonts w:ascii="Times New Roman" w:hAnsi="Times New Roman"/>
          <w:b/>
          <w:sz w:val="24"/>
          <w:szCs w:val="24"/>
        </w:rPr>
        <w:t>05.06</w:t>
      </w:r>
      <w:r w:rsidR="00A04880" w:rsidRPr="00BC7B3D">
        <w:rPr>
          <w:rFonts w:ascii="Times New Roman" w:hAnsi="Times New Roman"/>
          <w:b/>
          <w:sz w:val="24"/>
          <w:szCs w:val="24"/>
        </w:rPr>
        <w:t>.2021</w:t>
      </w:r>
      <w:r w:rsidRPr="00BC7B3D">
        <w:rPr>
          <w:rFonts w:ascii="Times New Roman" w:hAnsi="Times New Roman"/>
          <w:b/>
          <w:i/>
          <w:sz w:val="24"/>
          <w:szCs w:val="24"/>
        </w:rPr>
        <w:t xml:space="preserve">, </w:t>
      </w:r>
      <w:r w:rsidRPr="00BC7B3D">
        <w:rPr>
          <w:rFonts w:ascii="Times New Roman" w:hAnsi="Times New Roman"/>
          <w:sz w:val="24"/>
          <w:szCs w:val="24"/>
        </w:rPr>
        <w:t xml:space="preserve">në Zyrën e </w:t>
      </w:r>
      <w:r w:rsidR="00AD1DCC">
        <w:rPr>
          <w:rFonts w:ascii="Times New Roman" w:hAnsi="Times New Roman"/>
          <w:sz w:val="24"/>
          <w:szCs w:val="24"/>
        </w:rPr>
        <w:t>Sekretarise/</w:t>
      </w:r>
      <w:r w:rsidR="00AD1DCC">
        <w:rPr>
          <w:rFonts w:ascii="Times New Roman" w:hAnsi="Times New Roman"/>
          <w:sz w:val="24"/>
          <w:szCs w:val="24"/>
          <w:lang w:val="sq-AL"/>
        </w:rPr>
        <w:t xml:space="preserve">Protokollit të Institutit të Studimit të Krimeve dhe Pasojave të </w:t>
      </w:r>
      <w:proofErr w:type="gramStart"/>
      <w:r w:rsidR="00AD1DCC">
        <w:rPr>
          <w:rFonts w:ascii="Times New Roman" w:hAnsi="Times New Roman"/>
          <w:sz w:val="24"/>
          <w:szCs w:val="24"/>
          <w:lang w:val="sq-AL"/>
        </w:rPr>
        <w:t xml:space="preserve">komunizmit </w:t>
      </w:r>
      <w:r w:rsidRPr="00BC7B3D">
        <w:rPr>
          <w:rFonts w:ascii="Times New Roman" w:hAnsi="Times New Roman"/>
          <w:sz w:val="24"/>
          <w:szCs w:val="24"/>
        </w:rPr>
        <w:t>,</w:t>
      </w:r>
      <w:proofErr w:type="gramEnd"/>
      <w:r w:rsidRPr="00BC7B3D">
        <w:rPr>
          <w:rFonts w:ascii="Times New Roman" w:hAnsi="Times New Roman"/>
          <w:sz w:val="24"/>
          <w:szCs w:val="24"/>
        </w:rPr>
        <w:t xml:space="preserve"> me adresë: Rr. “</w:t>
      </w:r>
      <w:r w:rsidR="00AD1DCC">
        <w:rPr>
          <w:rFonts w:ascii="Times New Roman" w:hAnsi="Times New Roman"/>
          <w:sz w:val="24"/>
          <w:szCs w:val="24"/>
        </w:rPr>
        <w:t xml:space="preserve">George. W. </w:t>
      </w:r>
      <w:proofErr w:type="gramStart"/>
      <w:r w:rsidR="00AD1DCC">
        <w:rPr>
          <w:rFonts w:ascii="Times New Roman" w:hAnsi="Times New Roman"/>
          <w:sz w:val="24"/>
          <w:szCs w:val="24"/>
        </w:rPr>
        <w:t xml:space="preserve">Bush </w:t>
      </w:r>
      <w:r w:rsidRPr="00BC7B3D">
        <w:rPr>
          <w:rFonts w:ascii="Times New Roman" w:hAnsi="Times New Roman"/>
          <w:sz w:val="24"/>
          <w:szCs w:val="24"/>
        </w:rPr>
        <w:t>”</w:t>
      </w:r>
      <w:proofErr w:type="gramEnd"/>
      <w:r w:rsidRPr="00BC7B3D">
        <w:rPr>
          <w:rFonts w:ascii="Times New Roman" w:hAnsi="Times New Roman"/>
          <w:sz w:val="24"/>
          <w:szCs w:val="24"/>
        </w:rPr>
        <w:t>,  Tiranë.</w:t>
      </w:r>
    </w:p>
    <w:tbl>
      <w:tblPr>
        <w:tblW w:w="0" w:type="auto"/>
        <w:tbl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single" w:sz="8" w:space="0" w:color="C00000"/>
          <w:insideV w:val="single" w:sz="8" w:space="0" w:color="C00000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172"/>
        <w:gridCol w:w="635"/>
        <w:gridCol w:w="8510"/>
        <w:gridCol w:w="312"/>
      </w:tblGrid>
      <w:tr w:rsidR="007650F6" w:rsidRPr="00BC7B3D" w:rsidTr="00047AC3">
        <w:trPr>
          <w:gridBefore w:val="1"/>
          <w:gridAfter w:val="1"/>
          <w:wBefore w:w="174" w:type="dxa"/>
          <w:wAfter w:w="320" w:type="dxa"/>
          <w:trHeight w:val="1335"/>
        </w:trPr>
        <w:tc>
          <w:tcPr>
            <w:tcW w:w="9315" w:type="dxa"/>
            <w:gridSpan w:val="2"/>
            <w:shd w:val="clear" w:color="auto" w:fill="FFFFCC"/>
            <w:vAlign w:val="center"/>
          </w:tcPr>
          <w:p w:rsidR="007650F6" w:rsidRPr="00BC7B3D" w:rsidRDefault="007650F6">
            <w:p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Të gjithë kandidatët që aplikojnë për procedurën e </w:t>
            </w:r>
            <w:r w:rsidR="00F96118"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>ngritjes n</w:t>
            </w:r>
            <w:r w:rsidR="00D567CD"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>ë</w:t>
            </w:r>
            <w:r w:rsidR="00F96118"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detyr</w:t>
            </w:r>
            <w:r w:rsidR="00D567CD"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ë </w:t>
            </w:r>
            <w:r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>do të informohen për fazat e mëtejshme të kësaj pro</w:t>
            </w:r>
            <w:r w:rsidR="00E777DC">
              <w:rPr>
                <w:rFonts w:ascii="Times New Roman" w:hAnsi="Times New Roman"/>
                <w:color w:val="C00000"/>
                <w:sz w:val="24"/>
                <w:szCs w:val="24"/>
              </w:rPr>
              <w:t>c</w:t>
            </w:r>
            <w:r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>edur</w:t>
            </w:r>
            <w:r w:rsidR="00E777DC">
              <w:rPr>
                <w:rFonts w:ascii="Times New Roman" w:hAnsi="Times New Roman"/>
                <w:color w:val="C00000"/>
                <w:sz w:val="24"/>
                <w:szCs w:val="24"/>
              </w:rPr>
              <w:t>e</w:t>
            </w:r>
            <w:r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: </w:t>
            </w:r>
          </w:p>
          <w:p w:rsidR="007650F6" w:rsidRPr="00BC7B3D" w:rsidRDefault="007650F6" w:rsidP="006D0A3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>për datën e daljes së rezultateve të verifikimit paraprak</w:t>
            </w:r>
            <w:r w:rsidR="00E777DC">
              <w:rPr>
                <w:rFonts w:ascii="Times New Roman" w:hAnsi="Times New Roman"/>
                <w:color w:val="C00000"/>
                <w:sz w:val="24"/>
                <w:szCs w:val="24"/>
              </w:rPr>
              <w:t>;</w:t>
            </w:r>
            <w:r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</w:p>
          <w:p w:rsidR="007650F6" w:rsidRPr="00BC7B3D" w:rsidRDefault="007650F6" w:rsidP="006D0A3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>datën, vendin dhe orën ku do të zhvillohet konkur</w:t>
            </w:r>
            <w:r w:rsidR="00E777DC">
              <w:rPr>
                <w:rFonts w:ascii="Times New Roman" w:hAnsi="Times New Roman"/>
                <w:color w:val="C00000"/>
                <w:sz w:val="24"/>
                <w:szCs w:val="24"/>
              </w:rPr>
              <w:t>r</w:t>
            </w:r>
            <w:r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>imi;</w:t>
            </w:r>
          </w:p>
          <w:p w:rsidR="007650F6" w:rsidRPr="00BC7B3D" w:rsidRDefault="007650F6" w:rsidP="006D0A3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proofErr w:type="gramStart"/>
            <w:r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>mënyrën</w:t>
            </w:r>
            <w:proofErr w:type="gramEnd"/>
            <w:r w:rsidRPr="00BC7B3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e vlerësimit të kandidatëve</w:t>
            </w:r>
            <w:r w:rsidRPr="00BC7B3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 xml:space="preserve">. </w:t>
            </w:r>
          </w:p>
          <w:p w:rsidR="00CE2EDC" w:rsidRPr="00BC7B3D" w:rsidRDefault="00CE2EDC" w:rsidP="00C76D12">
            <w:pPr>
              <w:jc w:val="both"/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  <w:t xml:space="preserve">Për të marrë këtë informacion, kandidatët duhet të vizitojnë në mënyrë të vazhdueshme faqen e </w:t>
            </w:r>
            <w:r w:rsidR="00C76D12"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  <w:t>ISKK</w:t>
            </w:r>
            <w:r w:rsidRPr="00BC7B3D"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  <w:t>-së duke filluar nga data</w:t>
            </w:r>
            <w:r w:rsidRPr="007B5E2C">
              <w:rPr>
                <w:rFonts w:ascii="Times New Roman" w:hAnsi="Times New Roman"/>
                <w:sz w:val="24"/>
                <w:szCs w:val="24"/>
              </w:rPr>
              <w:t>:</w:t>
            </w:r>
            <w:r w:rsidRPr="007B5E2C">
              <w:rPr>
                <w:rFonts w:ascii="Times New Roman" w:hAnsi="Times New Roman"/>
                <w:sz w:val="24"/>
                <w:szCs w:val="24"/>
                <w:shd w:val="clear" w:color="auto" w:fill="FFFF99"/>
              </w:rPr>
              <w:t> </w:t>
            </w:r>
            <w:r w:rsidR="00C76D12">
              <w:rPr>
                <w:rFonts w:ascii="Times New Roman" w:hAnsi="Times New Roman"/>
                <w:sz w:val="24"/>
                <w:szCs w:val="24"/>
              </w:rPr>
              <w:t>13</w:t>
            </w:r>
            <w:r w:rsidRPr="007B5E2C">
              <w:rPr>
                <w:rFonts w:ascii="Times New Roman" w:hAnsi="Times New Roman"/>
                <w:sz w:val="24"/>
                <w:szCs w:val="24"/>
              </w:rPr>
              <w:t>/</w:t>
            </w:r>
            <w:r w:rsidR="0022362E" w:rsidRPr="007B5E2C">
              <w:rPr>
                <w:rFonts w:ascii="Times New Roman" w:hAnsi="Times New Roman"/>
                <w:sz w:val="24"/>
                <w:szCs w:val="24"/>
              </w:rPr>
              <w:t>0</w:t>
            </w:r>
            <w:r w:rsidR="00C76D12">
              <w:rPr>
                <w:rFonts w:ascii="Times New Roman" w:hAnsi="Times New Roman"/>
                <w:sz w:val="24"/>
                <w:szCs w:val="24"/>
              </w:rPr>
              <w:t>6</w:t>
            </w:r>
            <w:r w:rsidRPr="007B5E2C">
              <w:rPr>
                <w:rFonts w:ascii="Times New Roman" w:hAnsi="Times New Roman"/>
                <w:sz w:val="24"/>
                <w:szCs w:val="24"/>
              </w:rPr>
              <w:t>/20</w:t>
            </w:r>
            <w:r w:rsidR="00137874" w:rsidRPr="007B5E2C">
              <w:rPr>
                <w:rFonts w:ascii="Times New Roman" w:hAnsi="Times New Roman"/>
                <w:sz w:val="24"/>
                <w:szCs w:val="24"/>
              </w:rPr>
              <w:t>2</w:t>
            </w:r>
            <w:r w:rsidR="0019622F" w:rsidRPr="007B5E2C">
              <w:rPr>
                <w:rFonts w:ascii="Times New Roman" w:hAnsi="Times New Roman"/>
                <w:sz w:val="24"/>
                <w:szCs w:val="24"/>
              </w:rPr>
              <w:t>1</w:t>
            </w:r>
            <w:r w:rsidR="00166FBB" w:rsidRPr="007B5E2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47AC3" w:rsidRPr="00BC7B3D" w:rsidTr="00047AC3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  <w:right w:w="0" w:type="dxa"/>
          </w:tblCellMar>
        </w:tblPrEx>
        <w:tc>
          <w:tcPr>
            <w:tcW w:w="8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047AC3" w:rsidRPr="00BC7B3D" w:rsidRDefault="00047AC3" w:rsidP="000E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8994" w:type="dxa"/>
            <w:gridSpan w:val="2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047AC3" w:rsidRPr="00BC7B3D" w:rsidRDefault="00047AC3" w:rsidP="000E3B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REZULTATET PËR FAZËN E VERIFIKIMIT PARAPRAK</w:t>
            </w:r>
          </w:p>
        </w:tc>
      </w:tr>
    </w:tbl>
    <w:p w:rsidR="00047AC3" w:rsidRPr="00BC7B3D" w:rsidRDefault="00047AC3" w:rsidP="00047AC3">
      <w:pPr>
        <w:jc w:val="both"/>
        <w:rPr>
          <w:rFonts w:ascii="Times New Roman" w:hAnsi="Times New Roman"/>
          <w:sz w:val="24"/>
          <w:szCs w:val="24"/>
        </w:rPr>
      </w:pPr>
    </w:p>
    <w:p w:rsidR="00047AC3" w:rsidRPr="00BC7B3D" w:rsidRDefault="00D567CD" w:rsidP="00047AC3">
      <w:pPr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 xml:space="preserve">Njësia e menaxhimit të burimeve njerëzore (Njësia </w:t>
      </w:r>
      <w:r w:rsidR="007B5E2C">
        <w:rPr>
          <w:rFonts w:ascii="Times New Roman" w:hAnsi="Times New Roman"/>
          <w:sz w:val="24"/>
          <w:szCs w:val="24"/>
        </w:rPr>
        <w:t>P</w:t>
      </w:r>
      <w:r w:rsidRPr="00BC7B3D">
        <w:rPr>
          <w:rFonts w:ascii="Times New Roman" w:hAnsi="Times New Roman"/>
          <w:sz w:val="24"/>
          <w:szCs w:val="24"/>
        </w:rPr>
        <w:t xml:space="preserve">ërgjegjëse) e </w:t>
      </w:r>
      <w:r w:rsidR="008C0BB3">
        <w:rPr>
          <w:rFonts w:ascii="Times New Roman" w:hAnsi="Times New Roman"/>
          <w:sz w:val="24"/>
          <w:szCs w:val="24"/>
        </w:rPr>
        <w:t>ISKK</w:t>
      </w:r>
      <w:r w:rsidRPr="00BC7B3D">
        <w:rPr>
          <w:rFonts w:ascii="Times New Roman" w:hAnsi="Times New Roman"/>
          <w:sz w:val="24"/>
          <w:szCs w:val="24"/>
        </w:rPr>
        <w:t xml:space="preserve">, </w:t>
      </w:r>
      <w:r w:rsidR="00047AC3" w:rsidRPr="00BC7B3D">
        <w:rPr>
          <w:rFonts w:ascii="Times New Roman" w:hAnsi="Times New Roman"/>
          <w:sz w:val="24"/>
          <w:szCs w:val="24"/>
        </w:rPr>
        <w:t>ku ndodhet pozicioni për të cilin ju dëshironi të aplikoni</w:t>
      </w:r>
      <w:r w:rsidR="006A67C1" w:rsidRPr="00BC7B3D">
        <w:rPr>
          <w:rFonts w:ascii="Times New Roman" w:hAnsi="Times New Roman"/>
          <w:sz w:val="24"/>
          <w:szCs w:val="24"/>
        </w:rPr>
        <w:t>,</w:t>
      </w:r>
      <w:r w:rsidR="00047AC3" w:rsidRPr="00BC7B3D">
        <w:rPr>
          <w:rFonts w:ascii="Times New Roman" w:hAnsi="Times New Roman"/>
          <w:sz w:val="24"/>
          <w:szCs w:val="24"/>
        </w:rPr>
        <w:t xml:space="preserve"> do të shpallë në portalin “Shërbimi Kombëtar i Punësimit”</w:t>
      </w:r>
      <w:r w:rsidR="004B6443">
        <w:rPr>
          <w:rFonts w:ascii="Times New Roman" w:hAnsi="Times New Roman"/>
          <w:sz w:val="24"/>
          <w:szCs w:val="24"/>
        </w:rPr>
        <w:t xml:space="preserve"> </w:t>
      </w:r>
      <w:r w:rsidR="004B6443" w:rsidRPr="00BC7B3D">
        <w:rPr>
          <w:rFonts w:ascii="Times New Roman" w:hAnsi="Times New Roman"/>
          <w:sz w:val="24"/>
          <w:szCs w:val="24"/>
        </w:rPr>
        <w:t xml:space="preserve">si dhe në faqen zyrtare </w:t>
      </w:r>
      <w:hyperlink r:id="rId16" w:history="1">
        <w:r w:rsidR="004B6443" w:rsidRPr="007E3561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 w:rsidR="004B6443">
        <w:rPr>
          <w:rFonts w:ascii="Times New Roman" w:hAnsi="Times New Roman"/>
          <w:sz w:val="24"/>
          <w:szCs w:val="24"/>
        </w:rPr>
        <w:t xml:space="preserve"> </w:t>
      </w:r>
      <w:r w:rsidR="006A67C1" w:rsidRPr="00BC7B3D">
        <w:rPr>
          <w:rFonts w:ascii="Times New Roman" w:hAnsi="Times New Roman"/>
          <w:sz w:val="24"/>
          <w:szCs w:val="24"/>
        </w:rPr>
        <w:t>,</w:t>
      </w:r>
      <w:r w:rsidR="00047AC3" w:rsidRPr="00BC7B3D">
        <w:rPr>
          <w:rFonts w:ascii="Times New Roman" w:hAnsi="Times New Roman"/>
          <w:sz w:val="24"/>
          <w:szCs w:val="24"/>
        </w:rPr>
        <w:t xml:space="preserve"> listën e kandidatëve që plotësojnë kushtet dhe kriteret e veçanta, si dhe datën, vendin dhe orën e saktë ku do të zhvillohet intervista. </w:t>
      </w:r>
    </w:p>
    <w:p w:rsidR="00B86EB9" w:rsidRPr="00BC7B3D" w:rsidRDefault="006A67C1" w:rsidP="000057D2">
      <w:pPr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 xml:space="preserve">Në të njëjtën datë kandidatët që nuk i plotësojnë kushtet dhe kriteret e veçanta do të njoftohen individualisht nga njësia e menaxhimit të burimeve njerëzore të institucionit (Njësia </w:t>
      </w:r>
      <w:r w:rsidR="007B5E2C">
        <w:rPr>
          <w:rFonts w:ascii="Times New Roman" w:hAnsi="Times New Roman"/>
          <w:sz w:val="24"/>
          <w:szCs w:val="24"/>
        </w:rPr>
        <w:t>P</w:t>
      </w:r>
      <w:r w:rsidRPr="00BC7B3D">
        <w:rPr>
          <w:rFonts w:ascii="Times New Roman" w:hAnsi="Times New Roman"/>
          <w:sz w:val="24"/>
          <w:szCs w:val="24"/>
        </w:rPr>
        <w:t xml:space="preserve">ërgjegjëse),  ku ndodhet pozicioni për të cilin ju dëshironi të aplikoni, </w:t>
      </w:r>
      <w:r w:rsidRPr="00BC7B3D">
        <w:rPr>
          <w:rFonts w:ascii="Times New Roman" w:hAnsi="Times New Roman"/>
          <w:sz w:val="24"/>
          <w:szCs w:val="24"/>
          <w:u w:val="single"/>
        </w:rPr>
        <w:t>nëpërmjet adresës tuaj të e-mail</w:t>
      </w:r>
      <w:r w:rsidRPr="00BC7B3D">
        <w:rPr>
          <w:rFonts w:ascii="Times New Roman" w:hAnsi="Times New Roman"/>
          <w:sz w:val="24"/>
          <w:szCs w:val="24"/>
        </w:rPr>
        <w:t xml:space="preserve">, për shkaqet e moskualifikimit. </w:t>
      </w:r>
      <w:r w:rsidR="00B77B08" w:rsidRPr="00BC7B3D">
        <w:rPr>
          <w:rFonts w:ascii="Times New Roman" w:hAnsi="Times New Roman"/>
          <w:sz w:val="24"/>
          <w:szCs w:val="24"/>
        </w:rPr>
        <w:t xml:space="preserve">Ankesat nga kandidatët paraqiten në Njësinë Përgjegjëse </w:t>
      </w:r>
      <w:proofErr w:type="gramStart"/>
      <w:r w:rsidR="00B77B08" w:rsidRPr="00BC7B3D">
        <w:rPr>
          <w:rFonts w:ascii="Times New Roman" w:hAnsi="Times New Roman"/>
          <w:sz w:val="24"/>
          <w:szCs w:val="24"/>
        </w:rPr>
        <w:t>brenda</w:t>
      </w:r>
      <w:proofErr w:type="gramEnd"/>
      <w:r w:rsidR="00B77B08" w:rsidRPr="00BC7B3D">
        <w:rPr>
          <w:rFonts w:ascii="Times New Roman" w:hAnsi="Times New Roman"/>
          <w:sz w:val="24"/>
          <w:szCs w:val="24"/>
        </w:rPr>
        <w:t xml:space="preserve"> 5</w:t>
      </w:r>
      <w:r w:rsidR="007B5E2C">
        <w:rPr>
          <w:rFonts w:ascii="Times New Roman" w:hAnsi="Times New Roman"/>
          <w:sz w:val="24"/>
          <w:szCs w:val="24"/>
        </w:rPr>
        <w:t xml:space="preserve"> (pesë)</w:t>
      </w:r>
      <w:r w:rsidR="00B77B08" w:rsidRPr="00BC7B3D">
        <w:rPr>
          <w:rFonts w:ascii="Times New Roman" w:hAnsi="Times New Roman"/>
          <w:sz w:val="24"/>
          <w:szCs w:val="24"/>
        </w:rPr>
        <w:t xml:space="preserve"> ditëve kalendarike nga shpallja e listës dhe ankuesi merr përgjigje brenda 5 </w:t>
      </w:r>
      <w:r w:rsidR="00F82A9C">
        <w:rPr>
          <w:rFonts w:ascii="Times New Roman" w:hAnsi="Times New Roman"/>
          <w:sz w:val="24"/>
          <w:szCs w:val="24"/>
        </w:rPr>
        <w:t xml:space="preserve">(pesë) </w:t>
      </w:r>
      <w:r w:rsidR="00B77B08" w:rsidRPr="00BC7B3D">
        <w:rPr>
          <w:rFonts w:ascii="Times New Roman" w:hAnsi="Times New Roman"/>
          <w:sz w:val="24"/>
          <w:szCs w:val="24"/>
        </w:rPr>
        <w:t>ditëve kalendarike nga data e depozitimit të saj.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BC7B3D" w:rsidTr="0089305D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BC7B3D" w:rsidRDefault="007650F6" w:rsidP="00047A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047AC3" w:rsidRPr="00BC7B3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BC7B3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 xml:space="preserve">FUSHAT E NJOHURIVE, AFTËSITË DHE CILËSITË MBI TË CILAT DO TË ZHVILLOHET TESTIMI </w:t>
            </w:r>
          </w:p>
        </w:tc>
      </w:tr>
    </w:tbl>
    <w:p w:rsidR="007650F6" w:rsidRPr="00BC7B3D" w:rsidRDefault="007650F6" w:rsidP="006774B1">
      <w:pPr>
        <w:jc w:val="both"/>
        <w:rPr>
          <w:rFonts w:ascii="Times New Roman" w:hAnsi="Times New Roman"/>
          <w:sz w:val="24"/>
          <w:szCs w:val="24"/>
        </w:rPr>
      </w:pPr>
    </w:p>
    <w:p w:rsidR="00ED2BD1" w:rsidRPr="00BC7B3D" w:rsidRDefault="00ED2BD1" w:rsidP="00ED2BD1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>Kandidatët do të vlerësohen në lidhje me:</w:t>
      </w:r>
    </w:p>
    <w:p w:rsidR="00D85172" w:rsidRPr="00D85172" w:rsidRDefault="00D85172" w:rsidP="00D85172">
      <w:pPr>
        <w:pStyle w:val="ListParagraph"/>
        <w:ind w:left="0" w:right="-81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 xml:space="preserve">- </w:t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Njohuritë mbi Ligjin nr. 10296 datë 08.07.2010, "Për menaxhimin financiar dhe kontrollin", i ndryshuar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- Njohuritë mbi Ligjin nr. 9936 datë 26.06.2008, "Për menaxhimin e sistemit buxhetor në Republikën e Shqipërisë", i ndryshuar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- Njohuritë mbi Ligjin nr. 25/2018, "Për kontabilitetin dhe pasqyrat financiare"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- Njohuritë mbi Ligjin nr. 9643 datë 20.11.2006, "Për prokurimin publik", i ndryshuar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- Njohuritë mbi Ligjin nr. 152/2013 "Për nëpunësin civil", i ndryshuar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- Njohuritë mbi Ligjin nr. 7961 datë 12.07.1995 "Kodi i Punës i Republikës së Shqipërisë" i ndryshuar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- Njohuritë mbi Ligjin nr. 9131, datë 08.09.2003, “Për rregullat e etikës në administratën publike”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 xml:space="preserve">- Njohuritë mbi </w:t>
      </w:r>
      <w:r>
        <w:rPr>
          <w:rFonts w:ascii="Times New Roman" w:hAnsi="Times New Roman"/>
          <w:sz w:val="24"/>
          <w:szCs w:val="24"/>
          <w:shd w:val="clear" w:color="auto" w:fill="FFFFFF"/>
        </w:rPr>
        <w:t>Ligjin</w:t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 xml:space="preserve"> nr. </w:t>
      </w:r>
      <w:r>
        <w:rPr>
          <w:rFonts w:ascii="Times New Roman" w:hAnsi="Times New Roman"/>
          <w:sz w:val="24"/>
          <w:szCs w:val="24"/>
          <w:shd w:val="clear" w:color="auto" w:fill="FFFFFF"/>
        </w:rPr>
        <w:t>10242</w:t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 xml:space="preserve">, datë </w:t>
      </w:r>
      <w:r>
        <w:rPr>
          <w:rFonts w:ascii="Times New Roman" w:hAnsi="Times New Roman"/>
          <w:sz w:val="24"/>
          <w:szCs w:val="24"/>
          <w:shd w:val="clear" w:color="auto" w:fill="FFFFFF"/>
        </w:rPr>
        <w:t>25.02.2010</w:t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 xml:space="preserve"> "Për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Institutin e Studimit të Krimeve dhe Pasojave të Komunizmit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në  Shqipëri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t>", i ndryshuar;</w:t>
      </w:r>
      <w:r w:rsidRPr="00D85172">
        <w:rPr>
          <w:rFonts w:ascii="Times New Roman" w:hAnsi="Times New Roman"/>
          <w:sz w:val="24"/>
          <w:szCs w:val="24"/>
        </w:rPr>
        <w:br/>
      </w:r>
      <w:r w:rsidRPr="00D85172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- Njohuritë mbi Udhëzimin nr. 30 datë 27.12.2011, </w:t>
      </w:r>
      <w:proofErr w:type="gramStart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>" Për</w:t>
      </w:r>
      <w:proofErr w:type="gramEnd"/>
      <w:r w:rsidRPr="00D85172">
        <w:rPr>
          <w:rFonts w:ascii="Times New Roman" w:hAnsi="Times New Roman"/>
          <w:sz w:val="24"/>
          <w:szCs w:val="24"/>
          <w:shd w:val="clear" w:color="auto" w:fill="FFFFFF"/>
        </w:rPr>
        <w:t xml:space="preserve"> menaxhimin e aktiveve të njësisë së sektorit publik", i ndryshuar.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047AC3" w:rsidRPr="00BC7B3D" w:rsidTr="00227C2A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047AC3" w:rsidRPr="00BC7B3D" w:rsidRDefault="00047AC3" w:rsidP="000E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047AC3" w:rsidRPr="00BC7B3D" w:rsidRDefault="00047AC3" w:rsidP="000E3B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 xml:space="preserve">MËNYRA E VLERËSIMIT TË KANDIDATËVE </w:t>
            </w:r>
          </w:p>
        </w:tc>
      </w:tr>
    </w:tbl>
    <w:p w:rsidR="00F96118" w:rsidRPr="00BC7B3D" w:rsidRDefault="00F96118" w:rsidP="00047AC3">
      <w:pPr>
        <w:pStyle w:val="ListParagraph"/>
        <w:ind w:right="-8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77B08" w:rsidRPr="00BC7B3D" w:rsidRDefault="00B77B08" w:rsidP="00047AC3">
      <w:pPr>
        <w:pStyle w:val="ListParagraph"/>
        <w:ind w:right="-81"/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 xml:space="preserve">Kandidatet do të vlerësohen nga Komiteti </w:t>
      </w:r>
      <w:proofErr w:type="gramStart"/>
      <w:r w:rsidRPr="00BC7B3D">
        <w:rPr>
          <w:rFonts w:ascii="Times New Roman" w:hAnsi="Times New Roman"/>
          <w:sz w:val="24"/>
          <w:szCs w:val="24"/>
        </w:rPr>
        <w:t xml:space="preserve">i </w:t>
      </w:r>
      <w:r w:rsidR="00B220AD">
        <w:rPr>
          <w:rFonts w:ascii="Times New Roman" w:hAnsi="Times New Roman"/>
          <w:sz w:val="24"/>
          <w:szCs w:val="24"/>
        </w:rPr>
        <w:t xml:space="preserve"> Përhershëm</w:t>
      </w:r>
      <w:proofErr w:type="gramEnd"/>
      <w:r w:rsidR="00B220AD">
        <w:rPr>
          <w:rFonts w:ascii="Times New Roman" w:hAnsi="Times New Roman"/>
          <w:sz w:val="24"/>
          <w:szCs w:val="24"/>
        </w:rPr>
        <w:t xml:space="preserve"> i </w:t>
      </w:r>
      <w:r w:rsidRPr="00BC7B3D">
        <w:rPr>
          <w:rFonts w:ascii="Times New Roman" w:hAnsi="Times New Roman"/>
          <w:sz w:val="24"/>
          <w:szCs w:val="24"/>
        </w:rPr>
        <w:t xml:space="preserve">Pranimit në </w:t>
      </w:r>
      <w:r w:rsidR="002D1EF9">
        <w:rPr>
          <w:rFonts w:ascii="Times New Roman" w:hAnsi="Times New Roman"/>
          <w:sz w:val="24"/>
          <w:szCs w:val="24"/>
        </w:rPr>
        <w:t>ISKK</w:t>
      </w:r>
      <w:r w:rsidRPr="00BC7B3D">
        <w:rPr>
          <w:rFonts w:ascii="Times New Roman" w:hAnsi="Times New Roman"/>
          <w:sz w:val="24"/>
          <w:szCs w:val="24"/>
        </w:rPr>
        <w:t>, nëpërmjet dokumentacionit të dorëzuar, vlerësimit me shkrim dhe intervistës së strukturuar me gojë. Totali i pikëve të vlerësimit të kandidateve është 100 pikë</w:t>
      </w:r>
    </w:p>
    <w:p w:rsidR="00B77B08" w:rsidRPr="00BC7B3D" w:rsidRDefault="00B77B08" w:rsidP="00047AC3">
      <w:pPr>
        <w:pStyle w:val="ListParagraph"/>
        <w:ind w:right="-81"/>
        <w:jc w:val="both"/>
        <w:rPr>
          <w:rFonts w:ascii="Times New Roman" w:hAnsi="Times New Roman"/>
          <w:sz w:val="24"/>
          <w:szCs w:val="24"/>
        </w:rPr>
      </w:pPr>
    </w:p>
    <w:p w:rsidR="00F96118" w:rsidRPr="00BC7B3D" w:rsidRDefault="00F96118" w:rsidP="00047AC3">
      <w:pPr>
        <w:pStyle w:val="ListParagraph"/>
        <w:ind w:right="-81"/>
        <w:jc w:val="both"/>
        <w:rPr>
          <w:rFonts w:ascii="Times New Roman" w:hAnsi="Times New Roman"/>
          <w:b/>
          <w:bCs/>
          <w:sz w:val="24"/>
          <w:szCs w:val="24"/>
        </w:rPr>
      </w:pPr>
      <w:r w:rsidRPr="00BC7B3D">
        <w:rPr>
          <w:rFonts w:ascii="Times New Roman" w:hAnsi="Times New Roman"/>
          <w:b/>
          <w:bCs/>
          <w:sz w:val="24"/>
          <w:szCs w:val="24"/>
        </w:rPr>
        <w:t>Kandidatët do të vlerësohen në lidhje me:</w:t>
      </w:r>
    </w:p>
    <w:p w:rsidR="00E26D2C" w:rsidRDefault="00F96118" w:rsidP="00736933">
      <w:pPr>
        <w:pStyle w:val="ListParagraph"/>
        <w:spacing w:after="0"/>
        <w:ind w:left="1440" w:right="-81"/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br/>
        <w:t xml:space="preserve">a- </w:t>
      </w:r>
      <w:r w:rsidR="00E26D2C">
        <w:rPr>
          <w:rFonts w:ascii="Times New Roman" w:hAnsi="Times New Roman"/>
          <w:sz w:val="24"/>
          <w:szCs w:val="24"/>
        </w:rPr>
        <w:t>v</w:t>
      </w:r>
      <w:r w:rsidRPr="00BC7B3D">
        <w:rPr>
          <w:rFonts w:ascii="Times New Roman" w:hAnsi="Times New Roman"/>
          <w:sz w:val="24"/>
          <w:szCs w:val="24"/>
        </w:rPr>
        <w:t xml:space="preserve">lerësimin me shkrim, deri në </w:t>
      </w:r>
      <w:r w:rsidR="00736933">
        <w:rPr>
          <w:rFonts w:ascii="Times New Roman" w:hAnsi="Times New Roman"/>
          <w:sz w:val="24"/>
          <w:szCs w:val="24"/>
        </w:rPr>
        <w:t>40</w:t>
      </w:r>
      <w:r w:rsidRPr="00BC7B3D">
        <w:rPr>
          <w:rFonts w:ascii="Times New Roman" w:hAnsi="Times New Roman"/>
          <w:sz w:val="24"/>
          <w:szCs w:val="24"/>
        </w:rPr>
        <w:t xml:space="preserve"> pikë;</w:t>
      </w:r>
    </w:p>
    <w:p w:rsidR="00047AC3" w:rsidRDefault="00F96118" w:rsidP="00736933">
      <w:pPr>
        <w:pStyle w:val="ListParagraph"/>
        <w:spacing w:after="0"/>
        <w:ind w:left="1440" w:right="-81"/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 xml:space="preserve">b- </w:t>
      </w:r>
      <w:r w:rsidR="00E26D2C">
        <w:rPr>
          <w:rFonts w:ascii="Times New Roman" w:hAnsi="Times New Roman"/>
          <w:sz w:val="24"/>
          <w:szCs w:val="24"/>
        </w:rPr>
        <w:t>i</w:t>
      </w:r>
      <w:r w:rsidRPr="00BC7B3D">
        <w:rPr>
          <w:rFonts w:ascii="Times New Roman" w:hAnsi="Times New Roman"/>
          <w:sz w:val="24"/>
          <w:szCs w:val="24"/>
        </w:rPr>
        <w:t xml:space="preserve">ntervistën e strukturuar me gojë që konsiston në motivimin, aspiratat dhe pritshmëritë e tyre për karrierën, deri në </w:t>
      </w:r>
      <w:r w:rsidR="00736933">
        <w:rPr>
          <w:rFonts w:ascii="Times New Roman" w:hAnsi="Times New Roman"/>
          <w:sz w:val="24"/>
          <w:szCs w:val="24"/>
        </w:rPr>
        <w:t xml:space="preserve">40 </w:t>
      </w:r>
      <w:r w:rsidRPr="00BC7B3D">
        <w:rPr>
          <w:rFonts w:ascii="Times New Roman" w:hAnsi="Times New Roman"/>
          <w:sz w:val="24"/>
          <w:szCs w:val="24"/>
        </w:rPr>
        <w:t xml:space="preserve">pikë; </w:t>
      </w:r>
      <w:r w:rsidRPr="00736933">
        <w:rPr>
          <w:rFonts w:ascii="Times New Roman" w:hAnsi="Times New Roman"/>
          <w:sz w:val="24"/>
          <w:szCs w:val="24"/>
        </w:rPr>
        <w:br/>
        <w:t xml:space="preserve">c- </w:t>
      </w:r>
      <w:r w:rsidR="00E26D2C" w:rsidRPr="00736933">
        <w:rPr>
          <w:rFonts w:ascii="Times New Roman" w:hAnsi="Times New Roman"/>
          <w:sz w:val="24"/>
          <w:szCs w:val="24"/>
        </w:rPr>
        <w:t>j</w:t>
      </w:r>
      <w:r w:rsidRPr="00736933">
        <w:rPr>
          <w:rFonts w:ascii="Times New Roman" w:hAnsi="Times New Roman"/>
          <w:sz w:val="24"/>
          <w:szCs w:val="24"/>
        </w:rPr>
        <w:t xml:space="preserve">etëshkrimin, që konsiston në vlerësimin e arsimimit, të përvojës e të trajnimeve, të lidhura me fushën, deri në </w:t>
      </w:r>
      <w:r w:rsidR="00736933" w:rsidRPr="00736933">
        <w:rPr>
          <w:rFonts w:ascii="Times New Roman" w:hAnsi="Times New Roman"/>
          <w:sz w:val="24"/>
          <w:szCs w:val="24"/>
        </w:rPr>
        <w:t>20</w:t>
      </w:r>
      <w:r w:rsidRPr="00736933">
        <w:rPr>
          <w:rFonts w:ascii="Times New Roman" w:hAnsi="Times New Roman"/>
          <w:sz w:val="24"/>
          <w:szCs w:val="24"/>
        </w:rPr>
        <w:t xml:space="preserve"> pikë. </w:t>
      </w:r>
    </w:p>
    <w:p w:rsidR="00736933" w:rsidRPr="00736933" w:rsidRDefault="00736933" w:rsidP="00736933">
      <w:pPr>
        <w:pStyle w:val="ListParagraph"/>
        <w:spacing w:after="0"/>
        <w:ind w:left="1440" w:right="-81"/>
        <w:jc w:val="both"/>
        <w:rPr>
          <w:rFonts w:ascii="Times New Roman" w:hAnsi="Times New Roman"/>
          <w:sz w:val="24"/>
          <w:szCs w:val="24"/>
        </w:rPr>
      </w:pPr>
    </w:p>
    <w:p w:rsidR="00F96118" w:rsidRPr="00BC7B3D" w:rsidRDefault="00047AC3" w:rsidP="00E3314E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BC7B3D">
        <w:rPr>
          <w:rFonts w:ascii="Times New Roman" w:hAnsi="Times New Roman"/>
          <w:sz w:val="24"/>
          <w:szCs w:val="24"/>
        </w:rPr>
        <w:t xml:space="preserve">Më shumë detaje në lidhje me vlerësimin me pikë, metodologjinë e shpërndarjes së pikëve, mënyrën e llogaritjes së rezultatit përfundimtar i gjeni në Udhëzimin nr. 2, datë 27.03.2015 të Departamentit të Administratës Publike </w:t>
      </w:r>
      <w:hyperlink r:id="rId17" w:history="1">
        <w:r w:rsidR="00C56B42" w:rsidRPr="00BC7B3D">
          <w:rPr>
            <w:rStyle w:val="Hyperlink"/>
            <w:rFonts w:ascii="Times New Roman" w:hAnsi="Times New Roman"/>
            <w:sz w:val="24"/>
            <w:szCs w:val="24"/>
          </w:rPr>
          <w:t>www.dap.gov.al</w:t>
        </w:r>
      </w:hyperlink>
      <w:r w:rsidR="00E3314E" w:rsidRPr="00E3314E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n</w:t>
      </w:r>
      <w:r w:rsidR="00E3314E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ë</w:t>
      </w:r>
      <w:r w:rsidR="00E3314E" w:rsidRPr="00E3314E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lidhjen</w:t>
      </w:r>
      <w:r w:rsidR="00E3314E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hyperlink r:id="rId18" w:history="1">
        <w:r w:rsidR="00F96118" w:rsidRPr="00BC7B3D">
          <w:rPr>
            <w:rStyle w:val="Hyperlink"/>
            <w:rFonts w:ascii="Times New Roman" w:hAnsi="Times New Roman"/>
            <w:sz w:val="24"/>
            <w:szCs w:val="24"/>
          </w:rPr>
          <w:t>http://www.dap.gov.al/legjislacioni/udhezime-manuale/54-udhezim-nr-2-date-27-03-2015</w:t>
        </w:r>
      </w:hyperlink>
      <w:r w:rsidR="00E3314E">
        <w:rPr>
          <w:rStyle w:val="Hyperlink"/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047AC3" w:rsidRPr="00BC7B3D" w:rsidTr="00CB6AE1"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047AC3" w:rsidRPr="00BC7B3D" w:rsidRDefault="00047AC3" w:rsidP="000E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2.6</w:t>
            </w:r>
          </w:p>
        </w:tc>
        <w:tc>
          <w:tcPr>
            <w:tcW w:w="882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047AC3" w:rsidRPr="00BC7B3D" w:rsidRDefault="00047AC3" w:rsidP="000E3B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7B3D">
              <w:rPr>
                <w:rFonts w:ascii="Times New Roman" w:hAnsi="Times New Roman"/>
                <w:b/>
                <w:sz w:val="24"/>
                <w:szCs w:val="24"/>
              </w:rPr>
              <w:t>DATA E DALJES SË REZULTATEVE TË KONKURIMIT DHE MËNYRA E KOMUNIKIMIT</w:t>
            </w:r>
          </w:p>
        </w:tc>
      </w:tr>
    </w:tbl>
    <w:p w:rsidR="00047AC3" w:rsidRPr="00BC7B3D" w:rsidRDefault="00047AC3" w:rsidP="00047AC3">
      <w:pPr>
        <w:jc w:val="both"/>
        <w:rPr>
          <w:rFonts w:ascii="Times New Roman" w:hAnsi="Times New Roman"/>
          <w:sz w:val="24"/>
          <w:szCs w:val="24"/>
        </w:rPr>
      </w:pPr>
    </w:p>
    <w:p w:rsidR="00736933" w:rsidRPr="00736933" w:rsidRDefault="006A67C1" w:rsidP="0064036B">
      <w:pPr>
        <w:jc w:val="both"/>
        <w:rPr>
          <w:rFonts w:ascii="Times New Roman" w:hAnsi="Times New Roman"/>
          <w:i/>
          <w:iCs/>
          <w:sz w:val="24"/>
          <w:szCs w:val="24"/>
          <w:u w:val="single"/>
        </w:rPr>
      </w:pPr>
      <w:r w:rsidRPr="00BC7B3D">
        <w:rPr>
          <w:rFonts w:ascii="Times New Roman" w:hAnsi="Times New Roman"/>
          <w:sz w:val="24"/>
          <w:szCs w:val="24"/>
        </w:rPr>
        <w:t xml:space="preserve">Në përfundim të vlerësimit të kandidatëve, Njësia Përgjegjëse e </w:t>
      </w:r>
      <w:r w:rsidR="002D1EF9">
        <w:rPr>
          <w:rFonts w:ascii="Times New Roman" w:hAnsi="Times New Roman"/>
          <w:sz w:val="24"/>
          <w:szCs w:val="24"/>
        </w:rPr>
        <w:t>ISKK</w:t>
      </w:r>
      <w:r w:rsidRPr="00BC7B3D">
        <w:rPr>
          <w:rFonts w:ascii="Times New Roman" w:hAnsi="Times New Roman"/>
          <w:sz w:val="24"/>
          <w:szCs w:val="24"/>
        </w:rPr>
        <w:t>, do të shpallë fituesin në portalin “Shërbimi Kombëtar i Punësimit</w:t>
      </w:r>
      <w:proofErr w:type="gramStart"/>
      <w:r w:rsidRPr="00BC7B3D">
        <w:rPr>
          <w:rFonts w:ascii="Times New Roman" w:hAnsi="Times New Roman"/>
          <w:sz w:val="24"/>
          <w:szCs w:val="24"/>
        </w:rPr>
        <w:t>”</w:t>
      </w:r>
      <w:r w:rsidR="00B220AD">
        <w:rPr>
          <w:rFonts w:ascii="Times New Roman" w:hAnsi="Times New Roman"/>
          <w:sz w:val="24"/>
          <w:szCs w:val="24"/>
        </w:rPr>
        <w:t xml:space="preserve">  </w:t>
      </w:r>
      <w:r w:rsidR="00B220AD" w:rsidRPr="00BC7B3D">
        <w:rPr>
          <w:rFonts w:ascii="Times New Roman" w:hAnsi="Times New Roman"/>
          <w:sz w:val="24"/>
          <w:szCs w:val="24"/>
        </w:rPr>
        <w:t>si</w:t>
      </w:r>
      <w:proofErr w:type="gramEnd"/>
      <w:r w:rsidR="00B220AD" w:rsidRPr="00BC7B3D">
        <w:rPr>
          <w:rFonts w:ascii="Times New Roman" w:hAnsi="Times New Roman"/>
          <w:sz w:val="24"/>
          <w:szCs w:val="24"/>
        </w:rPr>
        <w:t xml:space="preserve"> dhe në faqen zyrtare </w:t>
      </w:r>
      <w:hyperlink r:id="rId19" w:history="1">
        <w:r w:rsidR="00B220AD" w:rsidRPr="007E3561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 w:rsidR="00B220AD">
        <w:rPr>
          <w:rFonts w:ascii="Times New Roman" w:hAnsi="Times New Roman"/>
          <w:sz w:val="24"/>
          <w:szCs w:val="24"/>
        </w:rPr>
        <w:t xml:space="preserve"> </w:t>
      </w:r>
      <w:r w:rsidRPr="00BC7B3D">
        <w:rPr>
          <w:rFonts w:ascii="Times New Roman" w:hAnsi="Times New Roman"/>
          <w:sz w:val="24"/>
          <w:szCs w:val="24"/>
        </w:rPr>
        <w:t>. Të gjithë kandidatët pjesëmarrës në këtë procedurë do të njoftohen në mënyrë elektronike për rezultatet</w:t>
      </w:r>
      <w:r w:rsidR="00E3314E">
        <w:rPr>
          <w:rFonts w:ascii="Times New Roman" w:hAnsi="Times New Roman"/>
          <w:sz w:val="24"/>
          <w:szCs w:val="24"/>
        </w:rPr>
        <w:t xml:space="preserve"> </w:t>
      </w:r>
      <w:r w:rsidRPr="00BC7B3D">
        <w:rPr>
          <w:rFonts w:ascii="Times New Roman" w:hAnsi="Times New Roman"/>
          <w:i/>
          <w:iCs/>
          <w:sz w:val="24"/>
          <w:szCs w:val="24"/>
          <w:u w:val="single"/>
        </w:rPr>
        <w:t>(nëpërmjet adresës së e-mail).</w:t>
      </w:r>
    </w:p>
    <w:p w:rsidR="00DE76F5" w:rsidRPr="00736933" w:rsidRDefault="00DE76F5" w:rsidP="00DE76F5">
      <w:pPr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736933">
        <w:rPr>
          <w:rFonts w:ascii="Times New Roman" w:hAnsi="Times New Roman"/>
          <w:i/>
          <w:color w:val="000000" w:themeColor="text1"/>
          <w:sz w:val="24"/>
          <w:szCs w:val="24"/>
        </w:rPr>
        <w:t>Të gjithë kandidatët pjesëmarrës që aplikojnë për procedurën e ngritjes në detyrë, në këtë procedur</w:t>
      </w:r>
      <w:r w:rsidR="00A04880" w:rsidRPr="00736933">
        <w:rPr>
          <w:rFonts w:ascii="Times New Roman" w:hAnsi="Times New Roman"/>
          <w:i/>
          <w:color w:val="000000" w:themeColor="text1"/>
          <w:sz w:val="24"/>
          <w:szCs w:val="24"/>
        </w:rPr>
        <w:t>ë</w:t>
      </w:r>
      <w:r w:rsidRPr="00736933">
        <w:rPr>
          <w:rFonts w:ascii="Times New Roman" w:hAnsi="Times New Roman"/>
          <w:i/>
          <w:color w:val="000000" w:themeColor="text1"/>
          <w:sz w:val="24"/>
          <w:szCs w:val="24"/>
        </w:rPr>
        <w:t>, do të marrin informacion për fazat e mëtejshme të k</w:t>
      </w:r>
      <w:r w:rsidR="00A04880" w:rsidRPr="00736933">
        <w:rPr>
          <w:rFonts w:ascii="Times New Roman" w:hAnsi="Times New Roman"/>
          <w:i/>
          <w:color w:val="000000" w:themeColor="text1"/>
          <w:sz w:val="24"/>
          <w:szCs w:val="24"/>
        </w:rPr>
        <w:t>ë</w:t>
      </w:r>
      <w:r w:rsidRPr="00736933">
        <w:rPr>
          <w:rFonts w:ascii="Times New Roman" w:hAnsi="Times New Roman"/>
          <w:i/>
          <w:color w:val="000000" w:themeColor="text1"/>
          <w:sz w:val="24"/>
          <w:szCs w:val="24"/>
        </w:rPr>
        <w:t>saj procedure</w:t>
      </w:r>
      <w:r w:rsidR="000E3C27" w:rsidRPr="00736933">
        <w:rPr>
          <w:rFonts w:ascii="Times New Roman" w:hAnsi="Times New Roman"/>
          <w:i/>
          <w:color w:val="000000" w:themeColor="text1"/>
          <w:sz w:val="24"/>
          <w:szCs w:val="24"/>
        </w:rPr>
        <w:t>:</w:t>
      </w:r>
    </w:p>
    <w:p w:rsidR="001534E7" w:rsidRPr="00736933" w:rsidRDefault="001534E7" w:rsidP="0064036B">
      <w:pPr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736933">
        <w:rPr>
          <w:rFonts w:ascii="Times New Roman" w:hAnsi="Times New Roman"/>
          <w:i/>
          <w:color w:val="000000" w:themeColor="text1"/>
          <w:sz w:val="24"/>
          <w:szCs w:val="24"/>
        </w:rPr>
        <w:t>-</w:t>
      </w:r>
      <w:r w:rsidR="002975F2" w:rsidRPr="00736933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gramStart"/>
      <w:r w:rsidR="002975F2" w:rsidRPr="00736933">
        <w:rPr>
          <w:rFonts w:ascii="Times New Roman" w:hAnsi="Times New Roman"/>
          <w:i/>
          <w:color w:val="000000" w:themeColor="text1"/>
          <w:sz w:val="24"/>
          <w:szCs w:val="24"/>
        </w:rPr>
        <w:t>për</w:t>
      </w:r>
      <w:proofErr w:type="gramEnd"/>
      <w:r w:rsidR="002975F2" w:rsidRPr="00736933">
        <w:rPr>
          <w:rFonts w:ascii="Times New Roman" w:hAnsi="Times New Roman"/>
          <w:i/>
          <w:color w:val="000000" w:themeColor="text1"/>
          <w:sz w:val="24"/>
          <w:szCs w:val="24"/>
        </w:rPr>
        <w:t xml:space="preserve"> datën e daljes së rezu</w:t>
      </w:r>
      <w:r w:rsidR="000E3C27" w:rsidRPr="00736933">
        <w:rPr>
          <w:rFonts w:ascii="Times New Roman" w:hAnsi="Times New Roman"/>
          <w:i/>
          <w:color w:val="000000" w:themeColor="text1"/>
          <w:sz w:val="24"/>
          <w:szCs w:val="24"/>
        </w:rPr>
        <w:t>ltateve të verifikimit paraprak;</w:t>
      </w:r>
    </w:p>
    <w:p w:rsidR="001534E7" w:rsidRPr="00736933" w:rsidRDefault="001534E7" w:rsidP="0064036B">
      <w:pPr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736933">
        <w:rPr>
          <w:rFonts w:ascii="Times New Roman" w:hAnsi="Times New Roman"/>
          <w:i/>
          <w:color w:val="000000" w:themeColor="text1"/>
          <w:sz w:val="24"/>
          <w:szCs w:val="24"/>
        </w:rPr>
        <w:t xml:space="preserve">-për </w:t>
      </w:r>
      <w:r w:rsidR="002975F2" w:rsidRPr="00736933">
        <w:rPr>
          <w:rFonts w:ascii="Times New Roman" w:hAnsi="Times New Roman"/>
          <w:i/>
          <w:color w:val="000000" w:themeColor="text1"/>
          <w:sz w:val="24"/>
          <w:szCs w:val="24"/>
        </w:rPr>
        <w:t>datën, vendin dhe orën ku do të zhvillohet konkurimi</w:t>
      </w:r>
      <w:r w:rsidR="000E3C27" w:rsidRPr="00736933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64036B" w:rsidRDefault="002975F2" w:rsidP="0064036B">
      <w:pPr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736933">
        <w:rPr>
          <w:rFonts w:ascii="Times New Roman" w:hAnsi="Times New Roman"/>
          <w:i/>
          <w:color w:val="000000" w:themeColor="text1"/>
          <w:sz w:val="24"/>
          <w:szCs w:val="24"/>
        </w:rPr>
        <w:t xml:space="preserve">Për të marrë këtë informacion, kandidatët duhet të vizitojnë në mënyrë të vazhdueshme faqen e </w:t>
      </w:r>
      <w:r w:rsidR="002D1EF9" w:rsidRPr="00736933">
        <w:rPr>
          <w:rFonts w:ascii="Times New Roman" w:hAnsi="Times New Roman"/>
          <w:i/>
          <w:color w:val="000000" w:themeColor="text1"/>
          <w:sz w:val="24"/>
          <w:szCs w:val="24"/>
        </w:rPr>
        <w:t>ISKK</w:t>
      </w:r>
      <w:r w:rsidRPr="00736933">
        <w:rPr>
          <w:rFonts w:ascii="Times New Roman" w:hAnsi="Times New Roman"/>
          <w:i/>
          <w:color w:val="000000" w:themeColor="text1"/>
          <w:sz w:val="24"/>
          <w:szCs w:val="24"/>
        </w:rPr>
        <w:t>-s</w:t>
      </w:r>
      <w:r w:rsidR="00680E72" w:rsidRPr="00736933">
        <w:rPr>
          <w:rFonts w:ascii="Times New Roman" w:hAnsi="Times New Roman"/>
          <w:i/>
          <w:color w:val="000000" w:themeColor="text1"/>
          <w:sz w:val="24"/>
          <w:szCs w:val="24"/>
        </w:rPr>
        <w:t>ë</w:t>
      </w:r>
      <w:r w:rsidRPr="00736933">
        <w:rPr>
          <w:rFonts w:ascii="Times New Roman" w:hAnsi="Times New Roman"/>
          <w:i/>
          <w:color w:val="000000" w:themeColor="text1"/>
          <w:sz w:val="24"/>
          <w:szCs w:val="24"/>
        </w:rPr>
        <w:t xml:space="preserve"> duke filluar nga data </w:t>
      </w:r>
      <w:r w:rsidR="002D1EF9" w:rsidRPr="00736933">
        <w:rPr>
          <w:rFonts w:ascii="Times New Roman" w:hAnsi="Times New Roman"/>
          <w:i/>
          <w:color w:val="000000" w:themeColor="text1"/>
          <w:sz w:val="24"/>
          <w:szCs w:val="24"/>
        </w:rPr>
        <w:t>13</w:t>
      </w:r>
      <w:r w:rsidRPr="00736933">
        <w:rPr>
          <w:rFonts w:ascii="Times New Roman" w:hAnsi="Times New Roman"/>
          <w:i/>
          <w:color w:val="000000" w:themeColor="text1"/>
          <w:sz w:val="24"/>
          <w:szCs w:val="24"/>
        </w:rPr>
        <w:t>/</w:t>
      </w:r>
      <w:r w:rsidR="0022362E" w:rsidRPr="00736933">
        <w:rPr>
          <w:rFonts w:ascii="Times New Roman" w:hAnsi="Times New Roman"/>
          <w:i/>
          <w:color w:val="000000" w:themeColor="text1"/>
          <w:sz w:val="24"/>
          <w:szCs w:val="24"/>
        </w:rPr>
        <w:t>0</w:t>
      </w:r>
      <w:r w:rsidR="002D1EF9" w:rsidRPr="00736933">
        <w:rPr>
          <w:rFonts w:ascii="Times New Roman" w:hAnsi="Times New Roman"/>
          <w:i/>
          <w:color w:val="000000" w:themeColor="text1"/>
          <w:sz w:val="24"/>
          <w:szCs w:val="24"/>
        </w:rPr>
        <w:t>6</w:t>
      </w:r>
      <w:r w:rsidRPr="00736933">
        <w:rPr>
          <w:rFonts w:ascii="Times New Roman" w:hAnsi="Times New Roman"/>
          <w:i/>
          <w:color w:val="000000" w:themeColor="text1"/>
          <w:sz w:val="24"/>
          <w:szCs w:val="24"/>
        </w:rPr>
        <w:t>/</w:t>
      </w:r>
      <w:r w:rsidR="00166FBB" w:rsidRPr="00736933">
        <w:rPr>
          <w:rFonts w:ascii="Times New Roman" w:hAnsi="Times New Roman"/>
          <w:i/>
          <w:color w:val="000000" w:themeColor="text1"/>
          <w:sz w:val="24"/>
          <w:szCs w:val="24"/>
        </w:rPr>
        <w:t>202</w:t>
      </w:r>
      <w:r w:rsidR="00B77B08" w:rsidRPr="00736933">
        <w:rPr>
          <w:rFonts w:ascii="Times New Roman" w:hAnsi="Times New Roman"/>
          <w:i/>
          <w:color w:val="000000" w:themeColor="text1"/>
          <w:sz w:val="24"/>
          <w:szCs w:val="24"/>
        </w:rPr>
        <w:t>1 e në vijim</w:t>
      </w:r>
      <w:r w:rsidR="00166FBB" w:rsidRPr="00736933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736933" w:rsidRPr="00736933" w:rsidRDefault="00736933" w:rsidP="0064036B">
      <w:pPr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64036B" w:rsidRPr="00BC7B3D" w:rsidRDefault="0064036B" w:rsidP="00CB6AE1">
      <w:pPr>
        <w:pStyle w:val="NormalWeb"/>
        <w:jc w:val="center"/>
      </w:pPr>
      <w:r w:rsidRPr="00BC7B3D">
        <w:rPr>
          <w:b/>
          <w:spacing w:val="-3"/>
          <w:lang w:val="sq-AL"/>
        </w:rPr>
        <w:t>Njësia Përgjegjëse</w:t>
      </w:r>
    </w:p>
    <w:sectPr w:rsidR="0064036B" w:rsidRPr="00BC7B3D" w:rsidSect="00D85172">
      <w:headerReference w:type="default" r:id="rId20"/>
      <w:footerReference w:type="default" r:id="rId21"/>
      <w:headerReference w:type="first" r:id="rId22"/>
      <w:pgSz w:w="11907" w:h="16839" w:code="9"/>
      <w:pgMar w:top="1350" w:right="1134" w:bottom="1134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CE8" w:rsidRDefault="00295CE8" w:rsidP="00386E9F">
      <w:pPr>
        <w:spacing w:after="0" w:line="240" w:lineRule="auto"/>
      </w:pPr>
      <w:r>
        <w:separator/>
      </w:r>
    </w:p>
  </w:endnote>
  <w:endnote w:type="continuationSeparator" w:id="0">
    <w:p w:rsidR="00295CE8" w:rsidRDefault="00295CE8" w:rsidP="00386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B85" w:rsidRPr="00375D4C" w:rsidRDefault="000E3B85" w:rsidP="00474066">
    <w:pPr>
      <w:pStyle w:val="Footer"/>
      <w:jc w:val="right"/>
      <w:rPr>
        <w:rFonts w:ascii="Times New Roman" w:hAnsi="Times New Roman"/>
        <w:sz w:val="20"/>
        <w:szCs w:val="20"/>
      </w:rPr>
    </w:pPr>
    <w:r w:rsidRPr="00375D4C">
      <w:rPr>
        <w:rFonts w:ascii="Times New Roman" w:hAnsi="Times New Roman"/>
        <w:sz w:val="20"/>
        <w:szCs w:val="20"/>
      </w:rPr>
      <w:t xml:space="preserve">Faqe </w:t>
    </w:r>
    <w:r w:rsidRPr="00375D4C">
      <w:rPr>
        <w:rFonts w:ascii="Times New Roman" w:hAnsi="Times New Roman"/>
        <w:sz w:val="20"/>
        <w:szCs w:val="20"/>
      </w:rPr>
      <w:fldChar w:fldCharType="begin"/>
    </w:r>
    <w:r w:rsidRPr="00375D4C">
      <w:rPr>
        <w:rFonts w:ascii="Times New Roman" w:hAnsi="Times New Roman"/>
        <w:sz w:val="20"/>
        <w:szCs w:val="20"/>
      </w:rPr>
      <w:instrText xml:space="preserve"> PAGE   \* MERGEFORMAT </w:instrText>
    </w:r>
    <w:r w:rsidRPr="00375D4C">
      <w:rPr>
        <w:rFonts w:ascii="Times New Roman" w:hAnsi="Times New Roman"/>
        <w:sz w:val="20"/>
        <w:szCs w:val="20"/>
      </w:rPr>
      <w:fldChar w:fldCharType="separate"/>
    </w:r>
    <w:r w:rsidR="004B6443">
      <w:rPr>
        <w:rFonts w:ascii="Times New Roman" w:hAnsi="Times New Roman"/>
        <w:noProof/>
        <w:sz w:val="20"/>
        <w:szCs w:val="20"/>
      </w:rPr>
      <w:t>10</w:t>
    </w:r>
    <w:r w:rsidRPr="00375D4C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CE8" w:rsidRDefault="00295CE8" w:rsidP="00386E9F">
      <w:pPr>
        <w:spacing w:after="0" w:line="240" w:lineRule="auto"/>
      </w:pPr>
      <w:r>
        <w:separator/>
      </w:r>
    </w:p>
  </w:footnote>
  <w:footnote w:type="continuationSeparator" w:id="0">
    <w:p w:rsidR="00295CE8" w:rsidRDefault="00295CE8" w:rsidP="00386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B85" w:rsidRPr="00643412" w:rsidRDefault="00316671" w:rsidP="00316671">
    <w:pPr>
      <w:pStyle w:val="Header"/>
      <w:tabs>
        <w:tab w:val="clear" w:pos="4680"/>
        <w:tab w:val="clear" w:pos="9360"/>
        <w:tab w:val="left" w:pos="1485"/>
      </w:tabs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  <w:sz w:val="24"/>
        <w:szCs w:val="24"/>
      </w:rPr>
      <w:t>Instituti i Studimit të Krimeve dhe Pasojave të Komunizmit</w:t>
    </w:r>
  </w:p>
  <w:p w:rsidR="000E3B85" w:rsidRDefault="000E3B85" w:rsidP="00034F24">
    <w:pPr>
      <w:pStyle w:val="Header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671" w:rsidRPr="00643412" w:rsidRDefault="00316671" w:rsidP="00316671">
    <w:pPr>
      <w:pStyle w:val="Header"/>
      <w:tabs>
        <w:tab w:val="clear" w:pos="4680"/>
        <w:tab w:val="clear" w:pos="9360"/>
        <w:tab w:val="left" w:pos="1485"/>
      </w:tabs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  <w:sz w:val="24"/>
        <w:szCs w:val="24"/>
      </w:rPr>
      <w:t>Instituti i Studimit të Krimeve dhe Pasojave të Komunizmit</w:t>
    </w:r>
  </w:p>
  <w:p w:rsidR="000E3B85" w:rsidRPr="00643412" w:rsidRDefault="000E3B85" w:rsidP="00452AF3">
    <w:pPr>
      <w:pStyle w:val="Header"/>
      <w:tabs>
        <w:tab w:val="clear" w:pos="4680"/>
        <w:tab w:val="clear" w:pos="9360"/>
        <w:tab w:val="left" w:pos="1485"/>
      </w:tabs>
      <w:jc w:val="right"/>
      <w:rPr>
        <w:rFonts w:ascii="Times New Roman" w:hAnsi="Times New Roman"/>
        <w:sz w:val="24"/>
        <w:szCs w:val="24"/>
      </w:rPr>
    </w:pPr>
    <w:r w:rsidRPr="00643412">
      <w:rPr>
        <w:rFonts w:ascii="Times New Roman" w:hAnsi="Times New Roman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E7A2A"/>
    <w:multiLevelType w:val="hybridMultilevel"/>
    <w:tmpl w:val="1FB60AA0"/>
    <w:lvl w:ilvl="0" w:tplc="0484A06E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A27C21"/>
    <w:multiLevelType w:val="hybridMultilevel"/>
    <w:tmpl w:val="827A0E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B0AC0"/>
    <w:multiLevelType w:val="hybridMultilevel"/>
    <w:tmpl w:val="DB7019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7D0FD7"/>
    <w:multiLevelType w:val="hybridMultilevel"/>
    <w:tmpl w:val="B5B21DEC"/>
    <w:lvl w:ilvl="0" w:tplc="041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2D3EC8"/>
    <w:multiLevelType w:val="hybridMultilevel"/>
    <w:tmpl w:val="870AF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4D7173"/>
    <w:multiLevelType w:val="hybridMultilevel"/>
    <w:tmpl w:val="870AF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C7E4CE7"/>
    <w:multiLevelType w:val="hybridMultilevel"/>
    <w:tmpl w:val="3A1E1CD8"/>
    <w:lvl w:ilvl="0" w:tplc="D70466F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D0D0D" w:themeColor="text1" w:themeTint="F2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795489F"/>
    <w:multiLevelType w:val="hybridMultilevel"/>
    <w:tmpl w:val="EB8632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C723AC"/>
    <w:multiLevelType w:val="hybridMultilevel"/>
    <w:tmpl w:val="CEE0207E"/>
    <w:lvl w:ilvl="0" w:tplc="05A871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9E31507"/>
    <w:multiLevelType w:val="hybridMultilevel"/>
    <w:tmpl w:val="CB10E27A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cs="Times New Roman" w:hint="default"/>
        <w:color w:val="0D0D0D" w:themeColor="text1" w:themeTint="F2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69A7852"/>
    <w:multiLevelType w:val="hybridMultilevel"/>
    <w:tmpl w:val="4DD8EA0A"/>
    <w:lvl w:ilvl="0" w:tplc="BE8CB7E0">
      <w:start w:val="1"/>
      <w:numFmt w:val="lowerLetter"/>
      <w:lvlText w:val="%1-"/>
      <w:lvlJc w:val="left"/>
      <w:pPr>
        <w:ind w:left="108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9C461BF"/>
    <w:multiLevelType w:val="hybridMultilevel"/>
    <w:tmpl w:val="98DEE308"/>
    <w:lvl w:ilvl="0" w:tplc="3050B3E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A476FEE"/>
    <w:multiLevelType w:val="hybridMultilevel"/>
    <w:tmpl w:val="30E88F92"/>
    <w:lvl w:ilvl="0" w:tplc="C9B22E6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7B3316"/>
    <w:multiLevelType w:val="hybridMultilevel"/>
    <w:tmpl w:val="9C340106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cs="Times New Roman" w:hint="default"/>
        <w:color w:val="0D0D0D" w:themeColor="text1" w:themeTint="F2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C452CA7"/>
    <w:multiLevelType w:val="hybridMultilevel"/>
    <w:tmpl w:val="9EE8A1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DC6693"/>
    <w:multiLevelType w:val="hybridMultilevel"/>
    <w:tmpl w:val="98DEE308"/>
    <w:lvl w:ilvl="0" w:tplc="3050B3E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83F2ED7"/>
    <w:multiLevelType w:val="hybridMultilevel"/>
    <w:tmpl w:val="DE5E61E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58C54C80"/>
    <w:multiLevelType w:val="hybridMultilevel"/>
    <w:tmpl w:val="94EA72F6"/>
    <w:lvl w:ilvl="0" w:tplc="A0E2707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071CDA"/>
    <w:multiLevelType w:val="hybridMultilevel"/>
    <w:tmpl w:val="02CEF818"/>
    <w:lvl w:ilvl="0" w:tplc="041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15B2F5E"/>
    <w:multiLevelType w:val="hybridMultilevel"/>
    <w:tmpl w:val="4CBAF0DC"/>
    <w:lvl w:ilvl="0" w:tplc="5BA686A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800" w:hanging="360"/>
      </w:pPr>
    </w:lvl>
    <w:lvl w:ilvl="2" w:tplc="041C001B" w:tentative="1">
      <w:start w:val="1"/>
      <w:numFmt w:val="lowerRoman"/>
      <w:lvlText w:val="%3."/>
      <w:lvlJc w:val="right"/>
      <w:pPr>
        <w:ind w:left="2520" w:hanging="180"/>
      </w:pPr>
    </w:lvl>
    <w:lvl w:ilvl="3" w:tplc="041C000F" w:tentative="1">
      <w:start w:val="1"/>
      <w:numFmt w:val="decimal"/>
      <w:lvlText w:val="%4."/>
      <w:lvlJc w:val="left"/>
      <w:pPr>
        <w:ind w:left="3240" w:hanging="360"/>
      </w:pPr>
    </w:lvl>
    <w:lvl w:ilvl="4" w:tplc="041C0019" w:tentative="1">
      <w:start w:val="1"/>
      <w:numFmt w:val="lowerLetter"/>
      <w:lvlText w:val="%5."/>
      <w:lvlJc w:val="left"/>
      <w:pPr>
        <w:ind w:left="3960" w:hanging="360"/>
      </w:pPr>
    </w:lvl>
    <w:lvl w:ilvl="5" w:tplc="041C001B" w:tentative="1">
      <w:start w:val="1"/>
      <w:numFmt w:val="lowerRoman"/>
      <w:lvlText w:val="%6."/>
      <w:lvlJc w:val="right"/>
      <w:pPr>
        <w:ind w:left="4680" w:hanging="180"/>
      </w:pPr>
    </w:lvl>
    <w:lvl w:ilvl="6" w:tplc="041C000F" w:tentative="1">
      <w:start w:val="1"/>
      <w:numFmt w:val="decimal"/>
      <w:lvlText w:val="%7."/>
      <w:lvlJc w:val="left"/>
      <w:pPr>
        <w:ind w:left="5400" w:hanging="360"/>
      </w:pPr>
    </w:lvl>
    <w:lvl w:ilvl="7" w:tplc="041C0019" w:tentative="1">
      <w:start w:val="1"/>
      <w:numFmt w:val="lowerLetter"/>
      <w:lvlText w:val="%8."/>
      <w:lvlJc w:val="left"/>
      <w:pPr>
        <w:ind w:left="6120" w:hanging="360"/>
      </w:pPr>
    </w:lvl>
    <w:lvl w:ilvl="8" w:tplc="041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590025C"/>
    <w:multiLevelType w:val="hybridMultilevel"/>
    <w:tmpl w:val="8EFCE464"/>
    <w:lvl w:ilvl="0" w:tplc="634E027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E119BD"/>
    <w:multiLevelType w:val="hybridMultilevel"/>
    <w:tmpl w:val="431CD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E4B7140"/>
    <w:multiLevelType w:val="hybridMultilevel"/>
    <w:tmpl w:val="DFF08D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912CED"/>
    <w:multiLevelType w:val="hybridMultilevel"/>
    <w:tmpl w:val="117880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EF577B"/>
    <w:multiLevelType w:val="hybridMultilevel"/>
    <w:tmpl w:val="F98C2E88"/>
    <w:lvl w:ilvl="0" w:tplc="04090017">
      <w:start w:val="1"/>
      <w:numFmt w:val="lowerLetter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287B2F"/>
    <w:multiLevelType w:val="hybridMultilevel"/>
    <w:tmpl w:val="43E662F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E047FB"/>
    <w:multiLevelType w:val="hybridMultilevel"/>
    <w:tmpl w:val="3A1E1CD8"/>
    <w:lvl w:ilvl="0" w:tplc="D70466F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D0D0D" w:themeColor="text1" w:themeTint="F2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F0068C5"/>
    <w:multiLevelType w:val="hybridMultilevel"/>
    <w:tmpl w:val="8786C99A"/>
    <w:lvl w:ilvl="0" w:tplc="C1FC6E9C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0"/>
  </w:num>
  <w:num w:numId="6">
    <w:abstractNumId w:val="16"/>
  </w:num>
  <w:num w:numId="7">
    <w:abstractNumId w:val="11"/>
  </w:num>
  <w:num w:numId="8">
    <w:abstractNumId w:val="23"/>
  </w:num>
  <w:num w:numId="9">
    <w:abstractNumId w:val="9"/>
  </w:num>
  <w:num w:numId="10">
    <w:abstractNumId w:val="18"/>
  </w:num>
  <w:num w:numId="11">
    <w:abstractNumId w:val="14"/>
  </w:num>
  <w:num w:numId="12">
    <w:abstractNumId w:val="5"/>
  </w:num>
  <w:num w:numId="13">
    <w:abstractNumId w:val="19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3"/>
  </w:num>
  <w:num w:numId="17">
    <w:abstractNumId w:val="4"/>
  </w:num>
  <w:num w:numId="18">
    <w:abstractNumId w:val="17"/>
  </w:num>
  <w:num w:numId="19">
    <w:abstractNumId w:val="3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27"/>
  </w:num>
  <w:num w:numId="23">
    <w:abstractNumId w:val="25"/>
  </w:num>
  <w:num w:numId="24">
    <w:abstractNumId w:val="26"/>
  </w:num>
  <w:num w:numId="25">
    <w:abstractNumId w:val="1"/>
  </w:num>
  <w:num w:numId="26">
    <w:abstractNumId w:val="22"/>
  </w:num>
  <w:num w:numId="27">
    <w:abstractNumId w:val="2"/>
  </w:num>
  <w:num w:numId="28">
    <w:abstractNumId w:val="0"/>
  </w:num>
  <w:num w:numId="29">
    <w:abstractNumId w:val="7"/>
  </w:num>
  <w:num w:numId="30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045"/>
    <w:rsid w:val="00002B01"/>
    <w:rsid w:val="00005475"/>
    <w:rsid w:val="000057D2"/>
    <w:rsid w:val="000127AA"/>
    <w:rsid w:val="000219B7"/>
    <w:rsid w:val="00022D04"/>
    <w:rsid w:val="000239F2"/>
    <w:rsid w:val="00033B81"/>
    <w:rsid w:val="00034F24"/>
    <w:rsid w:val="000445FA"/>
    <w:rsid w:val="00047AC3"/>
    <w:rsid w:val="00050B74"/>
    <w:rsid w:val="000533E6"/>
    <w:rsid w:val="00054212"/>
    <w:rsid w:val="00055A9A"/>
    <w:rsid w:val="00055B55"/>
    <w:rsid w:val="0005758D"/>
    <w:rsid w:val="00057ABD"/>
    <w:rsid w:val="00065CE7"/>
    <w:rsid w:val="000773E6"/>
    <w:rsid w:val="00081190"/>
    <w:rsid w:val="000823DA"/>
    <w:rsid w:val="0008551B"/>
    <w:rsid w:val="00087974"/>
    <w:rsid w:val="00090368"/>
    <w:rsid w:val="00090602"/>
    <w:rsid w:val="00092BE5"/>
    <w:rsid w:val="000A1250"/>
    <w:rsid w:val="000B0BC9"/>
    <w:rsid w:val="000B442A"/>
    <w:rsid w:val="000C633F"/>
    <w:rsid w:val="000D18A5"/>
    <w:rsid w:val="000D3392"/>
    <w:rsid w:val="000E3091"/>
    <w:rsid w:val="000E37E9"/>
    <w:rsid w:val="000E3B85"/>
    <w:rsid w:val="000E3C27"/>
    <w:rsid w:val="000F77DD"/>
    <w:rsid w:val="00102D2C"/>
    <w:rsid w:val="001145E7"/>
    <w:rsid w:val="00121F5B"/>
    <w:rsid w:val="00122D9B"/>
    <w:rsid w:val="001249D6"/>
    <w:rsid w:val="00125EF9"/>
    <w:rsid w:val="001321A3"/>
    <w:rsid w:val="00135298"/>
    <w:rsid w:val="00137874"/>
    <w:rsid w:val="00140EA2"/>
    <w:rsid w:val="00140F8C"/>
    <w:rsid w:val="001435C2"/>
    <w:rsid w:val="001453FE"/>
    <w:rsid w:val="001470A4"/>
    <w:rsid w:val="001534E7"/>
    <w:rsid w:val="001549AF"/>
    <w:rsid w:val="001556C7"/>
    <w:rsid w:val="00157269"/>
    <w:rsid w:val="00161898"/>
    <w:rsid w:val="00166FBB"/>
    <w:rsid w:val="0017737D"/>
    <w:rsid w:val="00184913"/>
    <w:rsid w:val="001945BA"/>
    <w:rsid w:val="0019622F"/>
    <w:rsid w:val="001A2ED3"/>
    <w:rsid w:val="001A5DFD"/>
    <w:rsid w:val="001A6F1D"/>
    <w:rsid w:val="001B0297"/>
    <w:rsid w:val="001B1CD1"/>
    <w:rsid w:val="001B450D"/>
    <w:rsid w:val="001C0ACE"/>
    <w:rsid w:val="001C4E76"/>
    <w:rsid w:val="001D05FF"/>
    <w:rsid w:val="001D10BC"/>
    <w:rsid w:val="001E4CDC"/>
    <w:rsid w:val="001F018A"/>
    <w:rsid w:val="001F40D2"/>
    <w:rsid w:val="001F5284"/>
    <w:rsid w:val="001F61C0"/>
    <w:rsid w:val="00212FE6"/>
    <w:rsid w:val="00215F89"/>
    <w:rsid w:val="002168F0"/>
    <w:rsid w:val="0022362E"/>
    <w:rsid w:val="00226B73"/>
    <w:rsid w:val="00227C2A"/>
    <w:rsid w:val="00232F1D"/>
    <w:rsid w:val="00235059"/>
    <w:rsid w:val="00247CB0"/>
    <w:rsid w:val="00262F00"/>
    <w:rsid w:val="00264069"/>
    <w:rsid w:val="00265FC0"/>
    <w:rsid w:val="00267E69"/>
    <w:rsid w:val="00274515"/>
    <w:rsid w:val="00275D3B"/>
    <w:rsid w:val="00276AAF"/>
    <w:rsid w:val="00281327"/>
    <w:rsid w:val="00284C18"/>
    <w:rsid w:val="00293CFD"/>
    <w:rsid w:val="00295CE8"/>
    <w:rsid w:val="00295E42"/>
    <w:rsid w:val="002975F2"/>
    <w:rsid w:val="002976DE"/>
    <w:rsid w:val="002A2371"/>
    <w:rsid w:val="002B5C39"/>
    <w:rsid w:val="002B74F3"/>
    <w:rsid w:val="002B7D8A"/>
    <w:rsid w:val="002C18B8"/>
    <w:rsid w:val="002C6085"/>
    <w:rsid w:val="002D1EF9"/>
    <w:rsid w:val="002D3409"/>
    <w:rsid w:val="002D63FB"/>
    <w:rsid w:val="002E061A"/>
    <w:rsid w:val="002E186B"/>
    <w:rsid w:val="002E3693"/>
    <w:rsid w:val="002F3B1E"/>
    <w:rsid w:val="002F3B52"/>
    <w:rsid w:val="002F74E3"/>
    <w:rsid w:val="00300E6D"/>
    <w:rsid w:val="00304875"/>
    <w:rsid w:val="00314382"/>
    <w:rsid w:val="00316671"/>
    <w:rsid w:val="00322192"/>
    <w:rsid w:val="003277A8"/>
    <w:rsid w:val="00336FAC"/>
    <w:rsid w:val="0034081F"/>
    <w:rsid w:val="0034285E"/>
    <w:rsid w:val="003454EC"/>
    <w:rsid w:val="00354B6B"/>
    <w:rsid w:val="0035656C"/>
    <w:rsid w:val="00366D0E"/>
    <w:rsid w:val="003739FA"/>
    <w:rsid w:val="003744A5"/>
    <w:rsid w:val="003759E4"/>
    <w:rsid w:val="00375D4C"/>
    <w:rsid w:val="00377E5F"/>
    <w:rsid w:val="003851FE"/>
    <w:rsid w:val="00386E9F"/>
    <w:rsid w:val="00387528"/>
    <w:rsid w:val="0039379A"/>
    <w:rsid w:val="003B3799"/>
    <w:rsid w:val="003B7D77"/>
    <w:rsid w:val="003C5641"/>
    <w:rsid w:val="003C671A"/>
    <w:rsid w:val="003D3BE9"/>
    <w:rsid w:val="003D5045"/>
    <w:rsid w:val="003D76EC"/>
    <w:rsid w:val="003E1F9C"/>
    <w:rsid w:val="003E352B"/>
    <w:rsid w:val="003E560B"/>
    <w:rsid w:val="003F153F"/>
    <w:rsid w:val="003F477C"/>
    <w:rsid w:val="0040057F"/>
    <w:rsid w:val="00402B42"/>
    <w:rsid w:val="00403A88"/>
    <w:rsid w:val="004117F3"/>
    <w:rsid w:val="00414C0B"/>
    <w:rsid w:val="00421B2C"/>
    <w:rsid w:val="00424E94"/>
    <w:rsid w:val="00430364"/>
    <w:rsid w:val="00431372"/>
    <w:rsid w:val="00432EDC"/>
    <w:rsid w:val="00433EFA"/>
    <w:rsid w:val="004375EA"/>
    <w:rsid w:val="00440314"/>
    <w:rsid w:val="00441570"/>
    <w:rsid w:val="00444997"/>
    <w:rsid w:val="00452AF3"/>
    <w:rsid w:val="00452D02"/>
    <w:rsid w:val="00454598"/>
    <w:rsid w:val="004558B4"/>
    <w:rsid w:val="00461090"/>
    <w:rsid w:val="00461796"/>
    <w:rsid w:val="00461849"/>
    <w:rsid w:val="00462D35"/>
    <w:rsid w:val="00465ACE"/>
    <w:rsid w:val="00471D01"/>
    <w:rsid w:val="00472946"/>
    <w:rsid w:val="00473B26"/>
    <w:rsid w:val="00474066"/>
    <w:rsid w:val="0048141E"/>
    <w:rsid w:val="00486B16"/>
    <w:rsid w:val="0049085F"/>
    <w:rsid w:val="004A2D61"/>
    <w:rsid w:val="004B35F6"/>
    <w:rsid w:val="004B36FF"/>
    <w:rsid w:val="004B3882"/>
    <w:rsid w:val="004B6443"/>
    <w:rsid w:val="004C26AB"/>
    <w:rsid w:val="004C5052"/>
    <w:rsid w:val="004D2F26"/>
    <w:rsid w:val="004D78E9"/>
    <w:rsid w:val="004E487F"/>
    <w:rsid w:val="004F2F33"/>
    <w:rsid w:val="004F5461"/>
    <w:rsid w:val="00500E92"/>
    <w:rsid w:val="005101CE"/>
    <w:rsid w:val="0051129C"/>
    <w:rsid w:val="0052143C"/>
    <w:rsid w:val="005240A9"/>
    <w:rsid w:val="00524914"/>
    <w:rsid w:val="005405E2"/>
    <w:rsid w:val="00544319"/>
    <w:rsid w:val="00545923"/>
    <w:rsid w:val="005470B5"/>
    <w:rsid w:val="0055706F"/>
    <w:rsid w:val="00575987"/>
    <w:rsid w:val="005767C5"/>
    <w:rsid w:val="00576919"/>
    <w:rsid w:val="005772B6"/>
    <w:rsid w:val="00581E74"/>
    <w:rsid w:val="00582E38"/>
    <w:rsid w:val="00584F72"/>
    <w:rsid w:val="005927C8"/>
    <w:rsid w:val="0059377F"/>
    <w:rsid w:val="005A187A"/>
    <w:rsid w:val="005A2230"/>
    <w:rsid w:val="005A4794"/>
    <w:rsid w:val="005A7A83"/>
    <w:rsid w:val="005B0A73"/>
    <w:rsid w:val="005B1424"/>
    <w:rsid w:val="005B782A"/>
    <w:rsid w:val="005C772F"/>
    <w:rsid w:val="005D7815"/>
    <w:rsid w:val="005E0312"/>
    <w:rsid w:val="005E1609"/>
    <w:rsid w:val="005E172A"/>
    <w:rsid w:val="005E26F1"/>
    <w:rsid w:val="005E2A3F"/>
    <w:rsid w:val="005E3544"/>
    <w:rsid w:val="005E62AF"/>
    <w:rsid w:val="005E6E62"/>
    <w:rsid w:val="005F5855"/>
    <w:rsid w:val="005F7D6B"/>
    <w:rsid w:val="0060103B"/>
    <w:rsid w:val="00617C11"/>
    <w:rsid w:val="0062048A"/>
    <w:rsid w:val="0062052E"/>
    <w:rsid w:val="00623A85"/>
    <w:rsid w:val="00627888"/>
    <w:rsid w:val="0063241A"/>
    <w:rsid w:val="00632DA1"/>
    <w:rsid w:val="006338B5"/>
    <w:rsid w:val="006362D8"/>
    <w:rsid w:val="00637D42"/>
    <w:rsid w:val="0064036B"/>
    <w:rsid w:val="00643412"/>
    <w:rsid w:val="0064779D"/>
    <w:rsid w:val="00656427"/>
    <w:rsid w:val="006774B1"/>
    <w:rsid w:val="00680488"/>
    <w:rsid w:val="00680E72"/>
    <w:rsid w:val="00680F12"/>
    <w:rsid w:val="00681858"/>
    <w:rsid w:val="00687438"/>
    <w:rsid w:val="00692562"/>
    <w:rsid w:val="00696FAF"/>
    <w:rsid w:val="006A09DE"/>
    <w:rsid w:val="006A67C1"/>
    <w:rsid w:val="006B0B2B"/>
    <w:rsid w:val="006B3E5C"/>
    <w:rsid w:val="006B6673"/>
    <w:rsid w:val="006C3399"/>
    <w:rsid w:val="006D0A34"/>
    <w:rsid w:val="006D21E1"/>
    <w:rsid w:val="006F04E3"/>
    <w:rsid w:val="006F4954"/>
    <w:rsid w:val="006F78FB"/>
    <w:rsid w:val="0070052E"/>
    <w:rsid w:val="00703FAF"/>
    <w:rsid w:val="00704181"/>
    <w:rsid w:val="00707195"/>
    <w:rsid w:val="00713A5D"/>
    <w:rsid w:val="00714059"/>
    <w:rsid w:val="007147FD"/>
    <w:rsid w:val="007233BB"/>
    <w:rsid w:val="00733749"/>
    <w:rsid w:val="00733B09"/>
    <w:rsid w:val="00733BEA"/>
    <w:rsid w:val="00736545"/>
    <w:rsid w:val="00736933"/>
    <w:rsid w:val="00737BFD"/>
    <w:rsid w:val="00743340"/>
    <w:rsid w:val="00744617"/>
    <w:rsid w:val="007546BE"/>
    <w:rsid w:val="00755175"/>
    <w:rsid w:val="00756E86"/>
    <w:rsid w:val="007624E5"/>
    <w:rsid w:val="007650F6"/>
    <w:rsid w:val="00771E22"/>
    <w:rsid w:val="00772E2C"/>
    <w:rsid w:val="00777B2D"/>
    <w:rsid w:val="00781D7C"/>
    <w:rsid w:val="007854B3"/>
    <w:rsid w:val="00785A2B"/>
    <w:rsid w:val="00796B90"/>
    <w:rsid w:val="007A2828"/>
    <w:rsid w:val="007A40B1"/>
    <w:rsid w:val="007A44E7"/>
    <w:rsid w:val="007B3F5C"/>
    <w:rsid w:val="007B5E2C"/>
    <w:rsid w:val="007C1575"/>
    <w:rsid w:val="007C29C9"/>
    <w:rsid w:val="007C5442"/>
    <w:rsid w:val="007C5B61"/>
    <w:rsid w:val="007E3871"/>
    <w:rsid w:val="007F1DF0"/>
    <w:rsid w:val="007F3F06"/>
    <w:rsid w:val="007F7E62"/>
    <w:rsid w:val="00801F26"/>
    <w:rsid w:val="008053C2"/>
    <w:rsid w:val="00805A8E"/>
    <w:rsid w:val="00814E98"/>
    <w:rsid w:val="0081564A"/>
    <w:rsid w:val="00823A45"/>
    <w:rsid w:val="008352B4"/>
    <w:rsid w:val="008425DF"/>
    <w:rsid w:val="0084278D"/>
    <w:rsid w:val="008468D2"/>
    <w:rsid w:val="00847526"/>
    <w:rsid w:val="008804E7"/>
    <w:rsid w:val="0088408F"/>
    <w:rsid w:val="008849EF"/>
    <w:rsid w:val="0089305D"/>
    <w:rsid w:val="00896497"/>
    <w:rsid w:val="00896AEC"/>
    <w:rsid w:val="008A0EE4"/>
    <w:rsid w:val="008A1BCB"/>
    <w:rsid w:val="008A4A6A"/>
    <w:rsid w:val="008A6248"/>
    <w:rsid w:val="008B4A1C"/>
    <w:rsid w:val="008C0BB3"/>
    <w:rsid w:val="008C149D"/>
    <w:rsid w:val="008C5425"/>
    <w:rsid w:val="008C6F26"/>
    <w:rsid w:val="008C71A1"/>
    <w:rsid w:val="008E6954"/>
    <w:rsid w:val="008F6188"/>
    <w:rsid w:val="008F7476"/>
    <w:rsid w:val="00902E37"/>
    <w:rsid w:val="0090513D"/>
    <w:rsid w:val="009102F8"/>
    <w:rsid w:val="00912CF8"/>
    <w:rsid w:val="0092030E"/>
    <w:rsid w:val="00922C6D"/>
    <w:rsid w:val="00932622"/>
    <w:rsid w:val="009327EE"/>
    <w:rsid w:val="00933825"/>
    <w:rsid w:val="0093612F"/>
    <w:rsid w:val="00937C58"/>
    <w:rsid w:val="00940184"/>
    <w:rsid w:val="00940651"/>
    <w:rsid w:val="00941091"/>
    <w:rsid w:val="00943738"/>
    <w:rsid w:val="00951FA0"/>
    <w:rsid w:val="00963898"/>
    <w:rsid w:val="00975E9E"/>
    <w:rsid w:val="009832F7"/>
    <w:rsid w:val="00990CE5"/>
    <w:rsid w:val="009964D8"/>
    <w:rsid w:val="00996870"/>
    <w:rsid w:val="009A01A5"/>
    <w:rsid w:val="009A1841"/>
    <w:rsid w:val="009A56E7"/>
    <w:rsid w:val="009A63DD"/>
    <w:rsid w:val="009A72B7"/>
    <w:rsid w:val="009A7C72"/>
    <w:rsid w:val="009B2A62"/>
    <w:rsid w:val="009B5960"/>
    <w:rsid w:val="009D0BCA"/>
    <w:rsid w:val="009D2E49"/>
    <w:rsid w:val="009D7C51"/>
    <w:rsid w:val="009E0600"/>
    <w:rsid w:val="009E4D08"/>
    <w:rsid w:val="009E4DF6"/>
    <w:rsid w:val="009F32B3"/>
    <w:rsid w:val="009F5C9D"/>
    <w:rsid w:val="00A024B2"/>
    <w:rsid w:val="00A0451C"/>
    <w:rsid w:val="00A04880"/>
    <w:rsid w:val="00A071FA"/>
    <w:rsid w:val="00A10FAC"/>
    <w:rsid w:val="00A1398A"/>
    <w:rsid w:val="00A14BE0"/>
    <w:rsid w:val="00A17FDE"/>
    <w:rsid w:val="00A27750"/>
    <w:rsid w:val="00A30EC0"/>
    <w:rsid w:val="00A36D03"/>
    <w:rsid w:val="00A37029"/>
    <w:rsid w:val="00A405D4"/>
    <w:rsid w:val="00A4192A"/>
    <w:rsid w:val="00A44140"/>
    <w:rsid w:val="00A5222A"/>
    <w:rsid w:val="00A56C63"/>
    <w:rsid w:val="00A65542"/>
    <w:rsid w:val="00A662F7"/>
    <w:rsid w:val="00A71930"/>
    <w:rsid w:val="00A71E1C"/>
    <w:rsid w:val="00A734E9"/>
    <w:rsid w:val="00A75008"/>
    <w:rsid w:val="00A8543C"/>
    <w:rsid w:val="00A87EA1"/>
    <w:rsid w:val="00A9637A"/>
    <w:rsid w:val="00AA1207"/>
    <w:rsid w:val="00AA173D"/>
    <w:rsid w:val="00AA371C"/>
    <w:rsid w:val="00AA6E5E"/>
    <w:rsid w:val="00AC2133"/>
    <w:rsid w:val="00AC25A5"/>
    <w:rsid w:val="00AC2C7B"/>
    <w:rsid w:val="00AD05D2"/>
    <w:rsid w:val="00AD06C4"/>
    <w:rsid w:val="00AD1434"/>
    <w:rsid w:val="00AD1DCC"/>
    <w:rsid w:val="00AD7FAF"/>
    <w:rsid w:val="00AE1137"/>
    <w:rsid w:val="00AE2A74"/>
    <w:rsid w:val="00AE7702"/>
    <w:rsid w:val="00AF1F4B"/>
    <w:rsid w:val="00AF6D4A"/>
    <w:rsid w:val="00B00242"/>
    <w:rsid w:val="00B012C6"/>
    <w:rsid w:val="00B1208E"/>
    <w:rsid w:val="00B12EEC"/>
    <w:rsid w:val="00B15092"/>
    <w:rsid w:val="00B220AD"/>
    <w:rsid w:val="00B25B23"/>
    <w:rsid w:val="00B43328"/>
    <w:rsid w:val="00B43D42"/>
    <w:rsid w:val="00B44286"/>
    <w:rsid w:val="00B44F48"/>
    <w:rsid w:val="00B457E9"/>
    <w:rsid w:val="00B46E9D"/>
    <w:rsid w:val="00B5465F"/>
    <w:rsid w:val="00B61C3B"/>
    <w:rsid w:val="00B70FC1"/>
    <w:rsid w:val="00B77B08"/>
    <w:rsid w:val="00B86C51"/>
    <w:rsid w:val="00B86EB9"/>
    <w:rsid w:val="00B87431"/>
    <w:rsid w:val="00B94A24"/>
    <w:rsid w:val="00B95051"/>
    <w:rsid w:val="00BA03F3"/>
    <w:rsid w:val="00BB04A2"/>
    <w:rsid w:val="00BB2EA6"/>
    <w:rsid w:val="00BB4ADA"/>
    <w:rsid w:val="00BB7A5A"/>
    <w:rsid w:val="00BC5F57"/>
    <w:rsid w:val="00BC7B3D"/>
    <w:rsid w:val="00BD53D6"/>
    <w:rsid w:val="00BD6EF9"/>
    <w:rsid w:val="00BE4952"/>
    <w:rsid w:val="00BE49FF"/>
    <w:rsid w:val="00BE5BFA"/>
    <w:rsid w:val="00BE6727"/>
    <w:rsid w:val="00C0724E"/>
    <w:rsid w:val="00C10C3D"/>
    <w:rsid w:val="00C24BD2"/>
    <w:rsid w:val="00C2606C"/>
    <w:rsid w:val="00C308EE"/>
    <w:rsid w:val="00C34416"/>
    <w:rsid w:val="00C35C98"/>
    <w:rsid w:val="00C36532"/>
    <w:rsid w:val="00C411F4"/>
    <w:rsid w:val="00C41E38"/>
    <w:rsid w:val="00C470D9"/>
    <w:rsid w:val="00C549FA"/>
    <w:rsid w:val="00C56B42"/>
    <w:rsid w:val="00C607F9"/>
    <w:rsid w:val="00C616B0"/>
    <w:rsid w:val="00C63E96"/>
    <w:rsid w:val="00C66024"/>
    <w:rsid w:val="00C71CA8"/>
    <w:rsid w:val="00C73EFA"/>
    <w:rsid w:val="00C76D12"/>
    <w:rsid w:val="00C77821"/>
    <w:rsid w:val="00C8310B"/>
    <w:rsid w:val="00C8768C"/>
    <w:rsid w:val="00CA3BB6"/>
    <w:rsid w:val="00CB48EB"/>
    <w:rsid w:val="00CB6AE1"/>
    <w:rsid w:val="00CC0751"/>
    <w:rsid w:val="00CC4581"/>
    <w:rsid w:val="00CD008E"/>
    <w:rsid w:val="00CD2351"/>
    <w:rsid w:val="00CD31FF"/>
    <w:rsid w:val="00CE2EDC"/>
    <w:rsid w:val="00CE5602"/>
    <w:rsid w:val="00CE599F"/>
    <w:rsid w:val="00CE6814"/>
    <w:rsid w:val="00CE760D"/>
    <w:rsid w:val="00CF16FC"/>
    <w:rsid w:val="00D03A28"/>
    <w:rsid w:val="00D16FF3"/>
    <w:rsid w:val="00D17571"/>
    <w:rsid w:val="00D206F3"/>
    <w:rsid w:val="00D20796"/>
    <w:rsid w:val="00D21B7F"/>
    <w:rsid w:val="00D24BB6"/>
    <w:rsid w:val="00D24DD1"/>
    <w:rsid w:val="00D32B7F"/>
    <w:rsid w:val="00D4306B"/>
    <w:rsid w:val="00D43E11"/>
    <w:rsid w:val="00D564B5"/>
    <w:rsid w:val="00D567CD"/>
    <w:rsid w:val="00D56D32"/>
    <w:rsid w:val="00D60A7A"/>
    <w:rsid w:val="00D63EBE"/>
    <w:rsid w:val="00D667B6"/>
    <w:rsid w:val="00D70530"/>
    <w:rsid w:val="00D73152"/>
    <w:rsid w:val="00D76956"/>
    <w:rsid w:val="00D804B8"/>
    <w:rsid w:val="00D84E76"/>
    <w:rsid w:val="00D85172"/>
    <w:rsid w:val="00D87AA7"/>
    <w:rsid w:val="00D90DE7"/>
    <w:rsid w:val="00D934CC"/>
    <w:rsid w:val="00D93932"/>
    <w:rsid w:val="00D9790D"/>
    <w:rsid w:val="00DA691E"/>
    <w:rsid w:val="00DB4D14"/>
    <w:rsid w:val="00DB7569"/>
    <w:rsid w:val="00DB7789"/>
    <w:rsid w:val="00DD733D"/>
    <w:rsid w:val="00DE76F5"/>
    <w:rsid w:val="00DF2700"/>
    <w:rsid w:val="00E0568C"/>
    <w:rsid w:val="00E07803"/>
    <w:rsid w:val="00E1133C"/>
    <w:rsid w:val="00E15642"/>
    <w:rsid w:val="00E21F9F"/>
    <w:rsid w:val="00E24A82"/>
    <w:rsid w:val="00E26D2C"/>
    <w:rsid w:val="00E276AF"/>
    <w:rsid w:val="00E30F27"/>
    <w:rsid w:val="00E32109"/>
    <w:rsid w:val="00E3314E"/>
    <w:rsid w:val="00E3553E"/>
    <w:rsid w:val="00E61AEF"/>
    <w:rsid w:val="00E662B9"/>
    <w:rsid w:val="00E6675D"/>
    <w:rsid w:val="00E67FB8"/>
    <w:rsid w:val="00E71073"/>
    <w:rsid w:val="00E7120F"/>
    <w:rsid w:val="00E73407"/>
    <w:rsid w:val="00E76543"/>
    <w:rsid w:val="00E777DC"/>
    <w:rsid w:val="00E779B6"/>
    <w:rsid w:val="00E82761"/>
    <w:rsid w:val="00E86089"/>
    <w:rsid w:val="00E963DE"/>
    <w:rsid w:val="00EA39BF"/>
    <w:rsid w:val="00EA3DA2"/>
    <w:rsid w:val="00EA65D3"/>
    <w:rsid w:val="00EB3685"/>
    <w:rsid w:val="00EB3B69"/>
    <w:rsid w:val="00EB6234"/>
    <w:rsid w:val="00EC703C"/>
    <w:rsid w:val="00EC7611"/>
    <w:rsid w:val="00EC7A78"/>
    <w:rsid w:val="00ED0554"/>
    <w:rsid w:val="00ED2BD1"/>
    <w:rsid w:val="00ED3847"/>
    <w:rsid w:val="00EE5850"/>
    <w:rsid w:val="00EF02F4"/>
    <w:rsid w:val="00EF177B"/>
    <w:rsid w:val="00EF29D9"/>
    <w:rsid w:val="00EF78CB"/>
    <w:rsid w:val="00F01725"/>
    <w:rsid w:val="00F14CEC"/>
    <w:rsid w:val="00F212C1"/>
    <w:rsid w:val="00F23489"/>
    <w:rsid w:val="00F2425E"/>
    <w:rsid w:val="00F250A1"/>
    <w:rsid w:val="00F2517A"/>
    <w:rsid w:val="00F30842"/>
    <w:rsid w:val="00F3371A"/>
    <w:rsid w:val="00F36A8F"/>
    <w:rsid w:val="00F407F9"/>
    <w:rsid w:val="00F617A5"/>
    <w:rsid w:val="00F7246A"/>
    <w:rsid w:val="00F769C3"/>
    <w:rsid w:val="00F80440"/>
    <w:rsid w:val="00F82A9C"/>
    <w:rsid w:val="00F830FA"/>
    <w:rsid w:val="00F83703"/>
    <w:rsid w:val="00F873DD"/>
    <w:rsid w:val="00F87FAE"/>
    <w:rsid w:val="00F906CB"/>
    <w:rsid w:val="00F96118"/>
    <w:rsid w:val="00FA00A0"/>
    <w:rsid w:val="00FA6853"/>
    <w:rsid w:val="00FA7201"/>
    <w:rsid w:val="00FC7BBD"/>
    <w:rsid w:val="00FD4D94"/>
    <w:rsid w:val="00FE09B7"/>
    <w:rsid w:val="00FE63FE"/>
    <w:rsid w:val="00FE6E28"/>
    <w:rsid w:val="00FF05DA"/>
    <w:rsid w:val="00FF08CE"/>
    <w:rsid w:val="00FF463D"/>
    <w:rsid w:val="00FF6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q-AL" w:eastAsia="sq-A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CE5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A963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6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36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5D781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78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D7815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D78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D7815"/>
    <w:rPr>
      <w:rFonts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386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6E9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86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86E9F"/>
    <w:rPr>
      <w:rFonts w:cs="Times New Roman"/>
    </w:rPr>
  </w:style>
  <w:style w:type="table" w:customStyle="1" w:styleId="TableGrid1">
    <w:name w:val="Table Grid1"/>
    <w:uiPriority w:val="99"/>
    <w:rsid w:val="00AC25A5"/>
    <w:rPr>
      <w:rFonts w:eastAsia="MS Mincho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13A5D"/>
    <w:rPr>
      <w:rFonts w:cs="Times New Roman"/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6F4954"/>
    <w:rPr>
      <w:rFonts w:cs="Times New Roman"/>
    </w:rPr>
  </w:style>
  <w:style w:type="character" w:styleId="Strong">
    <w:name w:val="Strong"/>
    <w:uiPriority w:val="22"/>
    <w:qFormat/>
    <w:locked/>
    <w:rsid w:val="00643412"/>
    <w:rPr>
      <w:b/>
      <w:bCs/>
    </w:rPr>
  </w:style>
  <w:style w:type="paragraph" w:styleId="BodyText">
    <w:name w:val="Body Text"/>
    <w:basedOn w:val="Normal"/>
    <w:link w:val="BodyTextChar"/>
    <w:rsid w:val="0064341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643412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F1DF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7F3F06"/>
    <w:rPr>
      <w:rFonts w:ascii="Times New Roman" w:eastAsia="Times New Roman" w:hAnsi="Times New Roman"/>
      <w:sz w:val="24"/>
      <w:lang w:val="en-US" w:eastAsia="en-US"/>
    </w:rPr>
  </w:style>
  <w:style w:type="paragraph" w:customStyle="1" w:styleId="Default">
    <w:name w:val="Default"/>
    <w:rsid w:val="008F618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val="en-US" w:eastAsia="en-US"/>
    </w:rPr>
  </w:style>
  <w:style w:type="character" w:customStyle="1" w:styleId="hps">
    <w:name w:val="hps"/>
    <w:basedOn w:val="DefaultParagraphFont"/>
    <w:rsid w:val="003D3BE9"/>
  </w:style>
  <w:style w:type="paragraph" w:styleId="Title">
    <w:name w:val="Title"/>
    <w:basedOn w:val="Normal"/>
    <w:link w:val="TitleChar1"/>
    <w:qFormat/>
    <w:locked/>
    <w:rsid w:val="005E62AF"/>
    <w:pPr>
      <w:spacing w:after="0" w:line="240" w:lineRule="auto"/>
      <w:jc w:val="center"/>
    </w:pPr>
    <w:rPr>
      <w:rFonts w:ascii="MS Mincho" w:eastAsia="MS Mincho" w:hAnsi="Times New Roman"/>
      <w:sz w:val="28"/>
      <w:szCs w:val="20"/>
      <w:lang w:val="sq-AL" w:eastAsia="sq-AL"/>
    </w:rPr>
  </w:style>
  <w:style w:type="character" w:customStyle="1" w:styleId="TitleChar">
    <w:name w:val="Title Char"/>
    <w:basedOn w:val="DefaultParagraphFont"/>
    <w:rsid w:val="005E62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character" w:customStyle="1" w:styleId="TitleChar1">
    <w:name w:val="Title Char1"/>
    <w:basedOn w:val="DefaultParagraphFont"/>
    <w:link w:val="Title"/>
    <w:locked/>
    <w:rsid w:val="005E62AF"/>
    <w:rPr>
      <w:rFonts w:ascii="MS Mincho" w:eastAsia="MS Mincho" w:hAnsi="Times New Roman"/>
      <w:sz w:val="28"/>
    </w:rPr>
  </w:style>
  <w:style w:type="character" w:customStyle="1" w:styleId="ListParagraphChar">
    <w:name w:val="List Paragraph Char"/>
    <w:link w:val="ListParagraph"/>
    <w:uiPriority w:val="34"/>
    <w:rsid w:val="005E62AF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9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00719">
          <w:marLeft w:val="0"/>
          <w:marRight w:val="0"/>
          <w:marTop w:val="0"/>
          <w:marBottom w:val="0"/>
          <w:divBdr>
            <w:top w:val="single" w:sz="6" w:space="0" w:color="FF0000"/>
            <w:left w:val="single" w:sz="6" w:space="0" w:color="FF0000"/>
            <w:bottom w:val="single" w:sz="6" w:space="0" w:color="FF0000"/>
            <w:right w:val="single" w:sz="6" w:space="0" w:color="FF0000"/>
          </w:divBdr>
        </w:div>
      </w:divsChild>
    </w:div>
    <w:div w:id="1050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0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p.gov.al/vende-vakante/udhezime-dokumenta/219-udhezime-dokumenta" TargetMode="External"/><Relationship Id="rId13" Type="http://schemas.openxmlformats.org/officeDocument/2006/relationships/hyperlink" Target="http://www.iskk.gov.al" TargetMode="External"/><Relationship Id="rId18" Type="http://schemas.openxmlformats.org/officeDocument/2006/relationships/hyperlink" Target="http://www.dap.gov.al/legjislacioni/udhezime-manuale/54-udhezim-nr-2-date-27-03-2015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dap.gov.al/2014-03-21-12-52-44/udhezime/426-udhezim-nr-2-date-27-03-2015" TargetMode="External"/><Relationship Id="rId17" Type="http://schemas.openxmlformats.org/officeDocument/2006/relationships/hyperlink" Target="http://www.dap.gov.a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skk.gov.a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ap.gov.al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dap.gov.al/legjislacioni/udhezime-manuale/104-formularin-ivetedeklarimit-per-garantimin-e-integritetit-te-personave-qe-zgjidhen-emerohen-oseushtrojne-funksione-publik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iskk.gov.al" TargetMode="External"/><Relationship Id="rId19" Type="http://schemas.openxmlformats.org/officeDocument/2006/relationships/hyperlink" Target="http://www.iskk.gov.a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p.gov.al/legjislacioni/udhezime-manuale/104-formularin-ivetedeklarimit-per-garantimin-e-integritetit-te-personave-qe-zgjidhen-emerohen-oseushtrojne-funksione-publike" TargetMode="External"/><Relationship Id="rId14" Type="http://schemas.openxmlformats.org/officeDocument/2006/relationships/hyperlink" Target="http://dap.gov.al/vende-vakante/udhezime-dokumenta/219-udhezime-dokumenta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75CCB-66CD-4799-93DA-1899064BD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3831</Words>
  <Characters>21837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SHPALLJE PËR NËPUNËS CIVIL,</vt:lpstr>
    </vt:vector>
  </TitlesOfParts>
  <LinksUpToDate>false</LinksUpToDate>
  <CharactersWithSpaces>25617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SHPALLJE PËR NËPUNËS CIVIL,</dc:title>
  <dc:creator/>
  <cp:lastModifiedBy/>
  <cp:revision>1</cp:revision>
  <dcterms:created xsi:type="dcterms:W3CDTF">2021-05-19T12:29:00Z</dcterms:created>
  <dcterms:modified xsi:type="dcterms:W3CDTF">2021-05-24T07:35:00Z</dcterms:modified>
</cp:coreProperties>
</file>