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731" w:rsidRDefault="005A4731" w:rsidP="005A4731">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rsidR="005A4731" w:rsidRDefault="005A4731" w:rsidP="005A4731">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rsidR="005A4731" w:rsidRDefault="005A4731" w:rsidP="005A4731">
      <w:pPr>
        <w:spacing w:after="0"/>
        <w:jc w:val="center"/>
        <w:rPr>
          <w:rFonts w:ascii="Times New Roman" w:hAnsi="Times New Roman"/>
          <w:color w:val="C00000"/>
          <w:sz w:val="24"/>
          <w:szCs w:val="24"/>
        </w:rPr>
      </w:pPr>
    </w:p>
    <w:p w:rsidR="005A4731" w:rsidRDefault="005A4731" w:rsidP="005A4731">
      <w:pPr>
        <w:spacing w:after="0"/>
        <w:jc w:val="center"/>
        <w:rPr>
          <w:rFonts w:ascii="Times New Roman" w:hAnsi="Times New Roman"/>
          <w:color w:val="C00000"/>
          <w:sz w:val="24"/>
          <w:szCs w:val="24"/>
        </w:rPr>
      </w:pPr>
    </w:p>
    <w:p w:rsidR="005A4731" w:rsidRDefault="005A4731" w:rsidP="005A4731">
      <w:pPr>
        <w:spacing w:after="0"/>
        <w:jc w:val="center"/>
        <w:rPr>
          <w:rFonts w:ascii="Times New Roman" w:hAnsi="Times New Roman"/>
          <w:color w:val="C00000"/>
          <w:sz w:val="24"/>
          <w:szCs w:val="24"/>
        </w:rPr>
      </w:pPr>
      <w:r>
        <w:rPr>
          <w:rFonts w:ascii="Times New Roman" w:hAnsi="Times New Roman"/>
          <w:b/>
          <w:sz w:val="28"/>
        </w:rPr>
        <w:t>Lloji i diplomës “</w:t>
      </w:r>
      <w:r w:rsidRPr="00524F2C">
        <w:rPr>
          <w:rFonts w:ascii="Times New Roman" w:hAnsi="Times New Roman"/>
          <w:b/>
          <w:sz w:val="28"/>
        </w:rPr>
        <w:t xml:space="preserve">Shkenca </w:t>
      </w:r>
      <w:r w:rsidR="00EE43AE">
        <w:rPr>
          <w:rFonts w:ascii="Times New Roman" w:hAnsi="Times New Roman"/>
          <w:b/>
          <w:sz w:val="28"/>
        </w:rPr>
        <w:t>Teknologjike</w:t>
      </w:r>
      <w:r>
        <w:rPr>
          <w:rFonts w:ascii="Times New Roman" w:hAnsi="Times New Roman"/>
          <w:b/>
          <w:sz w:val="28"/>
        </w:rPr>
        <w:t xml:space="preserve">” niveli minimal i diplomës “Bachelor”ose “Master Shkencor/Profesional” </w:t>
      </w:r>
    </w:p>
    <w:p w:rsidR="005A4731" w:rsidRDefault="005A4731" w:rsidP="005A4731">
      <w:pPr>
        <w:spacing w:after="0"/>
        <w:jc w:val="center"/>
        <w:rPr>
          <w:rFonts w:ascii="Times New Roman" w:hAnsi="Times New Roman"/>
          <w:color w:val="C00000"/>
          <w:sz w:val="24"/>
          <w:szCs w:val="24"/>
        </w:rPr>
      </w:pPr>
    </w:p>
    <w:p w:rsidR="005A4731" w:rsidRDefault="005A4731" w:rsidP="005A4731">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Institucioni  </w:t>
      </w:r>
      <w:r w:rsidRPr="005837A3">
        <w:rPr>
          <w:rFonts w:ascii="Times New Roman" w:hAnsi="Times New Roman"/>
          <w:sz w:val="24"/>
          <w:szCs w:val="24"/>
        </w:rPr>
        <w:t xml:space="preserve">Bashkia Malësi e Madhe </w:t>
      </w:r>
      <w:r w:rsidRPr="005837A3">
        <w:rPr>
          <w:rFonts w:ascii="Times New Roman" w:hAnsi="Times New Roman"/>
          <w:i/>
          <w:sz w:val="24"/>
          <w:szCs w:val="24"/>
        </w:rPr>
        <w:t xml:space="preserve"> </w:t>
      </w:r>
      <w:r>
        <w:rPr>
          <w:rFonts w:ascii="Times New Roman" w:hAnsi="Times New Roman"/>
          <w:sz w:val="24"/>
          <w:szCs w:val="24"/>
        </w:rPr>
        <w:t>shpall procedurat e lëvizjes paralele dhe pranimit në shërbimin civil për</w:t>
      </w:r>
      <w:r w:rsidR="00C53D1F">
        <w:rPr>
          <w:rFonts w:ascii="Times New Roman" w:hAnsi="Times New Roman"/>
          <w:sz w:val="24"/>
          <w:szCs w:val="24"/>
        </w:rPr>
        <w:t xml:space="preserve"> </w:t>
      </w:r>
      <w:r w:rsidR="00C53D1F">
        <w:rPr>
          <w:rFonts w:ascii="Times New Roman" w:hAnsi="Times New Roman"/>
          <w:b/>
          <w:sz w:val="24"/>
          <w:szCs w:val="24"/>
        </w:rPr>
        <w:t>2 pozicione</w:t>
      </w:r>
      <w:r>
        <w:rPr>
          <w:rFonts w:ascii="Times New Roman" w:hAnsi="Times New Roman"/>
          <w:sz w:val="24"/>
          <w:szCs w:val="24"/>
        </w:rPr>
        <w:t xml:space="preserve">: </w:t>
      </w:r>
    </w:p>
    <w:p w:rsidR="005A4731" w:rsidRDefault="005A4731" w:rsidP="005A4731">
      <w:pPr>
        <w:spacing w:after="0"/>
        <w:jc w:val="both"/>
        <w:rPr>
          <w:rFonts w:ascii="Times New Roman" w:hAnsi="Times New Roman"/>
          <w:color w:val="C00000"/>
          <w:sz w:val="24"/>
          <w:szCs w:val="24"/>
        </w:rPr>
      </w:pPr>
    </w:p>
    <w:p w:rsidR="00C53D1F" w:rsidRDefault="005A4731" w:rsidP="005A4731">
      <w:pPr>
        <w:autoSpaceDE w:val="0"/>
        <w:autoSpaceDN w:val="0"/>
        <w:adjustRightInd w:val="0"/>
        <w:spacing w:after="0"/>
        <w:jc w:val="both"/>
        <w:rPr>
          <w:rFonts w:ascii="Times New Roman" w:hAnsi="Times New Roman"/>
          <w:sz w:val="24"/>
          <w:szCs w:val="24"/>
        </w:rPr>
      </w:pPr>
      <w:r>
        <w:rPr>
          <w:rFonts w:ascii="Times New Roman" w:hAnsi="Times New Roman"/>
          <w:b/>
          <w:sz w:val="24"/>
          <w:szCs w:val="24"/>
        </w:rPr>
        <w:t xml:space="preserve"> “Specialist IT </w:t>
      </w:r>
      <w:r w:rsidRPr="00D9331B">
        <w:rPr>
          <w:rFonts w:ascii="Times New Roman" w:hAnsi="Times New Roman"/>
          <w:b/>
          <w:sz w:val="24"/>
          <w:szCs w:val="24"/>
        </w:rPr>
        <w:t>”</w:t>
      </w:r>
      <w:r>
        <w:rPr>
          <w:rFonts w:ascii="Times New Roman" w:hAnsi="Times New Roman"/>
          <w:b/>
          <w:sz w:val="24"/>
          <w:szCs w:val="24"/>
        </w:rPr>
        <w:t xml:space="preserve"> </w:t>
      </w:r>
      <w:r w:rsidR="00C53D1F">
        <w:rPr>
          <w:rFonts w:ascii="Times New Roman" w:hAnsi="Times New Roman"/>
          <w:b/>
          <w:sz w:val="24"/>
          <w:szCs w:val="24"/>
        </w:rPr>
        <w:t>–Sektori i</w:t>
      </w:r>
      <w:r>
        <w:rPr>
          <w:rFonts w:ascii="Times New Roman" w:hAnsi="Times New Roman"/>
          <w:b/>
          <w:sz w:val="24"/>
          <w:szCs w:val="24"/>
        </w:rPr>
        <w:t xml:space="preserve"> Burimeve Njerezore, Bashkia Malesi e Madhe,</w:t>
      </w:r>
      <w:r w:rsidRPr="00544021">
        <w:rPr>
          <w:rFonts w:ascii="Times New Roman" w:hAnsi="Times New Roman"/>
          <w:sz w:val="24"/>
          <w:szCs w:val="24"/>
        </w:rPr>
        <w:t xml:space="preserve"> </w:t>
      </w:r>
      <w:r>
        <w:rPr>
          <w:rFonts w:ascii="Times New Roman" w:hAnsi="Times New Roman"/>
          <w:sz w:val="24"/>
          <w:szCs w:val="24"/>
        </w:rPr>
        <w:t xml:space="preserve">Kategoria e pagës </w:t>
      </w:r>
    </w:p>
    <w:p w:rsidR="005A4731" w:rsidRDefault="005A4731" w:rsidP="005A4731">
      <w:pPr>
        <w:autoSpaceDE w:val="0"/>
        <w:autoSpaceDN w:val="0"/>
        <w:adjustRightInd w:val="0"/>
        <w:spacing w:after="0"/>
        <w:jc w:val="both"/>
        <w:rPr>
          <w:rFonts w:ascii="Times New Roman" w:hAnsi="Times New Roman"/>
          <w:sz w:val="24"/>
          <w:szCs w:val="24"/>
        </w:rPr>
      </w:pPr>
      <w:r>
        <w:rPr>
          <w:rFonts w:ascii="Times New Roman" w:hAnsi="Times New Roman"/>
          <w:sz w:val="24"/>
          <w:szCs w:val="24"/>
        </w:rPr>
        <w:t>III-b.</w:t>
      </w:r>
    </w:p>
    <w:p w:rsidR="00C53D1F" w:rsidRDefault="00C53D1F" w:rsidP="005A4731">
      <w:pPr>
        <w:autoSpaceDE w:val="0"/>
        <w:autoSpaceDN w:val="0"/>
        <w:adjustRightInd w:val="0"/>
        <w:spacing w:after="0"/>
        <w:jc w:val="both"/>
        <w:rPr>
          <w:rFonts w:ascii="Times New Roman" w:hAnsi="Times New Roman"/>
          <w:sz w:val="24"/>
          <w:szCs w:val="24"/>
        </w:rPr>
      </w:pPr>
    </w:p>
    <w:p w:rsidR="00C53D1F" w:rsidRDefault="00C53D1F" w:rsidP="00C53D1F">
      <w:pPr>
        <w:autoSpaceDE w:val="0"/>
        <w:autoSpaceDN w:val="0"/>
        <w:adjustRightInd w:val="0"/>
        <w:spacing w:after="0"/>
        <w:jc w:val="both"/>
        <w:rPr>
          <w:rFonts w:ascii="Times New Roman" w:hAnsi="Times New Roman"/>
          <w:sz w:val="24"/>
          <w:szCs w:val="24"/>
        </w:rPr>
      </w:pPr>
      <w:r>
        <w:rPr>
          <w:rFonts w:ascii="Times New Roman" w:hAnsi="Times New Roman"/>
          <w:b/>
          <w:sz w:val="24"/>
          <w:szCs w:val="24"/>
        </w:rPr>
        <w:t xml:space="preserve">“Specialist IT </w:t>
      </w:r>
      <w:r w:rsidRPr="00D9331B">
        <w:rPr>
          <w:rFonts w:ascii="Times New Roman" w:hAnsi="Times New Roman"/>
          <w:b/>
          <w:sz w:val="24"/>
          <w:szCs w:val="24"/>
        </w:rPr>
        <w:t>”</w:t>
      </w:r>
      <w:r>
        <w:rPr>
          <w:rFonts w:ascii="Times New Roman" w:hAnsi="Times New Roman"/>
          <w:b/>
          <w:sz w:val="24"/>
          <w:szCs w:val="24"/>
        </w:rPr>
        <w:t xml:space="preserve"> –Zyra me një Ndalesë, Bashkia Malesi e Madhe,</w:t>
      </w:r>
      <w:r w:rsidRPr="00544021">
        <w:rPr>
          <w:rFonts w:ascii="Times New Roman" w:hAnsi="Times New Roman"/>
          <w:sz w:val="24"/>
          <w:szCs w:val="24"/>
        </w:rPr>
        <w:t xml:space="preserve"> </w:t>
      </w:r>
      <w:r>
        <w:rPr>
          <w:rFonts w:ascii="Times New Roman" w:hAnsi="Times New Roman"/>
          <w:sz w:val="24"/>
          <w:szCs w:val="24"/>
        </w:rPr>
        <w:t xml:space="preserve">Kategoria e pagës </w:t>
      </w:r>
    </w:p>
    <w:p w:rsidR="00C53D1F" w:rsidRDefault="00C53D1F" w:rsidP="00C53D1F">
      <w:pPr>
        <w:autoSpaceDE w:val="0"/>
        <w:autoSpaceDN w:val="0"/>
        <w:adjustRightInd w:val="0"/>
        <w:spacing w:after="0"/>
        <w:jc w:val="both"/>
        <w:rPr>
          <w:rFonts w:ascii="Times New Roman" w:hAnsi="Times New Roman"/>
          <w:sz w:val="24"/>
          <w:szCs w:val="24"/>
        </w:rPr>
      </w:pPr>
      <w:r>
        <w:rPr>
          <w:rFonts w:ascii="Times New Roman" w:hAnsi="Times New Roman"/>
          <w:sz w:val="24"/>
          <w:szCs w:val="24"/>
        </w:rPr>
        <w:t>III-b.</w:t>
      </w:r>
    </w:p>
    <w:p w:rsidR="005A4731" w:rsidRDefault="005A4731" w:rsidP="005A4731">
      <w:pPr>
        <w:autoSpaceDE w:val="0"/>
        <w:autoSpaceDN w:val="0"/>
        <w:adjustRightInd w:val="0"/>
        <w:spacing w:after="0"/>
        <w:jc w:val="both"/>
        <w:rPr>
          <w:rFonts w:ascii="Times New Roman" w:hAnsi="Times New Roman"/>
          <w:sz w:val="24"/>
          <w:szCs w:val="24"/>
        </w:rPr>
      </w:pPr>
    </w:p>
    <w:p w:rsidR="005A4731" w:rsidRDefault="005A4731" w:rsidP="005A4731">
      <w:pPr>
        <w:autoSpaceDE w:val="0"/>
        <w:autoSpaceDN w:val="0"/>
        <w:adjustRightInd w:val="0"/>
        <w:spacing w:after="0"/>
        <w:jc w:val="both"/>
        <w:rPr>
          <w:rFonts w:ascii="Times New Roman" w:hAnsi="Times New Roman"/>
          <w:sz w:val="24"/>
          <w:szCs w:val="24"/>
        </w:rPr>
      </w:pPr>
    </w:p>
    <w:p w:rsidR="005A4731" w:rsidRDefault="005A4731" w:rsidP="005A4731">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855"/>
      </w:tblGrid>
      <w:tr w:rsidR="005A4731" w:rsidTr="00EF1BFF">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5A4731" w:rsidRDefault="005A4731" w:rsidP="00EF1BFF">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Pozicionet më sipër, u ofrohet fillimisht nëpunësve civilë të së njëjtës kategori për procedurën e lëvizjes paralele!</w:t>
            </w:r>
          </w:p>
          <w:p w:rsidR="005A4731" w:rsidRDefault="005A4731" w:rsidP="00EF1BFF">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lëvizjes paralele, rezulton se këto pozicione janë ende vakante, ato janë të vlefshme për konkurimin nëpërmjet procedurës se pranimit në shërbimin civil.</w:t>
            </w:r>
          </w:p>
        </w:tc>
      </w:tr>
    </w:tbl>
    <w:p w:rsidR="005A4731" w:rsidRDefault="005A4731" w:rsidP="005A4731">
      <w:pPr>
        <w:jc w:val="both"/>
        <w:rPr>
          <w:rFonts w:ascii="Times New Roman" w:eastAsia="MS Mincho" w:hAnsi="Times New Roman"/>
          <w:sz w:val="24"/>
          <w:szCs w:val="24"/>
        </w:rPr>
      </w:pPr>
    </w:p>
    <w:p w:rsidR="005A4731" w:rsidRDefault="005A4731" w:rsidP="005A4731">
      <w:pPr>
        <w:jc w:val="center"/>
        <w:rPr>
          <w:rFonts w:ascii="Times New Roman" w:eastAsia="MS Mincho" w:hAnsi="Times New Roman"/>
          <w:b/>
          <w:sz w:val="24"/>
          <w:szCs w:val="24"/>
        </w:rPr>
      </w:pPr>
      <w:r>
        <w:rPr>
          <w:rFonts w:ascii="Times New Roman" w:eastAsia="MS Mincho" w:hAnsi="Times New Roman"/>
          <w:b/>
          <w:sz w:val="24"/>
          <w:szCs w:val="24"/>
        </w:rPr>
        <w:t xml:space="preserve">Për të dy Procedurat (lëvizje paralele dhe pranim në shërbimin civil) </w:t>
      </w:r>
    </w:p>
    <w:p w:rsidR="005A4731" w:rsidRDefault="005A4731" w:rsidP="005A4731">
      <w:pPr>
        <w:jc w:val="center"/>
        <w:rPr>
          <w:rFonts w:ascii="Times New Roman" w:eastAsia="MS Mincho" w:hAnsi="Times New Roman"/>
          <w:b/>
          <w:sz w:val="24"/>
          <w:szCs w:val="24"/>
        </w:rPr>
      </w:pPr>
      <w:r>
        <w:rPr>
          <w:rFonts w:ascii="Times New Roman" w:eastAsia="MS Mincho" w:hAnsi="Times New Roman"/>
          <w:b/>
          <w:sz w:val="24"/>
          <w:szCs w:val="24"/>
        </w:rPr>
        <w:t>aplikohet në të njëjtën kohë!</w:t>
      </w:r>
    </w:p>
    <w:p w:rsidR="005A4731" w:rsidRDefault="005A4731" w:rsidP="005A4731">
      <w:pPr>
        <w:jc w:val="center"/>
        <w:rPr>
          <w:rFonts w:ascii="Times New Roman" w:eastAsia="MS Mincho"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5930"/>
      </w:tblGrid>
      <w:tr w:rsidR="005A4731" w:rsidTr="00EF1BFF">
        <w:tc>
          <w:tcPr>
            <w:tcW w:w="5930" w:type="dxa"/>
            <w:tcBorders>
              <w:top w:val="single" w:sz="4" w:space="0" w:color="auto"/>
              <w:left w:val="single" w:sz="4" w:space="0" w:color="auto"/>
              <w:bottom w:val="single" w:sz="4" w:space="0" w:color="auto"/>
              <w:right w:val="single" w:sz="4" w:space="0" w:color="auto"/>
            </w:tcBorders>
            <w:shd w:val="clear" w:color="auto" w:fill="FFFFCC"/>
            <w:hideMark/>
          </w:tcPr>
          <w:p w:rsidR="005A4731" w:rsidRPr="00FB3B1B" w:rsidRDefault="005A4731" w:rsidP="00EE43AE">
            <w:pPr>
              <w:jc w:val="center"/>
              <w:rPr>
                <w:rFonts w:ascii="Times New Roman" w:eastAsia="MS Mincho" w:hAnsi="Times New Roman"/>
                <w:b/>
                <w:sz w:val="28"/>
                <w:szCs w:val="24"/>
              </w:rPr>
            </w:pPr>
            <w:r>
              <w:rPr>
                <w:rFonts w:ascii="Times New Roman" w:eastAsia="MS Mincho" w:hAnsi="Times New Roman"/>
                <w:b/>
                <w:sz w:val="24"/>
                <w:szCs w:val="24"/>
              </w:rPr>
              <w:t>Afati për dorëzimin e Dokumenteve</w:t>
            </w:r>
            <w:r w:rsidRPr="00FB3B1B">
              <w:rPr>
                <w:rFonts w:ascii="Times New Roman" w:eastAsia="MS Mincho" w:hAnsi="Times New Roman"/>
                <w:b/>
                <w:color w:val="000000" w:themeColor="text1"/>
                <w:sz w:val="20"/>
                <w:szCs w:val="24"/>
              </w:rPr>
              <w:t xml:space="preserve">: </w:t>
            </w:r>
            <w:r w:rsidR="00EE43AE">
              <w:rPr>
                <w:rFonts w:ascii="Times New Roman" w:eastAsia="MS Mincho" w:hAnsi="Times New Roman"/>
                <w:b/>
                <w:color w:val="000000" w:themeColor="text1"/>
                <w:sz w:val="24"/>
                <w:szCs w:val="24"/>
              </w:rPr>
              <w:t>1</w:t>
            </w:r>
            <w:r w:rsidR="00C53D1F">
              <w:rPr>
                <w:rFonts w:ascii="Times New Roman" w:eastAsia="MS Mincho" w:hAnsi="Times New Roman"/>
                <w:b/>
                <w:color w:val="000000" w:themeColor="text1"/>
                <w:sz w:val="24"/>
                <w:szCs w:val="24"/>
              </w:rPr>
              <w:t>6</w:t>
            </w:r>
            <w:r w:rsidRPr="005A3238">
              <w:rPr>
                <w:rFonts w:ascii="Times New Roman" w:eastAsia="MS Mincho" w:hAnsi="Times New Roman"/>
                <w:b/>
                <w:color w:val="000000" w:themeColor="text1"/>
                <w:sz w:val="24"/>
                <w:szCs w:val="24"/>
              </w:rPr>
              <w:t>.</w:t>
            </w:r>
            <w:r w:rsidR="00C53D1F">
              <w:rPr>
                <w:rFonts w:ascii="Times New Roman" w:eastAsia="MS Mincho" w:hAnsi="Times New Roman"/>
                <w:b/>
                <w:color w:val="000000" w:themeColor="text1"/>
                <w:sz w:val="24"/>
                <w:szCs w:val="24"/>
              </w:rPr>
              <w:t>0</w:t>
            </w:r>
            <w:r w:rsidR="00EE43AE">
              <w:rPr>
                <w:rFonts w:ascii="Times New Roman" w:eastAsia="MS Mincho" w:hAnsi="Times New Roman"/>
                <w:b/>
                <w:color w:val="000000" w:themeColor="text1"/>
                <w:sz w:val="24"/>
                <w:szCs w:val="24"/>
              </w:rPr>
              <w:t>4</w:t>
            </w:r>
            <w:r w:rsidRPr="005A3238">
              <w:rPr>
                <w:rFonts w:ascii="Times New Roman" w:eastAsia="MS Mincho" w:hAnsi="Times New Roman"/>
                <w:b/>
                <w:color w:val="000000" w:themeColor="text1"/>
                <w:sz w:val="24"/>
                <w:szCs w:val="24"/>
              </w:rPr>
              <w:t>.202</w:t>
            </w:r>
            <w:r w:rsidR="00EE43AE">
              <w:rPr>
                <w:rFonts w:ascii="Times New Roman" w:eastAsia="MS Mincho" w:hAnsi="Times New Roman"/>
                <w:b/>
                <w:color w:val="000000" w:themeColor="text1"/>
                <w:sz w:val="24"/>
                <w:szCs w:val="24"/>
              </w:rPr>
              <w:t>1</w:t>
            </w:r>
          </w:p>
        </w:tc>
      </w:tr>
    </w:tbl>
    <w:p w:rsidR="005A4731" w:rsidRDefault="005A4731" w:rsidP="005A4731">
      <w:pPr>
        <w:tabs>
          <w:tab w:val="left" w:pos="1284"/>
        </w:tabs>
        <w:jc w:val="both"/>
        <w:rPr>
          <w:rFonts w:ascii="Times New Roman" w:eastAsia="MS Mincho" w:hAnsi="Times New Roman"/>
          <w:b/>
          <w:i/>
          <w:color w:val="FF0000"/>
          <w:sz w:val="24"/>
          <w:szCs w:val="24"/>
        </w:rPr>
      </w:pPr>
    </w:p>
    <w:p w:rsidR="005A4731" w:rsidRDefault="005A4731" w:rsidP="005A4731">
      <w:pPr>
        <w:tabs>
          <w:tab w:val="left" w:pos="1284"/>
        </w:tabs>
        <w:jc w:val="both"/>
        <w:rPr>
          <w:rFonts w:ascii="Times New Roman" w:eastAsia="MS Mincho" w:hAnsi="Times New Roman"/>
          <w:b/>
          <w:i/>
          <w:color w:val="FF0000"/>
          <w:sz w:val="24"/>
          <w:szCs w:val="24"/>
        </w:rPr>
      </w:pPr>
    </w:p>
    <w:p w:rsidR="005A4731" w:rsidRDefault="005A4731" w:rsidP="005A4731">
      <w:pPr>
        <w:tabs>
          <w:tab w:val="left" w:pos="1284"/>
        </w:tabs>
        <w:jc w:val="both"/>
        <w:rPr>
          <w:rFonts w:ascii="Times New Roman" w:hAnsi="Times New Roman"/>
          <w:b/>
          <w:sz w:val="24"/>
          <w:szCs w:val="24"/>
        </w:rPr>
      </w:pPr>
      <w:r>
        <w:rPr>
          <w:rFonts w:ascii="Times New Roman" w:hAnsi="Times New Roman"/>
          <w:b/>
          <w:sz w:val="24"/>
          <w:szCs w:val="24"/>
        </w:rPr>
        <w:lastRenderedPageBreak/>
        <w:tab/>
      </w:r>
    </w:p>
    <w:tbl>
      <w:tblPr>
        <w:tblW w:w="0" w:type="auto"/>
        <w:tblCellMar>
          <w:top w:w="113" w:type="dxa"/>
          <w:bottom w:w="113" w:type="dxa"/>
        </w:tblCellMar>
        <w:tblLook w:val="00A0"/>
      </w:tblPr>
      <w:tblGrid>
        <w:gridCol w:w="9855"/>
      </w:tblGrid>
      <w:tr w:rsidR="005A4731" w:rsidTr="00EF1BFF">
        <w:tc>
          <w:tcPr>
            <w:tcW w:w="9855" w:type="dxa"/>
            <w:shd w:val="clear" w:color="auto" w:fill="C00000"/>
            <w:hideMark/>
          </w:tcPr>
          <w:p w:rsidR="005A4731" w:rsidRDefault="005A4731" w:rsidP="00EF1BFF">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br w:type="page"/>
            </w:r>
            <w:r>
              <w:rPr>
                <w:rFonts w:ascii="Times New Roman" w:hAnsi="Times New Roman"/>
                <w:b/>
                <w:color w:val="FFFF00"/>
                <w:sz w:val="24"/>
                <w:szCs w:val="24"/>
              </w:rPr>
              <w:t>Përshkrimi përgjithësues i punës për pozicionin si më sipër është:</w:t>
            </w:r>
          </w:p>
        </w:tc>
      </w:tr>
    </w:tbl>
    <w:p w:rsidR="005A4731" w:rsidRDefault="005A4731" w:rsidP="005A4731">
      <w:pPr>
        <w:pBdr>
          <w:bottom w:val="single" w:sz="8" w:space="1" w:color="C00000"/>
        </w:pBdr>
        <w:jc w:val="both"/>
        <w:rPr>
          <w:rFonts w:ascii="Times New Roman" w:hAnsi="Times New Roman"/>
          <w:color w:val="000000"/>
          <w:sz w:val="24"/>
          <w:szCs w:val="24"/>
          <w:lang w:val="it-IT"/>
        </w:rPr>
      </w:pPr>
    </w:p>
    <w:p w:rsidR="00C53D1F" w:rsidRDefault="00EE43AE" w:rsidP="00C53D1F">
      <w:pPr>
        <w:pBdr>
          <w:bottom w:val="single" w:sz="8" w:space="1" w:color="C00000"/>
        </w:pBd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w:t>
      </w:r>
      <w:r w:rsidR="00C53D1F" w:rsidRPr="00C53D1F">
        <w:rPr>
          <w:rFonts w:ascii="Times New Roman" w:hAnsi="Times New Roman"/>
          <w:color w:val="000000"/>
          <w:sz w:val="24"/>
          <w:szCs w:val="24"/>
          <w:shd w:val="clear" w:color="auto" w:fill="FFFFFF"/>
        </w:rPr>
        <w:t>Siguron zhvillimin, zgjerimin dhe konsolidimin e bazës së të dhënave duke mundësuar dhe qasjen sa më efektive në informacion nga strukturat përkatëse të drejtorisë;</w:t>
      </w:r>
      <w:r w:rsidR="00C53D1F" w:rsidRPr="00C53D1F">
        <w:rPr>
          <w:rFonts w:ascii="Times New Roman" w:hAnsi="Times New Roman"/>
          <w:color w:val="000000"/>
          <w:sz w:val="24"/>
          <w:szCs w:val="24"/>
        </w:rPr>
        <w:br/>
      </w:r>
      <w:r w:rsidR="00C53D1F" w:rsidRPr="00C53D1F">
        <w:rPr>
          <w:rFonts w:ascii="Times New Roman" w:hAnsi="Times New Roman"/>
          <w:color w:val="000000"/>
          <w:sz w:val="24"/>
          <w:szCs w:val="24"/>
          <w:shd w:val="clear" w:color="auto" w:fill="FFFFFF"/>
        </w:rPr>
        <w:t xml:space="preserve"> -Kujdeset për administrimin dhe mbikëqyrjen e bazës së të dhënave si dhe për mbrojtjen e saj nga ndërhyrjet e paautorizuara;</w:t>
      </w:r>
      <w:r w:rsidR="00C53D1F" w:rsidRPr="00C53D1F">
        <w:rPr>
          <w:rFonts w:ascii="Times New Roman" w:hAnsi="Times New Roman"/>
          <w:color w:val="000000"/>
          <w:sz w:val="24"/>
          <w:szCs w:val="24"/>
        </w:rPr>
        <w:br/>
      </w:r>
      <w:r w:rsidR="00C53D1F" w:rsidRPr="00C53D1F">
        <w:rPr>
          <w:rFonts w:ascii="Times New Roman" w:hAnsi="Times New Roman"/>
          <w:color w:val="000000"/>
          <w:sz w:val="24"/>
          <w:szCs w:val="24"/>
          <w:shd w:val="clear" w:color="auto" w:fill="FFFFFF"/>
        </w:rPr>
        <w:t>-Dizenjon dhe zhvillon programe dhe raporte për administrimin dhe konsultimin e informacioneve për strukturat e tjera të institucionit;</w:t>
      </w:r>
      <w:r w:rsidR="00C53D1F" w:rsidRPr="00C53D1F">
        <w:rPr>
          <w:rFonts w:ascii="Times New Roman" w:hAnsi="Times New Roman"/>
          <w:color w:val="000000"/>
          <w:sz w:val="24"/>
          <w:szCs w:val="24"/>
        </w:rPr>
        <w:br/>
      </w:r>
      <w:r w:rsidR="00C53D1F" w:rsidRPr="00C53D1F">
        <w:rPr>
          <w:rFonts w:ascii="Times New Roman" w:hAnsi="Times New Roman"/>
          <w:color w:val="000000"/>
          <w:sz w:val="24"/>
          <w:szCs w:val="24"/>
          <w:shd w:val="clear" w:color="auto" w:fill="FFFFFF"/>
        </w:rPr>
        <w:t>-Ndjek funksionimin, mbajtjen në gjendje pune të Websit</w:t>
      </w:r>
      <w:r w:rsidR="00C53D1F">
        <w:rPr>
          <w:rFonts w:ascii="Times New Roman" w:hAnsi="Times New Roman"/>
          <w:color w:val="000000"/>
          <w:sz w:val="24"/>
          <w:szCs w:val="24"/>
          <w:shd w:val="clear" w:color="auto" w:fill="FFFFFF"/>
        </w:rPr>
        <w:t>e zyrtar.</w:t>
      </w:r>
    </w:p>
    <w:p w:rsidR="00C53D1F" w:rsidRPr="00C53D1F" w:rsidRDefault="00C53D1F" w:rsidP="00C53D1F">
      <w:pPr>
        <w:pBdr>
          <w:bottom w:val="single" w:sz="8" w:space="1" w:color="C00000"/>
        </w:pBdr>
        <w:rPr>
          <w:rFonts w:ascii="Times New Roman" w:hAnsi="Times New Roman"/>
          <w:color w:val="000000"/>
          <w:sz w:val="24"/>
          <w:szCs w:val="24"/>
          <w:shd w:val="clear" w:color="auto" w:fill="FFFFFF"/>
        </w:rPr>
      </w:pPr>
      <w:r w:rsidRPr="00C53D1F">
        <w:rPr>
          <w:rFonts w:ascii="Times New Roman" w:hAnsi="Times New Roman"/>
          <w:color w:val="000000"/>
          <w:sz w:val="24"/>
          <w:szCs w:val="24"/>
          <w:shd w:val="clear" w:color="auto" w:fill="FFFFFF"/>
        </w:rPr>
        <w:t>-Mbikëqyr procesin e qasjes në regjistrat publik dhe sugjeron baza shtesë në të cilat mund të merren të dhënat në funksion të punës së institucionit;</w:t>
      </w:r>
      <w:r w:rsidRPr="00C53D1F">
        <w:rPr>
          <w:rFonts w:ascii="Times New Roman" w:hAnsi="Times New Roman"/>
          <w:color w:val="000000"/>
          <w:sz w:val="24"/>
          <w:szCs w:val="24"/>
        </w:rPr>
        <w:br/>
      </w:r>
      <w:r w:rsidRPr="00C53D1F">
        <w:rPr>
          <w:rFonts w:ascii="Times New Roman" w:hAnsi="Times New Roman"/>
          <w:color w:val="000000"/>
          <w:sz w:val="24"/>
          <w:szCs w:val="24"/>
          <w:shd w:val="clear" w:color="auto" w:fill="FFFFFF"/>
        </w:rPr>
        <w:t>-Siguron funksionimin e moduleve të raportimit të subjekteve të ligjit dhe nxjerrjen e të dhënave përkatëse statistikore.</w:t>
      </w:r>
    </w:p>
    <w:p w:rsidR="005A4731" w:rsidRDefault="005A4731" w:rsidP="005A4731">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5A4731" w:rsidRDefault="005A4731" w:rsidP="005A4731">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5A4731" w:rsidRDefault="005A4731" w:rsidP="005A4731">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tblPr>
      <w:tblGrid>
        <w:gridCol w:w="815"/>
        <w:gridCol w:w="8994"/>
      </w:tblGrid>
      <w:tr w:rsidR="005A4731" w:rsidTr="00EF1BF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731" w:rsidRDefault="005A4731" w:rsidP="00EF1BFF">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5A4731" w:rsidRDefault="005A4731" w:rsidP="00EF1BFF">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5A4731" w:rsidRDefault="005A4731" w:rsidP="005A4731">
      <w:pPr>
        <w:jc w:val="both"/>
        <w:rPr>
          <w:rFonts w:ascii="Times New Roman" w:hAnsi="Times New Roman"/>
          <w:sz w:val="24"/>
          <w:szCs w:val="24"/>
        </w:rPr>
      </w:pPr>
    </w:p>
    <w:p w:rsidR="005A4731" w:rsidRDefault="005A4731" w:rsidP="005A4731">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5A4731" w:rsidRDefault="005A4731" w:rsidP="005A4731">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(niveli i pagës III-b), </w:t>
      </w:r>
    </w:p>
    <w:p w:rsidR="005A4731" w:rsidRDefault="005A4731" w:rsidP="005A4731">
      <w:pPr>
        <w:pStyle w:val="ListParagraph"/>
        <w:numPr>
          <w:ilvl w:val="0"/>
          <w:numId w:val="3"/>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5A4731" w:rsidRDefault="005A4731" w:rsidP="005A4731">
      <w:pPr>
        <w:pStyle w:val="ListParagraph"/>
        <w:numPr>
          <w:ilvl w:val="0"/>
          <w:numId w:val="3"/>
        </w:numPr>
        <w:jc w:val="both"/>
        <w:rPr>
          <w:rFonts w:ascii="Times New Roman" w:hAnsi="Times New Roman"/>
          <w:sz w:val="24"/>
          <w:szCs w:val="24"/>
        </w:rPr>
      </w:pPr>
      <w:r w:rsidRPr="001F20CE">
        <w:rPr>
          <w:rFonts w:ascii="Times New Roman" w:hAnsi="Times New Roman"/>
          <w:sz w:val="24"/>
          <w:szCs w:val="24"/>
        </w:rPr>
        <w:t>Të kenë të paktën d</w:t>
      </w:r>
      <w:r>
        <w:rPr>
          <w:rFonts w:ascii="Times New Roman" w:hAnsi="Times New Roman"/>
          <w:sz w:val="24"/>
          <w:szCs w:val="24"/>
        </w:rPr>
        <w:t>y</w:t>
      </w:r>
      <w:r w:rsidRPr="001F20CE">
        <w:rPr>
          <w:rFonts w:ascii="Times New Roman" w:hAnsi="Times New Roman"/>
          <w:sz w:val="24"/>
          <w:szCs w:val="24"/>
        </w:rPr>
        <w:t xml:space="preserve"> vlerësime po</w:t>
      </w:r>
      <w:r>
        <w:rPr>
          <w:rFonts w:ascii="Times New Roman" w:hAnsi="Times New Roman"/>
          <w:sz w:val="24"/>
          <w:szCs w:val="24"/>
        </w:rPr>
        <w:t>z</w:t>
      </w:r>
      <w:r w:rsidRPr="001F20CE">
        <w:rPr>
          <w:rFonts w:ascii="Times New Roman" w:hAnsi="Times New Roman"/>
          <w:sz w:val="24"/>
          <w:szCs w:val="24"/>
        </w:rPr>
        <w:t xml:space="preserve">itive. </w:t>
      </w:r>
    </w:p>
    <w:p w:rsidR="005A4731" w:rsidRPr="001F20CE" w:rsidRDefault="005A4731" w:rsidP="005A4731">
      <w:pPr>
        <w:pStyle w:val="ListParagraph"/>
        <w:numPr>
          <w:ilvl w:val="0"/>
          <w:numId w:val="3"/>
        </w:numPr>
        <w:jc w:val="both"/>
        <w:rPr>
          <w:rFonts w:ascii="Times New Roman" w:hAnsi="Times New Roman"/>
          <w:sz w:val="24"/>
          <w:szCs w:val="24"/>
        </w:rPr>
      </w:pPr>
      <w:r w:rsidRPr="001F20CE">
        <w:rPr>
          <w:rFonts w:ascii="Times New Roman" w:hAnsi="Times New Roman"/>
          <w:sz w:val="24"/>
          <w:szCs w:val="24"/>
        </w:rPr>
        <w:t>Kandidatët duhet të plotësojnë kriteret e veçanta si vijon:</w:t>
      </w:r>
    </w:p>
    <w:p w:rsidR="005A4731" w:rsidRDefault="005A4731" w:rsidP="005A4731">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 xml:space="preserve">Të zotërojnë diplomë të nivelit “Bachelor”,“Master Shkencor apo Profesional” në </w:t>
      </w:r>
      <w:r w:rsidR="00EE43AE">
        <w:rPr>
          <w:rFonts w:ascii="Times New Roman" w:hAnsi="Times New Roman"/>
          <w:color w:val="000000"/>
          <w:sz w:val="24"/>
          <w:szCs w:val="24"/>
        </w:rPr>
        <w:t>Shkenca Teknologjike</w:t>
      </w:r>
      <w:r>
        <w:rPr>
          <w:rFonts w:ascii="Times New Roman" w:hAnsi="Times New Roman"/>
          <w:color w:val="000000"/>
          <w:sz w:val="24"/>
          <w:szCs w:val="24"/>
        </w:rPr>
        <w:t>,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5A4731" w:rsidRDefault="005A4731" w:rsidP="005A4731">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w:t>
      </w:r>
    </w:p>
    <w:p w:rsidR="005A4731" w:rsidRDefault="005A4731" w:rsidP="005A4731">
      <w:pPr>
        <w:pStyle w:val="ListParagraph"/>
        <w:jc w:val="both"/>
        <w:rPr>
          <w:rFonts w:ascii="Times New Roman" w:hAnsi="Times New Roman"/>
          <w:color w:val="000000"/>
          <w:sz w:val="24"/>
          <w:szCs w:val="24"/>
        </w:rPr>
      </w:pPr>
    </w:p>
    <w:tbl>
      <w:tblPr>
        <w:tblW w:w="0" w:type="auto"/>
        <w:tblBorders>
          <w:bottom w:val="single" w:sz="8" w:space="0" w:color="auto"/>
        </w:tblBorders>
        <w:tblLook w:val="00A0"/>
      </w:tblPr>
      <w:tblGrid>
        <w:gridCol w:w="817"/>
        <w:gridCol w:w="9038"/>
      </w:tblGrid>
      <w:tr w:rsidR="005A4731" w:rsidTr="00EF1BF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731" w:rsidRDefault="005A4731" w:rsidP="00EF1BFF">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5A4731" w:rsidRDefault="005A4731" w:rsidP="00EF1BFF">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5A4731" w:rsidRDefault="005A4731" w:rsidP="005A4731">
      <w:pPr>
        <w:jc w:val="both"/>
        <w:rPr>
          <w:rFonts w:ascii="Times New Roman" w:hAnsi="Times New Roman"/>
          <w:sz w:val="24"/>
          <w:szCs w:val="24"/>
        </w:rPr>
      </w:pPr>
    </w:p>
    <w:p w:rsidR="005A4731" w:rsidRDefault="005A4731" w:rsidP="005A4731">
      <w:pPr>
        <w:jc w:val="both"/>
        <w:rPr>
          <w:rFonts w:ascii="Times New Roman" w:hAnsi="Times New Roman"/>
          <w:sz w:val="24"/>
          <w:szCs w:val="24"/>
        </w:rPr>
      </w:pPr>
      <w:r>
        <w:rPr>
          <w:rFonts w:ascii="Times New Roman" w:hAnsi="Times New Roman"/>
          <w:sz w:val="24"/>
          <w:szCs w:val="24"/>
        </w:rPr>
        <w:t>Kandidatët duhet të dorëzojnë pranë njësisë së burimeve njerëzore të Bashkisë Malësi e Madhe ku ndodhet pozicioni për të cilin ata dëshirojnë të aplikojnë, dokumentet si më poshtë:</w:t>
      </w:r>
    </w:p>
    <w:p w:rsidR="005A4731" w:rsidRDefault="005A4731" w:rsidP="005A4731">
      <w:pPr>
        <w:pStyle w:val="ListParagraph"/>
        <w:numPr>
          <w:ilvl w:val="0"/>
          <w:numId w:val="4"/>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5A4731" w:rsidRDefault="006E461B" w:rsidP="005A4731">
      <w:pPr>
        <w:pStyle w:val="ListParagraph"/>
        <w:ind w:left="360"/>
        <w:rPr>
          <w:rFonts w:ascii="Times New Roman" w:hAnsi="Times New Roman"/>
          <w:color w:val="0000FF"/>
          <w:sz w:val="24"/>
          <w:szCs w:val="24"/>
          <w:u w:val="single"/>
        </w:rPr>
      </w:pPr>
      <w:hyperlink r:id="rId7" w:history="1">
        <w:r w:rsidR="005A4731">
          <w:rPr>
            <w:rStyle w:val="Hyperlink"/>
            <w:sz w:val="24"/>
            <w:szCs w:val="24"/>
          </w:rPr>
          <w:t>http://dap.gov.al/vende-vakante/udhezime-Dokumente/219-udhezime-Dokumente</w:t>
        </w:r>
      </w:hyperlink>
    </w:p>
    <w:p w:rsidR="005A4731" w:rsidRDefault="005A4731" w:rsidP="005A4731">
      <w:pPr>
        <w:pStyle w:val="ListParagraph"/>
        <w:numPr>
          <w:ilvl w:val="0"/>
          <w:numId w:val="4"/>
        </w:numPr>
        <w:rPr>
          <w:rFonts w:ascii="Times New Roman" w:hAnsi="Times New Roman"/>
          <w:sz w:val="24"/>
          <w:szCs w:val="24"/>
        </w:rPr>
      </w:pPr>
      <w:r>
        <w:rPr>
          <w:rFonts w:ascii="Times New Roman" w:hAnsi="Times New Roman"/>
          <w:sz w:val="24"/>
          <w:szCs w:val="24"/>
        </w:rPr>
        <w:t>Fotokopje të noterizuar të diplomës (përfshirë edhe diplomën bachelor);</w:t>
      </w:r>
    </w:p>
    <w:p w:rsidR="005A4731" w:rsidRDefault="005A4731" w:rsidP="005A4731">
      <w:pPr>
        <w:pStyle w:val="ListParagraph"/>
        <w:numPr>
          <w:ilvl w:val="0"/>
          <w:numId w:val="4"/>
        </w:numPr>
        <w:rPr>
          <w:rFonts w:ascii="Times New Roman" w:hAnsi="Times New Roman"/>
          <w:sz w:val="24"/>
          <w:szCs w:val="24"/>
        </w:rPr>
      </w:pPr>
      <w:r>
        <w:rPr>
          <w:rFonts w:ascii="Times New Roman" w:hAnsi="Times New Roman"/>
          <w:sz w:val="24"/>
          <w:szCs w:val="24"/>
        </w:rPr>
        <w:t>Fotokopje të noterizuar të librezës së punës (të gjitha faqet që vërtetojnë eksperiencën në punë);</w:t>
      </w:r>
    </w:p>
    <w:p w:rsidR="005A4731" w:rsidRDefault="005A4731" w:rsidP="005A4731">
      <w:pPr>
        <w:pStyle w:val="ListParagraph"/>
        <w:numPr>
          <w:ilvl w:val="0"/>
          <w:numId w:val="4"/>
        </w:numPr>
        <w:rPr>
          <w:rFonts w:ascii="Times New Roman" w:hAnsi="Times New Roman"/>
          <w:sz w:val="24"/>
          <w:szCs w:val="24"/>
        </w:rPr>
      </w:pPr>
      <w:r>
        <w:rPr>
          <w:rFonts w:ascii="Times New Roman" w:hAnsi="Times New Roman"/>
          <w:sz w:val="24"/>
          <w:szCs w:val="24"/>
        </w:rPr>
        <w:t>Fotokopje të letërnjoftimit (ID);</w:t>
      </w:r>
    </w:p>
    <w:p w:rsidR="005A4731" w:rsidRDefault="005A4731" w:rsidP="005A4731">
      <w:pPr>
        <w:pStyle w:val="ListParagraph"/>
        <w:numPr>
          <w:ilvl w:val="0"/>
          <w:numId w:val="4"/>
        </w:numPr>
        <w:rPr>
          <w:rFonts w:ascii="Times New Roman" w:hAnsi="Times New Roman"/>
          <w:sz w:val="24"/>
          <w:szCs w:val="24"/>
        </w:rPr>
      </w:pPr>
      <w:r>
        <w:rPr>
          <w:rFonts w:ascii="Times New Roman" w:hAnsi="Times New Roman"/>
          <w:sz w:val="24"/>
          <w:szCs w:val="24"/>
        </w:rPr>
        <w:t>Vërtetim të gjëndjes shëndetësore;</w:t>
      </w:r>
    </w:p>
    <w:p w:rsidR="005A4731" w:rsidRDefault="005A4731" w:rsidP="005A4731">
      <w:pPr>
        <w:pStyle w:val="ListParagraph"/>
        <w:numPr>
          <w:ilvl w:val="0"/>
          <w:numId w:val="4"/>
        </w:numPr>
        <w:rPr>
          <w:rFonts w:ascii="Times New Roman" w:hAnsi="Times New Roman"/>
          <w:sz w:val="24"/>
          <w:szCs w:val="24"/>
        </w:rPr>
      </w:pPr>
      <w:r>
        <w:rPr>
          <w:rFonts w:ascii="Times New Roman" w:hAnsi="Times New Roman"/>
          <w:sz w:val="24"/>
          <w:szCs w:val="24"/>
        </w:rPr>
        <w:t xml:space="preserve">Vetëdeklarim të gjëndjes gjyqësore; </w:t>
      </w:r>
    </w:p>
    <w:p w:rsidR="005A4731" w:rsidRDefault="005A4731" w:rsidP="005A4731">
      <w:pPr>
        <w:pStyle w:val="ListParagraph"/>
        <w:numPr>
          <w:ilvl w:val="0"/>
          <w:numId w:val="4"/>
        </w:numPr>
        <w:rPr>
          <w:rFonts w:ascii="Times New Roman" w:hAnsi="Times New Roman"/>
          <w:sz w:val="24"/>
          <w:szCs w:val="24"/>
        </w:rPr>
      </w:pPr>
      <w:r>
        <w:rPr>
          <w:rFonts w:ascii="Times New Roman" w:hAnsi="Times New Roman"/>
          <w:sz w:val="24"/>
          <w:szCs w:val="24"/>
        </w:rPr>
        <w:t>Vlerësimin e fundit nga eprori direkt;</w:t>
      </w:r>
    </w:p>
    <w:p w:rsidR="005A4731" w:rsidRDefault="005A4731" w:rsidP="005A4731">
      <w:pPr>
        <w:pStyle w:val="ListParagraph"/>
        <w:numPr>
          <w:ilvl w:val="0"/>
          <w:numId w:val="4"/>
        </w:numPr>
        <w:rPr>
          <w:rFonts w:ascii="Times New Roman" w:hAnsi="Times New Roman"/>
          <w:sz w:val="24"/>
          <w:szCs w:val="24"/>
        </w:rPr>
      </w:pPr>
      <w:r>
        <w:rPr>
          <w:rFonts w:ascii="Times New Roman" w:hAnsi="Times New Roman"/>
          <w:sz w:val="24"/>
          <w:szCs w:val="24"/>
        </w:rPr>
        <w:t>Vërtetim nga Institucioni qe nuk ka masë displinore në fuqi.</w:t>
      </w:r>
    </w:p>
    <w:p w:rsidR="005A4731" w:rsidRDefault="005A4731" w:rsidP="005A4731">
      <w:pPr>
        <w:pStyle w:val="ListParagraph"/>
        <w:numPr>
          <w:ilvl w:val="0"/>
          <w:numId w:val="4"/>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5A4731" w:rsidRDefault="005A4731" w:rsidP="005A4731">
      <w:pPr>
        <w:jc w:val="both"/>
        <w:rPr>
          <w:rFonts w:ascii="Times New Roman" w:hAnsi="Times New Roman"/>
          <w:b/>
          <w:i/>
          <w:sz w:val="24"/>
          <w:szCs w:val="24"/>
        </w:rPr>
      </w:pPr>
      <w:r>
        <w:rPr>
          <w:rFonts w:ascii="Times New Roman" w:hAnsi="Times New Roman"/>
          <w:b/>
          <w:i/>
          <w:sz w:val="24"/>
          <w:szCs w:val="24"/>
        </w:rPr>
        <w:t xml:space="preserve">Dokumentet duhet të dorëzohen me postë apo drejtpërsëdrejti në institucion, brenda datës </w:t>
      </w:r>
      <w:r w:rsidR="00EE43AE">
        <w:rPr>
          <w:rFonts w:ascii="Times New Roman" w:hAnsi="Times New Roman"/>
          <w:b/>
          <w:i/>
          <w:sz w:val="24"/>
          <w:szCs w:val="24"/>
        </w:rPr>
        <w:t>1</w:t>
      </w:r>
      <w:r w:rsidR="00C53D1F">
        <w:rPr>
          <w:rFonts w:ascii="Times New Roman" w:hAnsi="Times New Roman"/>
          <w:b/>
          <w:i/>
          <w:sz w:val="24"/>
          <w:szCs w:val="24"/>
        </w:rPr>
        <w:t>6.0</w:t>
      </w:r>
      <w:r w:rsidR="00EE43AE">
        <w:rPr>
          <w:rFonts w:ascii="Times New Roman" w:hAnsi="Times New Roman"/>
          <w:b/>
          <w:i/>
          <w:sz w:val="24"/>
          <w:szCs w:val="24"/>
        </w:rPr>
        <w:t>4</w:t>
      </w:r>
      <w:r w:rsidR="00C53D1F">
        <w:rPr>
          <w:rFonts w:ascii="Times New Roman" w:hAnsi="Times New Roman"/>
          <w:b/>
          <w:i/>
          <w:sz w:val="24"/>
          <w:szCs w:val="24"/>
        </w:rPr>
        <w:t>.202</w:t>
      </w:r>
      <w:r w:rsidR="00EE43AE">
        <w:rPr>
          <w:rFonts w:ascii="Times New Roman" w:hAnsi="Times New Roman"/>
          <w:b/>
          <w:i/>
          <w:sz w:val="24"/>
          <w:szCs w:val="24"/>
        </w:rPr>
        <w:t>1</w:t>
      </w:r>
    </w:p>
    <w:p w:rsidR="005A4731" w:rsidRDefault="005A4731" w:rsidP="005A4731">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5A4731" w:rsidTr="00EF1BF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731" w:rsidRDefault="005A4731" w:rsidP="00EF1BFF">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5A4731" w:rsidRDefault="005A4731" w:rsidP="00EF1BFF">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5A4731" w:rsidRDefault="005A4731" w:rsidP="005A4731">
      <w:pPr>
        <w:jc w:val="both"/>
        <w:rPr>
          <w:rFonts w:ascii="Times New Roman" w:hAnsi="Times New Roman"/>
          <w:sz w:val="24"/>
          <w:szCs w:val="24"/>
        </w:rPr>
      </w:pPr>
    </w:p>
    <w:p w:rsidR="005A4731" w:rsidRDefault="005A4731" w:rsidP="005A4731">
      <w:pPr>
        <w:jc w:val="both"/>
        <w:rPr>
          <w:rFonts w:ascii="Times New Roman" w:hAnsi="Times New Roman"/>
          <w:sz w:val="24"/>
          <w:szCs w:val="24"/>
        </w:rPr>
      </w:pPr>
      <w:r>
        <w:rPr>
          <w:rFonts w:ascii="Times New Roman" w:hAnsi="Times New Roman"/>
          <w:sz w:val="24"/>
          <w:szCs w:val="24"/>
        </w:rPr>
        <w:t xml:space="preserve">Në datën </w:t>
      </w:r>
      <w:r w:rsidR="00C53D1F">
        <w:rPr>
          <w:rFonts w:ascii="Times New Roman" w:hAnsi="Times New Roman"/>
          <w:i/>
          <w:sz w:val="24"/>
          <w:szCs w:val="24"/>
        </w:rPr>
        <w:t>2</w:t>
      </w:r>
      <w:r w:rsidR="00EE43AE">
        <w:rPr>
          <w:rFonts w:ascii="Times New Roman" w:hAnsi="Times New Roman"/>
          <w:i/>
          <w:sz w:val="24"/>
          <w:szCs w:val="24"/>
        </w:rPr>
        <w:t>1</w:t>
      </w:r>
      <w:r w:rsidR="00C53D1F">
        <w:rPr>
          <w:rFonts w:ascii="Times New Roman" w:hAnsi="Times New Roman"/>
          <w:i/>
          <w:sz w:val="24"/>
          <w:szCs w:val="24"/>
        </w:rPr>
        <w:t>.0</w:t>
      </w:r>
      <w:r w:rsidR="00EE43AE">
        <w:rPr>
          <w:rFonts w:ascii="Times New Roman" w:hAnsi="Times New Roman"/>
          <w:i/>
          <w:sz w:val="24"/>
          <w:szCs w:val="24"/>
        </w:rPr>
        <w:t>4</w:t>
      </w:r>
      <w:r>
        <w:rPr>
          <w:rFonts w:ascii="Times New Roman" w:hAnsi="Times New Roman"/>
          <w:i/>
          <w:sz w:val="24"/>
          <w:szCs w:val="24"/>
        </w:rPr>
        <w:t>.202</w:t>
      </w:r>
      <w:r w:rsidR="00EE43AE">
        <w:rPr>
          <w:rFonts w:ascii="Times New Roman" w:hAnsi="Times New Roman"/>
          <w:i/>
          <w:sz w:val="24"/>
          <w:szCs w:val="24"/>
        </w:rPr>
        <w:t>1</w:t>
      </w:r>
      <w:r>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sidRPr="00B073A4">
        <w:rPr>
          <w:rFonts w:ascii="Times New Roman" w:hAnsi="Times New Roman"/>
          <w:color w:val="000000" w:themeColor="text1"/>
          <w:sz w:val="24"/>
          <w:szCs w:val="24"/>
        </w:rPr>
        <w:t>Institucionit Bashkia Malësi e Madhe</w:t>
      </w:r>
      <w:r>
        <w:rPr>
          <w:rFonts w:ascii="Times New Roman" w:hAnsi="Times New Roman"/>
          <w:sz w:val="24"/>
          <w:szCs w:val="24"/>
        </w:rPr>
        <w:t xml:space="preserve"> do të shpallë në portalin “Shërbimi Kombëtar i Punësimit” listën e kandidatëve që plotësojnë kushtet e lëvizjes paralele dhe kriteret e veçanta, si dhe datën, vendin dhe orën e saktë ku do të zhvillohet intervista. </w:t>
      </w:r>
    </w:p>
    <w:p w:rsidR="005A4731" w:rsidRPr="001D4C58" w:rsidRDefault="005A4731" w:rsidP="005A4731">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Bashkisë Malësi e Madhe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tbl>
      <w:tblPr>
        <w:tblW w:w="0" w:type="auto"/>
        <w:tblBorders>
          <w:bottom w:val="single" w:sz="8" w:space="0" w:color="auto"/>
        </w:tblBorders>
        <w:tblCellMar>
          <w:left w:w="170" w:type="dxa"/>
          <w:right w:w="0" w:type="dxa"/>
        </w:tblCellMar>
        <w:tblLook w:val="00A0"/>
      </w:tblPr>
      <w:tblGrid>
        <w:gridCol w:w="815"/>
        <w:gridCol w:w="8994"/>
      </w:tblGrid>
      <w:tr w:rsidR="005A4731" w:rsidTr="00EF1BF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731" w:rsidRDefault="005A4731" w:rsidP="00EF1BFF">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5A4731" w:rsidRDefault="005A4731" w:rsidP="00EF1BFF">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5A4731" w:rsidRDefault="005A4731" w:rsidP="005A4731">
      <w:pPr>
        <w:ind w:right="-81"/>
        <w:jc w:val="both"/>
        <w:rPr>
          <w:rFonts w:ascii="Times New Roman" w:hAnsi="Times New Roman"/>
          <w:sz w:val="24"/>
          <w:szCs w:val="24"/>
        </w:rPr>
      </w:pPr>
    </w:p>
    <w:p w:rsidR="005A4731" w:rsidRDefault="005A4731" w:rsidP="005A4731">
      <w:pPr>
        <w:ind w:right="-81"/>
        <w:jc w:val="both"/>
        <w:rPr>
          <w:rFonts w:ascii="Times New Roman" w:hAnsi="Times New Roman"/>
          <w:sz w:val="24"/>
          <w:szCs w:val="24"/>
        </w:rPr>
      </w:pPr>
      <w:r>
        <w:rPr>
          <w:rFonts w:ascii="Times New Roman" w:hAnsi="Times New Roman"/>
          <w:sz w:val="24"/>
          <w:szCs w:val="24"/>
        </w:rPr>
        <w:t>Kandidatët do të vlerësohen në lidhje me:</w:t>
      </w:r>
    </w:p>
    <w:p w:rsidR="005A4731" w:rsidRPr="0058086A" w:rsidRDefault="005A4731" w:rsidP="005A4731">
      <w:pPr>
        <w:pStyle w:val="ListParagraph"/>
        <w:numPr>
          <w:ilvl w:val="0"/>
          <w:numId w:val="10"/>
        </w:numPr>
        <w:ind w:right="-81"/>
        <w:jc w:val="both"/>
        <w:rPr>
          <w:rFonts w:ascii="Times New Roman" w:hAnsi="Times New Roman"/>
          <w:i/>
          <w:sz w:val="24"/>
          <w:szCs w:val="24"/>
        </w:rPr>
      </w:pPr>
      <w:r w:rsidRPr="0058086A">
        <w:rPr>
          <w:rFonts w:ascii="Times New Roman" w:hAnsi="Times New Roman"/>
          <w:sz w:val="24"/>
          <w:szCs w:val="24"/>
        </w:rPr>
        <w:t>Njohuritë mbi Ligjin Nr.</w:t>
      </w:r>
      <w:r>
        <w:rPr>
          <w:rFonts w:ascii="Times New Roman" w:hAnsi="Times New Roman"/>
          <w:sz w:val="24"/>
          <w:szCs w:val="24"/>
        </w:rPr>
        <w:t xml:space="preserve"> </w:t>
      </w:r>
      <w:r w:rsidRPr="0058086A">
        <w:rPr>
          <w:rFonts w:ascii="Times New Roman" w:hAnsi="Times New Roman"/>
          <w:sz w:val="24"/>
          <w:szCs w:val="24"/>
        </w:rPr>
        <w:t>152/2013, “</w:t>
      </w:r>
      <w:r w:rsidRPr="0058086A">
        <w:rPr>
          <w:rFonts w:ascii="Times New Roman" w:hAnsi="Times New Roman"/>
          <w:i/>
          <w:sz w:val="24"/>
          <w:szCs w:val="24"/>
        </w:rPr>
        <w:t>Për nëpunësin civil</w:t>
      </w:r>
      <w:r w:rsidRPr="0058086A">
        <w:rPr>
          <w:rFonts w:ascii="Times New Roman" w:hAnsi="Times New Roman"/>
          <w:sz w:val="24"/>
          <w:szCs w:val="24"/>
        </w:rPr>
        <w:t xml:space="preserve">”, </w:t>
      </w:r>
      <w:r>
        <w:rPr>
          <w:rFonts w:ascii="Times New Roman" w:hAnsi="Times New Roman"/>
          <w:sz w:val="24"/>
          <w:szCs w:val="24"/>
        </w:rPr>
        <w:t>i ndryshuar</w:t>
      </w:r>
    </w:p>
    <w:p w:rsidR="00C306DA" w:rsidRPr="00C306DA" w:rsidRDefault="00C306DA" w:rsidP="005A4731">
      <w:pPr>
        <w:pStyle w:val="ListParagraph"/>
        <w:numPr>
          <w:ilvl w:val="0"/>
          <w:numId w:val="10"/>
        </w:numPr>
        <w:ind w:right="-81"/>
        <w:jc w:val="both"/>
        <w:rPr>
          <w:rFonts w:ascii="Times New Roman" w:hAnsi="Times New Roman"/>
          <w:sz w:val="24"/>
          <w:szCs w:val="24"/>
        </w:rPr>
      </w:pPr>
      <w:r w:rsidRPr="00C306DA">
        <w:rPr>
          <w:rFonts w:ascii="Times New Roman" w:hAnsi="Times New Roman"/>
          <w:color w:val="000000"/>
          <w:sz w:val="24"/>
          <w:szCs w:val="24"/>
          <w:shd w:val="clear" w:color="auto" w:fill="FFFFFF"/>
        </w:rPr>
        <w:t>Njohuritë mbi Ligjin nr. 9880, datë 25.02.2008, “Për nënshkrimin elektronik", i ndryshuar;</w:t>
      </w:r>
    </w:p>
    <w:p w:rsidR="005A4731" w:rsidRDefault="005A4731" w:rsidP="005A4731">
      <w:pPr>
        <w:pStyle w:val="ListParagraph"/>
        <w:numPr>
          <w:ilvl w:val="0"/>
          <w:numId w:val="10"/>
        </w:numPr>
        <w:ind w:right="-81"/>
        <w:jc w:val="both"/>
        <w:rPr>
          <w:rFonts w:ascii="Times New Roman" w:hAnsi="Times New Roman"/>
          <w:sz w:val="24"/>
          <w:szCs w:val="24"/>
        </w:rPr>
      </w:pPr>
      <w:r>
        <w:rPr>
          <w:rFonts w:ascii="Times New Roman" w:hAnsi="Times New Roman"/>
          <w:sz w:val="24"/>
          <w:szCs w:val="24"/>
        </w:rPr>
        <w:t xml:space="preserve">Njohuritë mbi Ligjin Nr. 44/2015 </w:t>
      </w:r>
      <w:r w:rsidRPr="00003715">
        <w:rPr>
          <w:rFonts w:ascii="Times New Roman" w:hAnsi="Times New Roman"/>
          <w:sz w:val="24"/>
          <w:szCs w:val="24"/>
        </w:rPr>
        <w:t>“</w:t>
      </w:r>
      <w:r w:rsidRPr="00003715">
        <w:rPr>
          <w:rFonts w:ascii="Times New Roman" w:hAnsi="Times New Roman"/>
          <w:i/>
          <w:sz w:val="24"/>
          <w:szCs w:val="24"/>
        </w:rPr>
        <w:t>Kodi i Pro</w:t>
      </w:r>
      <w:r>
        <w:rPr>
          <w:rFonts w:ascii="Times New Roman" w:hAnsi="Times New Roman"/>
          <w:i/>
          <w:sz w:val="24"/>
          <w:szCs w:val="24"/>
        </w:rPr>
        <w:t xml:space="preserve">çedurave Administrative </w:t>
      </w:r>
      <w:r w:rsidRPr="00003715">
        <w:rPr>
          <w:rFonts w:ascii="Times New Roman" w:hAnsi="Times New Roman"/>
          <w:i/>
          <w:sz w:val="24"/>
          <w:szCs w:val="24"/>
        </w:rPr>
        <w:t>të Republikës së Shqipërisë</w:t>
      </w:r>
      <w:r w:rsidRPr="00003715">
        <w:rPr>
          <w:rFonts w:ascii="Times New Roman" w:hAnsi="Times New Roman"/>
          <w:sz w:val="24"/>
          <w:szCs w:val="24"/>
        </w:rPr>
        <w:t>”.</w:t>
      </w:r>
    </w:p>
    <w:p w:rsidR="005A4731" w:rsidRDefault="005A4731" w:rsidP="005A4731">
      <w:pPr>
        <w:pStyle w:val="ListParagraph"/>
        <w:numPr>
          <w:ilvl w:val="0"/>
          <w:numId w:val="10"/>
        </w:numPr>
        <w:ind w:right="-81"/>
        <w:jc w:val="both"/>
        <w:rPr>
          <w:rFonts w:ascii="Times New Roman" w:hAnsi="Times New Roman"/>
          <w:sz w:val="24"/>
          <w:szCs w:val="24"/>
        </w:rPr>
      </w:pPr>
      <w:r>
        <w:rPr>
          <w:rFonts w:ascii="Times New Roman" w:hAnsi="Times New Roman"/>
          <w:sz w:val="24"/>
          <w:szCs w:val="24"/>
        </w:rPr>
        <w:t>Njohurit</w:t>
      </w:r>
      <w:r w:rsidRPr="003E601B">
        <w:rPr>
          <w:rFonts w:ascii="Times New Roman" w:hAnsi="Times New Roman"/>
          <w:sz w:val="24"/>
          <w:szCs w:val="24"/>
        </w:rPr>
        <w:t>ë</w:t>
      </w:r>
      <w:r>
        <w:rPr>
          <w:rFonts w:ascii="Times New Roman" w:hAnsi="Times New Roman"/>
          <w:sz w:val="24"/>
          <w:szCs w:val="24"/>
        </w:rPr>
        <w:t xml:space="preserve"> mbi Ligjin Nr. 139/ 2015 “</w:t>
      </w:r>
      <w:r w:rsidRPr="00026805">
        <w:rPr>
          <w:rFonts w:ascii="Times New Roman" w:hAnsi="Times New Roman"/>
          <w:i/>
          <w:sz w:val="24"/>
          <w:szCs w:val="24"/>
        </w:rPr>
        <w:t>Për vetëqeverisjen vendore</w:t>
      </w:r>
      <w:r>
        <w:rPr>
          <w:rFonts w:ascii="Times New Roman" w:hAnsi="Times New Roman"/>
          <w:sz w:val="24"/>
          <w:szCs w:val="24"/>
        </w:rPr>
        <w:t>”</w:t>
      </w:r>
      <w:r w:rsidRPr="005B4C98">
        <w:rPr>
          <w:rFonts w:ascii="Times New Roman" w:hAnsi="Times New Roman"/>
          <w:sz w:val="24"/>
          <w:szCs w:val="24"/>
        </w:rPr>
        <w:t xml:space="preserve"> </w:t>
      </w:r>
    </w:p>
    <w:p w:rsidR="005A4731" w:rsidRPr="005602A6" w:rsidRDefault="005A4731" w:rsidP="005A4731">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5A4731" w:rsidTr="00EF1BF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731" w:rsidRDefault="005A4731" w:rsidP="00EF1BFF">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5A4731" w:rsidRDefault="005A4731" w:rsidP="00EF1BFF">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5A4731" w:rsidRDefault="005A4731" w:rsidP="005A4731">
      <w:pPr>
        <w:jc w:val="both"/>
        <w:rPr>
          <w:rFonts w:ascii="Times New Roman" w:hAnsi="Times New Roman"/>
          <w:sz w:val="24"/>
          <w:szCs w:val="24"/>
        </w:rPr>
      </w:pPr>
    </w:p>
    <w:p w:rsidR="005A4731" w:rsidRDefault="005A4731" w:rsidP="005A4731">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w:t>
      </w:r>
      <w:r w:rsidRPr="005C58EF">
        <w:rPr>
          <w:rFonts w:ascii="Times New Roman" w:hAnsi="Times New Roman"/>
          <w:b/>
          <w:sz w:val="24"/>
          <w:szCs w:val="24"/>
        </w:rPr>
        <w:t>40 pikë</w:t>
      </w:r>
      <w:r>
        <w:rPr>
          <w:rFonts w:ascii="Times New Roman" w:hAnsi="Times New Roman"/>
          <w:sz w:val="24"/>
          <w:szCs w:val="24"/>
        </w:rPr>
        <w:t xml:space="preserve">. </w:t>
      </w:r>
    </w:p>
    <w:p w:rsidR="005A4731" w:rsidRDefault="005A4731" w:rsidP="005A4731">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5A4731" w:rsidRDefault="005A4731" w:rsidP="005A4731">
      <w:pPr>
        <w:pStyle w:val="ListParagraph"/>
        <w:numPr>
          <w:ilvl w:val="0"/>
          <w:numId w:val="5"/>
        </w:numPr>
        <w:jc w:val="both"/>
        <w:rPr>
          <w:rFonts w:ascii="Times New Roman" w:hAnsi="Times New Roman"/>
          <w:sz w:val="24"/>
          <w:szCs w:val="24"/>
        </w:rPr>
      </w:pPr>
      <w:r>
        <w:rPr>
          <w:rFonts w:ascii="Times New Roman" w:hAnsi="Times New Roman"/>
          <w:sz w:val="24"/>
          <w:szCs w:val="24"/>
        </w:rPr>
        <w:lastRenderedPageBreak/>
        <w:t>Njohuritë, aftësitë, kompetencën në lidhje me përshkrimin e pozicionit të punës;</w:t>
      </w:r>
    </w:p>
    <w:p w:rsidR="005A4731" w:rsidRDefault="005A4731" w:rsidP="005A4731">
      <w:pPr>
        <w:pStyle w:val="ListParagraph"/>
        <w:numPr>
          <w:ilvl w:val="0"/>
          <w:numId w:val="5"/>
        </w:numPr>
        <w:jc w:val="both"/>
        <w:rPr>
          <w:rFonts w:ascii="Times New Roman" w:hAnsi="Times New Roman"/>
          <w:sz w:val="24"/>
          <w:szCs w:val="24"/>
        </w:rPr>
      </w:pPr>
      <w:r>
        <w:rPr>
          <w:rFonts w:ascii="Times New Roman" w:hAnsi="Times New Roman"/>
          <w:sz w:val="24"/>
          <w:szCs w:val="24"/>
        </w:rPr>
        <w:t>Eksperiencën e tyre të mëparshme;</w:t>
      </w:r>
    </w:p>
    <w:p w:rsidR="005A4731" w:rsidRDefault="005A4731" w:rsidP="005A4731">
      <w:pPr>
        <w:pStyle w:val="ListParagraph"/>
        <w:numPr>
          <w:ilvl w:val="0"/>
          <w:numId w:val="5"/>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5A4731" w:rsidRPr="005C58EF" w:rsidRDefault="005A4731" w:rsidP="005A4731">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w:t>
      </w:r>
      <w:r w:rsidRPr="005C58EF">
        <w:rPr>
          <w:rFonts w:ascii="Times New Roman" w:hAnsi="Times New Roman"/>
          <w:b/>
          <w:sz w:val="24"/>
          <w:szCs w:val="24"/>
        </w:rPr>
        <w:t>60 pikë</w:t>
      </w:r>
      <w:r>
        <w:rPr>
          <w:rFonts w:ascii="Times New Roman" w:hAnsi="Times New Roman"/>
          <w:sz w:val="24"/>
          <w:szCs w:val="24"/>
        </w:rPr>
        <w:t xml:space="preserve">. </w:t>
      </w:r>
    </w:p>
    <w:tbl>
      <w:tblPr>
        <w:tblW w:w="0" w:type="auto"/>
        <w:tblBorders>
          <w:bottom w:val="single" w:sz="8" w:space="0" w:color="auto"/>
        </w:tblBorders>
        <w:tblCellMar>
          <w:left w:w="170" w:type="dxa"/>
          <w:right w:w="0" w:type="dxa"/>
        </w:tblCellMar>
        <w:tblLook w:val="00A0"/>
      </w:tblPr>
      <w:tblGrid>
        <w:gridCol w:w="815"/>
        <w:gridCol w:w="8994"/>
      </w:tblGrid>
      <w:tr w:rsidR="005A4731" w:rsidTr="00EF1BF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731" w:rsidRDefault="005A4731" w:rsidP="00EF1BFF">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5A4731" w:rsidRDefault="005A4731" w:rsidP="00EF1BFF">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5A4731" w:rsidRDefault="005A4731" w:rsidP="005A4731">
      <w:pPr>
        <w:jc w:val="both"/>
        <w:rPr>
          <w:rFonts w:ascii="Times New Roman" w:hAnsi="Times New Roman"/>
          <w:sz w:val="24"/>
          <w:szCs w:val="24"/>
        </w:rPr>
      </w:pPr>
    </w:p>
    <w:p w:rsidR="005A4731" w:rsidRPr="005C58EF" w:rsidRDefault="005A4731" w:rsidP="005A4731">
      <w:pPr>
        <w:shd w:val="clear" w:color="auto" w:fill="FFFFFF"/>
        <w:rPr>
          <w:rFonts w:ascii="Arial" w:eastAsia="Times New Roman" w:hAnsi="Arial" w:cs="Arial"/>
          <w:sz w:val="24"/>
          <w:szCs w:val="24"/>
        </w:rPr>
      </w:pPr>
      <w:r>
        <w:rPr>
          <w:rFonts w:ascii="Times New Roman" w:hAnsi="Times New Roman"/>
          <w:sz w:val="24"/>
          <w:szCs w:val="24"/>
        </w:rPr>
        <w:t>Në përfundim të vlerësimit të kandidatëve, Bashkia Malësi e Madhe do të shpallë fituesin në portalin “Shërbimi Kombëtar i Punësimit”,</w:t>
      </w:r>
      <w:r w:rsidRPr="00D03FDD">
        <w:rPr>
          <w:rFonts w:ascii="Times New Roman" w:hAnsi="Times New Roman"/>
          <w:sz w:val="24"/>
          <w:szCs w:val="24"/>
        </w:rPr>
        <w:t xml:space="preserve"> në faqen e internetit të Bashkisë Malësi e Madhe (nëse do të jetë e mundur teknikisht) dhe stendat e informimit të publikut. Të gjithë kandidatët pjesëmarrës në këtë procedurë do të njoftohen individualisht në mënyrë elektronike, për rezultatet (nëpërmjet adresës së e-mail).</w:t>
      </w:r>
    </w:p>
    <w:p w:rsidR="005A4731" w:rsidRDefault="005A4731" w:rsidP="005A4731">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5A4731" w:rsidTr="00EF1BFF">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5A4731" w:rsidRPr="00A727C1" w:rsidRDefault="005A4731" w:rsidP="00EF1BFF">
            <w:pPr>
              <w:shd w:val="clear" w:color="auto" w:fill="FFFFFF"/>
              <w:rPr>
                <w:rFonts w:ascii="Times New Roman" w:eastAsia="Times New Roman" w:hAnsi="Times New Roman"/>
                <w:sz w:val="24"/>
                <w:szCs w:val="24"/>
              </w:rPr>
            </w:pPr>
            <w:r w:rsidRPr="00A727C1">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r w:rsidRPr="00A727C1">
              <w:rPr>
                <w:rFonts w:ascii="Times New Roman" w:hAnsi="Times New Roman"/>
              </w:rPr>
              <w:t xml:space="preserve"> </w:t>
            </w:r>
            <w:r w:rsidRPr="00A727C1">
              <w:rPr>
                <w:rFonts w:ascii="Times New Roman" w:eastAsia="Times New Roman" w:hAnsi="Times New Roman"/>
                <w:sz w:val="24"/>
                <w:szCs w:val="24"/>
              </w:rPr>
              <w:t xml:space="preserve">Këtë informacion do ta merrni në portalin “Shërbimi Kombëtar i Punësimit”,në faqen e internetit të Bashkisë Malësi e Madhe (nëse do të jetë e mundur teknikisht)  dhe stendat e informimit të publikut duke filluar nga data </w:t>
            </w:r>
            <w:r w:rsidR="00EE43AE">
              <w:rPr>
                <w:rFonts w:ascii="Times New Roman" w:eastAsia="Times New Roman" w:hAnsi="Times New Roman"/>
                <w:sz w:val="24"/>
                <w:szCs w:val="24"/>
              </w:rPr>
              <w:t>28</w:t>
            </w:r>
            <w:r w:rsidRPr="00A727C1">
              <w:rPr>
                <w:rFonts w:ascii="Times New Roman" w:eastAsia="Times New Roman" w:hAnsi="Times New Roman"/>
                <w:sz w:val="24"/>
                <w:szCs w:val="24"/>
              </w:rPr>
              <w:t xml:space="preserve"> </w:t>
            </w:r>
            <w:r w:rsidR="00EE43AE">
              <w:rPr>
                <w:rFonts w:ascii="Times New Roman" w:eastAsia="Times New Roman" w:hAnsi="Times New Roman"/>
                <w:sz w:val="24"/>
                <w:szCs w:val="24"/>
              </w:rPr>
              <w:t>Prill</w:t>
            </w:r>
            <w:r>
              <w:rPr>
                <w:rFonts w:ascii="Times New Roman" w:eastAsia="Times New Roman" w:hAnsi="Times New Roman"/>
                <w:sz w:val="24"/>
                <w:szCs w:val="24"/>
              </w:rPr>
              <w:t xml:space="preserve"> 202</w:t>
            </w:r>
            <w:r w:rsidR="00EE43AE">
              <w:rPr>
                <w:rFonts w:ascii="Times New Roman" w:eastAsia="Times New Roman" w:hAnsi="Times New Roman"/>
                <w:sz w:val="24"/>
                <w:szCs w:val="24"/>
              </w:rPr>
              <w:t>1</w:t>
            </w:r>
            <w:r w:rsidRPr="00A727C1">
              <w:rPr>
                <w:rFonts w:ascii="Times New Roman" w:eastAsia="Times New Roman" w:hAnsi="Times New Roman"/>
                <w:sz w:val="24"/>
                <w:szCs w:val="24"/>
              </w:rPr>
              <w:t>.</w:t>
            </w:r>
          </w:p>
          <w:p w:rsidR="005A4731" w:rsidRDefault="005A4731" w:rsidP="00EF1BFF">
            <w:pPr>
              <w:jc w:val="both"/>
              <w:rPr>
                <w:rFonts w:ascii="Times New Roman" w:hAnsi="Times New Roman"/>
                <w:i/>
                <w:sz w:val="24"/>
                <w:szCs w:val="24"/>
              </w:rPr>
            </w:pPr>
          </w:p>
        </w:tc>
      </w:tr>
    </w:tbl>
    <w:p w:rsidR="005A4731" w:rsidRDefault="005A4731" w:rsidP="005A4731">
      <w:pPr>
        <w:jc w:val="both"/>
        <w:rPr>
          <w:rFonts w:ascii="Times New Roman" w:hAnsi="Times New Roman"/>
          <w:sz w:val="24"/>
          <w:szCs w:val="24"/>
        </w:rPr>
      </w:pPr>
    </w:p>
    <w:p w:rsidR="005A4731" w:rsidRDefault="005A4731" w:rsidP="005A4731">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rsidR="005A4731" w:rsidRDefault="005A4731" w:rsidP="005A4731">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5A4731" w:rsidTr="00EF1BF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731" w:rsidRDefault="005A4731" w:rsidP="00EF1BFF">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5A4731" w:rsidRDefault="005A4731" w:rsidP="00EF1BFF">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5A4731" w:rsidRDefault="005A4731" w:rsidP="005A4731">
      <w:pPr>
        <w:jc w:val="both"/>
        <w:rPr>
          <w:rFonts w:ascii="Times New Roman" w:hAnsi="Times New Roman"/>
          <w:b/>
          <w:sz w:val="24"/>
          <w:szCs w:val="24"/>
        </w:rPr>
      </w:pPr>
    </w:p>
    <w:p w:rsidR="005A4731" w:rsidRDefault="005A4731" w:rsidP="005A4731">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5A4731" w:rsidRDefault="005A4731" w:rsidP="005A4731">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rsidR="005A4731" w:rsidRDefault="005A4731" w:rsidP="005A4731">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rsidR="005A4731" w:rsidRDefault="005A4731" w:rsidP="005A4731">
      <w:pPr>
        <w:pStyle w:val="ListParagraph"/>
        <w:numPr>
          <w:ilvl w:val="0"/>
          <w:numId w:val="2"/>
        </w:numPr>
        <w:jc w:val="both"/>
        <w:rPr>
          <w:rFonts w:ascii="Times New Roman" w:hAnsi="Times New Roman"/>
          <w:sz w:val="24"/>
          <w:szCs w:val="24"/>
        </w:rPr>
      </w:pPr>
      <w:r>
        <w:rPr>
          <w:rFonts w:ascii="Times New Roman" w:hAnsi="Times New Roman"/>
          <w:sz w:val="24"/>
          <w:szCs w:val="24"/>
        </w:rPr>
        <w:t>Të zotërojë gjuhën shqipe, të shkruar dhe të folur;</w:t>
      </w:r>
    </w:p>
    <w:p w:rsidR="005A4731" w:rsidRDefault="005A4731" w:rsidP="005A4731">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5A4731" w:rsidRDefault="005A4731" w:rsidP="005A4731">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5A4731" w:rsidRDefault="005A4731" w:rsidP="005A4731">
      <w:pPr>
        <w:pStyle w:val="ListParagraph"/>
        <w:numPr>
          <w:ilvl w:val="0"/>
          <w:numId w:val="2"/>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rsidR="005A4731" w:rsidRDefault="005A4731" w:rsidP="005A4731">
      <w:pPr>
        <w:pStyle w:val="ListParagraph"/>
        <w:ind w:left="0"/>
        <w:jc w:val="both"/>
        <w:rPr>
          <w:rFonts w:ascii="Times New Roman" w:hAnsi="Times New Roman"/>
          <w:b/>
          <w:sz w:val="24"/>
          <w:szCs w:val="24"/>
        </w:rPr>
      </w:pPr>
    </w:p>
    <w:p w:rsidR="005A4731" w:rsidRDefault="005A4731" w:rsidP="005A4731">
      <w:pPr>
        <w:jc w:val="both"/>
        <w:rPr>
          <w:rFonts w:ascii="Times New Roman" w:hAnsi="Times New Roman"/>
          <w:sz w:val="24"/>
          <w:szCs w:val="24"/>
        </w:rPr>
      </w:pPr>
      <w:r>
        <w:rPr>
          <w:rFonts w:ascii="Times New Roman" w:hAnsi="Times New Roman"/>
          <w:sz w:val="24"/>
          <w:szCs w:val="24"/>
        </w:rPr>
        <w:lastRenderedPageBreak/>
        <w:t xml:space="preserve">Kandidatët duhet të plotësojnë kriteret e veçanta si vijon: </w:t>
      </w:r>
    </w:p>
    <w:p w:rsidR="00C306DA" w:rsidRPr="00C306DA" w:rsidRDefault="00C306DA" w:rsidP="005A4731">
      <w:pPr>
        <w:pStyle w:val="ListParagraph"/>
        <w:numPr>
          <w:ilvl w:val="0"/>
          <w:numId w:val="6"/>
        </w:numPr>
        <w:jc w:val="both"/>
        <w:rPr>
          <w:rFonts w:ascii="Times New Roman" w:hAnsi="Times New Roman"/>
          <w:color w:val="000000"/>
          <w:sz w:val="24"/>
          <w:szCs w:val="24"/>
        </w:rPr>
      </w:pPr>
      <w:r w:rsidRPr="00C306DA">
        <w:rPr>
          <w:rFonts w:ascii="Times New Roman" w:hAnsi="Times New Roman"/>
          <w:color w:val="000000"/>
          <w:sz w:val="24"/>
          <w:szCs w:val="24"/>
          <w:shd w:val="clear" w:color="auto" w:fill="FFFFFF"/>
        </w:rPr>
        <w:t xml:space="preserve">Të zotërojnë diplomë të nivelit "Bachelor" në "Shkenca </w:t>
      </w:r>
      <w:r w:rsidR="00EE43AE">
        <w:rPr>
          <w:rFonts w:ascii="Times New Roman" w:hAnsi="Times New Roman"/>
          <w:color w:val="000000"/>
          <w:sz w:val="24"/>
          <w:szCs w:val="24"/>
          <w:shd w:val="clear" w:color="auto" w:fill="FFFFFF"/>
        </w:rPr>
        <w:t>Teknologjike</w:t>
      </w:r>
      <w:r w:rsidRPr="00C306DA">
        <w:rPr>
          <w:rFonts w:ascii="Times New Roman" w:hAnsi="Times New Roman"/>
          <w:color w:val="000000"/>
          <w:sz w:val="24"/>
          <w:szCs w:val="24"/>
          <w:shd w:val="clear" w:color="auto" w:fill="FFFFFF"/>
        </w:rPr>
        <w:t>";</w:t>
      </w:r>
    </w:p>
    <w:p w:rsidR="005A4731" w:rsidRDefault="005A4731" w:rsidP="005A4731">
      <w:pPr>
        <w:pStyle w:val="ListParagraph"/>
        <w:numPr>
          <w:ilvl w:val="0"/>
          <w:numId w:val="6"/>
        </w:numPr>
        <w:jc w:val="both"/>
        <w:rPr>
          <w:rFonts w:ascii="Times New Roman" w:hAnsi="Times New Roman"/>
          <w:color w:val="000000"/>
          <w:sz w:val="24"/>
          <w:szCs w:val="24"/>
        </w:rPr>
      </w:pPr>
      <w:r w:rsidRPr="00C306DA">
        <w:rPr>
          <w:rFonts w:ascii="Times New Roman" w:hAnsi="Times New Roman"/>
          <w:color w:val="000000"/>
          <w:sz w:val="24"/>
          <w:szCs w:val="24"/>
        </w:rPr>
        <w:t>Të kenë</w:t>
      </w:r>
      <w:r>
        <w:rPr>
          <w:rFonts w:ascii="Times New Roman" w:hAnsi="Times New Roman"/>
          <w:color w:val="000000"/>
          <w:sz w:val="24"/>
          <w:szCs w:val="24"/>
        </w:rPr>
        <w:t xml:space="preserve"> aftësi të mira komunikuese dhe të punës në grup.</w:t>
      </w:r>
    </w:p>
    <w:p w:rsidR="005A4731" w:rsidRPr="00A727C1" w:rsidRDefault="005A4731" w:rsidP="005A4731">
      <w:pPr>
        <w:pStyle w:val="ListParagraph"/>
        <w:numPr>
          <w:ilvl w:val="0"/>
          <w:numId w:val="6"/>
        </w:numPr>
        <w:jc w:val="both"/>
        <w:rPr>
          <w:rFonts w:ascii="Times New Roman" w:hAnsi="Times New Roman"/>
          <w:color w:val="000000"/>
          <w:sz w:val="24"/>
          <w:szCs w:val="24"/>
        </w:rPr>
      </w:pPr>
      <w:r w:rsidRPr="00A727C1">
        <w:rPr>
          <w:rFonts w:ascii="Times New Roman" w:hAnsi="Times New Roman"/>
          <w:sz w:val="24"/>
          <w:szCs w:val="24"/>
        </w:rPr>
        <w:t xml:space="preserve">Të zotërojnë gjuhën angleze. </w:t>
      </w:r>
    </w:p>
    <w:tbl>
      <w:tblPr>
        <w:tblW w:w="0" w:type="auto"/>
        <w:tblBorders>
          <w:bottom w:val="single" w:sz="8" w:space="0" w:color="auto"/>
        </w:tblBorders>
        <w:tblCellMar>
          <w:left w:w="170" w:type="dxa"/>
          <w:right w:w="0" w:type="dxa"/>
        </w:tblCellMar>
        <w:tblLook w:val="00A0"/>
      </w:tblPr>
      <w:tblGrid>
        <w:gridCol w:w="815"/>
        <w:gridCol w:w="8994"/>
      </w:tblGrid>
      <w:tr w:rsidR="005A4731" w:rsidTr="00EF1BF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731" w:rsidRDefault="005A4731" w:rsidP="00EF1BFF">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5A4731" w:rsidRDefault="005A4731" w:rsidP="00EF1BFF">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5A4731" w:rsidRDefault="005A4731" w:rsidP="005A4731">
      <w:pPr>
        <w:jc w:val="both"/>
        <w:rPr>
          <w:rFonts w:ascii="Times New Roman" w:hAnsi="Times New Roman"/>
          <w:sz w:val="24"/>
          <w:szCs w:val="24"/>
        </w:rPr>
      </w:pPr>
    </w:p>
    <w:p w:rsidR="005A4731" w:rsidRDefault="005A4731" w:rsidP="005A4731">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5A4731" w:rsidRDefault="005A4731" w:rsidP="005A4731">
      <w:pPr>
        <w:pStyle w:val="ListParagraph"/>
        <w:numPr>
          <w:ilvl w:val="0"/>
          <w:numId w:val="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5A4731" w:rsidRDefault="006E461B" w:rsidP="005A4731">
      <w:pPr>
        <w:pStyle w:val="ListParagraph"/>
        <w:ind w:left="360"/>
        <w:rPr>
          <w:rFonts w:ascii="Times New Roman" w:hAnsi="Times New Roman"/>
          <w:color w:val="0000FF"/>
          <w:sz w:val="24"/>
          <w:szCs w:val="24"/>
          <w:u w:val="single"/>
        </w:rPr>
      </w:pPr>
      <w:hyperlink r:id="rId8" w:history="1">
        <w:r w:rsidR="005A4731">
          <w:rPr>
            <w:rStyle w:val="Hyperlink"/>
            <w:sz w:val="24"/>
            <w:szCs w:val="24"/>
          </w:rPr>
          <w:t>http://dap.gov.al/vende-vakante/udhezime-Dokumente/219-udhezime-Dokumente</w:t>
        </w:r>
      </w:hyperlink>
    </w:p>
    <w:p w:rsidR="005A4731" w:rsidRDefault="005A4731" w:rsidP="005A4731">
      <w:pPr>
        <w:pStyle w:val="ListParagraph"/>
        <w:numPr>
          <w:ilvl w:val="0"/>
          <w:numId w:val="7"/>
        </w:numPr>
        <w:rPr>
          <w:rFonts w:ascii="Times New Roman" w:hAnsi="Times New Roman"/>
          <w:sz w:val="24"/>
          <w:szCs w:val="24"/>
        </w:rPr>
      </w:pPr>
      <w:r>
        <w:rPr>
          <w:rFonts w:ascii="Times New Roman" w:hAnsi="Times New Roman"/>
          <w:sz w:val="24"/>
          <w:szCs w:val="24"/>
        </w:rPr>
        <w:t>Fotokopje të diplomës (përfshirë edhe diplomën bachelor);</w:t>
      </w:r>
    </w:p>
    <w:p w:rsidR="005A4731" w:rsidRDefault="005A4731" w:rsidP="005A4731">
      <w:pPr>
        <w:pStyle w:val="ListParagraph"/>
        <w:numPr>
          <w:ilvl w:val="0"/>
          <w:numId w:val="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5A4731" w:rsidRDefault="005A4731" w:rsidP="005A4731">
      <w:pPr>
        <w:pStyle w:val="ListParagraph"/>
        <w:numPr>
          <w:ilvl w:val="0"/>
          <w:numId w:val="7"/>
        </w:numPr>
        <w:rPr>
          <w:rFonts w:ascii="Times New Roman" w:hAnsi="Times New Roman"/>
          <w:sz w:val="24"/>
          <w:szCs w:val="24"/>
        </w:rPr>
      </w:pPr>
      <w:r>
        <w:rPr>
          <w:rFonts w:ascii="Times New Roman" w:hAnsi="Times New Roman"/>
          <w:sz w:val="24"/>
          <w:szCs w:val="24"/>
        </w:rPr>
        <w:t>Fotokopje të letërnjoftimit (ID);</w:t>
      </w:r>
    </w:p>
    <w:p w:rsidR="005A4731" w:rsidRDefault="005A4731" w:rsidP="005A4731">
      <w:pPr>
        <w:pStyle w:val="ListParagraph"/>
        <w:numPr>
          <w:ilvl w:val="0"/>
          <w:numId w:val="7"/>
        </w:numPr>
        <w:rPr>
          <w:rFonts w:ascii="Times New Roman" w:hAnsi="Times New Roman"/>
          <w:sz w:val="24"/>
          <w:szCs w:val="24"/>
        </w:rPr>
      </w:pPr>
      <w:r>
        <w:rPr>
          <w:rFonts w:ascii="Times New Roman" w:hAnsi="Times New Roman"/>
          <w:sz w:val="24"/>
          <w:szCs w:val="24"/>
        </w:rPr>
        <w:t>Vërtetim të gjëndjes shëndetësore;</w:t>
      </w:r>
    </w:p>
    <w:p w:rsidR="005A4731" w:rsidRDefault="005A4731" w:rsidP="005A4731">
      <w:pPr>
        <w:pStyle w:val="ListParagraph"/>
        <w:numPr>
          <w:ilvl w:val="0"/>
          <w:numId w:val="7"/>
        </w:numPr>
        <w:rPr>
          <w:rFonts w:ascii="Times New Roman" w:hAnsi="Times New Roman"/>
          <w:sz w:val="24"/>
          <w:szCs w:val="24"/>
        </w:rPr>
      </w:pPr>
      <w:r>
        <w:rPr>
          <w:rFonts w:ascii="Times New Roman" w:hAnsi="Times New Roman"/>
          <w:sz w:val="24"/>
          <w:szCs w:val="24"/>
        </w:rPr>
        <w:t>Vetëdeklarim të gjëndjes gjyqësore;</w:t>
      </w:r>
    </w:p>
    <w:p w:rsidR="005A4731" w:rsidRDefault="005A4731" w:rsidP="005A4731">
      <w:pPr>
        <w:pStyle w:val="ListParagraph"/>
        <w:numPr>
          <w:ilvl w:val="0"/>
          <w:numId w:val="7"/>
        </w:numPr>
        <w:rPr>
          <w:rFonts w:ascii="Times New Roman" w:hAnsi="Times New Roman"/>
          <w:sz w:val="24"/>
          <w:szCs w:val="24"/>
        </w:rPr>
      </w:pPr>
      <w:r>
        <w:rPr>
          <w:rFonts w:ascii="Times New Roman" w:hAnsi="Times New Roman"/>
          <w:sz w:val="24"/>
          <w:szCs w:val="24"/>
        </w:rPr>
        <w:t>Vlerësimin e fundit nga eprori direkt;</w:t>
      </w:r>
    </w:p>
    <w:p w:rsidR="005A4731" w:rsidRDefault="005A4731" w:rsidP="005A4731">
      <w:pPr>
        <w:pStyle w:val="ListParagraph"/>
        <w:numPr>
          <w:ilvl w:val="0"/>
          <w:numId w:val="7"/>
        </w:numPr>
        <w:rPr>
          <w:rFonts w:ascii="Times New Roman" w:hAnsi="Times New Roman"/>
          <w:sz w:val="24"/>
          <w:szCs w:val="24"/>
        </w:rPr>
      </w:pPr>
      <w:r>
        <w:rPr>
          <w:rFonts w:ascii="Times New Roman" w:hAnsi="Times New Roman"/>
          <w:sz w:val="24"/>
          <w:szCs w:val="24"/>
        </w:rPr>
        <w:t>Vërtetim nga Institucioni që nuk ka masë displinore në fuqi;</w:t>
      </w:r>
    </w:p>
    <w:p w:rsidR="005A4731" w:rsidRDefault="005A4731" w:rsidP="005A4731">
      <w:pPr>
        <w:pStyle w:val="ListParagraph"/>
        <w:numPr>
          <w:ilvl w:val="0"/>
          <w:numId w:val="7"/>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5A4731" w:rsidRDefault="005A4731" w:rsidP="005A4731">
      <w:pPr>
        <w:pStyle w:val="ListParagraph"/>
        <w:ind w:left="360"/>
        <w:rPr>
          <w:rFonts w:ascii="Times New Roman" w:hAnsi="Times New Roman"/>
          <w:sz w:val="24"/>
          <w:szCs w:val="24"/>
        </w:rPr>
      </w:pPr>
    </w:p>
    <w:p w:rsidR="005A4731" w:rsidRDefault="005A4731" w:rsidP="005A4731">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datës</w:t>
      </w:r>
      <w:r>
        <w:rPr>
          <w:rFonts w:ascii="Times New Roman" w:hAnsi="Times New Roman"/>
          <w:b/>
          <w:i/>
          <w:color w:val="FF0000"/>
          <w:sz w:val="24"/>
          <w:szCs w:val="24"/>
        </w:rPr>
        <w:t xml:space="preserve"> </w:t>
      </w:r>
      <w:r w:rsidR="00EE43AE">
        <w:rPr>
          <w:rFonts w:ascii="Times New Roman" w:hAnsi="Times New Roman"/>
          <w:b/>
          <w:i/>
          <w:sz w:val="24"/>
          <w:szCs w:val="24"/>
        </w:rPr>
        <w:t>1</w:t>
      </w:r>
      <w:r w:rsidR="00C306DA">
        <w:rPr>
          <w:rFonts w:ascii="Times New Roman" w:hAnsi="Times New Roman"/>
          <w:b/>
          <w:i/>
          <w:sz w:val="24"/>
          <w:szCs w:val="24"/>
        </w:rPr>
        <w:t>6</w:t>
      </w:r>
      <w:r>
        <w:rPr>
          <w:rFonts w:ascii="Times New Roman" w:hAnsi="Times New Roman"/>
          <w:b/>
          <w:i/>
          <w:sz w:val="24"/>
          <w:szCs w:val="24"/>
        </w:rPr>
        <w:t>.0</w:t>
      </w:r>
      <w:r w:rsidR="00EE43AE">
        <w:rPr>
          <w:rFonts w:ascii="Times New Roman" w:hAnsi="Times New Roman"/>
          <w:b/>
          <w:i/>
          <w:sz w:val="24"/>
          <w:szCs w:val="24"/>
        </w:rPr>
        <w:t>4</w:t>
      </w:r>
      <w:r>
        <w:rPr>
          <w:rFonts w:ascii="Times New Roman" w:hAnsi="Times New Roman"/>
          <w:b/>
          <w:i/>
          <w:sz w:val="24"/>
          <w:szCs w:val="24"/>
        </w:rPr>
        <w:t>.202</w:t>
      </w:r>
      <w:r w:rsidR="00EE43AE">
        <w:rPr>
          <w:rFonts w:ascii="Times New Roman" w:hAnsi="Times New Roman"/>
          <w:b/>
          <w:i/>
          <w:sz w:val="24"/>
          <w:szCs w:val="24"/>
        </w:rPr>
        <w:t>1</w:t>
      </w:r>
      <w:r>
        <w:rPr>
          <w:rFonts w:ascii="Times New Roman" w:hAnsi="Times New Roman"/>
          <w:b/>
          <w:i/>
          <w:sz w:val="24"/>
          <w:szCs w:val="24"/>
        </w:rPr>
        <w:t>,</w:t>
      </w:r>
      <w:r>
        <w:rPr>
          <w:rFonts w:ascii="Times New Roman" w:hAnsi="Times New Roman"/>
          <w:b/>
          <w:i/>
          <w:color w:val="FF0000"/>
          <w:sz w:val="24"/>
          <w:szCs w:val="24"/>
        </w:rPr>
        <w:t xml:space="preserve"> </w:t>
      </w:r>
      <w:r>
        <w:rPr>
          <w:rFonts w:ascii="Times New Roman" w:hAnsi="Times New Roman"/>
          <w:b/>
          <w:i/>
          <w:sz w:val="24"/>
          <w:szCs w:val="24"/>
        </w:rPr>
        <w:t xml:space="preserve"> në Institucionin Bashkia Malësi e Madhe.</w:t>
      </w:r>
    </w:p>
    <w:p w:rsidR="005A4731" w:rsidRDefault="005A4731" w:rsidP="005A4731">
      <w:pPr>
        <w:jc w:val="both"/>
        <w:rPr>
          <w:rFonts w:ascii="Times New Roman" w:hAnsi="Times New Roman"/>
          <w:b/>
          <w:i/>
          <w:sz w:val="24"/>
          <w:szCs w:val="24"/>
        </w:rPr>
      </w:pP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5A4731" w:rsidTr="00EF1BFF">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5A4731" w:rsidRDefault="005A4731" w:rsidP="00EF1BFF">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5A4731" w:rsidRDefault="005A4731" w:rsidP="00EF1BFF">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5A4731" w:rsidRDefault="005A4731" w:rsidP="00EF1BFF">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5A4731" w:rsidRDefault="005A4731" w:rsidP="00EF1BFF">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rsidR="005A4731" w:rsidRDefault="005A4731" w:rsidP="005A4731">
      <w:pPr>
        <w:jc w:val="both"/>
        <w:rPr>
          <w:rFonts w:ascii="Times New Roman" w:hAnsi="Times New Roman"/>
          <w:b/>
          <w:sz w:val="24"/>
          <w:szCs w:val="24"/>
        </w:rPr>
      </w:pPr>
    </w:p>
    <w:p w:rsidR="005A4731" w:rsidRDefault="005A4731" w:rsidP="005A4731">
      <w:pPr>
        <w:jc w:val="both"/>
        <w:rPr>
          <w:rFonts w:ascii="Times New Roman" w:hAnsi="Times New Roman"/>
          <w:b/>
          <w:sz w:val="24"/>
          <w:szCs w:val="24"/>
        </w:rPr>
      </w:pPr>
    </w:p>
    <w:p w:rsidR="005A4731" w:rsidRDefault="005A4731" w:rsidP="005A4731">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5A4731" w:rsidTr="00EF1BF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731" w:rsidRDefault="005A4731" w:rsidP="00EF1BFF">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5A4731" w:rsidRDefault="005A4731" w:rsidP="00EF1BFF">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5A4731" w:rsidRDefault="005A4731" w:rsidP="005A4731">
      <w:pPr>
        <w:jc w:val="both"/>
        <w:rPr>
          <w:rFonts w:ascii="Times New Roman" w:hAnsi="Times New Roman"/>
          <w:sz w:val="24"/>
          <w:szCs w:val="24"/>
        </w:rPr>
      </w:pPr>
    </w:p>
    <w:p w:rsidR="005A4731" w:rsidRPr="00A727C1" w:rsidRDefault="005A4731" w:rsidP="005A4731">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Në datën </w:t>
      </w:r>
      <w:r w:rsidR="00EE43AE">
        <w:rPr>
          <w:rFonts w:ascii="Times New Roman" w:hAnsi="Times New Roman"/>
          <w:color w:val="000000" w:themeColor="text1"/>
          <w:sz w:val="24"/>
          <w:szCs w:val="24"/>
        </w:rPr>
        <w:t>03</w:t>
      </w:r>
      <w:r>
        <w:rPr>
          <w:rFonts w:ascii="Times New Roman" w:hAnsi="Times New Roman"/>
          <w:color w:val="000000" w:themeColor="text1"/>
          <w:sz w:val="24"/>
          <w:szCs w:val="24"/>
        </w:rPr>
        <w:t>.</w:t>
      </w:r>
      <w:r w:rsidR="00C306DA">
        <w:rPr>
          <w:rFonts w:ascii="Times New Roman" w:hAnsi="Times New Roman"/>
          <w:color w:val="000000" w:themeColor="text1"/>
          <w:sz w:val="24"/>
          <w:szCs w:val="24"/>
        </w:rPr>
        <w:t>0</w:t>
      </w:r>
      <w:r w:rsidR="00EE43AE">
        <w:rPr>
          <w:rFonts w:ascii="Times New Roman" w:hAnsi="Times New Roman"/>
          <w:color w:val="000000" w:themeColor="text1"/>
          <w:sz w:val="24"/>
          <w:szCs w:val="24"/>
        </w:rPr>
        <w:t>5</w:t>
      </w:r>
      <w:r w:rsidRPr="00A727C1">
        <w:rPr>
          <w:rFonts w:ascii="Times New Roman" w:hAnsi="Times New Roman"/>
          <w:color w:val="000000" w:themeColor="text1"/>
          <w:sz w:val="24"/>
          <w:szCs w:val="24"/>
        </w:rPr>
        <w:t>.20</w:t>
      </w:r>
      <w:r>
        <w:rPr>
          <w:rFonts w:ascii="Times New Roman" w:hAnsi="Times New Roman"/>
          <w:color w:val="000000" w:themeColor="text1"/>
          <w:sz w:val="24"/>
          <w:szCs w:val="24"/>
        </w:rPr>
        <w:t>2</w:t>
      </w:r>
      <w:r w:rsidR="00EE43AE">
        <w:rPr>
          <w:rFonts w:ascii="Times New Roman" w:hAnsi="Times New Roman"/>
          <w:color w:val="000000" w:themeColor="text1"/>
          <w:sz w:val="24"/>
          <w:szCs w:val="24"/>
        </w:rPr>
        <w:t>1</w:t>
      </w:r>
      <w:r w:rsidRPr="00A727C1">
        <w:rPr>
          <w:rFonts w:ascii="Times New Roman" w:hAnsi="Times New Roman"/>
          <w:i/>
          <w:color w:val="000000" w:themeColor="text1"/>
          <w:sz w:val="24"/>
          <w:szCs w:val="24"/>
        </w:rPr>
        <w:t xml:space="preserve">, </w:t>
      </w:r>
      <w:r w:rsidRPr="00A727C1">
        <w:rPr>
          <w:rFonts w:ascii="Times New Roman" w:hAnsi="Times New Roman"/>
          <w:color w:val="000000" w:themeColor="text1"/>
          <w:sz w:val="24"/>
          <w:szCs w:val="24"/>
        </w:rPr>
        <w:t xml:space="preserve">njësia e menaxhimit të burimeve njerëzore të Institucionit </w:t>
      </w:r>
      <w:r w:rsidRPr="00A727C1">
        <w:rPr>
          <w:rFonts w:ascii="Times New Roman" w:hAnsi="Times New Roman"/>
          <w:b/>
          <w:i/>
          <w:color w:val="000000" w:themeColor="text1"/>
          <w:sz w:val="24"/>
          <w:szCs w:val="24"/>
        </w:rPr>
        <w:t xml:space="preserve"> Bashkia Malësi e Madhe</w:t>
      </w:r>
      <w:r w:rsidRPr="00A727C1">
        <w:rPr>
          <w:rFonts w:ascii="Times New Roman" w:hAnsi="Times New Roman"/>
          <w:color w:val="000000" w:themeColor="text1"/>
          <w:sz w:val="24"/>
          <w:szCs w:val="24"/>
        </w:rPr>
        <w:t xml:space="preserve">, 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5A4731" w:rsidRPr="00D03FDD" w:rsidRDefault="005A4731" w:rsidP="005A4731">
      <w:pPr>
        <w:jc w:val="both"/>
        <w:rPr>
          <w:rFonts w:ascii="Times New Roman" w:hAnsi="Times New Roman"/>
          <w:color w:val="000000" w:themeColor="text1"/>
          <w:sz w:val="24"/>
          <w:szCs w:val="24"/>
        </w:rPr>
      </w:pPr>
      <w:r w:rsidRPr="00A727C1">
        <w:rPr>
          <w:rFonts w:ascii="Times New Roman" w:hAnsi="Times New Roman"/>
          <w:color w:val="000000" w:themeColor="text1"/>
          <w:sz w:val="24"/>
          <w:szCs w:val="24"/>
        </w:rPr>
        <w:lastRenderedPageBreak/>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sidRPr="00A727C1">
        <w:rPr>
          <w:rFonts w:ascii="Times New Roman" w:hAnsi="Times New Roman"/>
          <w:color w:val="000000" w:themeColor="text1"/>
          <w:sz w:val="24"/>
          <w:szCs w:val="24"/>
          <w:u w:val="single"/>
        </w:rPr>
        <w:t>nëpërmjet adresës tuaj të e-mail</w:t>
      </w:r>
      <w:r w:rsidRPr="00A727C1">
        <w:rPr>
          <w:rFonts w:ascii="Times New Roman" w:hAnsi="Times New Roman"/>
          <w:color w:val="000000" w:themeColor="text1"/>
          <w:sz w:val="24"/>
          <w:szCs w:val="24"/>
        </w:rPr>
        <w:t xml:space="preserve">, për shkaqet e moskualifikimit. </w:t>
      </w:r>
    </w:p>
    <w:p w:rsidR="005A4731" w:rsidRDefault="005A4731" w:rsidP="005A4731">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5A4731" w:rsidTr="00EF1BF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731" w:rsidRDefault="005A4731" w:rsidP="00EF1BFF">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5A4731" w:rsidRDefault="005A4731" w:rsidP="00EF1BFF">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5A4731" w:rsidRDefault="005A4731" w:rsidP="005A4731">
      <w:pPr>
        <w:jc w:val="both"/>
        <w:rPr>
          <w:rFonts w:ascii="Times New Roman" w:hAnsi="Times New Roman"/>
          <w:sz w:val="24"/>
          <w:szCs w:val="24"/>
        </w:rPr>
      </w:pPr>
    </w:p>
    <w:p w:rsidR="005A4731" w:rsidRDefault="005A4731" w:rsidP="005A4731">
      <w:pPr>
        <w:ind w:right="-81"/>
        <w:jc w:val="both"/>
        <w:rPr>
          <w:rFonts w:ascii="Times New Roman" w:hAnsi="Times New Roman"/>
          <w:sz w:val="24"/>
          <w:szCs w:val="24"/>
        </w:rPr>
      </w:pPr>
      <w:r>
        <w:rPr>
          <w:rFonts w:ascii="Times New Roman" w:hAnsi="Times New Roman"/>
          <w:sz w:val="24"/>
          <w:szCs w:val="24"/>
        </w:rPr>
        <w:t>Kandidatët do të vlerësohen në lidhje me:</w:t>
      </w:r>
    </w:p>
    <w:p w:rsidR="00C306DA" w:rsidRPr="0058086A" w:rsidRDefault="00C306DA" w:rsidP="00C306DA">
      <w:pPr>
        <w:pStyle w:val="ListParagraph"/>
        <w:numPr>
          <w:ilvl w:val="0"/>
          <w:numId w:val="15"/>
        </w:numPr>
        <w:ind w:right="-81"/>
        <w:jc w:val="both"/>
        <w:rPr>
          <w:rFonts w:ascii="Times New Roman" w:hAnsi="Times New Roman"/>
          <w:i/>
          <w:sz w:val="24"/>
          <w:szCs w:val="24"/>
        </w:rPr>
      </w:pPr>
      <w:r w:rsidRPr="0058086A">
        <w:rPr>
          <w:rFonts w:ascii="Times New Roman" w:hAnsi="Times New Roman"/>
          <w:sz w:val="24"/>
          <w:szCs w:val="24"/>
        </w:rPr>
        <w:t>Njohuritë mbi Ligjin Nr.</w:t>
      </w:r>
      <w:r>
        <w:rPr>
          <w:rFonts w:ascii="Times New Roman" w:hAnsi="Times New Roman"/>
          <w:sz w:val="24"/>
          <w:szCs w:val="24"/>
        </w:rPr>
        <w:t xml:space="preserve"> </w:t>
      </w:r>
      <w:r w:rsidRPr="0058086A">
        <w:rPr>
          <w:rFonts w:ascii="Times New Roman" w:hAnsi="Times New Roman"/>
          <w:sz w:val="24"/>
          <w:szCs w:val="24"/>
        </w:rPr>
        <w:t>152/2013, “</w:t>
      </w:r>
      <w:r w:rsidRPr="0058086A">
        <w:rPr>
          <w:rFonts w:ascii="Times New Roman" w:hAnsi="Times New Roman"/>
          <w:i/>
          <w:sz w:val="24"/>
          <w:szCs w:val="24"/>
        </w:rPr>
        <w:t>Për nëpunësin civil</w:t>
      </w:r>
      <w:r w:rsidRPr="0058086A">
        <w:rPr>
          <w:rFonts w:ascii="Times New Roman" w:hAnsi="Times New Roman"/>
          <w:sz w:val="24"/>
          <w:szCs w:val="24"/>
        </w:rPr>
        <w:t xml:space="preserve">”, </w:t>
      </w:r>
      <w:r>
        <w:rPr>
          <w:rFonts w:ascii="Times New Roman" w:hAnsi="Times New Roman"/>
          <w:sz w:val="24"/>
          <w:szCs w:val="24"/>
        </w:rPr>
        <w:t>i ndryshuar</w:t>
      </w:r>
    </w:p>
    <w:p w:rsidR="00C306DA" w:rsidRPr="00C306DA" w:rsidRDefault="00C306DA" w:rsidP="00C306DA">
      <w:pPr>
        <w:pStyle w:val="ListParagraph"/>
        <w:numPr>
          <w:ilvl w:val="0"/>
          <w:numId w:val="15"/>
        </w:numPr>
        <w:ind w:right="-81"/>
        <w:jc w:val="both"/>
        <w:rPr>
          <w:rFonts w:ascii="Times New Roman" w:hAnsi="Times New Roman"/>
          <w:sz w:val="24"/>
          <w:szCs w:val="24"/>
        </w:rPr>
      </w:pPr>
      <w:r w:rsidRPr="00C306DA">
        <w:rPr>
          <w:rFonts w:ascii="Times New Roman" w:hAnsi="Times New Roman"/>
          <w:color w:val="000000"/>
          <w:sz w:val="24"/>
          <w:szCs w:val="24"/>
          <w:shd w:val="clear" w:color="auto" w:fill="FFFFFF"/>
        </w:rPr>
        <w:t>Njohuritë mbi Ligjin nr. 9880, datë 25.02.2008, “Për nënshkrimin elektronik", i ndryshuar;</w:t>
      </w:r>
    </w:p>
    <w:p w:rsidR="00C306DA" w:rsidRDefault="00C306DA" w:rsidP="00C306DA">
      <w:pPr>
        <w:pStyle w:val="ListParagraph"/>
        <w:numPr>
          <w:ilvl w:val="0"/>
          <w:numId w:val="15"/>
        </w:numPr>
        <w:ind w:right="-81"/>
        <w:jc w:val="both"/>
        <w:rPr>
          <w:rFonts w:ascii="Times New Roman" w:hAnsi="Times New Roman"/>
          <w:sz w:val="24"/>
          <w:szCs w:val="24"/>
        </w:rPr>
      </w:pPr>
      <w:r>
        <w:rPr>
          <w:rFonts w:ascii="Times New Roman" w:hAnsi="Times New Roman"/>
          <w:sz w:val="24"/>
          <w:szCs w:val="24"/>
        </w:rPr>
        <w:t xml:space="preserve">Njohuritë mbi Ligjin Nr. 44/2015 </w:t>
      </w:r>
      <w:r w:rsidRPr="00003715">
        <w:rPr>
          <w:rFonts w:ascii="Times New Roman" w:hAnsi="Times New Roman"/>
          <w:sz w:val="24"/>
          <w:szCs w:val="24"/>
        </w:rPr>
        <w:t>“</w:t>
      </w:r>
      <w:r w:rsidRPr="00003715">
        <w:rPr>
          <w:rFonts w:ascii="Times New Roman" w:hAnsi="Times New Roman"/>
          <w:i/>
          <w:sz w:val="24"/>
          <w:szCs w:val="24"/>
        </w:rPr>
        <w:t>Kodi i Pro</w:t>
      </w:r>
      <w:r>
        <w:rPr>
          <w:rFonts w:ascii="Times New Roman" w:hAnsi="Times New Roman"/>
          <w:i/>
          <w:sz w:val="24"/>
          <w:szCs w:val="24"/>
        </w:rPr>
        <w:t xml:space="preserve">çedurave Administrative </w:t>
      </w:r>
      <w:r w:rsidRPr="00003715">
        <w:rPr>
          <w:rFonts w:ascii="Times New Roman" w:hAnsi="Times New Roman"/>
          <w:i/>
          <w:sz w:val="24"/>
          <w:szCs w:val="24"/>
        </w:rPr>
        <w:t>të Republikës së Shqipërisë</w:t>
      </w:r>
      <w:r w:rsidRPr="00003715">
        <w:rPr>
          <w:rFonts w:ascii="Times New Roman" w:hAnsi="Times New Roman"/>
          <w:sz w:val="24"/>
          <w:szCs w:val="24"/>
        </w:rPr>
        <w:t>”.</w:t>
      </w:r>
    </w:p>
    <w:p w:rsidR="00C306DA" w:rsidRDefault="00C306DA" w:rsidP="00C306DA">
      <w:pPr>
        <w:pStyle w:val="ListParagraph"/>
        <w:numPr>
          <w:ilvl w:val="0"/>
          <w:numId w:val="15"/>
        </w:numPr>
        <w:ind w:right="-81"/>
        <w:jc w:val="both"/>
        <w:rPr>
          <w:rFonts w:ascii="Times New Roman" w:hAnsi="Times New Roman"/>
          <w:sz w:val="24"/>
          <w:szCs w:val="24"/>
        </w:rPr>
      </w:pPr>
      <w:r>
        <w:rPr>
          <w:rFonts w:ascii="Times New Roman" w:hAnsi="Times New Roman"/>
          <w:sz w:val="24"/>
          <w:szCs w:val="24"/>
        </w:rPr>
        <w:t>Njohurit</w:t>
      </w:r>
      <w:r w:rsidRPr="003E601B">
        <w:rPr>
          <w:rFonts w:ascii="Times New Roman" w:hAnsi="Times New Roman"/>
          <w:sz w:val="24"/>
          <w:szCs w:val="24"/>
        </w:rPr>
        <w:t>ë</w:t>
      </w:r>
      <w:r>
        <w:rPr>
          <w:rFonts w:ascii="Times New Roman" w:hAnsi="Times New Roman"/>
          <w:sz w:val="24"/>
          <w:szCs w:val="24"/>
        </w:rPr>
        <w:t xml:space="preserve"> mbi Ligjin Nr. 139/ 2015 “</w:t>
      </w:r>
      <w:r w:rsidRPr="00026805">
        <w:rPr>
          <w:rFonts w:ascii="Times New Roman" w:hAnsi="Times New Roman"/>
          <w:i/>
          <w:sz w:val="24"/>
          <w:szCs w:val="24"/>
        </w:rPr>
        <w:t>Për vetëqeverisjen vendore</w:t>
      </w:r>
      <w:r>
        <w:rPr>
          <w:rFonts w:ascii="Times New Roman" w:hAnsi="Times New Roman"/>
          <w:sz w:val="24"/>
          <w:szCs w:val="24"/>
        </w:rPr>
        <w:t>”</w:t>
      </w:r>
      <w:r w:rsidRPr="005B4C98">
        <w:rPr>
          <w:rFonts w:ascii="Times New Roman" w:hAnsi="Times New Roman"/>
          <w:sz w:val="24"/>
          <w:szCs w:val="24"/>
        </w:rPr>
        <w:t xml:space="preserve"> </w:t>
      </w:r>
    </w:p>
    <w:p w:rsidR="005A4731" w:rsidRDefault="005A4731" w:rsidP="005A4731">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5A4731" w:rsidTr="00EF1BF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731" w:rsidRDefault="005A4731" w:rsidP="00EF1BFF">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5A4731" w:rsidRDefault="005A4731" w:rsidP="00EF1BFF">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5A4731" w:rsidRDefault="005A4731" w:rsidP="005A4731">
      <w:pPr>
        <w:pStyle w:val="ListParagraph"/>
        <w:ind w:right="-81"/>
        <w:jc w:val="both"/>
        <w:rPr>
          <w:rFonts w:ascii="Times New Roman" w:hAnsi="Times New Roman"/>
          <w:sz w:val="24"/>
          <w:szCs w:val="24"/>
        </w:rPr>
      </w:pPr>
    </w:p>
    <w:p w:rsidR="005A4731" w:rsidRDefault="005A4731" w:rsidP="005A4731">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5A4731" w:rsidRDefault="005A4731" w:rsidP="005A4731">
      <w:pPr>
        <w:pStyle w:val="ListParagraph"/>
        <w:numPr>
          <w:ilvl w:val="0"/>
          <w:numId w:val="9"/>
        </w:numPr>
        <w:ind w:right="-81"/>
        <w:jc w:val="both"/>
        <w:rPr>
          <w:rFonts w:ascii="Times New Roman" w:hAnsi="Times New Roman"/>
          <w:sz w:val="24"/>
        </w:rPr>
      </w:pPr>
      <w:r>
        <w:rPr>
          <w:rFonts w:ascii="Times New Roman" w:hAnsi="Times New Roman"/>
          <w:sz w:val="24"/>
        </w:rPr>
        <w:t xml:space="preserve">Vlerësimin me shkrim, deri në 60 pikë; </w:t>
      </w:r>
    </w:p>
    <w:p w:rsidR="005A4731" w:rsidRDefault="005A4731" w:rsidP="005A4731">
      <w:pPr>
        <w:pStyle w:val="ListParagraph"/>
        <w:numPr>
          <w:ilvl w:val="0"/>
          <w:numId w:val="9"/>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5A4731" w:rsidRPr="00A727C1" w:rsidRDefault="005A4731" w:rsidP="005A4731">
      <w:pPr>
        <w:pStyle w:val="ListParagraph"/>
        <w:numPr>
          <w:ilvl w:val="0"/>
          <w:numId w:val="9"/>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5A4731" w:rsidRDefault="005A4731" w:rsidP="005A4731">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5A4731" w:rsidTr="00EF1BFF">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A4731" w:rsidRDefault="005A4731" w:rsidP="00EF1BFF">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5A4731" w:rsidRDefault="005A4731" w:rsidP="00EF1BFF">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5A4731" w:rsidRDefault="005A4731" w:rsidP="005A4731">
      <w:pPr>
        <w:jc w:val="both"/>
        <w:rPr>
          <w:rFonts w:ascii="Times New Roman" w:hAnsi="Times New Roman"/>
          <w:sz w:val="24"/>
          <w:szCs w:val="24"/>
        </w:rPr>
      </w:pPr>
    </w:p>
    <w:p w:rsidR="005A4731" w:rsidRDefault="005A4731" w:rsidP="005A4731">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Pr="00A727C1">
        <w:rPr>
          <w:rFonts w:ascii="Times New Roman" w:hAnsi="Times New Roman"/>
          <w:color w:val="000000" w:themeColor="text1"/>
          <w:sz w:val="24"/>
          <w:szCs w:val="24"/>
        </w:rPr>
        <w:t xml:space="preserve">Institucioni </w:t>
      </w:r>
      <w:r w:rsidRPr="00A727C1">
        <w:rPr>
          <w:rFonts w:ascii="Times New Roman" w:hAnsi="Times New Roman"/>
          <w:i/>
          <w:color w:val="000000" w:themeColor="text1"/>
          <w:sz w:val="24"/>
          <w:szCs w:val="24"/>
        </w:rPr>
        <w:t xml:space="preserve"> Bashkia Malësi e Madhe</w:t>
      </w:r>
      <w:r w:rsidRPr="00A727C1">
        <w:rPr>
          <w:rFonts w:ascii="Times New Roman" w:hAnsi="Times New Roman"/>
          <w:color w:val="000000" w:themeColor="text1"/>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rsidR="005A4731" w:rsidRPr="00D03FDD" w:rsidRDefault="005A4731" w:rsidP="005A4731">
      <w:pPr>
        <w:tabs>
          <w:tab w:val="left" w:pos="2045"/>
        </w:tabs>
      </w:pPr>
    </w:p>
    <w:p w:rsidR="001B6686" w:rsidRDefault="001B6686"/>
    <w:sectPr w:rsidR="001B6686" w:rsidSect="005602A6">
      <w:headerReference w:type="default" r:id="rId9"/>
      <w:footerReference w:type="default" r:id="rId10"/>
      <w:headerReference w:type="first" r:id="rId11"/>
      <w:pgSz w:w="11907" w:h="16839" w:code="9"/>
      <w:pgMar w:top="185" w:right="1134" w:bottom="1134" w:left="1134" w:header="567" w:footer="143"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20FB" w:rsidRDefault="002720FB" w:rsidP="002755FD">
      <w:pPr>
        <w:spacing w:after="0" w:line="240" w:lineRule="auto"/>
      </w:pPr>
      <w:r>
        <w:separator/>
      </w:r>
    </w:p>
  </w:endnote>
  <w:endnote w:type="continuationSeparator" w:id="1">
    <w:p w:rsidR="002720FB" w:rsidRDefault="002720FB" w:rsidP="002755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13217" w:rsidRDefault="00C306DA"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6E461B"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6E461B" w:rsidRPr="00513217">
      <w:rPr>
        <w:rFonts w:ascii="Times New Roman" w:hAnsi="Times New Roman"/>
        <w:sz w:val="20"/>
        <w:szCs w:val="20"/>
      </w:rPr>
      <w:fldChar w:fldCharType="separate"/>
    </w:r>
    <w:r w:rsidR="00412DE5">
      <w:rPr>
        <w:rFonts w:ascii="Times New Roman" w:hAnsi="Times New Roman"/>
        <w:noProof/>
        <w:sz w:val="20"/>
        <w:szCs w:val="20"/>
      </w:rPr>
      <w:t>6</w:t>
    </w:r>
    <w:r w:rsidR="006E461B" w:rsidRPr="0051321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20FB" w:rsidRDefault="002720FB" w:rsidP="002755FD">
      <w:pPr>
        <w:spacing w:after="0" w:line="240" w:lineRule="auto"/>
      </w:pPr>
      <w:r>
        <w:separator/>
      </w:r>
    </w:p>
  </w:footnote>
  <w:footnote w:type="continuationSeparator" w:id="1">
    <w:p w:rsidR="002720FB" w:rsidRDefault="002720FB" w:rsidP="002755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46B" w:rsidRDefault="002720FB" w:rsidP="00034F24">
    <w:pPr>
      <w:pStyle w:val="Header"/>
      <w:jc w:val="right"/>
      <w:rPr>
        <w:rFonts w:ascii="Times New Roman" w:hAnsi="Times New Roman"/>
        <w:sz w:val="20"/>
        <w:szCs w:val="20"/>
      </w:rPr>
    </w:pPr>
  </w:p>
  <w:p w:rsidR="0079746B" w:rsidRPr="00FC6A93" w:rsidRDefault="002720FB" w:rsidP="00034F24">
    <w:pPr>
      <w:pStyle w:val="Header"/>
      <w:jc w:val="right"/>
      <w:rPr>
        <w:rFonts w:ascii="Times New Roman" w:hAnsi="Times New Roman"/>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46B" w:rsidRDefault="00C306DA" w:rsidP="0079746B">
    <w:pPr>
      <w:pStyle w:val="Title"/>
      <w:rPr>
        <w:color w:val="000000"/>
        <w:lang w:val="it-IT"/>
      </w:rPr>
    </w:pPr>
    <w:r w:rsidRPr="00544021">
      <w:rPr>
        <w:noProof/>
        <w:color w:val="000000"/>
        <w:lang w:val="en-US"/>
      </w:rPr>
      <w:drawing>
        <wp:anchor distT="0" distB="0" distL="114300" distR="114300" simplePos="0" relativeHeight="251660288" behindDoc="1" locked="0" layoutInCell="1" allowOverlap="1">
          <wp:simplePos x="0" y="0"/>
          <wp:positionH relativeFrom="column">
            <wp:posOffset>2570198</wp:posOffset>
          </wp:positionH>
          <wp:positionV relativeFrom="paragraph">
            <wp:posOffset>-98788</wp:posOffset>
          </wp:positionV>
          <wp:extent cx="501623" cy="591671"/>
          <wp:effectExtent l="19050" t="0" r="0" b="0"/>
          <wp:wrapNone/>
          <wp:docPr id="1" name="Picture 0" descr="stema_republi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_republikes.jpg"/>
                  <pic:cNvPicPr/>
                </pic:nvPicPr>
                <pic:blipFill>
                  <a:blip r:embed="rId1" cstate="print"/>
                  <a:stretch>
                    <a:fillRect/>
                  </a:stretch>
                </pic:blipFill>
                <pic:spPr>
                  <a:xfrm>
                    <a:off x="0" y="0"/>
                    <a:ext cx="501623" cy="591671"/>
                  </a:xfrm>
                  <a:prstGeom prst="rect">
                    <a:avLst/>
                  </a:prstGeom>
                </pic:spPr>
              </pic:pic>
            </a:graphicData>
          </a:graphic>
        </wp:anchor>
      </w:drawing>
    </w:r>
  </w:p>
  <w:p w:rsidR="00544021" w:rsidRDefault="002720FB" w:rsidP="0079746B">
    <w:pPr>
      <w:pStyle w:val="Title"/>
      <w:rPr>
        <w:color w:val="000000"/>
        <w:lang w:val="it-IT"/>
      </w:rPr>
    </w:pPr>
  </w:p>
  <w:p w:rsidR="00544021" w:rsidRDefault="006E461B" w:rsidP="00A64ACB">
    <w:pPr>
      <w:pStyle w:val="Title"/>
      <w:tabs>
        <w:tab w:val="center" w:pos="4819"/>
        <w:tab w:val="right" w:pos="9639"/>
      </w:tabs>
      <w:jc w:val="left"/>
      <w:rPr>
        <w:color w:val="000000"/>
        <w:lang w:val="it-IT"/>
      </w:rPr>
    </w:pPr>
    <w:r>
      <w:rPr>
        <w:noProof/>
        <w:color w:val="000000"/>
        <w:lang w:val="en-US"/>
      </w:rPr>
      <w:pict>
        <v:shapetype id="_x0000_t32" coordsize="21600,21600" o:spt="32" o:oned="t" path="m,l21600,21600e" filled="f">
          <v:path arrowok="t" fillok="f" o:connecttype="none"/>
          <o:lock v:ext="edit" shapetype="t"/>
        </v:shapetype>
        <v:shape id="_x0000_s1026" type="#_x0000_t32" style="position:absolute;margin-left:256.1pt;margin-top:3.2pt;width:246.25pt;height:0;z-index:251658240" o:connectortype="straight"/>
      </w:pict>
    </w:r>
    <w:r w:rsidR="00C306DA">
      <w:rPr>
        <w:color w:val="000000"/>
        <w:lang w:val="it-IT"/>
      </w:rPr>
      <w:tab/>
    </w:r>
    <w:r>
      <w:rPr>
        <w:noProof/>
        <w:color w:val="000000"/>
        <w:lang w:val="en-US"/>
      </w:rPr>
      <w:pict>
        <v:shape id="_x0000_s1025" type="#_x0000_t32" style="position:absolute;margin-left:-18.05pt;margin-top:3.2pt;width:212.45pt;height:.05pt;flip:x;z-index:251661312;mso-position-horizontal-relative:text;mso-position-vertical-relative:text" o:connectortype="straight"/>
      </w:pict>
    </w:r>
    <w:r w:rsidR="00C306DA">
      <w:rPr>
        <w:color w:val="000000"/>
        <w:lang w:val="it-IT"/>
      </w:rPr>
      <w:tab/>
    </w:r>
  </w:p>
  <w:p w:rsidR="0079746B" w:rsidRPr="00D9331B" w:rsidRDefault="00C306DA" w:rsidP="0079746B">
    <w:pPr>
      <w:pStyle w:val="Title"/>
      <w:rPr>
        <w:color w:val="000000"/>
        <w:lang w:val="it-IT"/>
      </w:rPr>
    </w:pPr>
    <w:r w:rsidRPr="00D9331B">
      <w:rPr>
        <w:color w:val="000000"/>
        <w:lang w:val="it-IT"/>
      </w:rPr>
      <w:t>REPUBLIKA E SHQIPËRISË</w:t>
    </w:r>
  </w:p>
  <w:p w:rsidR="0079746B" w:rsidRPr="00D9331B" w:rsidRDefault="00C306DA" w:rsidP="0079746B">
    <w:pPr>
      <w:pStyle w:val="Subtitle"/>
      <w:rPr>
        <w:rFonts w:ascii="Times New Roman" w:hAnsi="Times New Roman" w:cs="Times New Roman"/>
        <w:lang w:val="it-IT"/>
      </w:rPr>
    </w:pPr>
    <w:r w:rsidRPr="00D9331B">
      <w:rPr>
        <w:rFonts w:ascii="Times New Roman" w:hAnsi="Times New Roman" w:cs="Times New Roman"/>
        <w:lang w:val="it-IT"/>
      </w:rPr>
      <w:t xml:space="preserve">BASHKIA </w:t>
    </w:r>
    <w:r>
      <w:rPr>
        <w:rFonts w:ascii="Times New Roman" w:hAnsi="Times New Roman" w:cs="Times New Roman"/>
        <w:lang w:val="it-IT"/>
      </w:rPr>
      <w:t>MALËSI E MADHE</w:t>
    </w:r>
  </w:p>
  <w:p w:rsidR="0079746B" w:rsidRPr="00D9331B" w:rsidRDefault="00EE43AE" w:rsidP="0079746B">
    <w:pPr>
      <w:pStyle w:val="Subtitle"/>
      <w:rPr>
        <w:rFonts w:ascii="Times New Roman" w:hAnsi="Times New Roman" w:cs="Times New Roman"/>
        <w:lang w:val="it-IT"/>
      </w:rPr>
    </w:pPr>
    <w:r>
      <w:rPr>
        <w:rFonts w:ascii="Times New Roman" w:hAnsi="Times New Roman" w:cs="Times New Roman"/>
        <w:lang w:val="it-IT"/>
      </w:rPr>
      <w:t>NJËSIA E</w:t>
    </w:r>
    <w:r w:rsidR="00C306DA" w:rsidRPr="00D9331B">
      <w:rPr>
        <w:rFonts w:ascii="Times New Roman" w:hAnsi="Times New Roman" w:cs="Times New Roman"/>
        <w:lang w:val="it-IT"/>
      </w:rPr>
      <w:t xml:space="preserve"> BURIMEVE NJEREZORE</w:t>
    </w:r>
  </w:p>
  <w:p w:rsidR="0079746B" w:rsidRPr="00D9331B" w:rsidRDefault="002720FB" w:rsidP="0079746B">
    <w:pPr>
      <w:jc w:val="center"/>
      <w:rPr>
        <w:rFonts w:ascii="Times New Roman" w:hAnsi="Times New Roman"/>
        <w:color w:val="000000"/>
        <w:sz w:val="24"/>
        <w:szCs w:val="24"/>
      </w:rPr>
    </w:pPr>
  </w:p>
  <w:p w:rsidR="0079746B" w:rsidRPr="00D9331B" w:rsidRDefault="00C306DA" w:rsidP="0079746B">
    <w:pPr>
      <w:jc w:val="center"/>
      <w:rPr>
        <w:rFonts w:ascii="Times New Roman" w:hAnsi="Times New Roman"/>
        <w:color w:val="000000"/>
        <w:sz w:val="24"/>
        <w:szCs w:val="24"/>
      </w:rPr>
    </w:pPr>
    <w:r w:rsidRPr="00D9331B">
      <w:rPr>
        <w:rFonts w:ascii="Times New Roman" w:hAnsi="Times New Roman"/>
        <w:color w:val="000000"/>
        <w:sz w:val="24"/>
        <w:szCs w:val="24"/>
      </w:rPr>
      <w:t>Nr. _____  prot</w:t>
    </w:r>
    <w:r>
      <w:rPr>
        <w:rFonts w:ascii="Times New Roman" w:hAnsi="Times New Roman"/>
        <w:color w:val="000000"/>
        <w:sz w:val="24"/>
        <w:szCs w:val="24"/>
      </w:rPr>
      <w:t xml:space="preserve">                                                           </w:t>
    </w:r>
    <w:r w:rsidRPr="00D9331B">
      <w:rPr>
        <w:rFonts w:ascii="Times New Roman" w:hAnsi="Times New Roman"/>
        <w:color w:val="000000"/>
        <w:sz w:val="24"/>
        <w:szCs w:val="24"/>
      </w:rPr>
      <w:tab/>
      <w:t xml:space="preserve">               </w:t>
    </w:r>
    <w:r>
      <w:rPr>
        <w:rFonts w:ascii="Times New Roman" w:hAnsi="Times New Roman"/>
        <w:color w:val="000000"/>
        <w:sz w:val="24"/>
        <w:szCs w:val="24"/>
      </w:rPr>
      <w:t>Koplik , me._____.______.20</w:t>
    </w:r>
    <w:r w:rsidR="00EE43AE">
      <w:rPr>
        <w:rFonts w:ascii="Times New Roman" w:hAnsi="Times New Roman"/>
        <w:color w:val="000000"/>
        <w:sz w:val="24"/>
        <w:szCs w:val="24"/>
      </w:rPr>
      <w:t>21</w:t>
    </w:r>
  </w:p>
  <w:p w:rsidR="003A2B8A" w:rsidRPr="0079746B" w:rsidRDefault="00C306DA" w:rsidP="0079746B">
    <w:pPr>
      <w:pStyle w:val="Header"/>
      <w:tabs>
        <w:tab w:val="clear" w:pos="4680"/>
        <w:tab w:val="clear" w:pos="9360"/>
        <w:tab w:val="left" w:pos="1485"/>
      </w:tabs>
      <w:ind w:firstLine="1440"/>
      <w:rPr>
        <w:rFonts w:ascii="Times New Roman" w:hAnsi="Times New Roman"/>
        <w:b/>
        <w:color w:val="000000" w:themeColor="text1"/>
        <w:sz w:val="28"/>
        <w:szCs w:val="28"/>
      </w:rPr>
    </w:pPr>
    <w:r w:rsidRPr="0079746B">
      <w:rPr>
        <w:rFonts w:ascii="Times New Roman" w:hAnsi="Times New Roman"/>
        <w:b/>
        <w:noProof/>
        <w:color w:val="000000" w:themeColor="text1"/>
        <w:sz w:val="28"/>
        <w:szCs w:val="2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31A956A4"/>
    <w:multiLevelType w:val="hybridMultilevel"/>
    <w:tmpl w:val="1B8079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7959AA"/>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4CB57B7E"/>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1">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1"/>
  </w:num>
  <w:num w:numId="13">
    <w:abstractNumId w:val="2"/>
  </w:num>
  <w:num w:numId="14">
    <w:abstractNumId w:val="0"/>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hdrShapeDefaults>
    <o:shapedefaults v:ext="edit" spidmax="9218"/>
    <o:shapelayout v:ext="edit">
      <o:idmap v:ext="edit" data="1"/>
      <o:rules v:ext="edit">
        <o:r id="V:Rule3" type="connector" idref="#_x0000_s1025"/>
        <o:r id="V:Rule4" type="connector" idref="#_x0000_s1026"/>
      </o:rules>
    </o:shapelayout>
  </w:hdrShapeDefaults>
  <w:footnotePr>
    <w:footnote w:id="0"/>
    <w:footnote w:id="1"/>
  </w:footnotePr>
  <w:endnotePr>
    <w:endnote w:id="0"/>
    <w:endnote w:id="1"/>
  </w:endnotePr>
  <w:compat/>
  <w:rsids>
    <w:rsidRoot w:val="005A4731"/>
    <w:rsid w:val="001B6686"/>
    <w:rsid w:val="002109F2"/>
    <w:rsid w:val="002720FB"/>
    <w:rsid w:val="002755FD"/>
    <w:rsid w:val="00390215"/>
    <w:rsid w:val="00412DE5"/>
    <w:rsid w:val="005A4731"/>
    <w:rsid w:val="006E461B"/>
    <w:rsid w:val="00AE23A7"/>
    <w:rsid w:val="00B02284"/>
    <w:rsid w:val="00B60892"/>
    <w:rsid w:val="00C306DA"/>
    <w:rsid w:val="00C53D1F"/>
    <w:rsid w:val="00EE43AE"/>
    <w:rsid w:val="00F512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73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A4731"/>
    <w:pPr>
      <w:ind w:left="720"/>
      <w:contextualSpacing/>
    </w:pPr>
  </w:style>
  <w:style w:type="paragraph" w:styleId="Header">
    <w:name w:val="header"/>
    <w:basedOn w:val="Normal"/>
    <w:link w:val="HeaderChar"/>
    <w:uiPriority w:val="99"/>
    <w:rsid w:val="005A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731"/>
    <w:rPr>
      <w:rFonts w:ascii="Calibri" w:eastAsia="Calibri" w:hAnsi="Calibri" w:cs="Times New Roman"/>
    </w:rPr>
  </w:style>
  <w:style w:type="paragraph" w:styleId="Footer">
    <w:name w:val="footer"/>
    <w:basedOn w:val="Normal"/>
    <w:link w:val="FooterChar"/>
    <w:uiPriority w:val="99"/>
    <w:rsid w:val="005A4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731"/>
    <w:rPr>
      <w:rFonts w:ascii="Calibri" w:eastAsia="Calibri" w:hAnsi="Calibri" w:cs="Times New Roman"/>
    </w:rPr>
  </w:style>
  <w:style w:type="character" w:styleId="Hyperlink">
    <w:name w:val="Hyperlink"/>
    <w:basedOn w:val="DefaultParagraphFont"/>
    <w:uiPriority w:val="99"/>
    <w:rsid w:val="005A4731"/>
    <w:rPr>
      <w:rFonts w:cs="Times New Roman"/>
      <w:color w:val="0000FF"/>
      <w:u w:val="single"/>
    </w:rPr>
  </w:style>
  <w:style w:type="paragraph" w:styleId="Title">
    <w:name w:val="Title"/>
    <w:basedOn w:val="Normal"/>
    <w:link w:val="TitleChar"/>
    <w:qFormat/>
    <w:rsid w:val="005A4731"/>
    <w:pPr>
      <w:spacing w:after="0" w:line="240" w:lineRule="auto"/>
      <w:jc w:val="center"/>
    </w:pPr>
    <w:rPr>
      <w:rFonts w:ascii="Times New Roman" w:eastAsia="SimSun" w:hAnsi="Times New Roman"/>
      <w:b/>
      <w:bCs/>
      <w:sz w:val="24"/>
      <w:szCs w:val="24"/>
      <w:lang w:val="en-GB"/>
    </w:rPr>
  </w:style>
  <w:style w:type="character" w:customStyle="1" w:styleId="TitleChar">
    <w:name w:val="Title Char"/>
    <w:basedOn w:val="DefaultParagraphFont"/>
    <w:link w:val="Title"/>
    <w:rsid w:val="005A4731"/>
    <w:rPr>
      <w:rFonts w:ascii="Times New Roman" w:eastAsia="SimSun" w:hAnsi="Times New Roman" w:cs="Times New Roman"/>
      <w:b/>
      <w:bCs/>
      <w:sz w:val="24"/>
      <w:szCs w:val="24"/>
      <w:lang w:val="en-GB"/>
    </w:rPr>
  </w:style>
  <w:style w:type="paragraph" w:styleId="Subtitle">
    <w:name w:val="Subtitle"/>
    <w:basedOn w:val="Normal"/>
    <w:link w:val="SubtitleChar"/>
    <w:qFormat/>
    <w:rsid w:val="005A4731"/>
    <w:pPr>
      <w:spacing w:after="0" w:line="240" w:lineRule="auto"/>
      <w:jc w:val="center"/>
    </w:pPr>
    <w:rPr>
      <w:rFonts w:ascii="Arial" w:eastAsia="SimSun" w:hAnsi="Arial" w:cs="Arial"/>
      <w:b/>
      <w:bCs/>
      <w:color w:val="000000"/>
      <w:sz w:val="24"/>
      <w:szCs w:val="24"/>
      <w:lang w:val="en-GB"/>
    </w:rPr>
  </w:style>
  <w:style w:type="character" w:customStyle="1" w:styleId="SubtitleChar">
    <w:name w:val="Subtitle Char"/>
    <w:basedOn w:val="DefaultParagraphFont"/>
    <w:link w:val="Subtitle"/>
    <w:rsid w:val="005A4731"/>
    <w:rPr>
      <w:rFonts w:ascii="Arial" w:eastAsia="SimSun" w:hAnsi="Arial" w:cs="Arial"/>
      <w:b/>
      <w:bCs/>
      <w:color w:val="000000"/>
      <w:sz w:val="24"/>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1666</Words>
  <Characters>9501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2021-03-30T11:50:00Z</cp:lastPrinted>
  <dcterms:created xsi:type="dcterms:W3CDTF">2021-03-30T12:18:00Z</dcterms:created>
  <dcterms:modified xsi:type="dcterms:W3CDTF">2021-03-30T12:18:00Z</dcterms:modified>
</cp:coreProperties>
</file>