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D48" w:rsidRDefault="002F7D48" w:rsidP="002F7D48">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SHPALLJE PËR NËPUNËS CIVIL,</w:t>
      </w:r>
    </w:p>
    <w:p w:rsidR="002F7D48" w:rsidRDefault="002F7D48" w:rsidP="002F7D48">
      <w:pPr>
        <w:pBdr>
          <w:bottom w:val="single" w:sz="12" w:space="4" w:color="C00000"/>
        </w:pBdr>
        <w:shd w:val="clear" w:color="auto" w:fill="C00000"/>
        <w:spacing w:after="0"/>
        <w:jc w:val="center"/>
        <w:rPr>
          <w:rFonts w:ascii="Times New Roman" w:eastAsia="MS Mincho" w:hAnsi="Times New Roman"/>
          <w:b/>
          <w:color w:val="FFFF00"/>
          <w:sz w:val="24"/>
          <w:szCs w:val="24"/>
        </w:rPr>
      </w:pPr>
      <w:r>
        <w:rPr>
          <w:rFonts w:ascii="Times New Roman" w:eastAsia="MS Mincho" w:hAnsi="Times New Roman"/>
          <w:b/>
          <w:color w:val="FFFF00"/>
          <w:sz w:val="24"/>
          <w:szCs w:val="24"/>
        </w:rPr>
        <w:t>LËVIZJE PARALELE DHE PRANIM NË SHËRBIMIN CIVIL</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center"/>
        <w:rPr>
          <w:rFonts w:ascii="Times New Roman" w:hAnsi="Times New Roman"/>
          <w:color w:val="C00000"/>
          <w:sz w:val="24"/>
          <w:szCs w:val="24"/>
        </w:rPr>
      </w:pPr>
      <w:r>
        <w:rPr>
          <w:rFonts w:ascii="Times New Roman" w:hAnsi="Times New Roman"/>
          <w:b/>
          <w:sz w:val="28"/>
        </w:rPr>
        <w:t>Lloji i diplomës “</w:t>
      </w:r>
      <w:r w:rsidR="00F413A3">
        <w:rPr>
          <w:rFonts w:ascii="Times New Roman" w:hAnsi="Times New Roman"/>
          <w:b/>
          <w:sz w:val="28"/>
        </w:rPr>
        <w:t>Shkenca Sociale</w:t>
      </w:r>
      <w:r>
        <w:rPr>
          <w:rFonts w:ascii="Times New Roman" w:hAnsi="Times New Roman"/>
          <w:b/>
          <w:sz w:val="28"/>
        </w:rPr>
        <w:t>” niveli mi</w:t>
      </w:r>
      <w:r w:rsidR="00F413A3">
        <w:rPr>
          <w:rFonts w:ascii="Times New Roman" w:hAnsi="Times New Roman"/>
          <w:b/>
          <w:sz w:val="28"/>
        </w:rPr>
        <w:t xml:space="preserve">nimal i diplomës “Bachelor”ose </w:t>
      </w:r>
      <w:r>
        <w:rPr>
          <w:rFonts w:ascii="Times New Roman" w:hAnsi="Times New Roman"/>
          <w:b/>
          <w:sz w:val="28"/>
        </w:rPr>
        <w:t xml:space="preserve">Master Shkencor/Profesional” </w:t>
      </w:r>
    </w:p>
    <w:p w:rsidR="002F7D48" w:rsidRDefault="002F7D48" w:rsidP="002F7D48">
      <w:pPr>
        <w:spacing w:after="0"/>
        <w:jc w:val="center"/>
        <w:rPr>
          <w:rFonts w:ascii="Times New Roman" w:hAnsi="Times New Roman"/>
          <w:color w:val="C00000"/>
          <w:sz w:val="24"/>
          <w:szCs w:val="24"/>
        </w:rPr>
      </w:pPr>
    </w:p>
    <w:p w:rsidR="002F7D48" w:rsidRDefault="002F7D48" w:rsidP="002F7D48">
      <w:pPr>
        <w:spacing w:after="0"/>
        <w:jc w:val="both"/>
        <w:rPr>
          <w:rFonts w:ascii="Times New Roman" w:hAnsi="Times New Roman"/>
          <w:sz w:val="24"/>
          <w:szCs w:val="24"/>
        </w:rPr>
      </w:pPr>
      <w:r>
        <w:rPr>
          <w:rFonts w:ascii="Times New Roman" w:hAnsi="Times New Roman"/>
          <w:sz w:val="24"/>
          <w:szCs w:val="24"/>
        </w:rPr>
        <w:t>Në zbatim të nenit 22 dhe të nenit 25, të Ligjit Nr. 152/2013, “</w:t>
      </w:r>
      <w:r>
        <w:rPr>
          <w:rFonts w:ascii="Times New Roman" w:hAnsi="Times New Roman"/>
          <w:i/>
          <w:sz w:val="24"/>
          <w:szCs w:val="24"/>
        </w:rPr>
        <w:t>Për nëpunësin civil</w:t>
      </w:r>
      <w:r>
        <w:rPr>
          <w:rFonts w:ascii="Times New Roman" w:hAnsi="Times New Roman"/>
          <w:sz w:val="24"/>
          <w:szCs w:val="24"/>
        </w:rPr>
        <w:t xml:space="preserve">”, i ndryshuar, si dhe të Kreut II, III, IV dhe VII, të Vendimit Nr. 243, datë 18/03/2015, </w:t>
      </w:r>
      <w:r w:rsidR="005837A3">
        <w:rPr>
          <w:rFonts w:ascii="Times New Roman" w:hAnsi="Times New Roman"/>
          <w:sz w:val="24"/>
          <w:szCs w:val="24"/>
        </w:rPr>
        <w:t xml:space="preserve">Institucioni  </w:t>
      </w:r>
      <w:r w:rsidR="0079746B" w:rsidRPr="005837A3">
        <w:rPr>
          <w:rFonts w:ascii="Times New Roman" w:hAnsi="Times New Roman"/>
          <w:sz w:val="24"/>
          <w:szCs w:val="24"/>
        </w:rPr>
        <w:t xml:space="preserve">Bashkia Malësi e Madhe </w:t>
      </w:r>
      <w:r w:rsidR="003E0ACC" w:rsidRPr="005837A3">
        <w:rPr>
          <w:rFonts w:ascii="Times New Roman" w:hAnsi="Times New Roman"/>
          <w:i/>
          <w:sz w:val="24"/>
          <w:szCs w:val="24"/>
        </w:rPr>
        <w:t xml:space="preserve"> </w:t>
      </w:r>
      <w:r w:rsidR="0079746B">
        <w:rPr>
          <w:rFonts w:ascii="Times New Roman" w:hAnsi="Times New Roman"/>
          <w:sz w:val="24"/>
          <w:szCs w:val="24"/>
        </w:rPr>
        <w:t>shpall procedurat</w:t>
      </w:r>
      <w:r>
        <w:rPr>
          <w:rFonts w:ascii="Times New Roman" w:hAnsi="Times New Roman"/>
          <w:sz w:val="24"/>
          <w:szCs w:val="24"/>
        </w:rPr>
        <w:t xml:space="preserve"> e lëvizjes paralele dhe pranimit n</w:t>
      </w:r>
      <w:r w:rsidR="0079746B">
        <w:rPr>
          <w:rFonts w:ascii="Times New Roman" w:hAnsi="Times New Roman"/>
          <w:sz w:val="24"/>
          <w:szCs w:val="24"/>
        </w:rPr>
        <w:t xml:space="preserve">ë shërbimin civil për </w:t>
      </w:r>
      <w:r w:rsidR="00DA3D7F">
        <w:rPr>
          <w:rFonts w:ascii="Times New Roman" w:hAnsi="Times New Roman"/>
          <w:sz w:val="24"/>
          <w:szCs w:val="24"/>
        </w:rPr>
        <w:t>2</w:t>
      </w:r>
      <w:r w:rsidR="00312257">
        <w:rPr>
          <w:rFonts w:ascii="Times New Roman" w:hAnsi="Times New Roman"/>
          <w:sz w:val="24"/>
          <w:szCs w:val="24"/>
        </w:rPr>
        <w:t xml:space="preserve"> pozicione</w:t>
      </w:r>
      <w:r>
        <w:rPr>
          <w:rFonts w:ascii="Times New Roman" w:hAnsi="Times New Roman"/>
          <w:sz w:val="24"/>
          <w:szCs w:val="24"/>
        </w:rPr>
        <w:t xml:space="preserve">: </w:t>
      </w:r>
    </w:p>
    <w:p w:rsidR="002F7D48" w:rsidRDefault="002F7D48" w:rsidP="002F7D48">
      <w:pPr>
        <w:spacing w:after="0"/>
        <w:jc w:val="both"/>
        <w:rPr>
          <w:rFonts w:ascii="Times New Roman" w:hAnsi="Times New Roman"/>
          <w:color w:val="C00000"/>
          <w:sz w:val="24"/>
          <w:szCs w:val="24"/>
        </w:rPr>
      </w:pPr>
    </w:p>
    <w:p w:rsidR="002F7D48" w:rsidRDefault="002F7D48" w:rsidP="002F7D48">
      <w:pPr>
        <w:spacing w:after="0"/>
        <w:jc w:val="both"/>
        <w:rPr>
          <w:rFonts w:ascii="Times New Roman" w:hAnsi="Times New Roman"/>
          <w:color w:val="C00000"/>
          <w:sz w:val="24"/>
          <w:szCs w:val="24"/>
        </w:rPr>
      </w:pPr>
    </w:p>
    <w:p w:rsidR="00F413A3" w:rsidRPr="00DA3D7F" w:rsidRDefault="00DA3D7F" w:rsidP="00DA3D7F">
      <w:pPr>
        <w:autoSpaceDE w:val="0"/>
        <w:autoSpaceDN w:val="0"/>
        <w:adjustRightInd w:val="0"/>
        <w:spacing w:after="0"/>
        <w:jc w:val="both"/>
        <w:rPr>
          <w:rFonts w:ascii="Times New Roman" w:hAnsi="Times New Roman"/>
          <w:sz w:val="24"/>
          <w:szCs w:val="24"/>
        </w:rPr>
      </w:pPr>
      <w:r>
        <w:rPr>
          <w:rFonts w:ascii="Times New Roman" w:eastAsia="Times New Roman" w:hAnsi="Times New Roman"/>
          <w:color w:val="000000" w:themeColor="text1"/>
          <w:sz w:val="24"/>
          <w:szCs w:val="24"/>
        </w:rPr>
        <w:t>2</w:t>
      </w:r>
      <w:r w:rsidR="00BE2EA8" w:rsidRPr="00DA3D7F">
        <w:rPr>
          <w:rFonts w:ascii="Times New Roman" w:eastAsia="Times New Roman" w:hAnsi="Times New Roman"/>
          <w:color w:val="000000" w:themeColor="text1"/>
          <w:sz w:val="24"/>
          <w:szCs w:val="24"/>
        </w:rPr>
        <w:t xml:space="preserve"> </w:t>
      </w:r>
      <w:r>
        <w:rPr>
          <w:rFonts w:ascii="Times New Roman" w:eastAsia="Times New Roman" w:hAnsi="Times New Roman"/>
          <w:color w:val="000000" w:themeColor="text1"/>
          <w:sz w:val="24"/>
          <w:szCs w:val="24"/>
        </w:rPr>
        <w:t>Punonjëse Sociale</w:t>
      </w:r>
      <w:r w:rsidR="00FC11AE" w:rsidRPr="00DA3D7F">
        <w:rPr>
          <w:rFonts w:ascii="Times New Roman" w:hAnsi="Times New Roman"/>
          <w:sz w:val="24"/>
          <w:szCs w:val="24"/>
        </w:rPr>
        <w:t xml:space="preserve"> – </w:t>
      </w:r>
      <w:r w:rsidR="00F413A3" w:rsidRPr="00DA3D7F">
        <w:rPr>
          <w:rFonts w:ascii="Times New Roman" w:hAnsi="Times New Roman"/>
          <w:sz w:val="24"/>
          <w:szCs w:val="24"/>
        </w:rPr>
        <w:t>Bashkia Malësi e Madhe Qendër, Kategoria e pagës III-b</w:t>
      </w:r>
    </w:p>
    <w:p w:rsidR="00FC11AE" w:rsidRPr="00D9331B" w:rsidRDefault="00FC11AE" w:rsidP="00FC11AE">
      <w:pPr>
        <w:autoSpaceDE w:val="0"/>
        <w:autoSpaceDN w:val="0"/>
        <w:adjustRightInd w:val="0"/>
        <w:spacing w:after="0"/>
        <w:jc w:val="both"/>
        <w:rPr>
          <w:rFonts w:ascii="Times New Roman" w:hAnsi="Times New Roman"/>
          <w:b/>
          <w:sz w:val="24"/>
          <w:szCs w:val="24"/>
        </w:rPr>
      </w:pPr>
    </w:p>
    <w:p w:rsidR="00FC11AE" w:rsidRPr="00D9331B" w:rsidRDefault="00FC11AE" w:rsidP="00FC11AE">
      <w:pPr>
        <w:autoSpaceDE w:val="0"/>
        <w:autoSpaceDN w:val="0"/>
        <w:adjustRightInd w:val="0"/>
        <w:spacing w:after="0"/>
        <w:jc w:val="both"/>
        <w:rPr>
          <w:rFonts w:ascii="Times New Roman" w:hAnsi="Times New Roman"/>
          <w:b/>
          <w:sz w:val="24"/>
          <w:szCs w:val="24"/>
        </w:rPr>
      </w:pPr>
    </w:p>
    <w:p w:rsidR="002F7D48" w:rsidRDefault="002F7D48" w:rsidP="002F7D48">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2F7D48" w:rsidTr="002F7D48">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2F7D48" w:rsidRDefault="00FB3B1B">
            <w:pPr>
              <w:spacing w:after="0" w:line="240" w:lineRule="auto"/>
              <w:jc w:val="both"/>
              <w:rPr>
                <w:rFonts w:ascii="Times New Roman" w:eastAsia="MS Mincho" w:hAnsi="Times New Roman"/>
                <w:sz w:val="24"/>
                <w:szCs w:val="24"/>
              </w:rPr>
            </w:pPr>
            <w:r>
              <w:rPr>
                <w:rFonts w:ascii="Times New Roman" w:eastAsia="MS Mincho" w:hAnsi="Times New Roman"/>
                <w:sz w:val="24"/>
                <w:szCs w:val="24"/>
              </w:rPr>
              <w:t>Pozicionet</w:t>
            </w:r>
            <w:r w:rsidR="002F7D48">
              <w:rPr>
                <w:rFonts w:ascii="Times New Roman" w:eastAsia="MS Mincho" w:hAnsi="Times New Roman"/>
                <w:sz w:val="24"/>
                <w:szCs w:val="24"/>
              </w:rPr>
              <w:t xml:space="preserve"> më sipër, u ofrohet fillimisht nëpunësve civilë të së njëjtës kategori për procedurën e lëvizjes paralele!</w:t>
            </w:r>
          </w:p>
          <w:p w:rsidR="002F7D48" w:rsidRDefault="002F7D48" w:rsidP="00FB3B1B">
            <w:pPr>
              <w:jc w:val="both"/>
              <w:rPr>
                <w:rFonts w:ascii="Times New Roman" w:eastAsia="MS Mincho" w:hAnsi="Times New Roman"/>
                <w:sz w:val="24"/>
                <w:szCs w:val="24"/>
              </w:rPr>
            </w:pPr>
            <w:r>
              <w:rPr>
                <w:rFonts w:ascii="Times New Roman" w:eastAsia="MS Mincho" w:hAnsi="Times New Roman"/>
                <w:sz w:val="24"/>
                <w:szCs w:val="24"/>
              </w:rPr>
              <w:t>Vetëm në rast se në përfundim të procedurës së l</w:t>
            </w:r>
            <w:r w:rsidR="00FB3B1B">
              <w:rPr>
                <w:rFonts w:ascii="Times New Roman" w:eastAsia="MS Mincho" w:hAnsi="Times New Roman"/>
                <w:sz w:val="24"/>
                <w:szCs w:val="24"/>
              </w:rPr>
              <w:t>ëvizjes paralele, rezulton se këto</w:t>
            </w:r>
            <w:r>
              <w:rPr>
                <w:rFonts w:ascii="Times New Roman" w:eastAsia="MS Mincho" w:hAnsi="Times New Roman"/>
                <w:sz w:val="24"/>
                <w:szCs w:val="24"/>
              </w:rPr>
              <w:t xml:space="preserve"> pozicion</w:t>
            </w:r>
            <w:r w:rsidR="00FB3B1B">
              <w:rPr>
                <w:rFonts w:ascii="Times New Roman" w:eastAsia="MS Mincho" w:hAnsi="Times New Roman"/>
                <w:sz w:val="24"/>
                <w:szCs w:val="24"/>
              </w:rPr>
              <w:t>e</w:t>
            </w:r>
            <w:r>
              <w:rPr>
                <w:rFonts w:ascii="Times New Roman" w:eastAsia="MS Mincho" w:hAnsi="Times New Roman"/>
                <w:sz w:val="24"/>
                <w:szCs w:val="24"/>
              </w:rPr>
              <w:t xml:space="preserve"> </w:t>
            </w:r>
            <w:r w:rsidR="00FB3B1B">
              <w:rPr>
                <w:rFonts w:ascii="Times New Roman" w:eastAsia="MS Mincho" w:hAnsi="Times New Roman"/>
                <w:sz w:val="24"/>
                <w:szCs w:val="24"/>
              </w:rPr>
              <w:t>jan</w:t>
            </w:r>
            <w:r>
              <w:rPr>
                <w:rFonts w:ascii="Times New Roman" w:eastAsia="MS Mincho" w:hAnsi="Times New Roman"/>
                <w:sz w:val="24"/>
                <w:szCs w:val="24"/>
              </w:rPr>
              <w:t>ë ende vakant</w:t>
            </w:r>
            <w:r w:rsidR="00FB3B1B">
              <w:rPr>
                <w:rFonts w:ascii="Times New Roman" w:eastAsia="MS Mincho" w:hAnsi="Times New Roman"/>
                <w:sz w:val="24"/>
                <w:szCs w:val="24"/>
              </w:rPr>
              <w:t>e, ato janë të vlefshme</w:t>
            </w:r>
            <w:r>
              <w:rPr>
                <w:rFonts w:ascii="Times New Roman" w:eastAsia="MS Mincho" w:hAnsi="Times New Roman"/>
                <w:sz w:val="24"/>
                <w:szCs w:val="24"/>
              </w:rPr>
              <w:t xml:space="preserve"> për konkurimin nëpërmjet procedurës se pranimit në shërbimin civil.</w:t>
            </w:r>
          </w:p>
        </w:tc>
      </w:tr>
    </w:tbl>
    <w:p w:rsidR="002F7D48" w:rsidRDefault="002F7D48" w:rsidP="002F7D48">
      <w:pPr>
        <w:jc w:val="both"/>
        <w:rPr>
          <w:rFonts w:ascii="Times New Roman" w:eastAsia="MS Mincho" w:hAnsi="Times New Roman"/>
          <w:sz w:val="24"/>
          <w:szCs w:val="24"/>
        </w:rPr>
      </w:pPr>
    </w:p>
    <w:p w:rsidR="002F7D48" w:rsidRDefault="002F7D48" w:rsidP="002F7D48">
      <w:pPr>
        <w:jc w:val="center"/>
        <w:rPr>
          <w:rFonts w:ascii="Times New Roman" w:eastAsia="MS Mincho" w:hAnsi="Times New Roman"/>
          <w:b/>
          <w:sz w:val="24"/>
          <w:szCs w:val="24"/>
        </w:rPr>
      </w:pPr>
      <w:r>
        <w:rPr>
          <w:rFonts w:ascii="Times New Roman" w:eastAsia="MS Mincho" w:hAnsi="Times New Roman"/>
          <w:b/>
          <w:sz w:val="24"/>
          <w:szCs w:val="24"/>
        </w:rPr>
        <w:t xml:space="preserve">Për të dy Procedurat (lëvizje paralele dhe pranim në shërbimin civil) </w:t>
      </w:r>
    </w:p>
    <w:p w:rsidR="002F7D48" w:rsidRDefault="002F7D48" w:rsidP="005C58EF">
      <w:pPr>
        <w:jc w:val="center"/>
        <w:rPr>
          <w:rFonts w:ascii="Times New Roman" w:eastAsia="MS Mincho" w:hAnsi="Times New Roman"/>
          <w:b/>
          <w:sz w:val="24"/>
          <w:szCs w:val="24"/>
        </w:rPr>
      </w:pPr>
      <w:r>
        <w:rPr>
          <w:rFonts w:ascii="Times New Roman" w:eastAsia="MS Mincho" w:hAnsi="Times New Roman"/>
          <w:b/>
          <w:sz w:val="24"/>
          <w:szCs w:val="24"/>
        </w:rPr>
        <w:t>aplikohet në të njëjtën kohë!</w:t>
      </w:r>
    </w:p>
    <w:p w:rsidR="00F82BEA" w:rsidRDefault="00F82BEA" w:rsidP="00A5530C">
      <w:pP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tblGrid>
      <w:tr w:rsidR="00FB3B1B" w:rsidTr="002F7D48">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FB3B1B" w:rsidRPr="00FB3B1B" w:rsidRDefault="00FB3B1B">
            <w:pPr>
              <w:jc w:val="center"/>
              <w:rPr>
                <w:rFonts w:ascii="Times New Roman" w:eastAsia="MS Mincho" w:hAnsi="Times New Roman"/>
                <w:b/>
                <w:sz w:val="28"/>
                <w:szCs w:val="24"/>
              </w:rPr>
            </w:pPr>
            <w:r>
              <w:rPr>
                <w:rFonts w:ascii="Times New Roman" w:eastAsia="MS Mincho" w:hAnsi="Times New Roman"/>
                <w:b/>
                <w:sz w:val="24"/>
                <w:szCs w:val="24"/>
              </w:rPr>
              <w:t>Afati për dorëzimin e Dokumenteve</w:t>
            </w:r>
            <w:r w:rsidRPr="00FB3B1B">
              <w:rPr>
                <w:rFonts w:ascii="Times New Roman" w:eastAsia="MS Mincho" w:hAnsi="Times New Roman"/>
                <w:b/>
                <w:color w:val="000000" w:themeColor="text1"/>
                <w:sz w:val="20"/>
                <w:szCs w:val="24"/>
              </w:rPr>
              <w:t xml:space="preserve">: </w:t>
            </w:r>
            <w:r w:rsidR="00DA3D7F">
              <w:rPr>
                <w:rFonts w:ascii="Times New Roman" w:eastAsia="MS Mincho" w:hAnsi="Times New Roman"/>
                <w:b/>
                <w:color w:val="000000" w:themeColor="text1"/>
                <w:sz w:val="24"/>
                <w:szCs w:val="24"/>
              </w:rPr>
              <w:t>11</w:t>
            </w:r>
            <w:r w:rsidRPr="00B547D8">
              <w:rPr>
                <w:rFonts w:ascii="Times New Roman" w:eastAsia="MS Mincho" w:hAnsi="Times New Roman"/>
                <w:b/>
                <w:color w:val="000000" w:themeColor="text1"/>
                <w:sz w:val="24"/>
                <w:szCs w:val="24"/>
              </w:rPr>
              <w:t>.</w:t>
            </w:r>
            <w:r w:rsidR="00A5530C">
              <w:rPr>
                <w:rFonts w:ascii="Times New Roman" w:eastAsia="MS Mincho" w:hAnsi="Times New Roman"/>
                <w:b/>
                <w:color w:val="000000" w:themeColor="text1"/>
                <w:sz w:val="24"/>
                <w:szCs w:val="24"/>
              </w:rPr>
              <w:t>03</w:t>
            </w:r>
            <w:r w:rsidRPr="00B547D8">
              <w:rPr>
                <w:rFonts w:ascii="Times New Roman" w:eastAsia="MS Mincho" w:hAnsi="Times New Roman"/>
                <w:b/>
                <w:color w:val="000000" w:themeColor="text1"/>
                <w:sz w:val="24"/>
                <w:szCs w:val="24"/>
              </w:rPr>
              <w:t>.20</w:t>
            </w:r>
            <w:r w:rsidR="00B547D8" w:rsidRPr="00B547D8">
              <w:rPr>
                <w:rFonts w:ascii="Times New Roman" w:eastAsia="MS Mincho" w:hAnsi="Times New Roman"/>
                <w:b/>
                <w:color w:val="000000" w:themeColor="text1"/>
                <w:sz w:val="24"/>
                <w:szCs w:val="24"/>
              </w:rPr>
              <w:t>2</w:t>
            </w:r>
            <w:r w:rsidR="00F82BEA">
              <w:rPr>
                <w:rFonts w:ascii="Times New Roman" w:eastAsia="MS Mincho" w:hAnsi="Times New Roman"/>
                <w:b/>
                <w:color w:val="000000" w:themeColor="text1"/>
                <w:sz w:val="24"/>
                <w:szCs w:val="24"/>
              </w:rPr>
              <w:t>1</w:t>
            </w:r>
          </w:p>
        </w:tc>
      </w:tr>
    </w:tbl>
    <w:p w:rsidR="00A5530C" w:rsidRDefault="00A5530C" w:rsidP="002F7D48">
      <w:pPr>
        <w:tabs>
          <w:tab w:val="left" w:pos="1284"/>
        </w:tabs>
        <w:jc w:val="both"/>
        <w:rPr>
          <w:rFonts w:ascii="Times New Roman" w:hAnsi="Times New Roman"/>
          <w:b/>
          <w:sz w:val="24"/>
          <w:szCs w:val="24"/>
        </w:rPr>
      </w:pPr>
    </w:p>
    <w:p w:rsidR="00DA3D7F" w:rsidRDefault="00DA3D7F" w:rsidP="002F7D48">
      <w:pPr>
        <w:tabs>
          <w:tab w:val="left" w:pos="1284"/>
        </w:tabs>
        <w:jc w:val="both"/>
        <w:rPr>
          <w:rFonts w:ascii="Times New Roman" w:hAnsi="Times New Roman"/>
          <w:b/>
          <w:sz w:val="24"/>
          <w:szCs w:val="24"/>
        </w:rPr>
      </w:pPr>
    </w:p>
    <w:p w:rsidR="00DA3D7F" w:rsidRDefault="00DA3D7F" w:rsidP="002F7D48">
      <w:pPr>
        <w:tabs>
          <w:tab w:val="left" w:pos="1284"/>
        </w:tabs>
        <w:jc w:val="both"/>
        <w:rPr>
          <w:rFonts w:ascii="Times New Roman" w:hAnsi="Times New Roman"/>
          <w:b/>
          <w:sz w:val="24"/>
          <w:szCs w:val="24"/>
        </w:rPr>
      </w:pPr>
    </w:p>
    <w:p w:rsidR="002F7D48" w:rsidRDefault="002F7D48" w:rsidP="002F7D48">
      <w:pPr>
        <w:tabs>
          <w:tab w:val="left" w:pos="1284"/>
        </w:tabs>
        <w:jc w:val="both"/>
        <w:rPr>
          <w:rFonts w:ascii="Times New Roman" w:hAnsi="Times New Roman"/>
          <w:b/>
          <w:sz w:val="24"/>
          <w:szCs w:val="24"/>
        </w:rPr>
      </w:pPr>
      <w:r>
        <w:rPr>
          <w:rFonts w:ascii="Times New Roman" w:hAnsi="Times New Roman"/>
          <w:b/>
          <w:sz w:val="24"/>
          <w:szCs w:val="24"/>
        </w:rPr>
        <w:tab/>
      </w:r>
    </w:p>
    <w:tbl>
      <w:tblPr>
        <w:tblW w:w="0" w:type="auto"/>
        <w:tblCellMar>
          <w:top w:w="113" w:type="dxa"/>
          <w:bottom w:w="113" w:type="dxa"/>
        </w:tblCellMar>
        <w:tblLook w:val="00A0"/>
      </w:tblPr>
      <w:tblGrid>
        <w:gridCol w:w="9855"/>
      </w:tblGrid>
      <w:tr w:rsidR="002F7D48" w:rsidTr="002F7D48">
        <w:tc>
          <w:tcPr>
            <w:tcW w:w="9855" w:type="dxa"/>
            <w:shd w:val="clear" w:color="auto" w:fill="C00000"/>
            <w:hideMark/>
          </w:tcPr>
          <w:p w:rsidR="002F7D48" w:rsidRDefault="002F7D48">
            <w:pPr>
              <w:spacing w:after="0" w:line="240" w:lineRule="auto"/>
              <w:rPr>
                <w:rFonts w:ascii="Times New Roman" w:hAnsi="Times New Roman"/>
                <w:b/>
                <w:color w:val="FFFF00"/>
                <w:sz w:val="24"/>
                <w:szCs w:val="24"/>
              </w:rPr>
            </w:pPr>
            <w:r>
              <w:rPr>
                <w:rFonts w:ascii="Times New Roman" w:eastAsia="MS Mincho" w:hAnsi="Times New Roman"/>
                <w:b/>
                <w:color w:val="C00000"/>
                <w:sz w:val="24"/>
                <w:szCs w:val="24"/>
              </w:rPr>
              <w:lastRenderedPageBreak/>
              <w:br w:type="page"/>
            </w:r>
            <w:r>
              <w:rPr>
                <w:rFonts w:ascii="Times New Roman" w:hAnsi="Times New Roman"/>
                <w:b/>
                <w:color w:val="FFFF00"/>
                <w:sz w:val="24"/>
                <w:szCs w:val="24"/>
              </w:rPr>
              <w:t>Përshkrimi përgjithësues i punës për pozicionin si më sipër është:</w:t>
            </w:r>
          </w:p>
        </w:tc>
      </w:tr>
    </w:tbl>
    <w:p w:rsidR="002F7D48" w:rsidRPr="003714D0" w:rsidRDefault="002F7D48" w:rsidP="002F7D48">
      <w:pPr>
        <w:pBdr>
          <w:bottom w:val="single" w:sz="8" w:space="1" w:color="C00000"/>
        </w:pBdr>
        <w:jc w:val="both"/>
        <w:rPr>
          <w:rFonts w:ascii="Times New Roman" w:hAnsi="Times New Roman"/>
          <w:sz w:val="24"/>
          <w:szCs w:val="24"/>
          <w:lang w:val="it-IT"/>
        </w:rPr>
      </w:pPr>
    </w:p>
    <w:p w:rsidR="00356F86" w:rsidRDefault="00F12096" w:rsidP="00356F86">
      <w:pPr>
        <w:pStyle w:val="ListParagraph"/>
        <w:numPr>
          <w:ilvl w:val="0"/>
          <w:numId w:val="23"/>
        </w:numPr>
        <w:pBdr>
          <w:bottom w:val="single" w:sz="8" w:space="1" w:color="C00000"/>
        </w:pBdr>
        <w:spacing w:after="0"/>
        <w:jc w:val="both"/>
        <w:rPr>
          <w:rFonts w:ascii="Times New Roman" w:hAnsi="Times New Roman"/>
          <w:sz w:val="24"/>
          <w:szCs w:val="24"/>
          <w:lang w:val="it-IT"/>
        </w:rPr>
      </w:pPr>
      <w:r w:rsidRPr="00356F86">
        <w:rPr>
          <w:rFonts w:ascii="Times New Roman" w:hAnsi="Times New Roman"/>
          <w:sz w:val="24"/>
          <w:szCs w:val="24"/>
          <w:lang w:val="it-IT"/>
        </w:rPr>
        <w:t>Të identifikojë, vlerësojë dhe koordinojë veprimet dhe shërbimet për mbrojtjen e fëmijëve, në bashkëpunim me Bashkinë e Tiranës dhe partnerët lokalë që veprojnë në fushën e mbrojtjes së fëmijëve</w:t>
      </w:r>
    </w:p>
    <w:p w:rsidR="00356F86" w:rsidRDefault="00F12096" w:rsidP="00356F86">
      <w:pPr>
        <w:pStyle w:val="ListParagraph"/>
        <w:numPr>
          <w:ilvl w:val="0"/>
          <w:numId w:val="23"/>
        </w:numPr>
        <w:pBdr>
          <w:bottom w:val="single" w:sz="8" w:space="1" w:color="C00000"/>
        </w:pBdr>
        <w:spacing w:after="0"/>
        <w:jc w:val="both"/>
        <w:rPr>
          <w:rFonts w:ascii="Times New Roman" w:hAnsi="Times New Roman"/>
          <w:sz w:val="24"/>
          <w:szCs w:val="24"/>
          <w:lang w:val="it-IT"/>
        </w:rPr>
      </w:pPr>
      <w:r w:rsidRPr="00356F86">
        <w:rPr>
          <w:rFonts w:ascii="Times New Roman" w:hAnsi="Times New Roman"/>
          <w:sz w:val="24"/>
          <w:szCs w:val="24"/>
          <w:lang w:val="it-IT"/>
        </w:rPr>
        <w:t>Të kryejë vlerësimin fillestar, vlerësimin e rrezikut për fëmijët e identifikuar, të hartojë planin e ndërhyrjes, të menaxhojë rastin dhe ta ndjekë atë në bashkëpunim me aktorë të tjerë për mbrojtjen e fëmijëve.</w:t>
      </w:r>
    </w:p>
    <w:p w:rsidR="00DA3D7F" w:rsidRPr="00356F86" w:rsidRDefault="00F12096" w:rsidP="00356F86">
      <w:pPr>
        <w:pStyle w:val="ListParagraph"/>
        <w:numPr>
          <w:ilvl w:val="0"/>
          <w:numId w:val="23"/>
        </w:numPr>
        <w:pBdr>
          <w:bottom w:val="single" w:sz="8" w:space="1" w:color="C00000"/>
        </w:pBdr>
        <w:spacing w:after="0"/>
        <w:jc w:val="both"/>
        <w:rPr>
          <w:rFonts w:ascii="Times New Roman" w:hAnsi="Times New Roman"/>
          <w:sz w:val="24"/>
          <w:szCs w:val="24"/>
          <w:lang w:val="it-IT"/>
        </w:rPr>
      </w:pPr>
      <w:r w:rsidRPr="00356F86">
        <w:rPr>
          <w:rFonts w:ascii="Times New Roman" w:hAnsi="Times New Roman"/>
          <w:sz w:val="24"/>
          <w:szCs w:val="24"/>
          <w:lang w:val="it-IT"/>
        </w:rPr>
        <w:t>Të marr pjesë në mënyrë aktive në takimet multidisplinare në fushën e mbrojtjes të fëmijëve. Të mbështesë përmes informimit , edukimit, këshillimit të fëmijëve dhe familjeve me synim parandalimin e dhunës dhe forcimin e kujdesit ndaj fëmijëve përgjatë procesit të ofrimit të ndihmës.</w:t>
      </w:r>
    </w:p>
    <w:p w:rsidR="00DA3D7F" w:rsidRDefault="00DA3D7F" w:rsidP="00DA3D7F">
      <w:pPr>
        <w:pBdr>
          <w:bottom w:val="single" w:sz="8" w:space="1" w:color="C00000"/>
        </w:pBdr>
        <w:spacing w:after="0"/>
        <w:jc w:val="both"/>
        <w:rPr>
          <w:rFonts w:ascii="Times New Roman" w:hAnsi="Times New Roman"/>
          <w:b/>
          <w:color w:val="C00000"/>
          <w:sz w:val="24"/>
          <w:szCs w:val="24"/>
          <w:lang w:val="it-IT"/>
        </w:rPr>
      </w:pPr>
    </w:p>
    <w:p w:rsidR="002F7D48" w:rsidRDefault="002F7D48" w:rsidP="00DA3D7F">
      <w:pPr>
        <w:pBdr>
          <w:bottom w:val="single" w:sz="8" w:space="1" w:color="C00000"/>
        </w:pBdr>
        <w:spacing w:after="0"/>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2F7D48" w:rsidRDefault="002F7D48" w:rsidP="002F7D48">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2F7D48" w:rsidRDefault="002F7D48" w:rsidP="0058757C">
      <w:pPr>
        <w:pStyle w:val="ListParagraph"/>
        <w:numPr>
          <w:ilvl w:val="0"/>
          <w:numId w:val="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i ndryshuar) (niveli i pagës III-</w:t>
      </w:r>
      <w:r w:rsidR="001F20CE">
        <w:rPr>
          <w:rFonts w:ascii="Times New Roman" w:hAnsi="Times New Roman"/>
          <w:sz w:val="24"/>
          <w:szCs w:val="24"/>
        </w:rPr>
        <w:t>b</w:t>
      </w:r>
      <w:r>
        <w:rPr>
          <w:rFonts w:ascii="Times New Roman" w:hAnsi="Times New Roman"/>
          <w:sz w:val="24"/>
          <w:szCs w:val="24"/>
        </w:rPr>
        <w:t xml:space="preserve">), </w:t>
      </w:r>
    </w:p>
    <w:p w:rsidR="002F7D48" w:rsidRDefault="002F7D48" w:rsidP="0058757C">
      <w:pPr>
        <w:pStyle w:val="ListParagraph"/>
        <w:numPr>
          <w:ilvl w:val="0"/>
          <w:numId w:val="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1F20CE" w:rsidRDefault="002F7D48" w:rsidP="0058757C">
      <w:pPr>
        <w:pStyle w:val="ListParagraph"/>
        <w:numPr>
          <w:ilvl w:val="0"/>
          <w:numId w:val="3"/>
        </w:numPr>
        <w:jc w:val="both"/>
        <w:rPr>
          <w:rFonts w:ascii="Times New Roman" w:hAnsi="Times New Roman"/>
          <w:sz w:val="24"/>
          <w:szCs w:val="24"/>
        </w:rPr>
      </w:pPr>
      <w:r w:rsidRPr="001F20CE">
        <w:rPr>
          <w:rFonts w:ascii="Times New Roman" w:hAnsi="Times New Roman"/>
          <w:sz w:val="24"/>
          <w:szCs w:val="24"/>
        </w:rPr>
        <w:t xml:space="preserve">Të kenë të paktën </w:t>
      </w:r>
      <w:r w:rsidR="001F20CE" w:rsidRPr="001F20CE">
        <w:rPr>
          <w:rFonts w:ascii="Times New Roman" w:hAnsi="Times New Roman"/>
          <w:sz w:val="24"/>
          <w:szCs w:val="24"/>
        </w:rPr>
        <w:t>d</w:t>
      </w:r>
      <w:r w:rsidR="001F20CE">
        <w:rPr>
          <w:rFonts w:ascii="Times New Roman" w:hAnsi="Times New Roman"/>
          <w:sz w:val="24"/>
          <w:szCs w:val="24"/>
        </w:rPr>
        <w:t>y</w:t>
      </w:r>
      <w:r w:rsidRPr="001F20CE">
        <w:rPr>
          <w:rFonts w:ascii="Times New Roman" w:hAnsi="Times New Roman"/>
          <w:sz w:val="24"/>
          <w:szCs w:val="24"/>
        </w:rPr>
        <w:t xml:space="preserve"> vlerësim</w:t>
      </w:r>
      <w:r w:rsidR="001F20CE" w:rsidRPr="001F20CE">
        <w:rPr>
          <w:rFonts w:ascii="Times New Roman" w:hAnsi="Times New Roman"/>
          <w:sz w:val="24"/>
          <w:szCs w:val="24"/>
        </w:rPr>
        <w:t>e</w:t>
      </w:r>
      <w:r w:rsidRPr="001F20CE">
        <w:rPr>
          <w:rFonts w:ascii="Times New Roman" w:hAnsi="Times New Roman"/>
          <w:sz w:val="24"/>
          <w:szCs w:val="24"/>
        </w:rPr>
        <w:t xml:space="preserve"> </w:t>
      </w:r>
      <w:r w:rsidR="001F20CE" w:rsidRPr="001F20CE">
        <w:rPr>
          <w:rFonts w:ascii="Times New Roman" w:hAnsi="Times New Roman"/>
          <w:sz w:val="24"/>
          <w:szCs w:val="24"/>
        </w:rPr>
        <w:t>po</w:t>
      </w:r>
      <w:r w:rsidR="001F20CE">
        <w:rPr>
          <w:rFonts w:ascii="Times New Roman" w:hAnsi="Times New Roman"/>
          <w:sz w:val="24"/>
          <w:szCs w:val="24"/>
        </w:rPr>
        <w:t>z</w:t>
      </w:r>
      <w:r w:rsidR="001F20CE" w:rsidRPr="001F20CE">
        <w:rPr>
          <w:rFonts w:ascii="Times New Roman" w:hAnsi="Times New Roman"/>
          <w:sz w:val="24"/>
          <w:szCs w:val="24"/>
        </w:rPr>
        <w:t>itive.</w:t>
      </w:r>
      <w:r w:rsidRPr="001F20CE">
        <w:rPr>
          <w:rFonts w:ascii="Times New Roman" w:hAnsi="Times New Roman"/>
          <w:sz w:val="24"/>
          <w:szCs w:val="24"/>
        </w:rPr>
        <w:t xml:space="preserve"> </w:t>
      </w:r>
    </w:p>
    <w:p w:rsidR="002F7D48" w:rsidRPr="001F20CE" w:rsidRDefault="002F7D48" w:rsidP="0058757C">
      <w:pPr>
        <w:pStyle w:val="ListParagraph"/>
        <w:numPr>
          <w:ilvl w:val="0"/>
          <w:numId w:val="3"/>
        </w:numPr>
        <w:jc w:val="both"/>
        <w:rPr>
          <w:rFonts w:ascii="Times New Roman" w:hAnsi="Times New Roman"/>
          <w:sz w:val="24"/>
          <w:szCs w:val="24"/>
        </w:rPr>
      </w:pPr>
      <w:r w:rsidRPr="001F20CE">
        <w:rPr>
          <w:rFonts w:ascii="Times New Roman" w:hAnsi="Times New Roman"/>
          <w:sz w:val="24"/>
          <w:szCs w:val="24"/>
        </w:rPr>
        <w:t>Kandidatët duhet të plotësojnë kriteret e veçanta si vijon:</w:t>
      </w:r>
    </w:p>
    <w:p w:rsidR="002F7D48" w:rsidRDefault="002F7D48" w:rsidP="0058757C">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“Bachelor”,“Master Shkenc</w:t>
      </w:r>
      <w:r w:rsidR="001F20CE">
        <w:rPr>
          <w:rFonts w:ascii="Times New Roman" w:hAnsi="Times New Roman"/>
          <w:color w:val="000000"/>
          <w:sz w:val="24"/>
          <w:szCs w:val="24"/>
        </w:rPr>
        <w:t>or apo Profesional” në degën Jurdik</w:t>
      </w:r>
      <w:r>
        <w:rPr>
          <w:rFonts w:ascii="Times New Roman" w:hAnsi="Times New Roman"/>
          <w:color w:val="000000"/>
          <w:sz w:val="24"/>
          <w:szCs w:val="24"/>
        </w:rPr>
        <w:t>,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58757C">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 xml:space="preserve">Të kenë eksperiencë pune jo më pak se </w:t>
      </w:r>
      <w:r w:rsidR="001F20CE" w:rsidRPr="001F20CE">
        <w:rPr>
          <w:rFonts w:ascii="Times New Roman" w:hAnsi="Times New Roman"/>
          <w:color w:val="000000" w:themeColor="text1"/>
          <w:sz w:val="24"/>
          <w:szCs w:val="24"/>
        </w:rPr>
        <w:t>2</w:t>
      </w:r>
      <w:r w:rsidRPr="001F20CE">
        <w:rPr>
          <w:rFonts w:ascii="Times New Roman" w:hAnsi="Times New Roman"/>
          <w:color w:val="000000" w:themeColor="text1"/>
          <w:sz w:val="24"/>
          <w:szCs w:val="24"/>
        </w:rPr>
        <w:t xml:space="preserve"> vite</w:t>
      </w:r>
      <w:r>
        <w:rPr>
          <w:rFonts w:ascii="Times New Roman" w:hAnsi="Times New Roman"/>
          <w:color w:val="000000"/>
          <w:sz w:val="24"/>
          <w:szCs w:val="24"/>
        </w:rPr>
        <w:t xml:space="preserve">, </w:t>
      </w:r>
      <w:r>
        <w:rPr>
          <w:rFonts w:ascii="Times New Roman" w:hAnsi="Times New Roman"/>
          <w:sz w:val="24"/>
          <w:szCs w:val="24"/>
        </w:rPr>
        <w:t>në administratën shtetërore dhe/ose institucione të pavarura</w:t>
      </w:r>
      <w:r>
        <w:rPr>
          <w:rFonts w:ascii="Times New Roman" w:hAnsi="Times New Roman"/>
          <w:color w:val="000000"/>
          <w:sz w:val="24"/>
          <w:szCs w:val="24"/>
        </w:rPr>
        <w:t>.</w:t>
      </w:r>
    </w:p>
    <w:p w:rsidR="002F7D48" w:rsidRDefault="002F7D48" w:rsidP="0058757C">
      <w:pPr>
        <w:pStyle w:val="ListParagraph"/>
        <w:numPr>
          <w:ilvl w:val="0"/>
          <w:numId w:val="2"/>
        </w:numPr>
        <w:jc w:val="both"/>
        <w:rPr>
          <w:rFonts w:ascii="Times New Roman" w:hAnsi="Times New Roman"/>
          <w:color w:val="000000"/>
          <w:sz w:val="24"/>
          <w:szCs w:val="24"/>
        </w:rPr>
      </w:pPr>
      <w:r>
        <w:rPr>
          <w:rFonts w:ascii="Times New Roman" w:hAnsi="Times New Roman"/>
          <w:color w:val="000000"/>
          <w:sz w:val="24"/>
          <w:szCs w:val="24"/>
        </w:rPr>
        <w:t>Të kenë aftësi të mira k</w:t>
      </w:r>
      <w:r w:rsidR="0033157E">
        <w:rPr>
          <w:rFonts w:ascii="Times New Roman" w:hAnsi="Times New Roman"/>
          <w:color w:val="000000"/>
          <w:sz w:val="24"/>
          <w:szCs w:val="24"/>
        </w:rPr>
        <w:t>omunikuese dhe të punës në grup</w:t>
      </w:r>
      <w:r>
        <w:rPr>
          <w:rFonts w:ascii="Times New Roman" w:hAnsi="Times New Roman"/>
          <w:color w:val="000000"/>
          <w:sz w:val="24"/>
          <w:szCs w:val="24"/>
        </w:rPr>
        <w:t>.</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zotërojnë gjuhën angleze. Përparësi ka një gjuhë e dytë e BE-së.</w:t>
      </w:r>
    </w:p>
    <w:p w:rsidR="002F7D48" w:rsidRDefault="002F7D48" w:rsidP="002F7D48">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duhet të dorëzojnë pranë njësisë së burimeve njerëzore të </w:t>
      </w:r>
      <w:r w:rsidR="00B073A4">
        <w:rPr>
          <w:rFonts w:ascii="Times New Roman" w:hAnsi="Times New Roman"/>
          <w:sz w:val="24"/>
          <w:szCs w:val="24"/>
        </w:rPr>
        <w:t>Bashkisë Malësi e Madhe</w:t>
      </w:r>
      <w:r>
        <w:rPr>
          <w:rFonts w:ascii="Times New Roman" w:hAnsi="Times New Roman"/>
          <w:sz w:val="24"/>
          <w:szCs w:val="24"/>
        </w:rPr>
        <w:t xml:space="preserve"> ku ndodhet pozicioni për të cilin ata dëshirojnë të aplikojnë, dokumentet si më poshtë:</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794CD0" w:rsidP="002F7D48">
      <w:pPr>
        <w:pStyle w:val="ListParagraph"/>
        <w:ind w:left="360"/>
        <w:rPr>
          <w:rFonts w:ascii="Times New Roman" w:hAnsi="Times New Roman"/>
          <w:color w:val="0000FF"/>
          <w:sz w:val="24"/>
          <w:szCs w:val="24"/>
          <w:u w:val="single"/>
        </w:rPr>
      </w:pPr>
      <w:hyperlink r:id="rId7" w:history="1">
        <w:r w:rsidR="002F7D48">
          <w:rPr>
            <w:rStyle w:val="Hyperlink"/>
            <w:sz w:val="24"/>
            <w:szCs w:val="24"/>
          </w:rPr>
          <w:t>http://dap.gov.al/vende-vakante/udhezime-Dokumente/219-udhezime-Dokumente</w:t>
        </w:r>
      </w:hyperlink>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Fotokopje</w:t>
      </w:r>
      <w:r w:rsidR="00B073A4">
        <w:rPr>
          <w:rFonts w:ascii="Times New Roman" w:hAnsi="Times New Roman"/>
          <w:sz w:val="24"/>
          <w:szCs w:val="24"/>
        </w:rPr>
        <w:t xml:space="preserve"> të noterizuar</w:t>
      </w:r>
      <w:r>
        <w:rPr>
          <w:rFonts w:ascii="Times New Roman" w:hAnsi="Times New Roman"/>
          <w:sz w:val="24"/>
          <w:szCs w:val="24"/>
        </w:rPr>
        <w:t xml:space="preserve"> të diplomës (përfshirë edhe diplomën bachelor);</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lastRenderedPageBreak/>
        <w:t>Fotokopje të</w:t>
      </w:r>
      <w:r w:rsidR="00B073A4">
        <w:rPr>
          <w:rFonts w:ascii="Times New Roman" w:hAnsi="Times New Roman"/>
          <w:sz w:val="24"/>
          <w:szCs w:val="24"/>
        </w:rPr>
        <w:t xml:space="preserve"> noterizuar të</w:t>
      </w:r>
      <w:r>
        <w:rPr>
          <w:rFonts w:ascii="Times New Roman" w:hAnsi="Times New Roman"/>
          <w:sz w:val="24"/>
          <w:szCs w:val="24"/>
        </w:rPr>
        <w:t xml:space="preserve"> librezës së punës (të gjitha faqet që vërtetojnë eksperiencën në punë);</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Fotokopje të letërnjoftimit (ID);</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 xml:space="preserve">Vetëdeklarim të gjëndjes gjyqësore; </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Vërtetim nga Institucioni qe nuk ka masë displinore në fuqi.</w:t>
      </w:r>
    </w:p>
    <w:p w:rsidR="002F7D48" w:rsidRDefault="002F7D48" w:rsidP="0058757C">
      <w:pPr>
        <w:pStyle w:val="ListParagraph"/>
        <w:numPr>
          <w:ilvl w:val="0"/>
          <w:numId w:val="4"/>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w:t>
      </w:r>
      <w:r w:rsidR="00B073A4">
        <w:rPr>
          <w:rFonts w:ascii="Times New Roman" w:hAnsi="Times New Roman"/>
          <w:b/>
          <w:i/>
          <w:sz w:val="24"/>
          <w:szCs w:val="24"/>
        </w:rPr>
        <w:t xml:space="preserve">titucion, brenda datës </w:t>
      </w:r>
      <w:r w:rsidR="00356F86">
        <w:rPr>
          <w:rFonts w:ascii="Times New Roman" w:hAnsi="Times New Roman"/>
          <w:b/>
          <w:i/>
          <w:sz w:val="24"/>
          <w:szCs w:val="24"/>
        </w:rPr>
        <w:t>11</w:t>
      </w:r>
      <w:r w:rsidR="00B073A4">
        <w:rPr>
          <w:rFonts w:ascii="Times New Roman" w:hAnsi="Times New Roman"/>
          <w:b/>
          <w:i/>
          <w:sz w:val="24"/>
          <w:szCs w:val="24"/>
        </w:rPr>
        <w:t>.</w:t>
      </w:r>
      <w:r w:rsidR="003714D0">
        <w:rPr>
          <w:rFonts w:ascii="Times New Roman" w:hAnsi="Times New Roman"/>
          <w:b/>
          <w:i/>
          <w:sz w:val="24"/>
          <w:szCs w:val="24"/>
        </w:rPr>
        <w:t>03</w:t>
      </w:r>
      <w:r w:rsidR="00F82BEA">
        <w:rPr>
          <w:rFonts w:ascii="Times New Roman" w:hAnsi="Times New Roman"/>
          <w:b/>
          <w:i/>
          <w:sz w:val="24"/>
          <w:szCs w:val="24"/>
        </w:rPr>
        <w:t>.2021</w:t>
      </w:r>
      <w:r w:rsidR="00B073A4">
        <w:rPr>
          <w:rFonts w:ascii="Times New Roman" w:hAnsi="Times New Roman"/>
          <w:b/>
          <w:i/>
          <w:sz w:val="24"/>
          <w:szCs w:val="24"/>
        </w:rPr>
        <w:t>.</w:t>
      </w:r>
    </w:p>
    <w:p w:rsidR="002F7D48" w:rsidRDefault="002F7D48" w:rsidP="002F7D48">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Pr="00C5020C" w:rsidRDefault="002F7D48" w:rsidP="002F7D48">
      <w:pPr>
        <w:jc w:val="both"/>
        <w:rPr>
          <w:rFonts w:ascii="Times New Roman" w:hAnsi="Times New Roman"/>
          <w:i/>
          <w:sz w:val="24"/>
          <w:szCs w:val="24"/>
        </w:rPr>
      </w:pPr>
      <w:r>
        <w:rPr>
          <w:rFonts w:ascii="Times New Roman" w:hAnsi="Times New Roman"/>
          <w:sz w:val="24"/>
          <w:szCs w:val="24"/>
        </w:rPr>
        <w:t xml:space="preserve">Në datën </w:t>
      </w:r>
      <w:r w:rsidR="00DA3D7F">
        <w:rPr>
          <w:rFonts w:ascii="Times New Roman" w:hAnsi="Times New Roman"/>
          <w:i/>
          <w:sz w:val="24"/>
          <w:szCs w:val="24"/>
        </w:rPr>
        <w:t>15</w:t>
      </w:r>
      <w:r w:rsidR="003714D0">
        <w:rPr>
          <w:rFonts w:ascii="Times New Roman" w:hAnsi="Times New Roman"/>
          <w:i/>
          <w:sz w:val="24"/>
          <w:szCs w:val="24"/>
        </w:rPr>
        <w:t>.03</w:t>
      </w:r>
      <w:r w:rsidR="00F82BEA">
        <w:rPr>
          <w:rFonts w:ascii="Times New Roman" w:hAnsi="Times New Roman"/>
          <w:i/>
          <w:sz w:val="24"/>
          <w:szCs w:val="24"/>
        </w:rPr>
        <w:t>.2021</w:t>
      </w:r>
      <w:r>
        <w:rPr>
          <w:rFonts w:ascii="Times New Roman" w:hAnsi="Times New Roman"/>
          <w:i/>
          <w:sz w:val="24"/>
          <w:szCs w:val="24"/>
        </w:rPr>
        <w:t xml:space="preserve">, </w:t>
      </w:r>
      <w:r w:rsidR="008A7F66">
        <w:rPr>
          <w:rFonts w:ascii="Times New Roman" w:hAnsi="Times New Roman"/>
          <w:sz w:val="24"/>
          <w:szCs w:val="24"/>
        </w:rPr>
        <w:t>Njësia e M</w:t>
      </w:r>
      <w:r>
        <w:rPr>
          <w:rFonts w:ascii="Times New Roman" w:hAnsi="Times New Roman"/>
          <w:sz w:val="24"/>
          <w:szCs w:val="24"/>
        </w:rPr>
        <w:t xml:space="preserve">enaxhimit të </w:t>
      </w:r>
      <w:r w:rsidR="008A7F66">
        <w:rPr>
          <w:rFonts w:ascii="Times New Roman" w:hAnsi="Times New Roman"/>
          <w:sz w:val="24"/>
          <w:szCs w:val="24"/>
        </w:rPr>
        <w:t>B</w:t>
      </w:r>
      <w:r>
        <w:rPr>
          <w:rFonts w:ascii="Times New Roman" w:hAnsi="Times New Roman"/>
          <w:sz w:val="24"/>
          <w:szCs w:val="24"/>
        </w:rPr>
        <w:t xml:space="preserve">urimeve </w:t>
      </w:r>
      <w:r w:rsidR="008A7F66">
        <w:rPr>
          <w:rFonts w:ascii="Times New Roman" w:hAnsi="Times New Roman"/>
          <w:sz w:val="24"/>
          <w:szCs w:val="24"/>
        </w:rPr>
        <w:t>N</w:t>
      </w:r>
      <w:r>
        <w:rPr>
          <w:rFonts w:ascii="Times New Roman" w:hAnsi="Times New Roman"/>
          <w:sz w:val="24"/>
          <w:szCs w:val="24"/>
        </w:rPr>
        <w:t xml:space="preserve">jerëzore të </w:t>
      </w:r>
      <w:r w:rsidRPr="00B073A4">
        <w:rPr>
          <w:rFonts w:ascii="Times New Roman" w:hAnsi="Times New Roman"/>
          <w:color w:val="000000" w:themeColor="text1"/>
          <w:sz w:val="24"/>
          <w:szCs w:val="24"/>
        </w:rPr>
        <w:t xml:space="preserve">Institucionit </w:t>
      </w:r>
      <w:r w:rsidR="00B073A4" w:rsidRPr="00B073A4">
        <w:rPr>
          <w:rFonts w:ascii="Times New Roman" w:hAnsi="Times New Roman"/>
          <w:color w:val="000000" w:themeColor="text1"/>
          <w:sz w:val="24"/>
          <w:szCs w:val="24"/>
        </w:rPr>
        <w:t>Bashkia Malësi e Madhe</w:t>
      </w:r>
      <w:r>
        <w:rPr>
          <w:rFonts w:ascii="Times New Roman" w:hAnsi="Times New Roman"/>
          <w:sz w:val="24"/>
          <w:szCs w:val="24"/>
        </w:rPr>
        <w:t xml:space="preserve"> </w:t>
      </w:r>
      <w:r w:rsidR="001D4C58">
        <w:rPr>
          <w:rFonts w:ascii="Times New Roman" w:hAnsi="Times New Roman"/>
          <w:sz w:val="24"/>
          <w:szCs w:val="24"/>
        </w:rPr>
        <w:t xml:space="preserve">do të </w:t>
      </w:r>
      <w:r>
        <w:rPr>
          <w:rFonts w:ascii="Times New Roman" w:hAnsi="Times New Roman"/>
          <w:sz w:val="24"/>
          <w:szCs w:val="24"/>
        </w:rPr>
        <w:t xml:space="preserve">shpallë në portalin “Shërbimi Kombëtar i Punësimit” listën e kandidatëve që plotësojnë kushtet e lëvizjes paralele dhe kriteret e veçanta, si dhe datën, vendin dhe orën e saktë ku do të zhvillohet intervista. </w:t>
      </w:r>
    </w:p>
    <w:p w:rsidR="002F7D48" w:rsidRPr="001D4C58" w:rsidRDefault="002F7D48" w:rsidP="002F7D48">
      <w:pPr>
        <w:jc w:val="both"/>
        <w:rPr>
          <w:rFonts w:ascii="Times New Roman" w:hAnsi="Times New Roman"/>
          <w:sz w:val="24"/>
          <w:szCs w:val="24"/>
        </w:rPr>
      </w:pPr>
      <w:r>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w:t>
      </w:r>
      <w:r w:rsidR="008A7F66">
        <w:rPr>
          <w:rFonts w:ascii="Times New Roman" w:hAnsi="Times New Roman"/>
          <w:sz w:val="24"/>
          <w:szCs w:val="24"/>
        </w:rPr>
        <w:t>Bashkisë Malësi e Madhe</w:t>
      </w:r>
      <w:r>
        <w:rPr>
          <w:rFonts w:ascii="Times New Roman" w:hAnsi="Times New Roman"/>
          <w:sz w:val="24"/>
          <w:szCs w:val="24"/>
        </w:rPr>
        <w:t xml:space="preserve"> për të cilin ju dëshironi të aplikoni, </w:t>
      </w:r>
      <w:r>
        <w:rPr>
          <w:rFonts w:ascii="Times New Roman" w:hAnsi="Times New Roman"/>
          <w:sz w:val="24"/>
          <w:szCs w:val="24"/>
          <w:u w:val="single"/>
        </w:rPr>
        <w:t>nëpërmjet adresës tuaj të e-mail</w:t>
      </w:r>
      <w:r>
        <w:rPr>
          <w:rFonts w:ascii="Times New Roman" w:hAnsi="Times New Roman"/>
          <w:sz w:val="24"/>
          <w:szCs w:val="24"/>
        </w:rPr>
        <w:t>, për shkaqet e moskualifikimit.</w:t>
      </w: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2F7D48" w:rsidRDefault="002F7D48" w:rsidP="002F7D48">
      <w:pPr>
        <w:ind w:right="-81"/>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8A7F66" w:rsidRPr="008A7F66" w:rsidRDefault="008A7F66" w:rsidP="0058757C">
      <w:pPr>
        <w:pStyle w:val="ListParagraph"/>
        <w:numPr>
          <w:ilvl w:val="0"/>
          <w:numId w:val="1"/>
        </w:numPr>
        <w:ind w:right="-81"/>
        <w:jc w:val="both"/>
        <w:rPr>
          <w:rFonts w:ascii="Times New Roman" w:hAnsi="Times New Roman"/>
          <w:sz w:val="24"/>
          <w:szCs w:val="24"/>
        </w:rPr>
      </w:pPr>
      <w:r>
        <w:rPr>
          <w:rFonts w:ascii="Times New Roman" w:hAnsi="Times New Roman"/>
          <w:sz w:val="24"/>
          <w:szCs w:val="24"/>
          <w:lang w:val="sq-AL"/>
        </w:rPr>
        <w:t xml:space="preserve">Njohuritë mbi Ligjin </w:t>
      </w:r>
      <w:r w:rsidRPr="00A727C1">
        <w:rPr>
          <w:rFonts w:ascii="Times New Roman" w:hAnsi="Times New Roman"/>
          <w:color w:val="000000" w:themeColor="text1"/>
          <w:sz w:val="24"/>
          <w:szCs w:val="24"/>
          <w:lang w:val="sq-AL"/>
        </w:rPr>
        <w:t>Nr.</w:t>
      </w:r>
      <w:r>
        <w:rPr>
          <w:rFonts w:ascii="Times New Roman" w:hAnsi="Times New Roman"/>
          <w:color w:val="FF0000"/>
          <w:sz w:val="24"/>
          <w:szCs w:val="24"/>
          <w:lang w:val="sq-AL"/>
        </w:rPr>
        <w:t xml:space="preserve"> </w:t>
      </w:r>
      <w:r>
        <w:t>139/2015 “PËR VETËQEVERISJEN VENDORE”</w:t>
      </w:r>
    </w:p>
    <w:p w:rsidR="00356F86" w:rsidRDefault="002F7D48" w:rsidP="00356F86">
      <w:pPr>
        <w:pStyle w:val="ListParagraph"/>
        <w:numPr>
          <w:ilvl w:val="0"/>
          <w:numId w:val="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356F86" w:rsidRDefault="00356F86" w:rsidP="00356F86">
      <w:pPr>
        <w:pStyle w:val="ListParagraph"/>
        <w:numPr>
          <w:ilvl w:val="0"/>
          <w:numId w:val="1"/>
        </w:numPr>
        <w:ind w:right="-81"/>
        <w:jc w:val="both"/>
        <w:rPr>
          <w:rFonts w:ascii="Times New Roman" w:hAnsi="Times New Roman"/>
          <w:sz w:val="24"/>
          <w:szCs w:val="24"/>
        </w:rPr>
      </w:pPr>
      <w:r w:rsidRPr="00356F86">
        <w:rPr>
          <w:rFonts w:ascii="Times New Roman" w:hAnsi="Times New Roman"/>
          <w:sz w:val="24"/>
          <w:szCs w:val="24"/>
        </w:rPr>
        <w:t>Njohuritë mbi ligjin nr. 9131, datë 08.09.2003 “Për rregullat e etikës në administratën publike”;</w:t>
      </w:r>
    </w:p>
    <w:p w:rsidR="00356F86" w:rsidRDefault="00356F86" w:rsidP="00356F86">
      <w:pPr>
        <w:pStyle w:val="ListParagraph"/>
        <w:numPr>
          <w:ilvl w:val="0"/>
          <w:numId w:val="1"/>
        </w:numPr>
        <w:ind w:right="-81"/>
        <w:jc w:val="both"/>
        <w:rPr>
          <w:rFonts w:ascii="Times New Roman" w:hAnsi="Times New Roman"/>
          <w:sz w:val="24"/>
          <w:szCs w:val="24"/>
        </w:rPr>
      </w:pPr>
      <w:r w:rsidRPr="00356F86">
        <w:rPr>
          <w:rFonts w:ascii="Times New Roman" w:hAnsi="Times New Roman"/>
          <w:sz w:val="24"/>
          <w:szCs w:val="24"/>
        </w:rPr>
        <w:t>Ligji n r. 9355, datë 10.3.2005 "Për ndihmën dhe shërbimet shoqërore", i ndryshuar</w:t>
      </w:r>
    </w:p>
    <w:p w:rsidR="00356F86" w:rsidRDefault="00356F86" w:rsidP="00356F86">
      <w:pPr>
        <w:pStyle w:val="ListParagraph"/>
        <w:numPr>
          <w:ilvl w:val="0"/>
          <w:numId w:val="1"/>
        </w:numPr>
        <w:ind w:right="-81"/>
        <w:jc w:val="both"/>
        <w:rPr>
          <w:rFonts w:ascii="Times New Roman" w:hAnsi="Times New Roman"/>
          <w:sz w:val="24"/>
          <w:szCs w:val="24"/>
        </w:rPr>
      </w:pPr>
      <w:r w:rsidRPr="00356F86">
        <w:rPr>
          <w:rFonts w:ascii="Times New Roman" w:hAnsi="Times New Roman"/>
          <w:sz w:val="24"/>
          <w:szCs w:val="24"/>
        </w:rPr>
        <w:t>Ligji nr.18/2017 datë 04.11.2010 “Për të drejtat dhe mbrojtjen e fëmijëve”</w:t>
      </w:r>
    </w:p>
    <w:p w:rsidR="00DA3D7F" w:rsidRDefault="00356F86" w:rsidP="00356F86">
      <w:pPr>
        <w:pStyle w:val="ListParagraph"/>
        <w:numPr>
          <w:ilvl w:val="0"/>
          <w:numId w:val="1"/>
        </w:numPr>
        <w:ind w:right="-81"/>
        <w:jc w:val="both"/>
        <w:rPr>
          <w:rFonts w:ascii="Times New Roman" w:hAnsi="Times New Roman"/>
          <w:sz w:val="24"/>
          <w:szCs w:val="24"/>
        </w:rPr>
      </w:pPr>
      <w:r w:rsidRPr="00356F86">
        <w:rPr>
          <w:rFonts w:ascii="Times New Roman" w:hAnsi="Times New Roman"/>
          <w:sz w:val="24"/>
          <w:szCs w:val="24"/>
        </w:rPr>
        <w:t xml:space="preserve"> Kodi i Familjes</w:t>
      </w:r>
    </w:p>
    <w:p w:rsidR="00356F86" w:rsidRPr="00356F86" w:rsidRDefault="00356F86" w:rsidP="00356F86">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w:t>
      </w:r>
      <w:r w:rsidRPr="005C58EF">
        <w:rPr>
          <w:rFonts w:ascii="Times New Roman" w:hAnsi="Times New Roman"/>
          <w:b/>
          <w:sz w:val="24"/>
          <w:szCs w:val="24"/>
        </w:rPr>
        <w:t>40 pikë</w:t>
      </w:r>
      <w:r>
        <w:rPr>
          <w:rFonts w:ascii="Times New Roman" w:hAnsi="Times New Roman"/>
          <w:sz w:val="24"/>
          <w:szCs w:val="24"/>
        </w:rPr>
        <w:t xml:space="preserve">. </w:t>
      </w:r>
    </w:p>
    <w:p w:rsidR="002F7D48" w:rsidRDefault="002F7D48" w:rsidP="002F7D48">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2F7D48" w:rsidRDefault="002F7D48" w:rsidP="0058757C">
      <w:pPr>
        <w:pStyle w:val="ListParagraph"/>
        <w:numPr>
          <w:ilvl w:val="0"/>
          <w:numId w:val="5"/>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2F7D48" w:rsidRDefault="002F7D48" w:rsidP="0058757C">
      <w:pPr>
        <w:pStyle w:val="ListParagraph"/>
        <w:numPr>
          <w:ilvl w:val="0"/>
          <w:numId w:val="5"/>
        </w:numPr>
        <w:jc w:val="both"/>
        <w:rPr>
          <w:rFonts w:ascii="Times New Roman" w:hAnsi="Times New Roman"/>
          <w:sz w:val="24"/>
          <w:szCs w:val="24"/>
        </w:rPr>
      </w:pPr>
      <w:r>
        <w:rPr>
          <w:rFonts w:ascii="Times New Roman" w:hAnsi="Times New Roman"/>
          <w:sz w:val="24"/>
          <w:szCs w:val="24"/>
        </w:rPr>
        <w:t>Eksperiencën e tyre të mëparshme;</w:t>
      </w:r>
    </w:p>
    <w:p w:rsidR="002F7D48" w:rsidRDefault="002F7D48" w:rsidP="0058757C">
      <w:pPr>
        <w:pStyle w:val="ListParagraph"/>
        <w:numPr>
          <w:ilvl w:val="0"/>
          <w:numId w:val="5"/>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C5020C" w:rsidRDefault="002F7D48" w:rsidP="002F7D48">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w:t>
      </w:r>
      <w:r w:rsidRPr="005C58EF">
        <w:rPr>
          <w:rFonts w:ascii="Times New Roman" w:hAnsi="Times New Roman"/>
          <w:b/>
          <w:sz w:val="24"/>
          <w:szCs w:val="24"/>
        </w:rPr>
        <w:t>60 pikë</w:t>
      </w:r>
      <w:r>
        <w:rPr>
          <w:rFonts w:ascii="Times New Roman" w:hAnsi="Times New Roman"/>
          <w:sz w:val="24"/>
          <w:szCs w:val="24"/>
        </w:rPr>
        <w:t xml:space="preserve">. </w:t>
      </w:r>
    </w:p>
    <w:p w:rsidR="00C5020C" w:rsidRPr="005C58EF" w:rsidRDefault="00C5020C" w:rsidP="002F7D48">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2F7D48" w:rsidRDefault="002F7D48" w:rsidP="002F7D48">
      <w:pPr>
        <w:jc w:val="both"/>
        <w:rPr>
          <w:rFonts w:ascii="Times New Roman" w:hAnsi="Times New Roman"/>
          <w:sz w:val="24"/>
          <w:szCs w:val="24"/>
        </w:rPr>
      </w:pPr>
    </w:p>
    <w:p w:rsidR="002F7D48" w:rsidRDefault="002F7D48" w:rsidP="005C58EF">
      <w:pPr>
        <w:shd w:val="clear" w:color="auto" w:fill="FFFFFF"/>
        <w:rPr>
          <w:rFonts w:ascii="Arial" w:eastAsia="Times New Roman" w:hAnsi="Arial" w:cs="Arial"/>
          <w:sz w:val="24"/>
          <w:szCs w:val="24"/>
        </w:rPr>
      </w:pPr>
      <w:r>
        <w:rPr>
          <w:rFonts w:ascii="Times New Roman" w:hAnsi="Times New Roman"/>
          <w:sz w:val="24"/>
          <w:szCs w:val="24"/>
        </w:rPr>
        <w:t>Në përfundim të vlerësimit të kandidatëve</w:t>
      </w:r>
      <w:r w:rsidR="005C58EF">
        <w:rPr>
          <w:rFonts w:ascii="Times New Roman" w:hAnsi="Times New Roman"/>
          <w:sz w:val="24"/>
          <w:szCs w:val="24"/>
        </w:rPr>
        <w:t xml:space="preserve">, Bashkia Malësi e Madhe </w:t>
      </w:r>
      <w:r>
        <w:rPr>
          <w:rFonts w:ascii="Times New Roman" w:hAnsi="Times New Roman"/>
          <w:sz w:val="24"/>
          <w:szCs w:val="24"/>
        </w:rPr>
        <w:t>do të shpallë fituesin në portalin “Shërbimi Kombëtar i Punësimit”</w:t>
      </w:r>
      <w:r w:rsidR="005C58EF">
        <w:rPr>
          <w:rFonts w:ascii="Times New Roman" w:hAnsi="Times New Roman"/>
          <w:sz w:val="24"/>
          <w:szCs w:val="24"/>
        </w:rPr>
        <w:t>,</w:t>
      </w:r>
      <w:r w:rsidR="005C58EF" w:rsidRPr="005C58EF">
        <w:rPr>
          <w:rFonts w:ascii="Arial" w:hAnsi="Arial" w:cs="Arial"/>
        </w:rPr>
        <w:t xml:space="preserve"> </w:t>
      </w:r>
      <w:r w:rsidR="005C58EF" w:rsidRPr="00C44F8C">
        <w:rPr>
          <w:rFonts w:ascii="Times New Roman" w:hAnsi="Times New Roman"/>
          <w:sz w:val="24"/>
          <w:szCs w:val="24"/>
        </w:rPr>
        <w:t>në faqen e internetit të Bashkisë Malësi e Madhe (nëse do të jetë e mundur teknikisht) dhe stendat e informimit të publikut. Të gjithë kandidatët pjesëmarrës në këtë procedurë do të njoftohen individualisht në mënyrë elektronike, për rezultatet (nëpërmjet adresës së e-mail).</w:t>
      </w:r>
    </w:p>
    <w:p w:rsidR="005C58EF" w:rsidRPr="005C58EF" w:rsidRDefault="005C58EF" w:rsidP="005C58EF">
      <w:pPr>
        <w:shd w:val="clear" w:color="auto" w:fill="FFFFFF"/>
        <w:rPr>
          <w:rFonts w:ascii="Arial" w:eastAsia="Times New Roman" w:hAnsi="Arial" w:cs="Arial"/>
          <w:sz w:val="24"/>
          <w:szCs w:val="24"/>
        </w:rPr>
      </w:pPr>
    </w:p>
    <w:p w:rsidR="002F7D48" w:rsidRDefault="002F7D48" w:rsidP="002F7D48">
      <w:pPr>
        <w:pBdr>
          <w:bottom w:val="single" w:sz="8" w:space="1" w:color="C00000"/>
        </w:pBdr>
        <w:jc w:val="both"/>
        <w:rPr>
          <w:rFonts w:ascii="Times New Roman" w:hAnsi="Times New Roman"/>
          <w:b/>
          <w:sz w:val="24"/>
          <w:szCs w:val="24"/>
        </w:rPr>
      </w:pPr>
      <w:r>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5C58EF" w:rsidRPr="00A727C1" w:rsidRDefault="002F7D48" w:rsidP="005C58EF">
            <w:pPr>
              <w:shd w:val="clear" w:color="auto" w:fill="FFFFFF"/>
              <w:rPr>
                <w:rFonts w:ascii="Times New Roman" w:eastAsia="Times New Roman" w:hAnsi="Times New Roman"/>
                <w:sz w:val="24"/>
                <w:szCs w:val="24"/>
              </w:rPr>
            </w:pPr>
            <w:r w:rsidRPr="00A727C1">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r w:rsidR="005C58EF" w:rsidRPr="00A727C1">
              <w:rPr>
                <w:rFonts w:ascii="Times New Roman" w:hAnsi="Times New Roman"/>
              </w:rPr>
              <w:t xml:space="preserve"> </w:t>
            </w:r>
            <w:r w:rsidR="005C58EF" w:rsidRPr="00A727C1">
              <w:rPr>
                <w:rFonts w:ascii="Times New Roman" w:eastAsia="Times New Roman" w:hAnsi="Times New Roman"/>
                <w:sz w:val="24"/>
                <w:szCs w:val="24"/>
              </w:rPr>
              <w:t xml:space="preserve">Këtë informacion do ta merrni në portalin “Shërbimi Kombëtar i Punësimit”,në faqen e internetit të Bashkisë Malësi e Madhe (nëse do të jetë e mundur teknikisht)  dhe stendat e informimit të publikut duke filluar nga data </w:t>
            </w:r>
            <w:r w:rsidR="00DA3D7F">
              <w:rPr>
                <w:rFonts w:ascii="Times New Roman" w:eastAsia="Times New Roman" w:hAnsi="Times New Roman"/>
                <w:sz w:val="24"/>
                <w:szCs w:val="24"/>
              </w:rPr>
              <w:t>22</w:t>
            </w:r>
            <w:r w:rsidR="00C44F8C">
              <w:rPr>
                <w:rFonts w:ascii="Times New Roman" w:eastAsia="Times New Roman" w:hAnsi="Times New Roman"/>
                <w:sz w:val="24"/>
                <w:szCs w:val="24"/>
              </w:rPr>
              <w:t xml:space="preserve"> </w:t>
            </w:r>
            <w:r w:rsidR="00C5020C">
              <w:rPr>
                <w:rFonts w:ascii="Times New Roman" w:eastAsia="Times New Roman" w:hAnsi="Times New Roman"/>
                <w:sz w:val="24"/>
                <w:szCs w:val="24"/>
              </w:rPr>
              <w:t>Mars</w:t>
            </w:r>
            <w:r w:rsidR="00F82BEA">
              <w:rPr>
                <w:rFonts w:ascii="Times New Roman" w:eastAsia="Times New Roman" w:hAnsi="Times New Roman"/>
                <w:sz w:val="24"/>
                <w:szCs w:val="24"/>
              </w:rPr>
              <w:t xml:space="preserve"> 2021</w:t>
            </w:r>
            <w:r w:rsidR="005C58EF" w:rsidRPr="00A727C1">
              <w:rPr>
                <w:rFonts w:ascii="Times New Roman" w:eastAsia="Times New Roman" w:hAnsi="Times New Roman"/>
                <w:sz w:val="24"/>
                <w:szCs w:val="24"/>
              </w:rPr>
              <w:t>.</w:t>
            </w:r>
          </w:p>
          <w:p w:rsidR="002F7D48" w:rsidRDefault="002F7D48">
            <w:pPr>
              <w:jc w:val="both"/>
              <w:rPr>
                <w:rFonts w:ascii="Times New Roman" w:hAnsi="Times New Roman"/>
                <w:i/>
                <w:sz w:val="24"/>
                <w:szCs w:val="24"/>
              </w:rPr>
            </w:pPr>
          </w:p>
        </w:tc>
      </w:tr>
    </w:tbl>
    <w:p w:rsidR="002F7D48" w:rsidRDefault="002F7D48" w:rsidP="002F7D48">
      <w:pPr>
        <w:jc w:val="both"/>
        <w:rPr>
          <w:rFonts w:ascii="Times New Roman" w:hAnsi="Times New Roman"/>
          <w:sz w:val="24"/>
          <w:szCs w:val="24"/>
        </w:rPr>
      </w:pPr>
    </w:p>
    <w:p w:rsidR="002F7D48" w:rsidRDefault="002F7D48" w:rsidP="002F7D48">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DA3D7F" w:rsidRDefault="00DA3D7F" w:rsidP="002F7D48">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2F7D48" w:rsidRDefault="002F7D48" w:rsidP="002F7D48">
      <w:pPr>
        <w:jc w:val="both"/>
        <w:rPr>
          <w:rFonts w:ascii="Times New Roman" w:hAnsi="Times New Roman"/>
          <w:b/>
          <w:sz w:val="24"/>
          <w:szCs w:val="24"/>
        </w:rPr>
      </w:pPr>
    </w:p>
    <w:p w:rsidR="002F7D48" w:rsidRDefault="002F7D48" w:rsidP="002F7D48">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jetë shtetas shqiptar;</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ketë zotësi të plotë për të vepruar;</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zotërojë gjuhën shqipe, të shkruar dhe të folur;</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2F7D48" w:rsidRDefault="002F7D48" w:rsidP="0058757C">
      <w:pPr>
        <w:pStyle w:val="ListParagraph"/>
        <w:numPr>
          <w:ilvl w:val="0"/>
          <w:numId w:val="2"/>
        </w:numPr>
        <w:jc w:val="both"/>
        <w:rPr>
          <w:rFonts w:ascii="Times New Roman" w:hAnsi="Times New Roman"/>
          <w:sz w:val="24"/>
          <w:szCs w:val="24"/>
        </w:rPr>
      </w:pPr>
      <w:r>
        <w:rPr>
          <w:rFonts w:ascii="Times New Roman" w:hAnsi="Times New Roman"/>
          <w:sz w:val="24"/>
          <w:szCs w:val="24"/>
        </w:rPr>
        <w:t>Ndaj tij të mos jetë marrë masa disiplinore e largimit nga shërbimi civil, që nuk është shuar sipas  Ligjit Nr. 152/2013, “</w:t>
      </w:r>
      <w:r>
        <w:rPr>
          <w:rFonts w:ascii="Times New Roman" w:hAnsi="Times New Roman"/>
          <w:i/>
          <w:sz w:val="24"/>
          <w:szCs w:val="24"/>
        </w:rPr>
        <w:t>Për nëpunësin civil</w:t>
      </w:r>
      <w:r>
        <w:rPr>
          <w:rFonts w:ascii="Times New Roman" w:hAnsi="Times New Roman"/>
          <w:sz w:val="24"/>
          <w:szCs w:val="24"/>
        </w:rPr>
        <w:t>”, i ndryshuar.</w:t>
      </w:r>
    </w:p>
    <w:p w:rsidR="00C5020C" w:rsidRDefault="00C5020C" w:rsidP="00A727C1">
      <w:pPr>
        <w:jc w:val="both"/>
        <w:rPr>
          <w:rFonts w:ascii="Times New Roman" w:hAnsi="Times New Roman"/>
          <w:sz w:val="24"/>
          <w:szCs w:val="24"/>
        </w:rPr>
      </w:pPr>
    </w:p>
    <w:p w:rsidR="00A727C1" w:rsidRDefault="002F7D48" w:rsidP="00A727C1">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2F7D48" w:rsidRDefault="002F7D48" w:rsidP="00A727C1">
      <w:pPr>
        <w:jc w:val="both"/>
        <w:rPr>
          <w:rFonts w:ascii="Times New Roman" w:hAnsi="Times New Roman"/>
          <w:color w:val="000000"/>
          <w:sz w:val="24"/>
          <w:szCs w:val="24"/>
        </w:rPr>
      </w:pPr>
      <w:r>
        <w:rPr>
          <w:rFonts w:ascii="Times New Roman" w:hAnsi="Times New Roman"/>
          <w:color w:val="000000"/>
          <w:sz w:val="24"/>
          <w:szCs w:val="24"/>
        </w:rPr>
        <w:t xml:space="preserve">Të zotërojnë diplomë të nivelit “Bachelor”ose “Master Shkencor” apo “Profesional” në </w:t>
      </w:r>
      <w:r w:rsidR="00F82BEA">
        <w:rPr>
          <w:rFonts w:ascii="Times New Roman" w:hAnsi="Times New Roman"/>
          <w:color w:val="000000"/>
          <w:sz w:val="24"/>
          <w:szCs w:val="24"/>
        </w:rPr>
        <w:t>Shenca Ekonomike ose Sociale</w:t>
      </w:r>
      <w:r>
        <w:rPr>
          <w:rFonts w:ascii="Times New Roman" w:hAnsi="Times New Roman"/>
          <w:color w:val="000000"/>
          <w:sz w:val="24"/>
          <w:szCs w:val="24"/>
        </w:rPr>
        <w:t>, edhe diploma e nivelit “Bachelor” duhet të jetë në të njëjtën fushë.</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F7D48" w:rsidRDefault="002F7D48" w:rsidP="0058757C">
      <w:pPr>
        <w:pStyle w:val="ListParagraph"/>
        <w:numPr>
          <w:ilvl w:val="0"/>
          <w:numId w:val="6"/>
        </w:numPr>
        <w:jc w:val="both"/>
        <w:rPr>
          <w:rFonts w:ascii="Times New Roman" w:hAnsi="Times New Roman"/>
          <w:color w:val="000000"/>
          <w:sz w:val="24"/>
          <w:szCs w:val="24"/>
        </w:rPr>
      </w:pPr>
      <w:r>
        <w:rPr>
          <w:rFonts w:ascii="Times New Roman" w:hAnsi="Times New Roman"/>
          <w:color w:val="000000"/>
          <w:sz w:val="24"/>
          <w:szCs w:val="24"/>
        </w:rPr>
        <w:t>Të kenë aftësi të mira k</w:t>
      </w:r>
      <w:r w:rsidR="00A727C1">
        <w:rPr>
          <w:rFonts w:ascii="Times New Roman" w:hAnsi="Times New Roman"/>
          <w:color w:val="000000"/>
          <w:sz w:val="24"/>
          <w:szCs w:val="24"/>
        </w:rPr>
        <w:t>omunikuese dhe të punës në grup</w:t>
      </w:r>
      <w:r>
        <w:rPr>
          <w:rFonts w:ascii="Times New Roman" w:hAnsi="Times New Roman"/>
          <w:color w:val="000000"/>
          <w:sz w:val="24"/>
          <w:szCs w:val="24"/>
        </w:rPr>
        <w:t>.</w:t>
      </w:r>
    </w:p>
    <w:p w:rsidR="002F7D48" w:rsidRPr="00356F86" w:rsidRDefault="002F7D48" w:rsidP="0058757C">
      <w:pPr>
        <w:pStyle w:val="ListParagraph"/>
        <w:numPr>
          <w:ilvl w:val="0"/>
          <w:numId w:val="6"/>
        </w:numPr>
        <w:jc w:val="both"/>
        <w:rPr>
          <w:rFonts w:ascii="Times New Roman" w:hAnsi="Times New Roman"/>
          <w:color w:val="000000"/>
          <w:sz w:val="24"/>
          <w:szCs w:val="24"/>
        </w:rPr>
      </w:pPr>
      <w:r w:rsidRPr="00A727C1">
        <w:rPr>
          <w:rFonts w:ascii="Times New Roman" w:hAnsi="Times New Roman"/>
          <w:sz w:val="24"/>
          <w:szCs w:val="24"/>
        </w:rPr>
        <w:t xml:space="preserve">Të zotërojnë gjuhën angleze. </w:t>
      </w:r>
    </w:p>
    <w:p w:rsidR="00356F86" w:rsidRPr="00A727C1" w:rsidRDefault="00356F86" w:rsidP="00356F86">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A87087" w:rsidRDefault="00A87087" w:rsidP="002F7D48">
      <w:pPr>
        <w:jc w:val="both"/>
        <w:rPr>
          <w:rFonts w:ascii="Times New Roman" w:hAnsi="Times New Roman"/>
          <w:sz w:val="24"/>
          <w:szCs w:val="24"/>
        </w:rPr>
      </w:pPr>
    </w:p>
    <w:p w:rsidR="002F7D48" w:rsidRDefault="002F7D48" w:rsidP="002F7D48">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2F7D48" w:rsidRDefault="00794CD0" w:rsidP="002F7D48">
      <w:pPr>
        <w:pStyle w:val="ListParagraph"/>
        <w:ind w:left="360"/>
        <w:rPr>
          <w:rFonts w:ascii="Times New Roman" w:hAnsi="Times New Roman"/>
          <w:color w:val="0000FF"/>
          <w:sz w:val="24"/>
          <w:szCs w:val="24"/>
          <w:u w:val="single"/>
        </w:rPr>
      </w:pPr>
      <w:hyperlink r:id="rId8" w:history="1">
        <w:r w:rsidR="002F7D48">
          <w:rPr>
            <w:rStyle w:val="Hyperlink"/>
            <w:sz w:val="24"/>
            <w:szCs w:val="24"/>
          </w:rPr>
          <w:t>http://dap.gov.al/vende-vakante/udhezime-Dokumente/219-udhezime-Dokumente</w:t>
        </w:r>
      </w:hyperlink>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Fotokopje të diplomës (përfshirë edhe diplomën bachelor);</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Fotokopje të letërnjoftimit (ID);</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Vërtetim të gjëndjes shëndetësore;</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Vetëdeklarim të gjëndjes gjyqësore;</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Vlerësimin e fundit nga eprori direkt;</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Vërtetim nga Institucioni që nuk ka masë displinore në fuqi;</w:t>
      </w:r>
    </w:p>
    <w:p w:rsidR="002F7D48" w:rsidRDefault="002F7D48" w:rsidP="0058757C">
      <w:pPr>
        <w:pStyle w:val="ListParagraph"/>
        <w:numPr>
          <w:ilvl w:val="0"/>
          <w:numId w:val="7"/>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2F7D48" w:rsidRDefault="002F7D48" w:rsidP="002F7D48">
      <w:pPr>
        <w:pStyle w:val="ListParagraph"/>
        <w:ind w:left="360"/>
        <w:rPr>
          <w:rFonts w:ascii="Times New Roman" w:hAnsi="Times New Roman"/>
          <w:sz w:val="24"/>
          <w:szCs w:val="24"/>
        </w:rPr>
      </w:pPr>
    </w:p>
    <w:p w:rsidR="002F7D48" w:rsidRDefault="002F7D48" w:rsidP="002F7D48">
      <w:pPr>
        <w:jc w:val="both"/>
        <w:rPr>
          <w:rFonts w:ascii="Times New Roman" w:hAnsi="Times New Roman"/>
          <w:b/>
          <w:i/>
          <w:sz w:val="24"/>
          <w:szCs w:val="24"/>
        </w:rPr>
      </w:pPr>
      <w:r>
        <w:rPr>
          <w:rFonts w:ascii="Times New Roman" w:hAnsi="Times New Roman"/>
          <w:b/>
          <w:i/>
          <w:sz w:val="24"/>
          <w:szCs w:val="24"/>
        </w:rPr>
        <w:t>Dokumentet duhet të dorëzohen me postë apo drejtpërsëdrejti në institucion, brenda datës</w:t>
      </w:r>
      <w:r>
        <w:rPr>
          <w:rFonts w:ascii="Times New Roman" w:hAnsi="Times New Roman"/>
          <w:b/>
          <w:i/>
          <w:color w:val="FF0000"/>
          <w:sz w:val="24"/>
          <w:szCs w:val="24"/>
        </w:rPr>
        <w:t xml:space="preserve"> </w:t>
      </w:r>
      <w:r w:rsidR="00DA3D7F">
        <w:rPr>
          <w:rFonts w:ascii="Times New Roman" w:hAnsi="Times New Roman"/>
          <w:b/>
          <w:i/>
          <w:sz w:val="24"/>
          <w:szCs w:val="24"/>
        </w:rPr>
        <w:t>11</w:t>
      </w:r>
      <w:r w:rsidR="00A727C1">
        <w:rPr>
          <w:rFonts w:ascii="Times New Roman" w:hAnsi="Times New Roman"/>
          <w:b/>
          <w:i/>
          <w:sz w:val="24"/>
          <w:szCs w:val="24"/>
        </w:rPr>
        <w:t>.</w:t>
      </w:r>
      <w:r w:rsidR="00F82BEA">
        <w:rPr>
          <w:rFonts w:ascii="Times New Roman" w:hAnsi="Times New Roman"/>
          <w:b/>
          <w:i/>
          <w:sz w:val="24"/>
          <w:szCs w:val="24"/>
        </w:rPr>
        <w:t>0</w:t>
      </w:r>
      <w:r w:rsidR="00C5020C">
        <w:rPr>
          <w:rFonts w:ascii="Times New Roman" w:hAnsi="Times New Roman"/>
          <w:b/>
          <w:i/>
          <w:sz w:val="24"/>
          <w:szCs w:val="24"/>
        </w:rPr>
        <w:t>3</w:t>
      </w:r>
      <w:r w:rsidR="00F82BEA">
        <w:rPr>
          <w:rFonts w:ascii="Times New Roman" w:hAnsi="Times New Roman"/>
          <w:b/>
          <w:i/>
          <w:sz w:val="24"/>
          <w:szCs w:val="24"/>
        </w:rPr>
        <w:t>.2021</w:t>
      </w:r>
      <w:r>
        <w:rPr>
          <w:rFonts w:ascii="Times New Roman" w:hAnsi="Times New Roman"/>
          <w:b/>
          <w:i/>
          <w:sz w:val="24"/>
          <w:szCs w:val="24"/>
        </w:rPr>
        <w:t>,</w:t>
      </w:r>
      <w:r>
        <w:rPr>
          <w:rFonts w:ascii="Times New Roman" w:hAnsi="Times New Roman"/>
          <w:b/>
          <w:i/>
          <w:color w:val="FF0000"/>
          <w:sz w:val="24"/>
          <w:szCs w:val="24"/>
        </w:rPr>
        <w:t xml:space="preserve"> </w:t>
      </w:r>
      <w:r>
        <w:rPr>
          <w:rFonts w:ascii="Times New Roman" w:hAnsi="Times New Roman"/>
          <w:b/>
          <w:i/>
          <w:sz w:val="24"/>
          <w:szCs w:val="24"/>
        </w:rPr>
        <w:t xml:space="preserve"> në Institucionin</w:t>
      </w:r>
      <w:r w:rsidR="00A727C1">
        <w:rPr>
          <w:rFonts w:ascii="Times New Roman" w:hAnsi="Times New Roman"/>
          <w:b/>
          <w:i/>
          <w:sz w:val="24"/>
          <w:szCs w:val="24"/>
        </w:rPr>
        <w:t xml:space="preserve"> Bashkia Malësi e Madhe</w:t>
      </w:r>
      <w:r>
        <w:rPr>
          <w:rFonts w:ascii="Times New Roman" w:hAnsi="Times New Roman"/>
          <w:b/>
          <w:i/>
          <w:sz w:val="24"/>
          <w:szCs w:val="24"/>
        </w:rPr>
        <w:t>.</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2F7D48" w:rsidTr="002F7D4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2F7D48" w:rsidRDefault="002F7D48">
            <w:pPr>
              <w:jc w:val="both"/>
              <w:rPr>
                <w:rFonts w:ascii="Times New Roman" w:hAnsi="Times New Roman"/>
                <w:color w:val="C00000"/>
                <w:sz w:val="24"/>
                <w:szCs w:val="24"/>
              </w:rPr>
            </w:pPr>
            <w:r>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2F7D48" w:rsidRDefault="002F7D48" w:rsidP="0058757C">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për datën e daljes së rezultateve të verifikimit paraprak, </w:t>
            </w:r>
          </w:p>
          <w:p w:rsidR="002F7D48" w:rsidRDefault="002F7D48" w:rsidP="0058757C">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datën, vendin dhe orën ku do të zhvillohet konkurimi;</w:t>
            </w:r>
          </w:p>
          <w:p w:rsidR="002F7D48" w:rsidRDefault="002F7D48" w:rsidP="0058757C">
            <w:pPr>
              <w:pStyle w:val="ListParagraph"/>
              <w:numPr>
                <w:ilvl w:val="0"/>
                <w:numId w:val="8"/>
              </w:numPr>
              <w:jc w:val="both"/>
              <w:rPr>
                <w:rFonts w:ascii="Times New Roman" w:hAnsi="Times New Roman"/>
                <w:color w:val="C00000"/>
                <w:sz w:val="24"/>
                <w:szCs w:val="24"/>
              </w:rPr>
            </w:pPr>
            <w:r>
              <w:rPr>
                <w:rFonts w:ascii="Times New Roman" w:hAnsi="Times New Roman"/>
                <w:color w:val="C00000"/>
                <w:sz w:val="24"/>
                <w:szCs w:val="24"/>
              </w:rPr>
              <w:t xml:space="preserve">mënyrën e vlerësimit të kandidatëve. </w:t>
            </w:r>
          </w:p>
        </w:tc>
      </w:tr>
    </w:tbl>
    <w:p w:rsidR="002F7D48" w:rsidRDefault="002F7D48"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2F7D48" w:rsidRDefault="002F7D48" w:rsidP="002F7D48">
      <w:pPr>
        <w:jc w:val="both"/>
        <w:rPr>
          <w:rFonts w:ascii="Times New Roman" w:hAnsi="Times New Roman"/>
          <w:sz w:val="24"/>
          <w:szCs w:val="24"/>
        </w:rPr>
      </w:pPr>
    </w:p>
    <w:p w:rsidR="002F7D48" w:rsidRPr="00A727C1" w:rsidRDefault="002F7D48" w:rsidP="002F7D48">
      <w:pPr>
        <w:jc w:val="both"/>
        <w:rPr>
          <w:rFonts w:ascii="Times New Roman" w:hAnsi="Times New Roman"/>
          <w:color w:val="000000" w:themeColor="text1"/>
          <w:sz w:val="24"/>
          <w:szCs w:val="24"/>
        </w:rPr>
      </w:pPr>
      <w:r w:rsidRPr="00A727C1">
        <w:rPr>
          <w:rFonts w:ascii="Times New Roman" w:hAnsi="Times New Roman"/>
          <w:color w:val="000000" w:themeColor="text1"/>
          <w:sz w:val="24"/>
          <w:szCs w:val="24"/>
        </w:rPr>
        <w:t xml:space="preserve">Në datën </w:t>
      </w:r>
      <w:r w:rsidR="00DA3D7F">
        <w:rPr>
          <w:rFonts w:ascii="Times New Roman" w:hAnsi="Times New Roman"/>
          <w:color w:val="000000" w:themeColor="text1"/>
          <w:sz w:val="24"/>
          <w:szCs w:val="24"/>
        </w:rPr>
        <w:t>29</w:t>
      </w:r>
      <w:r w:rsidR="00C5020C">
        <w:rPr>
          <w:rFonts w:ascii="Times New Roman" w:hAnsi="Times New Roman"/>
          <w:color w:val="000000" w:themeColor="text1"/>
          <w:sz w:val="24"/>
          <w:szCs w:val="24"/>
        </w:rPr>
        <w:t>.03</w:t>
      </w:r>
      <w:r w:rsidR="00C44F8C">
        <w:rPr>
          <w:rFonts w:ascii="Times New Roman" w:hAnsi="Times New Roman"/>
          <w:color w:val="000000" w:themeColor="text1"/>
          <w:sz w:val="24"/>
          <w:szCs w:val="24"/>
        </w:rPr>
        <w:t>.202</w:t>
      </w:r>
      <w:r w:rsidR="00F82BEA">
        <w:rPr>
          <w:rFonts w:ascii="Times New Roman" w:hAnsi="Times New Roman"/>
          <w:color w:val="000000" w:themeColor="text1"/>
          <w:sz w:val="24"/>
          <w:szCs w:val="24"/>
        </w:rPr>
        <w:t>1</w:t>
      </w:r>
      <w:r w:rsidRPr="00A727C1">
        <w:rPr>
          <w:rFonts w:ascii="Times New Roman" w:hAnsi="Times New Roman"/>
          <w:i/>
          <w:color w:val="000000" w:themeColor="text1"/>
          <w:sz w:val="24"/>
          <w:szCs w:val="24"/>
        </w:rPr>
        <w:t>,</w:t>
      </w:r>
      <w:r w:rsidR="00A727C1" w:rsidRPr="00A727C1">
        <w:rPr>
          <w:rFonts w:ascii="Times New Roman" w:hAnsi="Times New Roman"/>
          <w:i/>
          <w:color w:val="000000" w:themeColor="text1"/>
          <w:sz w:val="24"/>
          <w:szCs w:val="24"/>
        </w:rPr>
        <w:t xml:space="preserve"> </w:t>
      </w:r>
      <w:r w:rsidRPr="00A727C1">
        <w:rPr>
          <w:rFonts w:ascii="Times New Roman" w:hAnsi="Times New Roman"/>
          <w:color w:val="000000" w:themeColor="text1"/>
          <w:sz w:val="24"/>
          <w:szCs w:val="24"/>
        </w:rPr>
        <w:t xml:space="preserve">njësia e menaxhimit të burimeve njerëzore të Institucionit </w:t>
      </w:r>
      <w:r w:rsidR="00A727C1" w:rsidRPr="00A727C1">
        <w:rPr>
          <w:rFonts w:ascii="Times New Roman" w:hAnsi="Times New Roman"/>
          <w:b/>
          <w:i/>
          <w:color w:val="000000" w:themeColor="text1"/>
          <w:sz w:val="24"/>
          <w:szCs w:val="24"/>
        </w:rPr>
        <w:t xml:space="preserve"> Bashkia Malësi e Madhe</w:t>
      </w:r>
      <w:r w:rsidRPr="00A727C1">
        <w:rPr>
          <w:rFonts w:ascii="Times New Roman" w:hAnsi="Times New Roman"/>
          <w:color w:val="000000" w:themeColor="text1"/>
          <w:sz w:val="24"/>
          <w:szCs w:val="24"/>
        </w:rPr>
        <w:t xml:space="preserve">, 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A727C1" w:rsidRPr="00C5020C" w:rsidRDefault="002F7D48" w:rsidP="002F7D48">
      <w:pPr>
        <w:jc w:val="both"/>
        <w:rPr>
          <w:rFonts w:ascii="Times New Roman" w:hAnsi="Times New Roman"/>
          <w:color w:val="000000" w:themeColor="text1"/>
          <w:sz w:val="24"/>
          <w:szCs w:val="24"/>
        </w:rPr>
      </w:pPr>
      <w:r w:rsidRPr="00A727C1">
        <w:rPr>
          <w:rFonts w:ascii="Times New Roman" w:hAnsi="Times New Roman"/>
          <w:color w:val="000000" w:themeColor="text1"/>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A727C1">
        <w:rPr>
          <w:rFonts w:ascii="Times New Roman" w:hAnsi="Times New Roman"/>
          <w:color w:val="000000" w:themeColor="text1"/>
          <w:sz w:val="24"/>
          <w:szCs w:val="24"/>
          <w:u w:val="single"/>
        </w:rPr>
        <w:t>nëpërmjet adresës tuaj të e-mail</w:t>
      </w:r>
      <w:r w:rsidRPr="00A727C1">
        <w:rPr>
          <w:rFonts w:ascii="Times New Roman" w:hAnsi="Times New Roman"/>
          <w:color w:val="000000" w:themeColor="text1"/>
          <w:sz w:val="24"/>
          <w:szCs w:val="24"/>
        </w:rPr>
        <w:t xml:space="preserve">, për shkaqet e moskualifikimit. </w:t>
      </w:r>
    </w:p>
    <w:p w:rsidR="00F82BEA" w:rsidRDefault="00F82BEA" w:rsidP="002F7D48">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2F7D48" w:rsidRDefault="002F7D48" w:rsidP="002F7D48">
      <w:pPr>
        <w:jc w:val="both"/>
        <w:rPr>
          <w:rFonts w:ascii="Times New Roman" w:hAnsi="Times New Roman"/>
          <w:sz w:val="24"/>
          <w:szCs w:val="24"/>
        </w:rPr>
      </w:pPr>
    </w:p>
    <w:p w:rsidR="002F7D48" w:rsidRDefault="002F7D48" w:rsidP="002F7D48">
      <w:pPr>
        <w:ind w:right="-81"/>
        <w:jc w:val="both"/>
        <w:rPr>
          <w:rFonts w:ascii="Times New Roman" w:hAnsi="Times New Roman"/>
          <w:sz w:val="24"/>
          <w:szCs w:val="24"/>
        </w:rPr>
      </w:pPr>
      <w:r>
        <w:rPr>
          <w:rFonts w:ascii="Times New Roman" w:hAnsi="Times New Roman"/>
          <w:sz w:val="24"/>
          <w:szCs w:val="24"/>
        </w:rPr>
        <w:t>Kandidatët do të vlerësohen në lidhje me:</w:t>
      </w:r>
    </w:p>
    <w:p w:rsidR="00C44F8C" w:rsidRPr="008A7F66" w:rsidRDefault="00C44F8C" w:rsidP="0058757C">
      <w:pPr>
        <w:pStyle w:val="ListParagraph"/>
        <w:numPr>
          <w:ilvl w:val="0"/>
          <w:numId w:val="11"/>
        </w:numPr>
        <w:ind w:right="-81"/>
        <w:jc w:val="both"/>
        <w:rPr>
          <w:rFonts w:ascii="Times New Roman" w:hAnsi="Times New Roman"/>
          <w:sz w:val="24"/>
          <w:szCs w:val="24"/>
        </w:rPr>
      </w:pPr>
      <w:r>
        <w:rPr>
          <w:rFonts w:ascii="Times New Roman" w:hAnsi="Times New Roman"/>
          <w:sz w:val="24"/>
          <w:szCs w:val="24"/>
          <w:lang w:val="sq-AL"/>
        </w:rPr>
        <w:t xml:space="preserve">Njohuritë mbi Ligjin </w:t>
      </w:r>
      <w:r w:rsidRPr="00A727C1">
        <w:rPr>
          <w:rFonts w:ascii="Times New Roman" w:hAnsi="Times New Roman"/>
          <w:color w:val="000000" w:themeColor="text1"/>
          <w:sz w:val="24"/>
          <w:szCs w:val="24"/>
          <w:lang w:val="sq-AL"/>
        </w:rPr>
        <w:t>Nr.</w:t>
      </w:r>
      <w:r>
        <w:rPr>
          <w:rFonts w:ascii="Times New Roman" w:hAnsi="Times New Roman"/>
          <w:color w:val="FF0000"/>
          <w:sz w:val="24"/>
          <w:szCs w:val="24"/>
          <w:lang w:val="sq-AL"/>
        </w:rPr>
        <w:t xml:space="preserve"> </w:t>
      </w:r>
      <w:r>
        <w:t>139/2015 “</w:t>
      </w:r>
      <w:r w:rsidR="00C5020C">
        <w:rPr>
          <w:rFonts w:ascii="Times New Roman" w:hAnsi="Times New Roman"/>
          <w:sz w:val="24"/>
          <w:szCs w:val="24"/>
        </w:rPr>
        <w:t>P</w:t>
      </w:r>
      <w:r w:rsidR="00C5020C" w:rsidRPr="00C5020C">
        <w:rPr>
          <w:rFonts w:ascii="Times New Roman" w:hAnsi="Times New Roman"/>
          <w:sz w:val="24"/>
          <w:szCs w:val="24"/>
        </w:rPr>
        <w:t>ër vetëqeverisjen vendore”</w:t>
      </w:r>
    </w:p>
    <w:p w:rsidR="00356F86" w:rsidRDefault="00C44F8C" w:rsidP="00356F86">
      <w:pPr>
        <w:pStyle w:val="ListParagraph"/>
        <w:numPr>
          <w:ilvl w:val="0"/>
          <w:numId w:val="11"/>
        </w:numPr>
        <w:ind w:right="-81"/>
        <w:jc w:val="both"/>
        <w:rPr>
          <w:rFonts w:ascii="Times New Roman" w:hAnsi="Times New Roman"/>
          <w:sz w:val="24"/>
          <w:szCs w:val="24"/>
        </w:rPr>
      </w:pPr>
      <w:r>
        <w:rPr>
          <w:rFonts w:ascii="Times New Roman" w:hAnsi="Times New Roman"/>
          <w:sz w:val="24"/>
          <w:szCs w:val="24"/>
        </w:rPr>
        <w:t>Njohuritë mbi Ligjin Nr. 152/2013,</w:t>
      </w:r>
      <w:r>
        <w:rPr>
          <w:rFonts w:ascii="Times New Roman" w:hAnsi="Times New Roman"/>
          <w:i/>
          <w:sz w:val="24"/>
          <w:szCs w:val="24"/>
        </w:rPr>
        <w:t>“Për nëpunësin civil”</w:t>
      </w:r>
      <w:r>
        <w:rPr>
          <w:rFonts w:ascii="Times New Roman" w:hAnsi="Times New Roman"/>
          <w:sz w:val="24"/>
          <w:szCs w:val="24"/>
        </w:rPr>
        <w:t>, i ndryshuar, dhe aktet nënligjore dalë në zbatim të tij.</w:t>
      </w:r>
    </w:p>
    <w:p w:rsidR="00356F86" w:rsidRDefault="00356F86" w:rsidP="00356F86">
      <w:pPr>
        <w:pStyle w:val="ListParagraph"/>
        <w:numPr>
          <w:ilvl w:val="0"/>
          <w:numId w:val="11"/>
        </w:numPr>
        <w:ind w:right="-81"/>
        <w:jc w:val="both"/>
        <w:rPr>
          <w:rFonts w:ascii="Times New Roman" w:hAnsi="Times New Roman"/>
          <w:sz w:val="24"/>
          <w:szCs w:val="24"/>
        </w:rPr>
      </w:pPr>
      <w:r w:rsidRPr="00356F86">
        <w:rPr>
          <w:rFonts w:ascii="Times New Roman" w:hAnsi="Times New Roman"/>
          <w:sz w:val="24"/>
          <w:szCs w:val="24"/>
        </w:rPr>
        <w:t>Njohuritë mbi ligjin nr. 9131, datë 08.09.2003 “Për rregullat e etikës në administratën publike”;</w:t>
      </w:r>
    </w:p>
    <w:p w:rsidR="00356F86" w:rsidRDefault="00356F86" w:rsidP="00356F86">
      <w:pPr>
        <w:pStyle w:val="ListParagraph"/>
        <w:numPr>
          <w:ilvl w:val="0"/>
          <w:numId w:val="11"/>
        </w:numPr>
        <w:ind w:right="-81"/>
        <w:jc w:val="both"/>
        <w:rPr>
          <w:rFonts w:ascii="Times New Roman" w:hAnsi="Times New Roman"/>
          <w:sz w:val="24"/>
          <w:szCs w:val="24"/>
        </w:rPr>
      </w:pPr>
      <w:r w:rsidRPr="00356F86">
        <w:rPr>
          <w:rFonts w:ascii="Times New Roman" w:hAnsi="Times New Roman"/>
          <w:sz w:val="24"/>
          <w:szCs w:val="24"/>
        </w:rPr>
        <w:t>Ligji n r. 9355, datë 10.3.2005 "Për ndihmën dhe shërbimet shoqërore", i ndryshuar</w:t>
      </w:r>
    </w:p>
    <w:p w:rsidR="00356F86" w:rsidRDefault="00356F86" w:rsidP="00356F86">
      <w:pPr>
        <w:pStyle w:val="ListParagraph"/>
        <w:numPr>
          <w:ilvl w:val="0"/>
          <w:numId w:val="11"/>
        </w:numPr>
        <w:ind w:right="-81"/>
        <w:jc w:val="both"/>
        <w:rPr>
          <w:rFonts w:ascii="Times New Roman" w:hAnsi="Times New Roman"/>
          <w:sz w:val="24"/>
          <w:szCs w:val="24"/>
        </w:rPr>
      </w:pPr>
      <w:r w:rsidRPr="00356F86">
        <w:rPr>
          <w:rFonts w:ascii="Times New Roman" w:hAnsi="Times New Roman"/>
          <w:sz w:val="24"/>
          <w:szCs w:val="24"/>
        </w:rPr>
        <w:t>Ligji nr.18/2017 datë 04.11.2010 “Për të drejtat dhe mbrojtjen e fëmijëve”</w:t>
      </w:r>
    </w:p>
    <w:p w:rsidR="00C5020C" w:rsidRDefault="00356F86" w:rsidP="00356F86">
      <w:pPr>
        <w:pStyle w:val="ListParagraph"/>
        <w:numPr>
          <w:ilvl w:val="0"/>
          <w:numId w:val="11"/>
        </w:numPr>
        <w:ind w:right="-81"/>
        <w:jc w:val="both"/>
        <w:rPr>
          <w:rFonts w:ascii="Times New Roman" w:hAnsi="Times New Roman"/>
          <w:sz w:val="24"/>
          <w:szCs w:val="24"/>
        </w:rPr>
      </w:pPr>
      <w:r w:rsidRPr="00356F86">
        <w:rPr>
          <w:rFonts w:ascii="Times New Roman" w:hAnsi="Times New Roman"/>
          <w:sz w:val="24"/>
          <w:szCs w:val="24"/>
        </w:rPr>
        <w:t>Kodi i Familjes</w:t>
      </w:r>
    </w:p>
    <w:p w:rsidR="00356F86" w:rsidRPr="00356F86" w:rsidRDefault="00356F86" w:rsidP="00356F86">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2F7D48" w:rsidRDefault="002F7D48" w:rsidP="002F7D48">
      <w:pPr>
        <w:pStyle w:val="ListParagraph"/>
        <w:ind w:right="-81"/>
        <w:jc w:val="both"/>
        <w:rPr>
          <w:rFonts w:ascii="Times New Roman" w:hAnsi="Times New Roman"/>
          <w:sz w:val="24"/>
          <w:szCs w:val="24"/>
        </w:rPr>
      </w:pPr>
    </w:p>
    <w:p w:rsidR="002F7D48" w:rsidRDefault="002F7D48" w:rsidP="002F7D48">
      <w:pPr>
        <w:pStyle w:val="ListParagraph"/>
        <w:ind w:right="-81"/>
        <w:jc w:val="both"/>
        <w:rPr>
          <w:rFonts w:ascii="Times New Roman" w:hAnsi="Times New Roman"/>
          <w:b/>
          <w:sz w:val="24"/>
        </w:rPr>
      </w:pPr>
      <w:r>
        <w:rPr>
          <w:rFonts w:ascii="Times New Roman" w:hAnsi="Times New Roman"/>
          <w:b/>
          <w:sz w:val="24"/>
        </w:rPr>
        <w:t xml:space="preserve">Kandidatët do të vlerësohen në lidhje me: </w:t>
      </w:r>
    </w:p>
    <w:p w:rsidR="002F7D48" w:rsidRDefault="002F7D48" w:rsidP="0058757C">
      <w:pPr>
        <w:pStyle w:val="ListParagraph"/>
        <w:numPr>
          <w:ilvl w:val="0"/>
          <w:numId w:val="9"/>
        </w:numPr>
        <w:ind w:right="-81"/>
        <w:jc w:val="both"/>
        <w:rPr>
          <w:rFonts w:ascii="Times New Roman" w:hAnsi="Times New Roman"/>
          <w:sz w:val="24"/>
        </w:rPr>
      </w:pPr>
      <w:r>
        <w:rPr>
          <w:rFonts w:ascii="Times New Roman" w:hAnsi="Times New Roman"/>
          <w:sz w:val="24"/>
        </w:rPr>
        <w:t xml:space="preserve">Vlerësimin me shkrim, deri në 60 pikë; </w:t>
      </w:r>
    </w:p>
    <w:p w:rsidR="002F7D48" w:rsidRDefault="002F7D48" w:rsidP="0058757C">
      <w:pPr>
        <w:pStyle w:val="ListParagraph"/>
        <w:numPr>
          <w:ilvl w:val="0"/>
          <w:numId w:val="9"/>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2F7D48" w:rsidRPr="00A727C1" w:rsidRDefault="002F7D48" w:rsidP="0058757C">
      <w:pPr>
        <w:pStyle w:val="ListParagraph"/>
        <w:numPr>
          <w:ilvl w:val="0"/>
          <w:numId w:val="9"/>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F7D48" w:rsidRDefault="002F7D48" w:rsidP="002F7D48">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2F7D48" w:rsidTr="002F7D4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2F7D48" w:rsidRDefault="002F7D4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2F7D48" w:rsidRDefault="002F7D4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2F7D48" w:rsidRDefault="002F7D48" w:rsidP="002F7D48">
      <w:pPr>
        <w:jc w:val="both"/>
        <w:rPr>
          <w:rFonts w:ascii="Times New Roman" w:hAnsi="Times New Roman"/>
          <w:sz w:val="24"/>
          <w:szCs w:val="24"/>
        </w:rPr>
      </w:pPr>
    </w:p>
    <w:p w:rsidR="00170C86" w:rsidRPr="00C5020C" w:rsidRDefault="002F7D48" w:rsidP="00C5020C">
      <w:pPr>
        <w:jc w:val="both"/>
        <w:rPr>
          <w:rFonts w:ascii="Times New Roman" w:hAnsi="Times New Roman"/>
          <w:sz w:val="24"/>
          <w:szCs w:val="24"/>
        </w:rPr>
      </w:pPr>
      <w:r>
        <w:rPr>
          <w:rFonts w:ascii="Times New Roman" w:hAnsi="Times New Roman"/>
          <w:sz w:val="24"/>
          <w:szCs w:val="24"/>
        </w:rPr>
        <w:t xml:space="preserve">Në përfundim të vlerësimit të kandidatëve, </w:t>
      </w:r>
      <w:r w:rsidR="003E0ACC" w:rsidRPr="00A727C1">
        <w:rPr>
          <w:rFonts w:ascii="Times New Roman" w:hAnsi="Times New Roman"/>
          <w:color w:val="000000" w:themeColor="text1"/>
          <w:sz w:val="24"/>
          <w:szCs w:val="24"/>
        </w:rPr>
        <w:t xml:space="preserve">Institucioni </w:t>
      </w:r>
      <w:r w:rsidR="00A727C1" w:rsidRPr="00A727C1">
        <w:rPr>
          <w:rFonts w:ascii="Times New Roman" w:hAnsi="Times New Roman"/>
          <w:i/>
          <w:color w:val="000000" w:themeColor="text1"/>
          <w:sz w:val="24"/>
          <w:szCs w:val="24"/>
        </w:rPr>
        <w:t xml:space="preserve"> Bashkia Malësi e Madhe</w:t>
      </w:r>
      <w:r w:rsidR="00A727C1" w:rsidRPr="00A727C1">
        <w:rPr>
          <w:rFonts w:ascii="Times New Roman" w:hAnsi="Times New Roman"/>
          <w:color w:val="000000" w:themeColor="text1"/>
          <w:sz w:val="24"/>
          <w:szCs w:val="24"/>
        </w:rPr>
        <w:t xml:space="preserve"> </w:t>
      </w:r>
      <w:r w:rsidRPr="00A727C1">
        <w:rPr>
          <w:rFonts w:ascii="Times New Roman" w:hAnsi="Times New Roman"/>
          <w:color w:val="000000" w:themeColor="text1"/>
          <w:sz w:val="24"/>
          <w:szCs w:val="24"/>
        </w:rPr>
        <w:t xml:space="preserve"> </w:t>
      </w:r>
      <w:r>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sectPr w:rsidR="00170C86" w:rsidRPr="00C5020C" w:rsidSect="006340DD">
      <w:headerReference w:type="default" r:id="rId9"/>
      <w:footerReference w:type="default" r:id="rId10"/>
      <w:headerReference w:type="first" r:id="rId11"/>
      <w:pgSz w:w="11907" w:h="16839" w:code="9"/>
      <w:pgMar w:top="1205"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864" w:rsidRDefault="00EE2864" w:rsidP="00386E9F">
      <w:pPr>
        <w:spacing w:after="0" w:line="240" w:lineRule="auto"/>
      </w:pPr>
      <w:r>
        <w:separator/>
      </w:r>
    </w:p>
  </w:endnote>
  <w:endnote w:type="continuationSeparator" w:id="1">
    <w:p w:rsidR="00EE2864" w:rsidRDefault="00EE2864" w:rsidP="00386E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3A2B8A"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794CD0"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794CD0" w:rsidRPr="00513217">
      <w:rPr>
        <w:rFonts w:ascii="Times New Roman" w:hAnsi="Times New Roman"/>
        <w:sz w:val="20"/>
        <w:szCs w:val="20"/>
      </w:rPr>
      <w:fldChar w:fldCharType="separate"/>
    </w:r>
    <w:r w:rsidR="00FF2561">
      <w:rPr>
        <w:rFonts w:ascii="Times New Roman" w:hAnsi="Times New Roman"/>
        <w:noProof/>
        <w:sz w:val="20"/>
        <w:szCs w:val="20"/>
      </w:rPr>
      <w:t>2</w:t>
    </w:r>
    <w:r w:rsidR="00794CD0"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864" w:rsidRDefault="00EE2864" w:rsidP="00386E9F">
      <w:pPr>
        <w:spacing w:after="0" w:line="240" w:lineRule="auto"/>
      </w:pPr>
      <w:r>
        <w:separator/>
      </w:r>
    </w:p>
  </w:footnote>
  <w:footnote w:type="continuationSeparator" w:id="1">
    <w:p w:rsidR="00EE2864" w:rsidRDefault="00EE2864" w:rsidP="00386E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79746B" w:rsidP="00034F24">
    <w:pPr>
      <w:pStyle w:val="Header"/>
      <w:jc w:val="right"/>
      <w:rPr>
        <w:rFonts w:ascii="Times New Roman" w:hAnsi="Times New Roman"/>
        <w:sz w:val="20"/>
        <w:szCs w:val="20"/>
      </w:rPr>
    </w:pPr>
  </w:p>
  <w:p w:rsidR="0079746B" w:rsidRPr="00FC6A93" w:rsidRDefault="0079746B" w:rsidP="00034F24">
    <w:pPr>
      <w:pStyle w:val="Header"/>
      <w:jc w:val="righ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794CD0" w:rsidP="0079746B">
    <w:pPr>
      <w:pStyle w:val="Title"/>
      <w:rPr>
        <w:color w:val="000000"/>
        <w:lang w:val="it-IT"/>
      </w:rPr>
    </w:pPr>
    <w:r>
      <w:rPr>
        <w:noProof/>
        <w:color w:val="000000"/>
        <w:lang w:val="en-US"/>
      </w:rPr>
      <w:pict>
        <v:shapetype id="_x0000_t32" coordsize="21600,21600" o:spt="32" o:oned="t" path="m,l21600,21600e" filled="f">
          <v:path arrowok="t" fillok="f" o:connecttype="none"/>
          <o:lock v:ext="edit" shapetype="t"/>
        </v:shapetype>
        <v:shape id="_x0000_s15362" type="#_x0000_t32" style="position:absolute;left:0;text-align:left;margin-left:278.95pt;margin-top:8.55pt;width:252.65pt;height:0;flip:x;z-index:251659264" o:connectortype="straight"/>
      </w:pict>
    </w:r>
    <w:r>
      <w:rPr>
        <w:noProof/>
        <w:color w:val="000000"/>
        <w:lang w:val="en-US"/>
      </w:rPr>
      <w:pict>
        <v:shape id="_x0000_s15361" type="#_x0000_t32" style="position:absolute;left:0;text-align:left;margin-left:-32pt;margin-top:8.55pt;width:252.65pt;height:0;flip:x;z-index:251658240" o:connectortype="straight"/>
      </w:pict>
    </w:r>
    <w:r w:rsidR="006340DD">
      <w:rPr>
        <w:noProof/>
        <w:color w:val="000000"/>
        <w:lang w:val="en-US"/>
      </w:rPr>
      <w:drawing>
        <wp:anchor distT="0" distB="0" distL="114300" distR="114300" simplePos="0" relativeHeight="251661312" behindDoc="1" locked="0" layoutInCell="1" allowOverlap="1">
          <wp:simplePos x="0" y="0"/>
          <wp:positionH relativeFrom="column">
            <wp:posOffset>2950845</wp:posOffset>
          </wp:positionH>
          <wp:positionV relativeFrom="paragraph">
            <wp:posOffset>-183515</wp:posOffset>
          </wp:positionV>
          <wp:extent cx="502920" cy="591185"/>
          <wp:effectExtent l="19050" t="0" r="0" b="0"/>
          <wp:wrapNone/>
          <wp:docPr id="1" name="Picture 0" descr="stema_republi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_republikes.jpg"/>
                  <pic:cNvPicPr/>
                </pic:nvPicPr>
                <pic:blipFill>
                  <a:blip r:embed="rId1" cstate="print"/>
                  <a:stretch>
                    <a:fillRect/>
                  </a:stretch>
                </pic:blipFill>
                <pic:spPr>
                  <a:xfrm>
                    <a:off x="0" y="0"/>
                    <a:ext cx="502920" cy="591185"/>
                  </a:xfrm>
                  <a:prstGeom prst="rect">
                    <a:avLst/>
                  </a:prstGeom>
                </pic:spPr>
              </pic:pic>
            </a:graphicData>
          </a:graphic>
        </wp:anchor>
      </w:drawing>
    </w:r>
  </w:p>
  <w:p w:rsidR="00DA3D7F" w:rsidRDefault="00DA3D7F" w:rsidP="00DA3D7F">
    <w:pPr>
      <w:pStyle w:val="Title"/>
      <w:jc w:val="left"/>
      <w:rPr>
        <w:color w:val="000000"/>
        <w:lang w:val="it-IT"/>
      </w:rPr>
    </w:pPr>
  </w:p>
  <w:p w:rsidR="0079746B" w:rsidRPr="00D9331B" w:rsidRDefault="0079746B" w:rsidP="00DA3D7F">
    <w:pPr>
      <w:pStyle w:val="Title"/>
      <w:rPr>
        <w:color w:val="000000"/>
        <w:lang w:val="it-IT"/>
      </w:rPr>
    </w:pPr>
    <w:r w:rsidRPr="00D9331B">
      <w:rPr>
        <w:color w:val="000000"/>
        <w:lang w:val="it-IT"/>
      </w:rPr>
      <w:t>REPUBLIKA E SHQIPËRISË</w:t>
    </w:r>
  </w:p>
  <w:p w:rsidR="0079746B" w:rsidRPr="00D9331B" w:rsidRDefault="0079746B" w:rsidP="00DA3D7F">
    <w:pPr>
      <w:pStyle w:val="Subtitle"/>
      <w:rPr>
        <w:rFonts w:ascii="Times New Roman" w:hAnsi="Times New Roman" w:cs="Times New Roman"/>
        <w:lang w:val="it-IT"/>
      </w:rPr>
    </w:pPr>
    <w:r w:rsidRPr="00D9331B">
      <w:rPr>
        <w:rFonts w:ascii="Times New Roman" w:hAnsi="Times New Roman" w:cs="Times New Roman"/>
        <w:lang w:val="it-IT"/>
      </w:rPr>
      <w:t xml:space="preserve">BASHKIA </w:t>
    </w:r>
    <w:r>
      <w:rPr>
        <w:rFonts w:ascii="Times New Roman" w:hAnsi="Times New Roman" w:cs="Times New Roman"/>
        <w:lang w:val="it-IT"/>
      </w:rPr>
      <w:t>MALËSI E MADHE</w:t>
    </w:r>
  </w:p>
  <w:p w:rsidR="0079746B" w:rsidRPr="00D9331B" w:rsidRDefault="00DA3D7F" w:rsidP="00DA3D7F">
    <w:pPr>
      <w:pStyle w:val="Subtitle"/>
      <w:rPr>
        <w:rFonts w:ascii="Times New Roman" w:hAnsi="Times New Roman" w:cs="Times New Roman"/>
        <w:lang w:val="it-IT"/>
      </w:rPr>
    </w:pPr>
    <w:r>
      <w:rPr>
        <w:rFonts w:ascii="Times New Roman" w:hAnsi="Times New Roman" w:cs="Times New Roman"/>
        <w:lang w:val="it-IT"/>
      </w:rPr>
      <w:t>NJËSIA E</w:t>
    </w:r>
    <w:r w:rsidR="0079746B" w:rsidRPr="00D9331B">
      <w:rPr>
        <w:rFonts w:ascii="Times New Roman" w:hAnsi="Times New Roman" w:cs="Times New Roman"/>
        <w:lang w:val="it-IT"/>
      </w:rPr>
      <w:t xml:space="preserve"> BURIMEVE NJEREZORE</w:t>
    </w:r>
  </w:p>
  <w:p w:rsidR="0079746B" w:rsidRPr="00D9331B" w:rsidRDefault="0079746B" w:rsidP="0079746B">
    <w:pPr>
      <w:jc w:val="center"/>
      <w:rPr>
        <w:rFonts w:ascii="Times New Roman" w:hAnsi="Times New Roman"/>
        <w:color w:val="000000"/>
        <w:sz w:val="24"/>
        <w:szCs w:val="24"/>
      </w:rPr>
    </w:pPr>
  </w:p>
  <w:p w:rsidR="0079746B" w:rsidRPr="00D9331B" w:rsidRDefault="0079746B" w:rsidP="0079746B">
    <w:pPr>
      <w:jc w:val="center"/>
      <w:rPr>
        <w:rFonts w:ascii="Times New Roman" w:hAnsi="Times New Roman"/>
        <w:color w:val="000000"/>
        <w:sz w:val="24"/>
        <w:szCs w:val="24"/>
      </w:rPr>
    </w:pPr>
    <w:r w:rsidRPr="00D9331B">
      <w:rPr>
        <w:rFonts w:ascii="Times New Roman" w:hAnsi="Times New Roman"/>
        <w:color w:val="000000"/>
        <w:sz w:val="24"/>
        <w:szCs w:val="24"/>
      </w:rPr>
      <w:t>Nr. _____  prot</w:t>
    </w:r>
    <w:r>
      <w:rPr>
        <w:rFonts w:ascii="Times New Roman" w:hAnsi="Times New Roman"/>
        <w:color w:val="000000"/>
        <w:sz w:val="24"/>
        <w:szCs w:val="24"/>
      </w:rPr>
      <w:t xml:space="preserve">                                                           </w:t>
    </w:r>
    <w:r w:rsidRPr="00D9331B">
      <w:rPr>
        <w:rFonts w:ascii="Times New Roman" w:hAnsi="Times New Roman"/>
        <w:color w:val="000000"/>
        <w:sz w:val="24"/>
        <w:szCs w:val="24"/>
      </w:rPr>
      <w:tab/>
      <w:t xml:space="preserve">               </w:t>
    </w:r>
    <w:r w:rsidR="00DA3D7F">
      <w:rPr>
        <w:rFonts w:ascii="Times New Roman" w:hAnsi="Times New Roman"/>
        <w:color w:val="000000"/>
        <w:sz w:val="24"/>
        <w:szCs w:val="24"/>
      </w:rPr>
      <w:t>Koplik , më</w:t>
    </w:r>
    <w:r w:rsidR="001D798C">
      <w:rPr>
        <w:rFonts w:ascii="Times New Roman" w:hAnsi="Times New Roman"/>
        <w:color w:val="000000"/>
        <w:sz w:val="24"/>
        <w:szCs w:val="24"/>
      </w:rPr>
      <w:t>_____.______.2021</w:t>
    </w:r>
  </w:p>
  <w:p w:rsidR="003A2B8A" w:rsidRPr="0079746B" w:rsidRDefault="0079746B" w:rsidP="0079746B">
    <w:pPr>
      <w:pStyle w:val="Header"/>
      <w:tabs>
        <w:tab w:val="clear" w:pos="4680"/>
        <w:tab w:val="clear" w:pos="9360"/>
        <w:tab w:val="left" w:pos="1485"/>
      </w:tabs>
      <w:ind w:firstLine="1440"/>
      <w:rPr>
        <w:rFonts w:ascii="Times New Roman" w:hAnsi="Times New Roman"/>
        <w:b/>
        <w:color w:val="000000" w:themeColor="text1"/>
        <w:sz w:val="28"/>
        <w:szCs w:val="28"/>
      </w:rPr>
    </w:pPr>
    <w:r w:rsidRPr="0079746B">
      <w:rPr>
        <w:rFonts w:ascii="Times New Roman" w:hAnsi="Times New Roman"/>
        <w:b/>
        <w:noProof/>
        <w:color w:val="000000" w:themeColor="text1"/>
        <w:sz w:val="28"/>
        <w:szCs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DC312AB"/>
    <w:multiLevelType w:val="hybridMultilevel"/>
    <w:tmpl w:val="AAC86872"/>
    <w:lvl w:ilvl="0" w:tplc="04090015">
      <w:start w:val="1"/>
      <w:numFmt w:val="upperLetter"/>
      <w:lvlText w:val="%1."/>
      <w:lvlJc w:val="left"/>
      <w:pPr>
        <w:ind w:left="420" w:hanging="36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DE53790"/>
    <w:multiLevelType w:val="hybridMultilevel"/>
    <w:tmpl w:val="86EEF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112A2DA0"/>
    <w:multiLevelType w:val="hybridMultilevel"/>
    <w:tmpl w:val="9B9E9E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B4F6EBC"/>
    <w:multiLevelType w:val="hybridMultilevel"/>
    <w:tmpl w:val="02DCF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54E2F8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C1242F"/>
    <w:multiLevelType w:val="hybridMultilevel"/>
    <w:tmpl w:val="77ECF7FC"/>
    <w:lvl w:ilvl="0" w:tplc="F0FA664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EB4418"/>
    <w:multiLevelType w:val="hybridMultilevel"/>
    <w:tmpl w:val="8D403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5">
    <w:nsid w:val="63EA6278"/>
    <w:multiLevelType w:val="hybridMultilevel"/>
    <w:tmpl w:val="AC6E6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D334BA"/>
    <w:multiLevelType w:val="hybridMultilevel"/>
    <w:tmpl w:val="13FE6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42E4E5D"/>
    <w:multiLevelType w:val="hybridMultilevel"/>
    <w:tmpl w:val="355A0B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FF9376E"/>
    <w:multiLevelType w:val="hybridMultilevel"/>
    <w:tmpl w:val="A0C055AA"/>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9"/>
  </w:num>
  <w:num w:numId="12">
    <w:abstractNumId w:val="1"/>
  </w:num>
  <w:num w:numId="13">
    <w:abstractNumId w:val="5"/>
  </w:num>
  <w:num w:numId="14">
    <w:abstractNumId w:val="3"/>
  </w:num>
  <w:num w:numId="15">
    <w:abstractNumId w:val="0"/>
  </w:num>
  <w:num w:numId="16">
    <w:abstractNumId w:val="12"/>
  </w:num>
  <w:num w:numId="17">
    <w:abstractNumId w:val="4"/>
  </w:num>
  <w:num w:numId="18">
    <w:abstractNumId w:val="2"/>
  </w:num>
  <w:num w:numId="19">
    <w:abstractNumId w:val="6"/>
  </w:num>
  <w:num w:numId="20">
    <w:abstractNumId w:val="16"/>
  </w:num>
  <w:num w:numId="21">
    <w:abstractNumId w:val="18"/>
  </w:num>
  <w:num w:numId="22">
    <w:abstractNumId w:val="19"/>
  </w:num>
  <w:num w:numId="23">
    <w:abstractNumId w:val="11"/>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removePersonalInformation/>
  <w:defaultTabStop w:val="720"/>
  <w:characterSpacingControl w:val="doNotCompress"/>
  <w:hdrShapeDefaults>
    <o:shapedefaults v:ext="edit" spidmax="18434"/>
    <o:shapelayout v:ext="edit">
      <o:idmap v:ext="edit" data="15"/>
      <o:rules v:ext="edit">
        <o:r id="V:Rule3" type="connector" idref="#_x0000_s15361"/>
        <o:r id="V:Rule4" type="connector" idref="#_x0000_s15362"/>
      </o:rules>
    </o:shapelayout>
  </w:hdrShapeDefaults>
  <w:footnotePr>
    <w:footnote w:id="0"/>
    <w:footnote w:id="1"/>
  </w:footnotePr>
  <w:endnotePr>
    <w:endnote w:id="0"/>
    <w:endnote w:id="1"/>
  </w:endnotePr>
  <w:compat/>
  <w:rsids>
    <w:rsidRoot w:val="003D5045"/>
    <w:rsid w:val="00002C3F"/>
    <w:rsid w:val="000041E3"/>
    <w:rsid w:val="00005475"/>
    <w:rsid w:val="000057D2"/>
    <w:rsid w:val="00020BE3"/>
    <w:rsid w:val="000219B7"/>
    <w:rsid w:val="00033B81"/>
    <w:rsid w:val="00034F24"/>
    <w:rsid w:val="00037191"/>
    <w:rsid w:val="000445FA"/>
    <w:rsid w:val="00046924"/>
    <w:rsid w:val="000511B0"/>
    <w:rsid w:val="00054212"/>
    <w:rsid w:val="00055A9A"/>
    <w:rsid w:val="00057ABD"/>
    <w:rsid w:val="00057FE2"/>
    <w:rsid w:val="00065CE7"/>
    <w:rsid w:val="000756E3"/>
    <w:rsid w:val="000773E6"/>
    <w:rsid w:val="00081190"/>
    <w:rsid w:val="00087974"/>
    <w:rsid w:val="00090C30"/>
    <w:rsid w:val="00092BE5"/>
    <w:rsid w:val="000D18A5"/>
    <w:rsid w:val="000D3392"/>
    <w:rsid w:val="000F77DD"/>
    <w:rsid w:val="0010717D"/>
    <w:rsid w:val="001145E7"/>
    <w:rsid w:val="00116C2F"/>
    <w:rsid w:val="00121F5B"/>
    <w:rsid w:val="001249D6"/>
    <w:rsid w:val="001310F8"/>
    <w:rsid w:val="001321A3"/>
    <w:rsid w:val="001435C2"/>
    <w:rsid w:val="001470A4"/>
    <w:rsid w:val="001511F8"/>
    <w:rsid w:val="001549AF"/>
    <w:rsid w:val="00157269"/>
    <w:rsid w:val="00166769"/>
    <w:rsid w:val="00170C86"/>
    <w:rsid w:val="0017737D"/>
    <w:rsid w:val="001A11D1"/>
    <w:rsid w:val="001A2ED3"/>
    <w:rsid w:val="001B450D"/>
    <w:rsid w:val="001B69B2"/>
    <w:rsid w:val="001B7143"/>
    <w:rsid w:val="001C0ACE"/>
    <w:rsid w:val="001C3431"/>
    <w:rsid w:val="001C3AD3"/>
    <w:rsid w:val="001C4E76"/>
    <w:rsid w:val="001D05FF"/>
    <w:rsid w:val="001D10BC"/>
    <w:rsid w:val="001D4C58"/>
    <w:rsid w:val="001D798C"/>
    <w:rsid w:val="001F018A"/>
    <w:rsid w:val="001F20CE"/>
    <w:rsid w:val="001F61C0"/>
    <w:rsid w:val="00204DD1"/>
    <w:rsid w:val="00212FE6"/>
    <w:rsid w:val="00213141"/>
    <w:rsid w:val="002168F0"/>
    <w:rsid w:val="00227507"/>
    <w:rsid w:val="0023138D"/>
    <w:rsid w:val="00234C38"/>
    <w:rsid w:val="00236C0A"/>
    <w:rsid w:val="00254710"/>
    <w:rsid w:val="00263494"/>
    <w:rsid w:val="00264069"/>
    <w:rsid w:val="00265FC0"/>
    <w:rsid w:val="0026700E"/>
    <w:rsid w:val="00267E69"/>
    <w:rsid w:val="00271B6C"/>
    <w:rsid w:val="00274515"/>
    <w:rsid w:val="00275D3B"/>
    <w:rsid w:val="00276665"/>
    <w:rsid w:val="00294F1A"/>
    <w:rsid w:val="00295E42"/>
    <w:rsid w:val="002976DE"/>
    <w:rsid w:val="002A2371"/>
    <w:rsid w:val="002B3793"/>
    <w:rsid w:val="002B5992"/>
    <w:rsid w:val="002B5C39"/>
    <w:rsid w:val="002E3693"/>
    <w:rsid w:val="002E59EB"/>
    <w:rsid w:val="002F3B1E"/>
    <w:rsid w:val="002F633E"/>
    <w:rsid w:val="002F74E3"/>
    <w:rsid w:val="002F7D48"/>
    <w:rsid w:val="00300E6D"/>
    <w:rsid w:val="00304875"/>
    <w:rsid w:val="00312257"/>
    <w:rsid w:val="00314382"/>
    <w:rsid w:val="00324DEE"/>
    <w:rsid w:val="003254D0"/>
    <w:rsid w:val="003277A8"/>
    <w:rsid w:val="0033157E"/>
    <w:rsid w:val="0034081F"/>
    <w:rsid w:val="0034285E"/>
    <w:rsid w:val="003524E9"/>
    <w:rsid w:val="00354B6B"/>
    <w:rsid w:val="003556CF"/>
    <w:rsid w:val="0035656C"/>
    <w:rsid w:val="00356F86"/>
    <w:rsid w:val="00366D0E"/>
    <w:rsid w:val="003714D0"/>
    <w:rsid w:val="003739FA"/>
    <w:rsid w:val="00376924"/>
    <w:rsid w:val="0037757F"/>
    <w:rsid w:val="00386E9F"/>
    <w:rsid w:val="003969C2"/>
    <w:rsid w:val="003A2B8A"/>
    <w:rsid w:val="003A7CCA"/>
    <w:rsid w:val="003B3799"/>
    <w:rsid w:val="003B544D"/>
    <w:rsid w:val="003C5641"/>
    <w:rsid w:val="003D21EE"/>
    <w:rsid w:val="003D5045"/>
    <w:rsid w:val="003D76EC"/>
    <w:rsid w:val="003E0ACC"/>
    <w:rsid w:val="003E1F9C"/>
    <w:rsid w:val="003E3E73"/>
    <w:rsid w:val="003E560B"/>
    <w:rsid w:val="003F153F"/>
    <w:rsid w:val="003F3A2C"/>
    <w:rsid w:val="0040057F"/>
    <w:rsid w:val="00402B42"/>
    <w:rsid w:val="0041165D"/>
    <w:rsid w:val="004117F3"/>
    <w:rsid w:val="00414C0B"/>
    <w:rsid w:val="00421B2C"/>
    <w:rsid w:val="00424E94"/>
    <w:rsid w:val="00430364"/>
    <w:rsid w:val="00430CF5"/>
    <w:rsid w:val="00432EDC"/>
    <w:rsid w:val="00434873"/>
    <w:rsid w:val="00440314"/>
    <w:rsid w:val="00441570"/>
    <w:rsid w:val="004446BD"/>
    <w:rsid w:val="00444997"/>
    <w:rsid w:val="00452AF3"/>
    <w:rsid w:val="00452D02"/>
    <w:rsid w:val="004544EE"/>
    <w:rsid w:val="004558B4"/>
    <w:rsid w:val="00461090"/>
    <w:rsid w:val="00462D35"/>
    <w:rsid w:val="00465ACE"/>
    <w:rsid w:val="004717AE"/>
    <w:rsid w:val="00471BE8"/>
    <w:rsid w:val="00471D01"/>
    <w:rsid w:val="00472946"/>
    <w:rsid w:val="00473B26"/>
    <w:rsid w:val="00474066"/>
    <w:rsid w:val="004D1621"/>
    <w:rsid w:val="004E69A7"/>
    <w:rsid w:val="004F2F33"/>
    <w:rsid w:val="004F3FBF"/>
    <w:rsid w:val="00512CAF"/>
    <w:rsid w:val="00513217"/>
    <w:rsid w:val="00514E3E"/>
    <w:rsid w:val="00515B4B"/>
    <w:rsid w:val="00521178"/>
    <w:rsid w:val="005240A9"/>
    <w:rsid w:val="0053073E"/>
    <w:rsid w:val="00547C61"/>
    <w:rsid w:val="005514DB"/>
    <w:rsid w:val="0055706F"/>
    <w:rsid w:val="00561B3C"/>
    <w:rsid w:val="00562B95"/>
    <w:rsid w:val="0056347C"/>
    <w:rsid w:val="005772B6"/>
    <w:rsid w:val="00577E6A"/>
    <w:rsid w:val="00582E38"/>
    <w:rsid w:val="005837A3"/>
    <w:rsid w:val="00583EE1"/>
    <w:rsid w:val="00584F72"/>
    <w:rsid w:val="0058757C"/>
    <w:rsid w:val="0059377F"/>
    <w:rsid w:val="005978FD"/>
    <w:rsid w:val="005A5FEA"/>
    <w:rsid w:val="005A7A83"/>
    <w:rsid w:val="005B1424"/>
    <w:rsid w:val="005B4F11"/>
    <w:rsid w:val="005B5F54"/>
    <w:rsid w:val="005C58EF"/>
    <w:rsid w:val="005C772F"/>
    <w:rsid w:val="005C77D1"/>
    <w:rsid w:val="005D7815"/>
    <w:rsid w:val="005E0312"/>
    <w:rsid w:val="005E3544"/>
    <w:rsid w:val="005F5855"/>
    <w:rsid w:val="005F7D6B"/>
    <w:rsid w:val="0062048A"/>
    <w:rsid w:val="006218B2"/>
    <w:rsid w:val="00623A85"/>
    <w:rsid w:val="006240AA"/>
    <w:rsid w:val="00627A64"/>
    <w:rsid w:val="0063241A"/>
    <w:rsid w:val="00632DA1"/>
    <w:rsid w:val="006340DD"/>
    <w:rsid w:val="006362D8"/>
    <w:rsid w:val="00637AD9"/>
    <w:rsid w:val="00640DE6"/>
    <w:rsid w:val="00641A79"/>
    <w:rsid w:val="00655D12"/>
    <w:rsid w:val="00656427"/>
    <w:rsid w:val="00661FBD"/>
    <w:rsid w:val="00667FFD"/>
    <w:rsid w:val="00672DB6"/>
    <w:rsid w:val="0068006D"/>
    <w:rsid w:val="00680F12"/>
    <w:rsid w:val="00692562"/>
    <w:rsid w:val="00697FE1"/>
    <w:rsid w:val="006A17E9"/>
    <w:rsid w:val="006A6B5B"/>
    <w:rsid w:val="006B3E5C"/>
    <w:rsid w:val="006B6673"/>
    <w:rsid w:val="006C7592"/>
    <w:rsid w:val="006D21E1"/>
    <w:rsid w:val="006D434F"/>
    <w:rsid w:val="006F04E3"/>
    <w:rsid w:val="006F2FD7"/>
    <w:rsid w:val="00704181"/>
    <w:rsid w:val="00713A5D"/>
    <w:rsid w:val="00714059"/>
    <w:rsid w:val="007147FD"/>
    <w:rsid w:val="007233BB"/>
    <w:rsid w:val="0072340C"/>
    <w:rsid w:val="00723D7F"/>
    <w:rsid w:val="00733B09"/>
    <w:rsid w:val="0073705B"/>
    <w:rsid w:val="00755175"/>
    <w:rsid w:val="007556FD"/>
    <w:rsid w:val="007616B5"/>
    <w:rsid w:val="007624E5"/>
    <w:rsid w:val="00765D01"/>
    <w:rsid w:val="00775990"/>
    <w:rsid w:val="00777B2D"/>
    <w:rsid w:val="00781D7C"/>
    <w:rsid w:val="007854B3"/>
    <w:rsid w:val="00785A2B"/>
    <w:rsid w:val="00791B28"/>
    <w:rsid w:val="00794CD0"/>
    <w:rsid w:val="00796B90"/>
    <w:rsid w:val="0079746B"/>
    <w:rsid w:val="007A44E7"/>
    <w:rsid w:val="007B30BC"/>
    <w:rsid w:val="007B66E9"/>
    <w:rsid w:val="007C1575"/>
    <w:rsid w:val="007C5B61"/>
    <w:rsid w:val="007F1264"/>
    <w:rsid w:val="007F2B30"/>
    <w:rsid w:val="00801F26"/>
    <w:rsid w:val="00805A8E"/>
    <w:rsid w:val="00806F6B"/>
    <w:rsid w:val="00814E98"/>
    <w:rsid w:val="0081564A"/>
    <w:rsid w:val="008352B4"/>
    <w:rsid w:val="00840391"/>
    <w:rsid w:val="008425DF"/>
    <w:rsid w:val="00844A15"/>
    <w:rsid w:val="008804E7"/>
    <w:rsid w:val="008849EF"/>
    <w:rsid w:val="008A0EE4"/>
    <w:rsid w:val="008A7F66"/>
    <w:rsid w:val="008B0293"/>
    <w:rsid w:val="008C149D"/>
    <w:rsid w:val="008C5425"/>
    <w:rsid w:val="008C6F26"/>
    <w:rsid w:val="008C71A1"/>
    <w:rsid w:val="008D1ECB"/>
    <w:rsid w:val="009043A7"/>
    <w:rsid w:val="009102F8"/>
    <w:rsid w:val="00912CF8"/>
    <w:rsid w:val="00917A24"/>
    <w:rsid w:val="0092030E"/>
    <w:rsid w:val="009224D6"/>
    <w:rsid w:val="00922C6D"/>
    <w:rsid w:val="009327EE"/>
    <w:rsid w:val="00933825"/>
    <w:rsid w:val="0093612F"/>
    <w:rsid w:val="00937798"/>
    <w:rsid w:val="00937C58"/>
    <w:rsid w:val="00940651"/>
    <w:rsid w:val="00962F5F"/>
    <w:rsid w:val="00963898"/>
    <w:rsid w:val="00966FFB"/>
    <w:rsid w:val="00990CE5"/>
    <w:rsid w:val="0099292D"/>
    <w:rsid w:val="009A01A5"/>
    <w:rsid w:val="009A1841"/>
    <w:rsid w:val="009A56E7"/>
    <w:rsid w:val="009A63DD"/>
    <w:rsid w:val="009A72B7"/>
    <w:rsid w:val="009B5960"/>
    <w:rsid w:val="009B6FD0"/>
    <w:rsid w:val="009C0327"/>
    <w:rsid w:val="009D0BCA"/>
    <w:rsid w:val="009D30E3"/>
    <w:rsid w:val="009E0600"/>
    <w:rsid w:val="009E07D3"/>
    <w:rsid w:val="009E742D"/>
    <w:rsid w:val="009F59D4"/>
    <w:rsid w:val="009F61AD"/>
    <w:rsid w:val="00A02086"/>
    <w:rsid w:val="00A024B2"/>
    <w:rsid w:val="00A071FA"/>
    <w:rsid w:val="00A07DB7"/>
    <w:rsid w:val="00A10FAC"/>
    <w:rsid w:val="00A1334C"/>
    <w:rsid w:val="00A272BD"/>
    <w:rsid w:val="00A27750"/>
    <w:rsid w:val="00A36D03"/>
    <w:rsid w:val="00A405D4"/>
    <w:rsid w:val="00A4192A"/>
    <w:rsid w:val="00A4327A"/>
    <w:rsid w:val="00A44140"/>
    <w:rsid w:val="00A4550E"/>
    <w:rsid w:val="00A537F9"/>
    <w:rsid w:val="00A53E8B"/>
    <w:rsid w:val="00A5530C"/>
    <w:rsid w:val="00A56C63"/>
    <w:rsid w:val="00A65542"/>
    <w:rsid w:val="00A662F7"/>
    <w:rsid w:val="00A67FEF"/>
    <w:rsid w:val="00A71930"/>
    <w:rsid w:val="00A71E1C"/>
    <w:rsid w:val="00A727C1"/>
    <w:rsid w:val="00A734E9"/>
    <w:rsid w:val="00A749A5"/>
    <w:rsid w:val="00A75008"/>
    <w:rsid w:val="00A8543C"/>
    <w:rsid w:val="00A85D51"/>
    <w:rsid w:val="00A87087"/>
    <w:rsid w:val="00A87EA1"/>
    <w:rsid w:val="00A9637A"/>
    <w:rsid w:val="00AA371C"/>
    <w:rsid w:val="00AA6E5E"/>
    <w:rsid w:val="00AB6380"/>
    <w:rsid w:val="00AC25A5"/>
    <w:rsid w:val="00AC2C7B"/>
    <w:rsid w:val="00AC2EF4"/>
    <w:rsid w:val="00AC7B8D"/>
    <w:rsid w:val="00AD05D2"/>
    <w:rsid w:val="00AD1434"/>
    <w:rsid w:val="00AD7FAF"/>
    <w:rsid w:val="00AE09DF"/>
    <w:rsid w:val="00AE1137"/>
    <w:rsid w:val="00AE4C45"/>
    <w:rsid w:val="00AE7702"/>
    <w:rsid w:val="00AF286B"/>
    <w:rsid w:val="00AF4BD9"/>
    <w:rsid w:val="00AF7DC5"/>
    <w:rsid w:val="00B033F4"/>
    <w:rsid w:val="00B073A4"/>
    <w:rsid w:val="00B160A0"/>
    <w:rsid w:val="00B26F41"/>
    <w:rsid w:val="00B32D73"/>
    <w:rsid w:val="00B43328"/>
    <w:rsid w:val="00B44286"/>
    <w:rsid w:val="00B5465F"/>
    <w:rsid w:val="00B547D8"/>
    <w:rsid w:val="00B61C3B"/>
    <w:rsid w:val="00B6249D"/>
    <w:rsid w:val="00B630C0"/>
    <w:rsid w:val="00B86C51"/>
    <w:rsid w:val="00BA03F3"/>
    <w:rsid w:val="00BA36D5"/>
    <w:rsid w:val="00BB5BB7"/>
    <w:rsid w:val="00BD56BE"/>
    <w:rsid w:val="00BD792A"/>
    <w:rsid w:val="00BE2EA8"/>
    <w:rsid w:val="00BE4952"/>
    <w:rsid w:val="00BE49FF"/>
    <w:rsid w:val="00BE6727"/>
    <w:rsid w:val="00BF3C15"/>
    <w:rsid w:val="00C10C3D"/>
    <w:rsid w:val="00C21DD9"/>
    <w:rsid w:val="00C34416"/>
    <w:rsid w:val="00C41E38"/>
    <w:rsid w:val="00C44F8C"/>
    <w:rsid w:val="00C5020C"/>
    <w:rsid w:val="00C549FA"/>
    <w:rsid w:val="00C616B0"/>
    <w:rsid w:val="00C63E96"/>
    <w:rsid w:val="00C66024"/>
    <w:rsid w:val="00C66489"/>
    <w:rsid w:val="00C73EFA"/>
    <w:rsid w:val="00C77821"/>
    <w:rsid w:val="00C81C0C"/>
    <w:rsid w:val="00C8768C"/>
    <w:rsid w:val="00CA3BB6"/>
    <w:rsid w:val="00CA581E"/>
    <w:rsid w:val="00CB2226"/>
    <w:rsid w:val="00CB3B83"/>
    <w:rsid w:val="00CB48EB"/>
    <w:rsid w:val="00CC0751"/>
    <w:rsid w:val="00CD008E"/>
    <w:rsid w:val="00CD2351"/>
    <w:rsid w:val="00CE1534"/>
    <w:rsid w:val="00CE292E"/>
    <w:rsid w:val="00CF16FC"/>
    <w:rsid w:val="00CF431B"/>
    <w:rsid w:val="00CF6234"/>
    <w:rsid w:val="00D01FC5"/>
    <w:rsid w:val="00D0776D"/>
    <w:rsid w:val="00D11E11"/>
    <w:rsid w:val="00D16F06"/>
    <w:rsid w:val="00D16FF3"/>
    <w:rsid w:val="00D206F3"/>
    <w:rsid w:val="00D20796"/>
    <w:rsid w:val="00D24BB6"/>
    <w:rsid w:val="00D24DD1"/>
    <w:rsid w:val="00D31656"/>
    <w:rsid w:val="00D37607"/>
    <w:rsid w:val="00D43A2E"/>
    <w:rsid w:val="00D564B5"/>
    <w:rsid w:val="00D61BAC"/>
    <w:rsid w:val="00D63EBE"/>
    <w:rsid w:val="00D663D0"/>
    <w:rsid w:val="00D70530"/>
    <w:rsid w:val="00D73C8D"/>
    <w:rsid w:val="00D840B2"/>
    <w:rsid w:val="00D84E76"/>
    <w:rsid w:val="00D90DE7"/>
    <w:rsid w:val="00D949AE"/>
    <w:rsid w:val="00DA3D7F"/>
    <w:rsid w:val="00DB1362"/>
    <w:rsid w:val="00DB2FE6"/>
    <w:rsid w:val="00DB34B5"/>
    <w:rsid w:val="00DB4D14"/>
    <w:rsid w:val="00DB54D2"/>
    <w:rsid w:val="00DB7789"/>
    <w:rsid w:val="00DF2D23"/>
    <w:rsid w:val="00E024BA"/>
    <w:rsid w:val="00E0561C"/>
    <w:rsid w:val="00E1133C"/>
    <w:rsid w:val="00E22F5F"/>
    <w:rsid w:val="00E230DE"/>
    <w:rsid w:val="00E24A82"/>
    <w:rsid w:val="00E276AF"/>
    <w:rsid w:val="00E338B9"/>
    <w:rsid w:val="00E34C11"/>
    <w:rsid w:val="00E3553E"/>
    <w:rsid w:val="00E52675"/>
    <w:rsid w:val="00E67FB8"/>
    <w:rsid w:val="00E800E2"/>
    <w:rsid w:val="00E82761"/>
    <w:rsid w:val="00E86089"/>
    <w:rsid w:val="00E8756D"/>
    <w:rsid w:val="00EA39BF"/>
    <w:rsid w:val="00EB3685"/>
    <w:rsid w:val="00EB78CB"/>
    <w:rsid w:val="00EC0B57"/>
    <w:rsid w:val="00ED0554"/>
    <w:rsid w:val="00ED3847"/>
    <w:rsid w:val="00EE2864"/>
    <w:rsid w:val="00EE3349"/>
    <w:rsid w:val="00EE5850"/>
    <w:rsid w:val="00EF02F4"/>
    <w:rsid w:val="00EF29D9"/>
    <w:rsid w:val="00EF78CB"/>
    <w:rsid w:val="00F12096"/>
    <w:rsid w:val="00F14CEC"/>
    <w:rsid w:val="00F36A8F"/>
    <w:rsid w:val="00F4096E"/>
    <w:rsid w:val="00F413A3"/>
    <w:rsid w:val="00F41FEA"/>
    <w:rsid w:val="00F47F75"/>
    <w:rsid w:val="00F5521D"/>
    <w:rsid w:val="00F7246A"/>
    <w:rsid w:val="00F80440"/>
    <w:rsid w:val="00F82BEA"/>
    <w:rsid w:val="00F830FA"/>
    <w:rsid w:val="00F8392A"/>
    <w:rsid w:val="00F860CD"/>
    <w:rsid w:val="00F9125F"/>
    <w:rsid w:val="00FA3327"/>
    <w:rsid w:val="00FA7201"/>
    <w:rsid w:val="00FA78E4"/>
    <w:rsid w:val="00FB2C76"/>
    <w:rsid w:val="00FB3B1B"/>
    <w:rsid w:val="00FC0C55"/>
    <w:rsid w:val="00FC11AE"/>
    <w:rsid w:val="00FC6A93"/>
    <w:rsid w:val="00FC7BBD"/>
    <w:rsid w:val="00FC7F00"/>
    <w:rsid w:val="00FD479C"/>
    <w:rsid w:val="00FD7A22"/>
    <w:rsid w:val="00FE63FE"/>
    <w:rsid w:val="00FF08CE"/>
    <w:rsid w:val="00FF2561"/>
    <w:rsid w:val="00FF66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q-AL" w:eastAsia="sq-A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rFonts w:eastAsia="MS Mincho"/>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PlaceholderText">
    <w:name w:val="Placeholder Text"/>
    <w:basedOn w:val="DefaultParagraphFont"/>
    <w:uiPriority w:val="99"/>
    <w:semiHidden/>
    <w:rsid w:val="00A53E8B"/>
    <w:rPr>
      <w:rFonts w:cs="Times New Roman"/>
    </w:rPr>
  </w:style>
  <w:style w:type="paragraph" w:styleId="Title">
    <w:name w:val="Title"/>
    <w:basedOn w:val="Normal"/>
    <w:link w:val="TitleChar"/>
    <w:qFormat/>
    <w:locked/>
    <w:rsid w:val="0079746B"/>
    <w:pPr>
      <w:spacing w:after="0" w:line="240" w:lineRule="auto"/>
      <w:jc w:val="center"/>
    </w:pPr>
    <w:rPr>
      <w:rFonts w:ascii="Times New Roman" w:eastAsia="SimSun" w:hAnsi="Times New Roman"/>
      <w:b/>
      <w:bCs/>
      <w:sz w:val="24"/>
      <w:szCs w:val="24"/>
      <w:lang w:val="en-GB"/>
    </w:rPr>
  </w:style>
  <w:style w:type="character" w:customStyle="1" w:styleId="TitleChar">
    <w:name w:val="Title Char"/>
    <w:basedOn w:val="DefaultParagraphFont"/>
    <w:link w:val="Title"/>
    <w:rsid w:val="0079746B"/>
    <w:rPr>
      <w:rFonts w:ascii="Times New Roman" w:eastAsia="SimSun" w:hAnsi="Times New Roman"/>
      <w:b/>
      <w:bCs/>
      <w:sz w:val="24"/>
      <w:szCs w:val="24"/>
      <w:lang w:val="en-GB" w:eastAsia="en-US"/>
    </w:rPr>
  </w:style>
  <w:style w:type="paragraph" w:styleId="Subtitle">
    <w:name w:val="Subtitle"/>
    <w:basedOn w:val="Normal"/>
    <w:link w:val="SubtitleChar"/>
    <w:qFormat/>
    <w:locked/>
    <w:rsid w:val="0079746B"/>
    <w:pPr>
      <w:spacing w:after="0" w:line="240" w:lineRule="auto"/>
      <w:jc w:val="center"/>
    </w:pPr>
    <w:rPr>
      <w:rFonts w:ascii="Arial" w:eastAsia="SimSun" w:hAnsi="Arial" w:cs="Arial"/>
      <w:b/>
      <w:bCs/>
      <w:color w:val="000000"/>
      <w:sz w:val="24"/>
      <w:szCs w:val="24"/>
      <w:lang w:val="en-GB"/>
    </w:rPr>
  </w:style>
  <w:style w:type="character" w:customStyle="1" w:styleId="SubtitleChar">
    <w:name w:val="Subtitle Char"/>
    <w:basedOn w:val="DefaultParagraphFont"/>
    <w:link w:val="Subtitle"/>
    <w:rsid w:val="0079746B"/>
    <w:rPr>
      <w:rFonts w:ascii="Arial" w:eastAsia="SimSun" w:hAnsi="Arial" w:cs="Arial"/>
      <w:b/>
      <w:bCs/>
      <w:color w:val="000000"/>
      <w:sz w:val="24"/>
      <w:szCs w:val="24"/>
      <w:lang w:val="en-GB" w:eastAsia="en-US"/>
    </w:rPr>
  </w:style>
  <w:style w:type="character" w:styleId="Emphasis">
    <w:name w:val="Emphasis"/>
    <w:basedOn w:val="DefaultParagraphFont"/>
    <w:qFormat/>
    <w:locked/>
    <w:rsid w:val="00DA3D7F"/>
    <w:rPr>
      <w:i/>
      <w:iCs/>
    </w:rPr>
  </w:style>
</w:styles>
</file>

<file path=word/webSettings.xml><?xml version="1.0" encoding="utf-8"?>
<w:webSettings xmlns:r="http://schemas.openxmlformats.org/officeDocument/2006/relationships" xmlns:w="http://schemas.openxmlformats.org/wordprocessingml/2006/main">
  <w:divs>
    <w:div w:id="72313501">
      <w:bodyDiv w:val="1"/>
      <w:marLeft w:val="0"/>
      <w:marRight w:val="0"/>
      <w:marTop w:val="0"/>
      <w:marBottom w:val="0"/>
      <w:divBdr>
        <w:top w:val="none" w:sz="0" w:space="0" w:color="auto"/>
        <w:left w:val="none" w:sz="0" w:space="0" w:color="auto"/>
        <w:bottom w:val="none" w:sz="0" w:space="0" w:color="auto"/>
        <w:right w:val="none" w:sz="0" w:space="0" w:color="auto"/>
      </w:divBdr>
      <w:divsChild>
        <w:div w:id="712312057">
          <w:marLeft w:val="0"/>
          <w:marRight w:val="0"/>
          <w:marTop w:val="0"/>
          <w:marBottom w:val="0"/>
          <w:divBdr>
            <w:top w:val="none" w:sz="0" w:space="0" w:color="auto"/>
            <w:left w:val="none" w:sz="0" w:space="0" w:color="auto"/>
            <w:bottom w:val="none" w:sz="0" w:space="0" w:color="auto"/>
            <w:right w:val="none" w:sz="0" w:space="0" w:color="auto"/>
          </w:divBdr>
        </w:div>
        <w:div w:id="1428841716">
          <w:marLeft w:val="0"/>
          <w:marRight w:val="0"/>
          <w:marTop w:val="0"/>
          <w:marBottom w:val="0"/>
          <w:divBdr>
            <w:top w:val="none" w:sz="0" w:space="0" w:color="auto"/>
            <w:left w:val="none" w:sz="0" w:space="0" w:color="auto"/>
            <w:bottom w:val="none" w:sz="0" w:space="0" w:color="auto"/>
            <w:right w:val="none" w:sz="0" w:space="0" w:color="auto"/>
          </w:divBdr>
        </w:div>
        <w:div w:id="454755892">
          <w:marLeft w:val="0"/>
          <w:marRight w:val="0"/>
          <w:marTop w:val="0"/>
          <w:marBottom w:val="0"/>
          <w:divBdr>
            <w:top w:val="none" w:sz="0" w:space="0" w:color="auto"/>
            <w:left w:val="none" w:sz="0" w:space="0" w:color="auto"/>
            <w:bottom w:val="none" w:sz="0" w:space="0" w:color="auto"/>
            <w:right w:val="none" w:sz="0" w:space="0" w:color="auto"/>
          </w:divBdr>
        </w:div>
      </w:divsChild>
    </w:div>
    <w:div w:id="139351213">
      <w:bodyDiv w:val="1"/>
      <w:marLeft w:val="0"/>
      <w:marRight w:val="0"/>
      <w:marTop w:val="0"/>
      <w:marBottom w:val="0"/>
      <w:divBdr>
        <w:top w:val="none" w:sz="0" w:space="0" w:color="auto"/>
        <w:left w:val="none" w:sz="0" w:space="0" w:color="auto"/>
        <w:bottom w:val="none" w:sz="0" w:space="0" w:color="auto"/>
        <w:right w:val="none" w:sz="0" w:space="0" w:color="auto"/>
      </w:divBdr>
      <w:divsChild>
        <w:div w:id="664472917">
          <w:marLeft w:val="0"/>
          <w:marRight w:val="0"/>
          <w:marTop w:val="0"/>
          <w:marBottom w:val="0"/>
          <w:divBdr>
            <w:top w:val="none" w:sz="0" w:space="0" w:color="auto"/>
            <w:left w:val="none" w:sz="0" w:space="0" w:color="auto"/>
            <w:bottom w:val="none" w:sz="0" w:space="0" w:color="auto"/>
            <w:right w:val="none" w:sz="0" w:space="0" w:color="auto"/>
          </w:divBdr>
        </w:div>
        <w:div w:id="88434889">
          <w:marLeft w:val="0"/>
          <w:marRight w:val="0"/>
          <w:marTop w:val="0"/>
          <w:marBottom w:val="0"/>
          <w:divBdr>
            <w:top w:val="none" w:sz="0" w:space="0" w:color="auto"/>
            <w:left w:val="none" w:sz="0" w:space="0" w:color="auto"/>
            <w:bottom w:val="none" w:sz="0" w:space="0" w:color="auto"/>
            <w:right w:val="none" w:sz="0" w:space="0" w:color="auto"/>
          </w:divBdr>
        </w:div>
        <w:div w:id="43871484">
          <w:marLeft w:val="0"/>
          <w:marRight w:val="0"/>
          <w:marTop w:val="0"/>
          <w:marBottom w:val="0"/>
          <w:divBdr>
            <w:top w:val="none" w:sz="0" w:space="0" w:color="auto"/>
            <w:left w:val="none" w:sz="0" w:space="0" w:color="auto"/>
            <w:bottom w:val="none" w:sz="0" w:space="0" w:color="auto"/>
            <w:right w:val="none" w:sz="0" w:space="0" w:color="auto"/>
          </w:divBdr>
        </w:div>
        <w:div w:id="889731787">
          <w:marLeft w:val="0"/>
          <w:marRight w:val="0"/>
          <w:marTop w:val="0"/>
          <w:marBottom w:val="0"/>
          <w:divBdr>
            <w:top w:val="none" w:sz="0" w:space="0" w:color="auto"/>
            <w:left w:val="none" w:sz="0" w:space="0" w:color="auto"/>
            <w:bottom w:val="none" w:sz="0" w:space="0" w:color="auto"/>
            <w:right w:val="none" w:sz="0" w:space="0" w:color="auto"/>
          </w:divBdr>
        </w:div>
        <w:div w:id="686442481">
          <w:marLeft w:val="0"/>
          <w:marRight w:val="0"/>
          <w:marTop w:val="0"/>
          <w:marBottom w:val="0"/>
          <w:divBdr>
            <w:top w:val="none" w:sz="0" w:space="0" w:color="auto"/>
            <w:left w:val="none" w:sz="0" w:space="0" w:color="auto"/>
            <w:bottom w:val="none" w:sz="0" w:space="0" w:color="auto"/>
            <w:right w:val="none" w:sz="0" w:space="0" w:color="auto"/>
          </w:divBdr>
        </w:div>
        <w:div w:id="1974019601">
          <w:marLeft w:val="0"/>
          <w:marRight w:val="0"/>
          <w:marTop w:val="0"/>
          <w:marBottom w:val="0"/>
          <w:divBdr>
            <w:top w:val="none" w:sz="0" w:space="0" w:color="auto"/>
            <w:left w:val="none" w:sz="0" w:space="0" w:color="auto"/>
            <w:bottom w:val="none" w:sz="0" w:space="0" w:color="auto"/>
            <w:right w:val="none" w:sz="0" w:space="0" w:color="auto"/>
          </w:divBdr>
        </w:div>
        <w:div w:id="1553348211">
          <w:marLeft w:val="0"/>
          <w:marRight w:val="0"/>
          <w:marTop w:val="0"/>
          <w:marBottom w:val="0"/>
          <w:divBdr>
            <w:top w:val="none" w:sz="0" w:space="0" w:color="auto"/>
            <w:left w:val="none" w:sz="0" w:space="0" w:color="auto"/>
            <w:bottom w:val="none" w:sz="0" w:space="0" w:color="auto"/>
            <w:right w:val="none" w:sz="0" w:space="0" w:color="auto"/>
          </w:divBdr>
        </w:div>
        <w:div w:id="1677532452">
          <w:marLeft w:val="0"/>
          <w:marRight w:val="0"/>
          <w:marTop w:val="0"/>
          <w:marBottom w:val="0"/>
          <w:divBdr>
            <w:top w:val="none" w:sz="0" w:space="0" w:color="auto"/>
            <w:left w:val="none" w:sz="0" w:space="0" w:color="auto"/>
            <w:bottom w:val="none" w:sz="0" w:space="0" w:color="auto"/>
            <w:right w:val="none" w:sz="0" w:space="0" w:color="auto"/>
          </w:divBdr>
        </w:div>
        <w:div w:id="1905407711">
          <w:marLeft w:val="0"/>
          <w:marRight w:val="0"/>
          <w:marTop w:val="0"/>
          <w:marBottom w:val="0"/>
          <w:divBdr>
            <w:top w:val="none" w:sz="0" w:space="0" w:color="auto"/>
            <w:left w:val="none" w:sz="0" w:space="0" w:color="auto"/>
            <w:bottom w:val="none" w:sz="0" w:space="0" w:color="auto"/>
            <w:right w:val="none" w:sz="0" w:space="0" w:color="auto"/>
          </w:divBdr>
        </w:div>
        <w:div w:id="785739714">
          <w:marLeft w:val="0"/>
          <w:marRight w:val="0"/>
          <w:marTop w:val="0"/>
          <w:marBottom w:val="0"/>
          <w:divBdr>
            <w:top w:val="none" w:sz="0" w:space="0" w:color="auto"/>
            <w:left w:val="none" w:sz="0" w:space="0" w:color="auto"/>
            <w:bottom w:val="none" w:sz="0" w:space="0" w:color="auto"/>
            <w:right w:val="none" w:sz="0" w:space="0" w:color="auto"/>
          </w:divBdr>
        </w:div>
        <w:div w:id="481503517">
          <w:marLeft w:val="0"/>
          <w:marRight w:val="0"/>
          <w:marTop w:val="0"/>
          <w:marBottom w:val="0"/>
          <w:divBdr>
            <w:top w:val="none" w:sz="0" w:space="0" w:color="auto"/>
            <w:left w:val="none" w:sz="0" w:space="0" w:color="auto"/>
            <w:bottom w:val="none" w:sz="0" w:space="0" w:color="auto"/>
            <w:right w:val="none" w:sz="0" w:space="0" w:color="auto"/>
          </w:divBdr>
        </w:div>
        <w:div w:id="1362971734">
          <w:marLeft w:val="0"/>
          <w:marRight w:val="0"/>
          <w:marTop w:val="0"/>
          <w:marBottom w:val="0"/>
          <w:divBdr>
            <w:top w:val="none" w:sz="0" w:space="0" w:color="auto"/>
            <w:left w:val="none" w:sz="0" w:space="0" w:color="auto"/>
            <w:bottom w:val="none" w:sz="0" w:space="0" w:color="auto"/>
            <w:right w:val="none" w:sz="0" w:space="0" w:color="auto"/>
          </w:divBdr>
        </w:div>
        <w:div w:id="209269225">
          <w:marLeft w:val="0"/>
          <w:marRight w:val="0"/>
          <w:marTop w:val="0"/>
          <w:marBottom w:val="0"/>
          <w:divBdr>
            <w:top w:val="none" w:sz="0" w:space="0" w:color="auto"/>
            <w:left w:val="none" w:sz="0" w:space="0" w:color="auto"/>
            <w:bottom w:val="none" w:sz="0" w:space="0" w:color="auto"/>
            <w:right w:val="none" w:sz="0" w:space="0" w:color="auto"/>
          </w:divBdr>
        </w:div>
        <w:div w:id="1187208182">
          <w:marLeft w:val="0"/>
          <w:marRight w:val="0"/>
          <w:marTop w:val="0"/>
          <w:marBottom w:val="0"/>
          <w:divBdr>
            <w:top w:val="none" w:sz="0" w:space="0" w:color="auto"/>
            <w:left w:val="none" w:sz="0" w:space="0" w:color="auto"/>
            <w:bottom w:val="none" w:sz="0" w:space="0" w:color="auto"/>
            <w:right w:val="none" w:sz="0" w:space="0" w:color="auto"/>
          </w:divBdr>
        </w:div>
        <w:div w:id="2098551545">
          <w:marLeft w:val="0"/>
          <w:marRight w:val="0"/>
          <w:marTop w:val="0"/>
          <w:marBottom w:val="0"/>
          <w:divBdr>
            <w:top w:val="none" w:sz="0" w:space="0" w:color="auto"/>
            <w:left w:val="none" w:sz="0" w:space="0" w:color="auto"/>
            <w:bottom w:val="none" w:sz="0" w:space="0" w:color="auto"/>
            <w:right w:val="none" w:sz="0" w:space="0" w:color="auto"/>
          </w:divBdr>
        </w:div>
        <w:div w:id="819226968">
          <w:marLeft w:val="0"/>
          <w:marRight w:val="0"/>
          <w:marTop w:val="0"/>
          <w:marBottom w:val="0"/>
          <w:divBdr>
            <w:top w:val="none" w:sz="0" w:space="0" w:color="auto"/>
            <w:left w:val="none" w:sz="0" w:space="0" w:color="auto"/>
            <w:bottom w:val="none" w:sz="0" w:space="0" w:color="auto"/>
            <w:right w:val="none" w:sz="0" w:space="0" w:color="auto"/>
          </w:divBdr>
        </w:div>
        <w:div w:id="23288108">
          <w:marLeft w:val="0"/>
          <w:marRight w:val="0"/>
          <w:marTop w:val="0"/>
          <w:marBottom w:val="0"/>
          <w:divBdr>
            <w:top w:val="none" w:sz="0" w:space="0" w:color="auto"/>
            <w:left w:val="none" w:sz="0" w:space="0" w:color="auto"/>
            <w:bottom w:val="none" w:sz="0" w:space="0" w:color="auto"/>
            <w:right w:val="none" w:sz="0" w:space="0" w:color="auto"/>
          </w:divBdr>
        </w:div>
        <w:div w:id="29112972">
          <w:marLeft w:val="0"/>
          <w:marRight w:val="0"/>
          <w:marTop w:val="0"/>
          <w:marBottom w:val="0"/>
          <w:divBdr>
            <w:top w:val="none" w:sz="0" w:space="0" w:color="auto"/>
            <w:left w:val="none" w:sz="0" w:space="0" w:color="auto"/>
            <w:bottom w:val="none" w:sz="0" w:space="0" w:color="auto"/>
            <w:right w:val="none" w:sz="0" w:space="0" w:color="auto"/>
          </w:divBdr>
        </w:div>
        <w:div w:id="630552725">
          <w:marLeft w:val="0"/>
          <w:marRight w:val="0"/>
          <w:marTop w:val="0"/>
          <w:marBottom w:val="0"/>
          <w:divBdr>
            <w:top w:val="none" w:sz="0" w:space="0" w:color="auto"/>
            <w:left w:val="none" w:sz="0" w:space="0" w:color="auto"/>
            <w:bottom w:val="none" w:sz="0" w:space="0" w:color="auto"/>
            <w:right w:val="none" w:sz="0" w:space="0" w:color="auto"/>
          </w:divBdr>
        </w:div>
        <w:div w:id="553614481">
          <w:marLeft w:val="0"/>
          <w:marRight w:val="0"/>
          <w:marTop w:val="0"/>
          <w:marBottom w:val="0"/>
          <w:divBdr>
            <w:top w:val="none" w:sz="0" w:space="0" w:color="auto"/>
            <w:left w:val="none" w:sz="0" w:space="0" w:color="auto"/>
            <w:bottom w:val="none" w:sz="0" w:space="0" w:color="auto"/>
            <w:right w:val="none" w:sz="0" w:space="0" w:color="auto"/>
          </w:divBdr>
        </w:div>
        <w:div w:id="1813711150">
          <w:marLeft w:val="0"/>
          <w:marRight w:val="0"/>
          <w:marTop w:val="0"/>
          <w:marBottom w:val="0"/>
          <w:divBdr>
            <w:top w:val="none" w:sz="0" w:space="0" w:color="auto"/>
            <w:left w:val="none" w:sz="0" w:space="0" w:color="auto"/>
            <w:bottom w:val="none" w:sz="0" w:space="0" w:color="auto"/>
            <w:right w:val="none" w:sz="0" w:space="0" w:color="auto"/>
          </w:divBdr>
        </w:div>
        <w:div w:id="699404932">
          <w:marLeft w:val="0"/>
          <w:marRight w:val="0"/>
          <w:marTop w:val="0"/>
          <w:marBottom w:val="0"/>
          <w:divBdr>
            <w:top w:val="none" w:sz="0" w:space="0" w:color="auto"/>
            <w:left w:val="none" w:sz="0" w:space="0" w:color="auto"/>
            <w:bottom w:val="none" w:sz="0" w:space="0" w:color="auto"/>
            <w:right w:val="none" w:sz="0" w:space="0" w:color="auto"/>
          </w:divBdr>
        </w:div>
        <w:div w:id="1322387919">
          <w:marLeft w:val="0"/>
          <w:marRight w:val="0"/>
          <w:marTop w:val="0"/>
          <w:marBottom w:val="0"/>
          <w:divBdr>
            <w:top w:val="none" w:sz="0" w:space="0" w:color="auto"/>
            <w:left w:val="none" w:sz="0" w:space="0" w:color="auto"/>
            <w:bottom w:val="none" w:sz="0" w:space="0" w:color="auto"/>
            <w:right w:val="none" w:sz="0" w:space="0" w:color="auto"/>
          </w:divBdr>
        </w:div>
        <w:div w:id="1484929027">
          <w:marLeft w:val="0"/>
          <w:marRight w:val="0"/>
          <w:marTop w:val="0"/>
          <w:marBottom w:val="0"/>
          <w:divBdr>
            <w:top w:val="none" w:sz="0" w:space="0" w:color="auto"/>
            <w:left w:val="none" w:sz="0" w:space="0" w:color="auto"/>
            <w:bottom w:val="none" w:sz="0" w:space="0" w:color="auto"/>
            <w:right w:val="none" w:sz="0" w:space="0" w:color="auto"/>
          </w:divBdr>
        </w:div>
        <w:div w:id="1991518821">
          <w:marLeft w:val="0"/>
          <w:marRight w:val="0"/>
          <w:marTop w:val="0"/>
          <w:marBottom w:val="0"/>
          <w:divBdr>
            <w:top w:val="none" w:sz="0" w:space="0" w:color="auto"/>
            <w:left w:val="none" w:sz="0" w:space="0" w:color="auto"/>
            <w:bottom w:val="none" w:sz="0" w:space="0" w:color="auto"/>
            <w:right w:val="none" w:sz="0" w:space="0" w:color="auto"/>
          </w:divBdr>
        </w:div>
        <w:div w:id="76362924">
          <w:marLeft w:val="0"/>
          <w:marRight w:val="0"/>
          <w:marTop w:val="0"/>
          <w:marBottom w:val="0"/>
          <w:divBdr>
            <w:top w:val="none" w:sz="0" w:space="0" w:color="auto"/>
            <w:left w:val="none" w:sz="0" w:space="0" w:color="auto"/>
            <w:bottom w:val="none" w:sz="0" w:space="0" w:color="auto"/>
            <w:right w:val="none" w:sz="0" w:space="0" w:color="auto"/>
          </w:divBdr>
        </w:div>
        <w:div w:id="983006776">
          <w:marLeft w:val="0"/>
          <w:marRight w:val="0"/>
          <w:marTop w:val="0"/>
          <w:marBottom w:val="0"/>
          <w:divBdr>
            <w:top w:val="none" w:sz="0" w:space="0" w:color="auto"/>
            <w:left w:val="none" w:sz="0" w:space="0" w:color="auto"/>
            <w:bottom w:val="none" w:sz="0" w:space="0" w:color="auto"/>
            <w:right w:val="none" w:sz="0" w:space="0" w:color="auto"/>
          </w:divBdr>
        </w:div>
        <w:div w:id="1439716175">
          <w:marLeft w:val="0"/>
          <w:marRight w:val="0"/>
          <w:marTop w:val="0"/>
          <w:marBottom w:val="0"/>
          <w:divBdr>
            <w:top w:val="none" w:sz="0" w:space="0" w:color="auto"/>
            <w:left w:val="none" w:sz="0" w:space="0" w:color="auto"/>
            <w:bottom w:val="none" w:sz="0" w:space="0" w:color="auto"/>
            <w:right w:val="none" w:sz="0" w:space="0" w:color="auto"/>
          </w:divBdr>
        </w:div>
        <w:div w:id="279386069">
          <w:marLeft w:val="0"/>
          <w:marRight w:val="0"/>
          <w:marTop w:val="0"/>
          <w:marBottom w:val="0"/>
          <w:divBdr>
            <w:top w:val="none" w:sz="0" w:space="0" w:color="auto"/>
            <w:left w:val="none" w:sz="0" w:space="0" w:color="auto"/>
            <w:bottom w:val="none" w:sz="0" w:space="0" w:color="auto"/>
            <w:right w:val="none" w:sz="0" w:space="0" w:color="auto"/>
          </w:divBdr>
        </w:div>
        <w:div w:id="1320184494">
          <w:marLeft w:val="0"/>
          <w:marRight w:val="0"/>
          <w:marTop w:val="0"/>
          <w:marBottom w:val="0"/>
          <w:divBdr>
            <w:top w:val="none" w:sz="0" w:space="0" w:color="auto"/>
            <w:left w:val="none" w:sz="0" w:space="0" w:color="auto"/>
            <w:bottom w:val="none" w:sz="0" w:space="0" w:color="auto"/>
            <w:right w:val="none" w:sz="0" w:space="0" w:color="auto"/>
          </w:divBdr>
        </w:div>
        <w:div w:id="911042618">
          <w:marLeft w:val="0"/>
          <w:marRight w:val="0"/>
          <w:marTop w:val="0"/>
          <w:marBottom w:val="0"/>
          <w:divBdr>
            <w:top w:val="none" w:sz="0" w:space="0" w:color="auto"/>
            <w:left w:val="none" w:sz="0" w:space="0" w:color="auto"/>
            <w:bottom w:val="none" w:sz="0" w:space="0" w:color="auto"/>
            <w:right w:val="none" w:sz="0" w:space="0" w:color="auto"/>
          </w:divBdr>
        </w:div>
        <w:div w:id="772096879">
          <w:marLeft w:val="0"/>
          <w:marRight w:val="0"/>
          <w:marTop w:val="0"/>
          <w:marBottom w:val="0"/>
          <w:divBdr>
            <w:top w:val="none" w:sz="0" w:space="0" w:color="auto"/>
            <w:left w:val="none" w:sz="0" w:space="0" w:color="auto"/>
            <w:bottom w:val="none" w:sz="0" w:space="0" w:color="auto"/>
            <w:right w:val="none" w:sz="0" w:space="0" w:color="auto"/>
          </w:divBdr>
        </w:div>
        <w:div w:id="254215778">
          <w:marLeft w:val="0"/>
          <w:marRight w:val="0"/>
          <w:marTop w:val="0"/>
          <w:marBottom w:val="0"/>
          <w:divBdr>
            <w:top w:val="none" w:sz="0" w:space="0" w:color="auto"/>
            <w:left w:val="none" w:sz="0" w:space="0" w:color="auto"/>
            <w:bottom w:val="none" w:sz="0" w:space="0" w:color="auto"/>
            <w:right w:val="none" w:sz="0" w:space="0" w:color="auto"/>
          </w:divBdr>
        </w:div>
        <w:div w:id="1667978090">
          <w:marLeft w:val="0"/>
          <w:marRight w:val="0"/>
          <w:marTop w:val="0"/>
          <w:marBottom w:val="0"/>
          <w:divBdr>
            <w:top w:val="none" w:sz="0" w:space="0" w:color="auto"/>
            <w:left w:val="none" w:sz="0" w:space="0" w:color="auto"/>
            <w:bottom w:val="none" w:sz="0" w:space="0" w:color="auto"/>
            <w:right w:val="none" w:sz="0" w:space="0" w:color="auto"/>
          </w:divBdr>
        </w:div>
        <w:div w:id="585501940">
          <w:marLeft w:val="0"/>
          <w:marRight w:val="0"/>
          <w:marTop w:val="0"/>
          <w:marBottom w:val="0"/>
          <w:divBdr>
            <w:top w:val="none" w:sz="0" w:space="0" w:color="auto"/>
            <w:left w:val="none" w:sz="0" w:space="0" w:color="auto"/>
            <w:bottom w:val="none" w:sz="0" w:space="0" w:color="auto"/>
            <w:right w:val="none" w:sz="0" w:space="0" w:color="auto"/>
          </w:divBdr>
        </w:div>
        <w:div w:id="20010769">
          <w:marLeft w:val="0"/>
          <w:marRight w:val="0"/>
          <w:marTop w:val="0"/>
          <w:marBottom w:val="0"/>
          <w:divBdr>
            <w:top w:val="none" w:sz="0" w:space="0" w:color="auto"/>
            <w:left w:val="none" w:sz="0" w:space="0" w:color="auto"/>
            <w:bottom w:val="none" w:sz="0" w:space="0" w:color="auto"/>
            <w:right w:val="none" w:sz="0" w:space="0" w:color="auto"/>
          </w:divBdr>
        </w:div>
        <w:div w:id="1252279116">
          <w:marLeft w:val="0"/>
          <w:marRight w:val="0"/>
          <w:marTop w:val="0"/>
          <w:marBottom w:val="0"/>
          <w:divBdr>
            <w:top w:val="none" w:sz="0" w:space="0" w:color="auto"/>
            <w:left w:val="none" w:sz="0" w:space="0" w:color="auto"/>
            <w:bottom w:val="none" w:sz="0" w:space="0" w:color="auto"/>
            <w:right w:val="none" w:sz="0" w:space="0" w:color="auto"/>
          </w:divBdr>
        </w:div>
        <w:div w:id="1571691854">
          <w:marLeft w:val="0"/>
          <w:marRight w:val="0"/>
          <w:marTop w:val="0"/>
          <w:marBottom w:val="0"/>
          <w:divBdr>
            <w:top w:val="none" w:sz="0" w:space="0" w:color="auto"/>
            <w:left w:val="none" w:sz="0" w:space="0" w:color="auto"/>
            <w:bottom w:val="none" w:sz="0" w:space="0" w:color="auto"/>
            <w:right w:val="none" w:sz="0" w:space="0" w:color="auto"/>
          </w:divBdr>
        </w:div>
        <w:div w:id="1533419850">
          <w:marLeft w:val="0"/>
          <w:marRight w:val="0"/>
          <w:marTop w:val="0"/>
          <w:marBottom w:val="0"/>
          <w:divBdr>
            <w:top w:val="none" w:sz="0" w:space="0" w:color="auto"/>
            <w:left w:val="none" w:sz="0" w:space="0" w:color="auto"/>
            <w:bottom w:val="none" w:sz="0" w:space="0" w:color="auto"/>
            <w:right w:val="none" w:sz="0" w:space="0" w:color="auto"/>
          </w:divBdr>
        </w:div>
        <w:div w:id="705982469">
          <w:marLeft w:val="0"/>
          <w:marRight w:val="0"/>
          <w:marTop w:val="0"/>
          <w:marBottom w:val="0"/>
          <w:divBdr>
            <w:top w:val="none" w:sz="0" w:space="0" w:color="auto"/>
            <w:left w:val="none" w:sz="0" w:space="0" w:color="auto"/>
            <w:bottom w:val="none" w:sz="0" w:space="0" w:color="auto"/>
            <w:right w:val="none" w:sz="0" w:space="0" w:color="auto"/>
          </w:divBdr>
        </w:div>
        <w:div w:id="432363526">
          <w:marLeft w:val="0"/>
          <w:marRight w:val="0"/>
          <w:marTop w:val="0"/>
          <w:marBottom w:val="0"/>
          <w:divBdr>
            <w:top w:val="none" w:sz="0" w:space="0" w:color="auto"/>
            <w:left w:val="none" w:sz="0" w:space="0" w:color="auto"/>
            <w:bottom w:val="none" w:sz="0" w:space="0" w:color="auto"/>
            <w:right w:val="none" w:sz="0" w:space="0" w:color="auto"/>
          </w:divBdr>
        </w:div>
      </w:divsChild>
    </w:div>
    <w:div w:id="172571197">
      <w:bodyDiv w:val="1"/>
      <w:marLeft w:val="0"/>
      <w:marRight w:val="0"/>
      <w:marTop w:val="0"/>
      <w:marBottom w:val="0"/>
      <w:divBdr>
        <w:top w:val="none" w:sz="0" w:space="0" w:color="auto"/>
        <w:left w:val="none" w:sz="0" w:space="0" w:color="auto"/>
        <w:bottom w:val="none" w:sz="0" w:space="0" w:color="auto"/>
        <w:right w:val="none" w:sz="0" w:space="0" w:color="auto"/>
      </w:divBdr>
    </w:div>
    <w:div w:id="768966024">
      <w:bodyDiv w:val="1"/>
      <w:marLeft w:val="0"/>
      <w:marRight w:val="0"/>
      <w:marTop w:val="0"/>
      <w:marBottom w:val="0"/>
      <w:divBdr>
        <w:top w:val="none" w:sz="0" w:space="0" w:color="auto"/>
        <w:left w:val="none" w:sz="0" w:space="0" w:color="auto"/>
        <w:bottom w:val="none" w:sz="0" w:space="0" w:color="auto"/>
        <w:right w:val="none" w:sz="0" w:space="0" w:color="auto"/>
      </w:divBdr>
      <w:divsChild>
        <w:div w:id="1411653038">
          <w:marLeft w:val="0"/>
          <w:marRight w:val="0"/>
          <w:marTop w:val="0"/>
          <w:marBottom w:val="0"/>
          <w:divBdr>
            <w:top w:val="none" w:sz="0" w:space="0" w:color="auto"/>
            <w:left w:val="none" w:sz="0" w:space="0" w:color="auto"/>
            <w:bottom w:val="none" w:sz="0" w:space="0" w:color="auto"/>
            <w:right w:val="none" w:sz="0" w:space="0" w:color="auto"/>
          </w:divBdr>
        </w:div>
        <w:div w:id="980765928">
          <w:marLeft w:val="0"/>
          <w:marRight w:val="0"/>
          <w:marTop w:val="0"/>
          <w:marBottom w:val="0"/>
          <w:divBdr>
            <w:top w:val="none" w:sz="0" w:space="0" w:color="auto"/>
            <w:left w:val="none" w:sz="0" w:space="0" w:color="auto"/>
            <w:bottom w:val="none" w:sz="0" w:space="0" w:color="auto"/>
            <w:right w:val="none" w:sz="0" w:space="0" w:color="auto"/>
          </w:divBdr>
        </w:div>
        <w:div w:id="1874809065">
          <w:marLeft w:val="0"/>
          <w:marRight w:val="0"/>
          <w:marTop w:val="0"/>
          <w:marBottom w:val="0"/>
          <w:divBdr>
            <w:top w:val="none" w:sz="0" w:space="0" w:color="auto"/>
            <w:left w:val="none" w:sz="0" w:space="0" w:color="auto"/>
            <w:bottom w:val="none" w:sz="0" w:space="0" w:color="auto"/>
            <w:right w:val="none" w:sz="0" w:space="0" w:color="auto"/>
          </w:divBdr>
        </w:div>
      </w:divsChild>
    </w:div>
    <w:div w:id="889725990">
      <w:bodyDiv w:val="1"/>
      <w:marLeft w:val="0"/>
      <w:marRight w:val="0"/>
      <w:marTop w:val="0"/>
      <w:marBottom w:val="0"/>
      <w:divBdr>
        <w:top w:val="none" w:sz="0" w:space="0" w:color="auto"/>
        <w:left w:val="none" w:sz="0" w:space="0" w:color="auto"/>
        <w:bottom w:val="none" w:sz="0" w:space="0" w:color="auto"/>
        <w:right w:val="none" w:sz="0" w:space="0" w:color="auto"/>
      </w:divBdr>
      <w:divsChild>
        <w:div w:id="302807245">
          <w:marLeft w:val="0"/>
          <w:marRight w:val="0"/>
          <w:marTop w:val="0"/>
          <w:marBottom w:val="0"/>
          <w:divBdr>
            <w:top w:val="none" w:sz="0" w:space="0" w:color="auto"/>
            <w:left w:val="none" w:sz="0" w:space="0" w:color="auto"/>
            <w:bottom w:val="none" w:sz="0" w:space="0" w:color="auto"/>
            <w:right w:val="none" w:sz="0" w:space="0" w:color="auto"/>
          </w:divBdr>
        </w:div>
        <w:div w:id="20713434">
          <w:marLeft w:val="0"/>
          <w:marRight w:val="0"/>
          <w:marTop w:val="0"/>
          <w:marBottom w:val="0"/>
          <w:divBdr>
            <w:top w:val="none" w:sz="0" w:space="0" w:color="auto"/>
            <w:left w:val="none" w:sz="0" w:space="0" w:color="auto"/>
            <w:bottom w:val="none" w:sz="0" w:space="0" w:color="auto"/>
            <w:right w:val="none" w:sz="0" w:space="0" w:color="auto"/>
          </w:divBdr>
        </w:div>
        <w:div w:id="1031995716">
          <w:marLeft w:val="0"/>
          <w:marRight w:val="0"/>
          <w:marTop w:val="0"/>
          <w:marBottom w:val="0"/>
          <w:divBdr>
            <w:top w:val="none" w:sz="0" w:space="0" w:color="auto"/>
            <w:left w:val="none" w:sz="0" w:space="0" w:color="auto"/>
            <w:bottom w:val="none" w:sz="0" w:space="0" w:color="auto"/>
            <w:right w:val="none" w:sz="0" w:space="0" w:color="auto"/>
          </w:divBdr>
        </w:div>
        <w:div w:id="363943738">
          <w:marLeft w:val="0"/>
          <w:marRight w:val="0"/>
          <w:marTop w:val="0"/>
          <w:marBottom w:val="0"/>
          <w:divBdr>
            <w:top w:val="none" w:sz="0" w:space="0" w:color="auto"/>
            <w:left w:val="none" w:sz="0" w:space="0" w:color="auto"/>
            <w:bottom w:val="none" w:sz="0" w:space="0" w:color="auto"/>
            <w:right w:val="none" w:sz="0" w:space="0" w:color="auto"/>
          </w:divBdr>
        </w:div>
        <w:div w:id="4669704">
          <w:marLeft w:val="0"/>
          <w:marRight w:val="0"/>
          <w:marTop w:val="0"/>
          <w:marBottom w:val="0"/>
          <w:divBdr>
            <w:top w:val="none" w:sz="0" w:space="0" w:color="auto"/>
            <w:left w:val="none" w:sz="0" w:space="0" w:color="auto"/>
            <w:bottom w:val="none" w:sz="0" w:space="0" w:color="auto"/>
            <w:right w:val="none" w:sz="0" w:space="0" w:color="auto"/>
          </w:divBdr>
        </w:div>
        <w:div w:id="1982299739">
          <w:marLeft w:val="0"/>
          <w:marRight w:val="0"/>
          <w:marTop w:val="0"/>
          <w:marBottom w:val="0"/>
          <w:divBdr>
            <w:top w:val="none" w:sz="0" w:space="0" w:color="auto"/>
            <w:left w:val="none" w:sz="0" w:space="0" w:color="auto"/>
            <w:bottom w:val="none" w:sz="0" w:space="0" w:color="auto"/>
            <w:right w:val="none" w:sz="0" w:space="0" w:color="auto"/>
          </w:divBdr>
        </w:div>
        <w:div w:id="510222545">
          <w:marLeft w:val="0"/>
          <w:marRight w:val="0"/>
          <w:marTop w:val="0"/>
          <w:marBottom w:val="0"/>
          <w:divBdr>
            <w:top w:val="none" w:sz="0" w:space="0" w:color="auto"/>
            <w:left w:val="none" w:sz="0" w:space="0" w:color="auto"/>
            <w:bottom w:val="none" w:sz="0" w:space="0" w:color="auto"/>
            <w:right w:val="none" w:sz="0" w:space="0" w:color="auto"/>
          </w:divBdr>
        </w:div>
        <w:div w:id="1538547910">
          <w:marLeft w:val="0"/>
          <w:marRight w:val="0"/>
          <w:marTop w:val="0"/>
          <w:marBottom w:val="0"/>
          <w:divBdr>
            <w:top w:val="none" w:sz="0" w:space="0" w:color="auto"/>
            <w:left w:val="none" w:sz="0" w:space="0" w:color="auto"/>
            <w:bottom w:val="none" w:sz="0" w:space="0" w:color="auto"/>
            <w:right w:val="none" w:sz="0" w:space="0" w:color="auto"/>
          </w:divBdr>
        </w:div>
        <w:div w:id="960378111">
          <w:marLeft w:val="0"/>
          <w:marRight w:val="0"/>
          <w:marTop w:val="0"/>
          <w:marBottom w:val="0"/>
          <w:divBdr>
            <w:top w:val="none" w:sz="0" w:space="0" w:color="auto"/>
            <w:left w:val="none" w:sz="0" w:space="0" w:color="auto"/>
            <w:bottom w:val="none" w:sz="0" w:space="0" w:color="auto"/>
            <w:right w:val="none" w:sz="0" w:space="0" w:color="auto"/>
          </w:divBdr>
        </w:div>
        <w:div w:id="753358480">
          <w:marLeft w:val="0"/>
          <w:marRight w:val="0"/>
          <w:marTop w:val="0"/>
          <w:marBottom w:val="0"/>
          <w:divBdr>
            <w:top w:val="none" w:sz="0" w:space="0" w:color="auto"/>
            <w:left w:val="none" w:sz="0" w:space="0" w:color="auto"/>
            <w:bottom w:val="none" w:sz="0" w:space="0" w:color="auto"/>
            <w:right w:val="none" w:sz="0" w:space="0" w:color="auto"/>
          </w:divBdr>
        </w:div>
        <w:div w:id="1828280875">
          <w:marLeft w:val="0"/>
          <w:marRight w:val="0"/>
          <w:marTop w:val="0"/>
          <w:marBottom w:val="0"/>
          <w:divBdr>
            <w:top w:val="none" w:sz="0" w:space="0" w:color="auto"/>
            <w:left w:val="none" w:sz="0" w:space="0" w:color="auto"/>
            <w:bottom w:val="none" w:sz="0" w:space="0" w:color="auto"/>
            <w:right w:val="none" w:sz="0" w:space="0" w:color="auto"/>
          </w:divBdr>
        </w:div>
        <w:div w:id="927999671">
          <w:marLeft w:val="0"/>
          <w:marRight w:val="0"/>
          <w:marTop w:val="0"/>
          <w:marBottom w:val="0"/>
          <w:divBdr>
            <w:top w:val="none" w:sz="0" w:space="0" w:color="auto"/>
            <w:left w:val="none" w:sz="0" w:space="0" w:color="auto"/>
            <w:bottom w:val="none" w:sz="0" w:space="0" w:color="auto"/>
            <w:right w:val="none" w:sz="0" w:space="0" w:color="auto"/>
          </w:divBdr>
        </w:div>
        <w:div w:id="1438938482">
          <w:marLeft w:val="0"/>
          <w:marRight w:val="0"/>
          <w:marTop w:val="0"/>
          <w:marBottom w:val="0"/>
          <w:divBdr>
            <w:top w:val="none" w:sz="0" w:space="0" w:color="auto"/>
            <w:left w:val="none" w:sz="0" w:space="0" w:color="auto"/>
            <w:bottom w:val="none" w:sz="0" w:space="0" w:color="auto"/>
            <w:right w:val="none" w:sz="0" w:space="0" w:color="auto"/>
          </w:divBdr>
        </w:div>
        <w:div w:id="910189179">
          <w:marLeft w:val="0"/>
          <w:marRight w:val="0"/>
          <w:marTop w:val="0"/>
          <w:marBottom w:val="0"/>
          <w:divBdr>
            <w:top w:val="none" w:sz="0" w:space="0" w:color="auto"/>
            <w:left w:val="none" w:sz="0" w:space="0" w:color="auto"/>
            <w:bottom w:val="none" w:sz="0" w:space="0" w:color="auto"/>
            <w:right w:val="none" w:sz="0" w:space="0" w:color="auto"/>
          </w:divBdr>
        </w:div>
      </w:divsChild>
    </w:div>
    <w:div w:id="936913599">
      <w:marLeft w:val="0"/>
      <w:marRight w:val="0"/>
      <w:marTop w:val="0"/>
      <w:marBottom w:val="0"/>
      <w:divBdr>
        <w:top w:val="none" w:sz="0" w:space="0" w:color="auto"/>
        <w:left w:val="none" w:sz="0" w:space="0" w:color="auto"/>
        <w:bottom w:val="none" w:sz="0" w:space="0" w:color="auto"/>
        <w:right w:val="none" w:sz="0" w:space="0" w:color="auto"/>
      </w:divBdr>
    </w:div>
    <w:div w:id="936913600">
      <w:marLeft w:val="0"/>
      <w:marRight w:val="0"/>
      <w:marTop w:val="0"/>
      <w:marBottom w:val="0"/>
      <w:divBdr>
        <w:top w:val="none" w:sz="0" w:space="0" w:color="auto"/>
        <w:left w:val="none" w:sz="0" w:space="0" w:color="auto"/>
        <w:bottom w:val="none" w:sz="0" w:space="0" w:color="auto"/>
        <w:right w:val="none" w:sz="0" w:space="0" w:color="auto"/>
      </w:divBdr>
    </w:div>
    <w:div w:id="936913601">
      <w:marLeft w:val="0"/>
      <w:marRight w:val="0"/>
      <w:marTop w:val="0"/>
      <w:marBottom w:val="0"/>
      <w:divBdr>
        <w:top w:val="none" w:sz="0" w:space="0" w:color="auto"/>
        <w:left w:val="none" w:sz="0" w:space="0" w:color="auto"/>
        <w:bottom w:val="none" w:sz="0" w:space="0" w:color="auto"/>
        <w:right w:val="none" w:sz="0" w:space="0" w:color="auto"/>
      </w:divBdr>
    </w:div>
    <w:div w:id="936913602">
      <w:marLeft w:val="0"/>
      <w:marRight w:val="0"/>
      <w:marTop w:val="0"/>
      <w:marBottom w:val="0"/>
      <w:divBdr>
        <w:top w:val="none" w:sz="0" w:space="0" w:color="auto"/>
        <w:left w:val="none" w:sz="0" w:space="0" w:color="auto"/>
        <w:bottom w:val="none" w:sz="0" w:space="0" w:color="auto"/>
        <w:right w:val="none" w:sz="0" w:space="0" w:color="auto"/>
      </w:divBdr>
    </w:div>
    <w:div w:id="1327856612">
      <w:bodyDiv w:val="1"/>
      <w:marLeft w:val="0"/>
      <w:marRight w:val="0"/>
      <w:marTop w:val="0"/>
      <w:marBottom w:val="0"/>
      <w:divBdr>
        <w:top w:val="none" w:sz="0" w:space="0" w:color="auto"/>
        <w:left w:val="none" w:sz="0" w:space="0" w:color="auto"/>
        <w:bottom w:val="none" w:sz="0" w:space="0" w:color="auto"/>
        <w:right w:val="none" w:sz="0" w:space="0" w:color="auto"/>
      </w:divBdr>
      <w:divsChild>
        <w:div w:id="1375345598">
          <w:marLeft w:val="0"/>
          <w:marRight w:val="0"/>
          <w:marTop w:val="0"/>
          <w:marBottom w:val="0"/>
          <w:divBdr>
            <w:top w:val="none" w:sz="0" w:space="0" w:color="auto"/>
            <w:left w:val="none" w:sz="0" w:space="0" w:color="auto"/>
            <w:bottom w:val="none" w:sz="0" w:space="0" w:color="auto"/>
            <w:right w:val="none" w:sz="0" w:space="0" w:color="auto"/>
          </w:divBdr>
        </w:div>
        <w:div w:id="1650359698">
          <w:marLeft w:val="0"/>
          <w:marRight w:val="0"/>
          <w:marTop w:val="0"/>
          <w:marBottom w:val="0"/>
          <w:divBdr>
            <w:top w:val="none" w:sz="0" w:space="0" w:color="auto"/>
            <w:left w:val="none" w:sz="0" w:space="0" w:color="auto"/>
            <w:bottom w:val="none" w:sz="0" w:space="0" w:color="auto"/>
            <w:right w:val="none" w:sz="0" w:space="0" w:color="auto"/>
          </w:divBdr>
        </w:div>
        <w:div w:id="112751732">
          <w:marLeft w:val="0"/>
          <w:marRight w:val="0"/>
          <w:marTop w:val="0"/>
          <w:marBottom w:val="0"/>
          <w:divBdr>
            <w:top w:val="none" w:sz="0" w:space="0" w:color="auto"/>
            <w:left w:val="none" w:sz="0" w:space="0" w:color="auto"/>
            <w:bottom w:val="none" w:sz="0" w:space="0" w:color="auto"/>
            <w:right w:val="none" w:sz="0" w:space="0" w:color="auto"/>
          </w:divBdr>
        </w:div>
        <w:div w:id="742991241">
          <w:marLeft w:val="0"/>
          <w:marRight w:val="0"/>
          <w:marTop w:val="0"/>
          <w:marBottom w:val="0"/>
          <w:divBdr>
            <w:top w:val="none" w:sz="0" w:space="0" w:color="auto"/>
            <w:left w:val="none" w:sz="0" w:space="0" w:color="auto"/>
            <w:bottom w:val="none" w:sz="0" w:space="0" w:color="auto"/>
            <w:right w:val="none" w:sz="0" w:space="0" w:color="auto"/>
          </w:divBdr>
        </w:div>
        <w:div w:id="373432137">
          <w:marLeft w:val="0"/>
          <w:marRight w:val="0"/>
          <w:marTop w:val="0"/>
          <w:marBottom w:val="0"/>
          <w:divBdr>
            <w:top w:val="none" w:sz="0" w:space="0" w:color="auto"/>
            <w:left w:val="none" w:sz="0" w:space="0" w:color="auto"/>
            <w:bottom w:val="none" w:sz="0" w:space="0" w:color="auto"/>
            <w:right w:val="none" w:sz="0" w:space="0" w:color="auto"/>
          </w:divBdr>
        </w:div>
        <w:div w:id="1431051345">
          <w:marLeft w:val="0"/>
          <w:marRight w:val="0"/>
          <w:marTop w:val="0"/>
          <w:marBottom w:val="0"/>
          <w:divBdr>
            <w:top w:val="none" w:sz="0" w:space="0" w:color="auto"/>
            <w:left w:val="none" w:sz="0" w:space="0" w:color="auto"/>
            <w:bottom w:val="none" w:sz="0" w:space="0" w:color="auto"/>
            <w:right w:val="none" w:sz="0" w:space="0" w:color="auto"/>
          </w:divBdr>
        </w:div>
        <w:div w:id="1525705925">
          <w:marLeft w:val="0"/>
          <w:marRight w:val="0"/>
          <w:marTop w:val="0"/>
          <w:marBottom w:val="0"/>
          <w:divBdr>
            <w:top w:val="none" w:sz="0" w:space="0" w:color="auto"/>
            <w:left w:val="none" w:sz="0" w:space="0" w:color="auto"/>
            <w:bottom w:val="none" w:sz="0" w:space="0" w:color="auto"/>
            <w:right w:val="none" w:sz="0" w:space="0" w:color="auto"/>
          </w:divBdr>
        </w:div>
        <w:div w:id="1826436792">
          <w:marLeft w:val="0"/>
          <w:marRight w:val="0"/>
          <w:marTop w:val="0"/>
          <w:marBottom w:val="0"/>
          <w:divBdr>
            <w:top w:val="none" w:sz="0" w:space="0" w:color="auto"/>
            <w:left w:val="none" w:sz="0" w:space="0" w:color="auto"/>
            <w:bottom w:val="none" w:sz="0" w:space="0" w:color="auto"/>
            <w:right w:val="none" w:sz="0" w:space="0" w:color="auto"/>
          </w:divBdr>
        </w:div>
        <w:div w:id="1036274462">
          <w:marLeft w:val="0"/>
          <w:marRight w:val="0"/>
          <w:marTop w:val="0"/>
          <w:marBottom w:val="0"/>
          <w:divBdr>
            <w:top w:val="none" w:sz="0" w:space="0" w:color="auto"/>
            <w:left w:val="none" w:sz="0" w:space="0" w:color="auto"/>
            <w:bottom w:val="none" w:sz="0" w:space="0" w:color="auto"/>
            <w:right w:val="none" w:sz="0" w:space="0" w:color="auto"/>
          </w:divBdr>
        </w:div>
      </w:divsChild>
    </w:div>
    <w:div w:id="1517890983">
      <w:bodyDiv w:val="1"/>
      <w:marLeft w:val="0"/>
      <w:marRight w:val="0"/>
      <w:marTop w:val="0"/>
      <w:marBottom w:val="0"/>
      <w:divBdr>
        <w:top w:val="none" w:sz="0" w:space="0" w:color="auto"/>
        <w:left w:val="none" w:sz="0" w:space="0" w:color="auto"/>
        <w:bottom w:val="none" w:sz="0" w:space="0" w:color="auto"/>
        <w:right w:val="none" w:sz="0" w:space="0" w:color="auto"/>
      </w:divBdr>
      <w:divsChild>
        <w:div w:id="1381320458">
          <w:marLeft w:val="0"/>
          <w:marRight w:val="0"/>
          <w:marTop w:val="0"/>
          <w:marBottom w:val="0"/>
          <w:divBdr>
            <w:top w:val="none" w:sz="0" w:space="0" w:color="auto"/>
            <w:left w:val="none" w:sz="0" w:space="0" w:color="auto"/>
            <w:bottom w:val="none" w:sz="0" w:space="0" w:color="auto"/>
            <w:right w:val="none" w:sz="0" w:space="0" w:color="auto"/>
          </w:divBdr>
        </w:div>
        <w:div w:id="1681930820">
          <w:marLeft w:val="0"/>
          <w:marRight w:val="0"/>
          <w:marTop w:val="0"/>
          <w:marBottom w:val="0"/>
          <w:divBdr>
            <w:top w:val="none" w:sz="0" w:space="0" w:color="auto"/>
            <w:left w:val="none" w:sz="0" w:space="0" w:color="auto"/>
            <w:bottom w:val="none" w:sz="0" w:space="0" w:color="auto"/>
            <w:right w:val="none" w:sz="0" w:space="0" w:color="auto"/>
          </w:divBdr>
        </w:div>
        <w:div w:id="1630934944">
          <w:marLeft w:val="0"/>
          <w:marRight w:val="0"/>
          <w:marTop w:val="0"/>
          <w:marBottom w:val="0"/>
          <w:divBdr>
            <w:top w:val="none" w:sz="0" w:space="0" w:color="auto"/>
            <w:left w:val="none" w:sz="0" w:space="0" w:color="auto"/>
            <w:bottom w:val="none" w:sz="0" w:space="0" w:color="auto"/>
            <w:right w:val="none" w:sz="0" w:space="0" w:color="auto"/>
          </w:divBdr>
        </w:div>
      </w:divsChild>
    </w:div>
    <w:div w:id="1522544755">
      <w:bodyDiv w:val="1"/>
      <w:marLeft w:val="0"/>
      <w:marRight w:val="0"/>
      <w:marTop w:val="0"/>
      <w:marBottom w:val="0"/>
      <w:divBdr>
        <w:top w:val="none" w:sz="0" w:space="0" w:color="auto"/>
        <w:left w:val="none" w:sz="0" w:space="0" w:color="auto"/>
        <w:bottom w:val="none" w:sz="0" w:space="0" w:color="auto"/>
        <w:right w:val="none" w:sz="0" w:space="0" w:color="auto"/>
      </w:divBdr>
    </w:div>
    <w:div w:id="1586495818">
      <w:bodyDiv w:val="1"/>
      <w:marLeft w:val="0"/>
      <w:marRight w:val="0"/>
      <w:marTop w:val="0"/>
      <w:marBottom w:val="0"/>
      <w:divBdr>
        <w:top w:val="none" w:sz="0" w:space="0" w:color="auto"/>
        <w:left w:val="none" w:sz="0" w:space="0" w:color="auto"/>
        <w:bottom w:val="none" w:sz="0" w:space="0" w:color="auto"/>
        <w:right w:val="none" w:sz="0" w:space="0" w:color="auto"/>
      </w:divBdr>
      <w:divsChild>
        <w:div w:id="1250887306">
          <w:marLeft w:val="0"/>
          <w:marRight w:val="0"/>
          <w:marTop w:val="0"/>
          <w:marBottom w:val="0"/>
          <w:divBdr>
            <w:top w:val="none" w:sz="0" w:space="0" w:color="auto"/>
            <w:left w:val="none" w:sz="0" w:space="0" w:color="auto"/>
            <w:bottom w:val="none" w:sz="0" w:space="0" w:color="auto"/>
            <w:right w:val="none" w:sz="0" w:space="0" w:color="auto"/>
          </w:divBdr>
        </w:div>
        <w:div w:id="1434398419">
          <w:marLeft w:val="0"/>
          <w:marRight w:val="0"/>
          <w:marTop w:val="0"/>
          <w:marBottom w:val="0"/>
          <w:divBdr>
            <w:top w:val="none" w:sz="0" w:space="0" w:color="auto"/>
            <w:left w:val="none" w:sz="0" w:space="0" w:color="auto"/>
            <w:bottom w:val="none" w:sz="0" w:space="0" w:color="auto"/>
            <w:right w:val="none" w:sz="0" w:space="0" w:color="auto"/>
          </w:divBdr>
        </w:div>
      </w:divsChild>
    </w:div>
    <w:div w:id="1898932554">
      <w:bodyDiv w:val="1"/>
      <w:marLeft w:val="0"/>
      <w:marRight w:val="0"/>
      <w:marTop w:val="0"/>
      <w:marBottom w:val="0"/>
      <w:divBdr>
        <w:top w:val="none" w:sz="0" w:space="0" w:color="auto"/>
        <w:left w:val="none" w:sz="0" w:space="0" w:color="auto"/>
        <w:bottom w:val="none" w:sz="0" w:space="0" w:color="auto"/>
        <w:right w:val="none" w:sz="0" w:space="0" w:color="auto"/>
      </w:divBdr>
      <w:divsChild>
        <w:div w:id="644362259">
          <w:marLeft w:val="0"/>
          <w:marRight w:val="0"/>
          <w:marTop w:val="0"/>
          <w:marBottom w:val="0"/>
          <w:divBdr>
            <w:top w:val="none" w:sz="0" w:space="0" w:color="auto"/>
            <w:left w:val="none" w:sz="0" w:space="0" w:color="auto"/>
            <w:bottom w:val="none" w:sz="0" w:space="0" w:color="auto"/>
            <w:right w:val="none" w:sz="0" w:space="0" w:color="auto"/>
          </w:divBdr>
        </w:div>
        <w:div w:id="1402748319">
          <w:marLeft w:val="0"/>
          <w:marRight w:val="0"/>
          <w:marTop w:val="0"/>
          <w:marBottom w:val="0"/>
          <w:divBdr>
            <w:top w:val="none" w:sz="0" w:space="0" w:color="auto"/>
            <w:left w:val="none" w:sz="0" w:space="0" w:color="auto"/>
            <w:bottom w:val="none" w:sz="0" w:space="0" w:color="auto"/>
            <w:right w:val="none" w:sz="0" w:space="0" w:color="auto"/>
          </w:divBdr>
        </w:div>
        <w:div w:id="297881168">
          <w:marLeft w:val="0"/>
          <w:marRight w:val="0"/>
          <w:marTop w:val="0"/>
          <w:marBottom w:val="0"/>
          <w:divBdr>
            <w:top w:val="none" w:sz="0" w:space="0" w:color="auto"/>
            <w:left w:val="none" w:sz="0" w:space="0" w:color="auto"/>
            <w:bottom w:val="none" w:sz="0" w:space="0" w:color="auto"/>
            <w:right w:val="none" w:sz="0" w:space="0" w:color="auto"/>
          </w:divBdr>
        </w:div>
      </w:divsChild>
    </w:div>
    <w:div w:id="1996834790">
      <w:bodyDiv w:val="1"/>
      <w:marLeft w:val="0"/>
      <w:marRight w:val="0"/>
      <w:marTop w:val="0"/>
      <w:marBottom w:val="0"/>
      <w:divBdr>
        <w:top w:val="none" w:sz="0" w:space="0" w:color="auto"/>
        <w:left w:val="none" w:sz="0" w:space="0" w:color="auto"/>
        <w:bottom w:val="none" w:sz="0" w:space="0" w:color="auto"/>
        <w:right w:val="none" w:sz="0" w:space="0" w:color="auto"/>
      </w:divBdr>
      <w:divsChild>
        <w:div w:id="1924218532">
          <w:marLeft w:val="0"/>
          <w:marRight w:val="0"/>
          <w:marTop w:val="0"/>
          <w:marBottom w:val="0"/>
          <w:divBdr>
            <w:top w:val="none" w:sz="0" w:space="0" w:color="auto"/>
            <w:left w:val="none" w:sz="0" w:space="0" w:color="auto"/>
            <w:bottom w:val="none" w:sz="0" w:space="0" w:color="auto"/>
            <w:right w:val="none" w:sz="0" w:space="0" w:color="auto"/>
          </w:divBdr>
        </w:div>
        <w:div w:id="1136139396">
          <w:marLeft w:val="0"/>
          <w:marRight w:val="0"/>
          <w:marTop w:val="0"/>
          <w:marBottom w:val="0"/>
          <w:divBdr>
            <w:top w:val="none" w:sz="0" w:space="0" w:color="auto"/>
            <w:left w:val="none" w:sz="0" w:space="0" w:color="auto"/>
            <w:bottom w:val="none" w:sz="0" w:space="0" w:color="auto"/>
            <w:right w:val="none" w:sz="0" w:space="0" w:color="auto"/>
          </w:divBdr>
        </w:div>
        <w:div w:id="2096856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1742</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SHPALLJE PËR NËPUNËS CIVIL,</vt:lpstr>
    </vt:vector>
  </TitlesOfParts>
  <LinksUpToDate>false</LinksUpToDate>
  <CharactersWithSpaces>11655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PËR NËPUNËS CIVIL,</dc:title>
  <dc:creator/>
  <cp:lastModifiedBy/>
  <cp:revision>1</cp:revision>
  <dcterms:created xsi:type="dcterms:W3CDTF">2021-02-22T13:39:00Z</dcterms:created>
  <dcterms:modified xsi:type="dcterms:W3CDTF">2021-02-22T13:39:00Z</dcterms:modified>
</cp:coreProperties>
</file>