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D48" w:rsidRDefault="002F7D48" w:rsidP="002F7D48">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2F7D48" w:rsidRDefault="002F7D48" w:rsidP="002F7D48">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center"/>
        <w:rPr>
          <w:rFonts w:ascii="Times New Roman" w:hAnsi="Times New Roman"/>
          <w:color w:val="C00000"/>
          <w:sz w:val="24"/>
          <w:szCs w:val="24"/>
        </w:rPr>
      </w:pPr>
      <w:r>
        <w:rPr>
          <w:rFonts w:ascii="Times New Roman" w:hAnsi="Times New Roman"/>
          <w:b/>
          <w:sz w:val="28"/>
        </w:rPr>
        <w:t xml:space="preserve">Lloji i diplomës “Shkenca </w:t>
      </w:r>
      <w:r w:rsidR="00FC11AE">
        <w:rPr>
          <w:rFonts w:ascii="Times New Roman" w:hAnsi="Times New Roman"/>
          <w:b/>
          <w:sz w:val="28"/>
        </w:rPr>
        <w:t>Ekonomike</w:t>
      </w:r>
      <w:r w:rsidR="00F413A3">
        <w:rPr>
          <w:rFonts w:ascii="Times New Roman" w:hAnsi="Times New Roman"/>
          <w:b/>
          <w:sz w:val="28"/>
        </w:rPr>
        <w:t xml:space="preserve"> ose Shkenca Sociale</w:t>
      </w:r>
      <w:r>
        <w:rPr>
          <w:rFonts w:ascii="Times New Roman" w:hAnsi="Times New Roman"/>
          <w:b/>
          <w:sz w:val="28"/>
        </w:rPr>
        <w:t>” niveli mi</w:t>
      </w:r>
      <w:r w:rsidR="00F413A3">
        <w:rPr>
          <w:rFonts w:ascii="Times New Roman" w:hAnsi="Times New Roman"/>
          <w:b/>
          <w:sz w:val="28"/>
        </w:rPr>
        <w:t xml:space="preserve">nimal i diplomës “Bachelor”ose </w:t>
      </w:r>
      <w:r>
        <w:rPr>
          <w:rFonts w:ascii="Times New Roman" w:hAnsi="Times New Roman"/>
          <w:b/>
          <w:sz w:val="28"/>
        </w:rPr>
        <w:t xml:space="preserve">Master Shkencor/Profesional” </w:t>
      </w: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005837A3">
        <w:rPr>
          <w:rFonts w:ascii="Times New Roman" w:hAnsi="Times New Roman"/>
          <w:sz w:val="24"/>
          <w:szCs w:val="24"/>
        </w:rPr>
        <w:t xml:space="preserve">Institucioni  </w:t>
      </w:r>
      <w:r w:rsidR="0079746B" w:rsidRPr="005837A3">
        <w:rPr>
          <w:rFonts w:ascii="Times New Roman" w:hAnsi="Times New Roman"/>
          <w:sz w:val="24"/>
          <w:szCs w:val="24"/>
        </w:rPr>
        <w:t xml:space="preserve">Bashkia Malësi e Madhe </w:t>
      </w:r>
      <w:r w:rsidR="003E0ACC" w:rsidRPr="005837A3">
        <w:rPr>
          <w:rFonts w:ascii="Times New Roman" w:hAnsi="Times New Roman"/>
          <w:i/>
          <w:sz w:val="24"/>
          <w:szCs w:val="24"/>
        </w:rPr>
        <w:t xml:space="preserve"> </w:t>
      </w:r>
      <w:r w:rsidR="0079746B">
        <w:rPr>
          <w:rFonts w:ascii="Times New Roman" w:hAnsi="Times New Roman"/>
          <w:sz w:val="24"/>
          <w:szCs w:val="24"/>
        </w:rPr>
        <w:t>shpall procedurat</w:t>
      </w:r>
      <w:r>
        <w:rPr>
          <w:rFonts w:ascii="Times New Roman" w:hAnsi="Times New Roman"/>
          <w:sz w:val="24"/>
          <w:szCs w:val="24"/>
        </w:rPr>
        <w:t xml:space="preserve"> e lëvizjes paralele dhe pranimit n</w:t>
      </w:r>
      <w:r w:rsidR="0079746B">
        <w:rPr>
          <w:rFonts w:ascii="Times New Roman" w:hAnsi="Times New Roman"/>
          <w:sz w:val="24"/>
          <w:szCs w:val="24"/>
        </w:rPr>
        <w:t xml:space="preserve">ë shërbimin civil për </w:t>
      </w:r>
      <w:r w:rsidR="005871AA">
        <w:rPr>
          <w:rFonts w:ascii="Times New Roman" w:hAnsi="Times New Roman"/>
          <w:sz w:val="24"/>
          <w:szCs w:val="24"/>
        </w:rPr>
        <w:t>6</w:t>
      </w:r>
      <w:r w:rsidR="00312257">
        <w:rPr>
          <w:rFonts w:ascii="Times New Roman" w:hAnsi="Times New Roman"/>
          <w:sz w:val="24"/>
          <w:szCs w:val="24"/>
        </w:rPr>
        <w:t xml:space="preserve"> pozicione</w:t>
      </w:r>
      <w:r>
        <w:rPr>
          <w:rFonts w:ascii="Times New Roman" w:hAnsi="Times New Roman"/>
          <w:sz w:val="24"/>
          <w:szCs w:val="24"/>
        </w:rPr>
        <w:t xml:space="preserve">: </w:t>
      </w:r>
    </w:p>
    <w:p w:rsidR="002F7D48" w:rsidRDefault="002F7D48" w:rsidP="002F7D48">
      <w:pPr>
        <w:spacing w:after="0"/>
        <w:jc w:val="both"/>
        <w:rPr>
          <w:rFonts w:ascii="Times New Roman" w:hAnsi="Times New Roman"/>
          <w:color w:val="C00000"/>
          <w:sz w:val="24"/>
          <w:szCs w:val="24"/>
        </w:rPr>
      </w:pPr>
    </w:p>
    <w:p w:rsidR="002F7D48" w:rsidRDefault="002F7D48" w:rsidP="002F7D48">
      <w:pPr>
        <w:spacing w:after="0"/>
        <w:jc w:val="both"/>
        <w:rPr>
          <w:rFonts w:ascii="Times New Roman" w:hAnsi="Times New Roman"/>
          <w:color w:val="C00000"/>
          <w:sz w:val="24"/>
          <w:szCs w:val="24"/>
        </w:rPr>
      </w:pPr>
    </w:p>
    <w:p w:rsidR="00F413A3" w:rsidRDefault="00BE2EA8" w:rsidP="00BE2EA8">
      <w:pPr>
        <w:pStyle w:val="ListParagraph"/>
        <w:numPr>
          <w:ilvl w:val="0"/>
          <w:numId w:val="12"/>
        </w:numPr>
        <w:autoSpaceDE w:val="0"/>
        <w:autoSpaceDN w:val="0"/>
        <w:adjustRightInd w:val="0"/>
        <w:spacing w:after="0"/>
        <w:jc w:val="both"/>
        <w:rPr>
          <w:rFonts w:ascii="Times New Roman" w:hAnsi="Times New Roman"/>
          <w:sz w:val="24"/>
          <w:szCs w:val="24"/>
        </w:rPr>
      </w:pPr>
      <w:r>
        <w:rPr>
          <w:rFonts w:ascii="Times New Roman" w:eastAsia="Times New Roman" w:hAnsi="Times New Roman"/>
          <w:color w:val="000000" w:themeColor="text1"/>
          <w:sz w:val="24"/>
          <w:szCs w:val="24"/>
        </w:rPr>
        <w:t xml:space="preserve">1 </w:t>
      </w:r>
      <w:r w:rsidRPr="00BE2EA8">
        <w:rPr>
          <w:rFonts w:ascii="Times New Roman" w:eastAsia="Times New Roman" w:hAnsi="Times New Roman"/>
          <w:color w:val="000000" w:themeColor="text1"/>
          <w:sz w:val="24"/>
          <w:szCs w:val="24"/>
        </w:rPr>
        <w:t>Specialist i Ndihmës Ekonomike</w:t>
      </w:r>
      <w:r w:rsidR="00FC11AE" w:rsidRPr="00BE2EA8">
        <w:rPr>
          <w:rFonts w:ascii="Times New Roman" w:hAnsi="Times New Roman"/>
          <w:sz w:val="24"/>
          <w:szCs w:val="24"/>
        </w:rPr>
        <w:t xml:space="preserve"> – </w:t>
      </w:r>
      <w:r w:rsidR="00F413A3" w:rsidRPr="00BE2EA8">
        <w:rPr>
          <w:rFonts w:ascii="Times New Roman" w:hAnsi="Times New Roman"/>
          <w:sz w:val="24"/>
          <w:szCs w:val="24"/>
        </w:rPr>
        <w:t>Bashkia Malësi e Madhe Qendër, Kategoria e pagës III-b</w:t>
      </w:r>
    </w:p>
    <w:p w:rsidR="00BE2EA8" w:rsidRDefault="005871AA" w:rsidP="00BE2EA8">
      <w:pPr>
        <w:pStyle w:val="ListParagraph"/>
        <w:numPr>
          <w:ilvl w:val="0"/>
          <w:numId w:val="12"/>
        </w:numPr>
        <w:autoSpaceDE w:val="0"/>
        <w:autoSpaceDN w:val="0"/>
        <w:adjustRightInd w:val="0"/>
        <w:spacing w:after="0"/>
        <w:jc w:val="both"/>
        <w:rPr>
          <w:rFonts w:ascii="Times New Roman" w:hAnsi="Times New Roman"/>
          <w:sz w:val="24"/>
          <w:szCs w:val="24"/>
        </w:rPr>
      </w:pPr>
      <w:r>
        <w:rPr>
          <w:rFonts w:ascii="Times New Roman" w:eastAsia="Times New Roman" w:hAnsi="Times New Roman"/>
          <w:color w:val="000000" w:themeColor="text1"/>
          <w:sz w:val="24"/>
          <w:szCs w:val="24"/>
        </w:rPr>
        <w:t>1</w:t>
      </w:r>
      <w:r w:rsidR="00BE2EA8">
        <w:rPr>
          <w:rFonts w:ascii="Times New Roman" w:eastAsia="Times New Roman" w:hAnsi="Times New Roman"/>
          <w:color w:val="000000" w:themeColor="text1"/>
          <w:sz w:val="24"/>
          <w:szCs w:val="24"/>
        </w:rPr>
        <w:t xml:space="preserve"> </w:t>
      </w:r>
      <w:r w:rsidR="00BE2EA8" w:rsidRPr="00F75BC1">
        <w:rPr>
          <w:rFonts w:ascii="Times New Roman" w:eastAsia="Times New Roman" w:hAnsi="Times New Roman"/>
          <w:color w:val="000000" w:themeColor="text1"/>
          <w:sz w:val="24"/>
          <w:szCs w:val="24"/>
        </w:rPr>
        <w:t>Specialist Ndihme Ekonomike</w:t>
      </w:r>
      <w:r w:rsidR="00BE2EA8">
        <w:rPr>
          <w:rFonts w:ascii="Times New Roman" w:eastAsia="Times New Roman" w:hAnsi="Times New Roman"/>
          <w:color w:val="000000" w:themeColor="text1"/>
          <w:sz w:val="24"/>
          <w:szCs w:val="24"/>
        </w:rPr>
        <w:t xml:space="preserve"> - </w:t>
      </w:r>
      <w:r w:rsidR="00BE2EA8" w:rsidRPr="00F75BC1">
        <w:rPr>
          <w:rFonts w:ascii="Times New Roman" w:eastAsia="Times New Roman" w:hAnsi="Times New Roman"/>
          <w:color w:val="000000" w:themeColor="text1"/>
          <w:sz w:val="24"/>
          <w:szCs w:val="24"/>
        </w:rPr>
        <w:t>Njësia</w:t>
      </w:r>
      <w:r w:rsidR="00BE2EA8">
        <w:rPr>
          <w:rFonts w:ascii="Times New Roman" w:eastAsia="Times New Roman" w:hAnsi="Times New Roman"/>
          <w:color w:val="000000" w:themeColor="text1"/>
          <w:sz w:val="24"/>
          <w:szCs w:val="24"/>
        </w:rPr>
        <w:t xml:space="preserve"> </w:t>
      </w:r>
      <w:r w:rsidR="00BE2EA8" w:rsidRPr="00F75BC1">
        <w:rPr>
          <w:rFonts w:ascii="Times New Roman" w:eastAsia="Times New Roman" w:hAnsi="Times New Roman"/>
          <w:color w:val="000000" w:themeColor="text1"/>
          <w:sz w:val="24"/>
          <w:szCs w:val="24"/>
        </w:rPr>
        <w:t>Administrative Kastrat</w:t>
      </w:r>
      <w:r w:rsidR="00BE2EA8">
        <w:rPr>
          <w:rFonts w:ascii="Times New Roman" w:eastAsia="Times New Roman" w:hAnsi="Times New Roman"/>
          <w:color w:val="000000" w:themeColor="text1"/>
          <w:sz w:val="24"/>
          <w:szCs w:val="24"/>
        </w:rPr>
        <w:t xml:space="preserve">, </w:t>
      </w:r>
      <w:r w:rsidR="00BE2EA8" w:rsidRPr="00BE2EA8">
        <w:rPr>
          <w:rFonts w:ascii="Times New Roman" w:hAnsi="Times New Roman"/>
          <w:sz w:val="24"/>
          <w:szCs w:val="24"/>
        </w:rPr>
        <w:t>Kategoria e pagës III-b</w:t>
      </w:r>
    </w:p>
    <w:p w:rsidR="00BE2EA8" w:rsidRPr="00BE2EA8" w:rsidRDefault="00BE2EA8" w:rsidP="00BE2EA8">
      <w:pPr>
        <w:pStyle w:val="ListParagraph"/>
        <w:numPr>
          <w:ilvl w:val="0"/>
          <w:numId w:val="12"/>
        </w:numPr>
        <w:autoSpaceDE w:val="0"/>
        <w:autoSpaceDN w:val="0"/>
        <w:adjustRightInd w:val="0"/>
        <w:spacing w:after="0"/>
        <w:jc w:val="both"/>
        <w:rPr>
          <w:rFonts w:ascii="Times New Roman" w:hAnsi="Times New Roman"/>
          <w:sz w:val="24"/>
          <w:szCs w:val="24"/>
        </w:rPr>
      </w:pPr>
      <w:r>
        <w:rPr>
          <w:rFonts w:ascii="Times New Roman" w:eastAsia="Times New Roman" w:hAnsi="Times New Roman"/>
          <w:color w:val="000000" w:themeColor="text1"/>
          <w:sz w:val="24"/>
          <w:szCs w:val="24"/>
        </w:rPr>
        <w:t xml:space="preserve">2 </w:t>
      </w:r>
      <w:r w:rsidRPr="00F75BC1">
        <w:rPr>
          <w:rFonts w:ascii="Times New Roman" w:eastAsia="Times New Roman" w:hAnsi="Times New Roman"/>
          <w:color w:val="000000" w:themeColor="text1"/>
          <w:sz w:val="24"/>
          <w:szCs w:val="24"/>
        </w:rPr>
        <w:t>Specialist Ndihme Ekonomike</w:t>
      </w:r>
      <w:r>
        <w:rPr>
          <w:rFonts w:ascii="Times New Roman" w:eastAsia="Times New Roman" w:hAnsi="Times New Roman"/>
          <w:color w:val="000000" w:themeColor="text1"/>
          <w:sz w:val="24"/>
          <w:szCs w:val="24"/>
        </w:rPr>
        <w:t xml:space="preserve"> - </w:t>
      </w:r>
      <w:r w:rsidRPr="00F75BC1">
        <w:rPr>
          <w:rFonts w:ascii="Times New Roman" w:eastAsia="Times New Roman" w:hAnsi="Times New Roman"/>
          <w:color w:val="000000" w:themeColor="text1"/>
          <w:sz w:val="24"/>
          <w:szCs w:val="24"/>
        </w:rPr>
        <w:t>Njësia</w:t>
      </w:r>
      <w:r>
        <w:rPr>
          <w:rFonts w:ascii="Times New Roman" w:eastAsia="Times New Roman" w:hAnsi="Times New Roman"/>
          <w:color w:val="000000" w:themeColor="text1"/>
          <w:sz w:val="24"/>
          <w:szCs w:val="24"/>
        </w:rPr>
        <w:t xml:space="preserve"> </w:t>
      </w:r>
      <w:r w:rsidRPr="00F75BC1">
        <w:rPr>
          <w:rFonts w:ascii="Times New Roman" w:eastAsia="Times New Roman" w:hAnsi="Times New Roman"/>
          <w:color w:val="000000" w:themeColor="text1"/>
          <w:sz w:val="24"/>
          <w:szCs w:val="24"/>
        </w:rPr>
        <w:t>Administrative</w:t>
      </w:r>
      <w:r>
        <w:rPr>
          <w:rFonts w:ascii="Times New Roman" w:eastAsia="Times New Roman" w:hAnsi="Times New Roman"/>
          <w:color w:val="000000" w:themeColor="text1"/>
          <w:sz w:val="24"/>
          <w:szCs w:val="24"/>
        </w:rPr>
        <w:t xml:space="preserve"> Gruemirë, </w:t>
      </w:r>
      <w:r w:rsidRPr="00BE2EA8">
        <w:rPr>
          <w:rFonts w:ascii="Times New Roman" w:hAnsi="Times New Roman"/>
          <w:sz w:val="24"/>
          <w:szCs w:val="24"/>
        </w:rPr>
        <w:t>Kategoria e pagës III-b</w:t>
      </w:r>
    </w:p>
    <w:p w:rsidR="00BE2EA8" w:rsidRPr="00BE2EA8" w:rsidRDefault="00BE2EA8" w:rsidP="00BE2EA8">
      <w:pPr>
        <w:pStyle w:val="ListParagraph"/>
        <w:numPr>
          <w:ilvl w:val="0"/>
          <w:numId w:val="12"/>
        </w:numPr>
        <w:autoSpaceDE w:val="0"/>
        <w:autoSpaceDN w:val="0"/>
        <w:adjustRightInd w:val="0"/>
        <w:spacing w:after="0"/>
        <w:jc w:val="both"/>
        <w:rPr>
          <w:rFonts w:ascii="Times New Roman" w:hAnsi="Times New Roman"/>
          <w:sz w:val="24"/>
          <w:szCs w:val="24"/>
        </w:rPr>
      </w:pPr>
      <w:r>
        <w:rPr>
          <w:rFonts w:ascii="Times New Roman" w:eastAsia="Times New Roman" w:hAnsi="Times New Roman"/>
          <w:color w:val="000000" w:themeColor="text1"/>
          <w:sz w:val="24"/>
          <w:szCs w:val="24"/>
        </w:rPr>
        <w:t xml:space="preserve">1 </w:t>
      </w:r>
      <w:r w:rsidRPr="00F75BC1">
        <w:rPr>
          <w:rFonts w:ascii="Times New Roman" w:eastAsia="Times New Roman" w:hAnsi="Times New Roman"/>
          <w:color w:val="000000" w:themeColor="text1"/>
          <w:sz w:val="24"/>
          <w:szCs w:val="24"/>
        </w:rPr>
        <w:t>Specialist Ndihme Ekonomike</w:t>
      </w:r>
      <w:r>
        <w:rPr>
          <w:rFonts w:ascii="Times New Roman" w:eastAsia="Times New Roman" w:hAnsi="Times New Roman"/>
          <w:color w:val="000000" w:themeColor="text1"/>
          <w:sz w:val="24"/>
          <w:szCs w:val="24"/>
        </w:rPr>
        <w:t xml:space="preserve"> - </w:t>
      </w:r>
      <w:r w:rsidRPr="00F75BC1">
        <w:rPr>
          <w:rFonts w:ascii="Times New Roman" w:eastAsia="Times New Roman" w:hAnsi="Times New Roman"/>
          <w:color w:val="000000" w:themeColor="text1"/>
          <w:sz w:val="24"/>
          <w:szCs w:val="24"/>
        </w:rPr>
        <w:t>Njësia</w:t>
      </w:r>
      <w:r>
        <w:rPr>
          <w:rFonts w:ascii="Times New Roman" w:eastAsia="Times New Roman" w:hAnsi="Times New Roman"/>
          <w:color w:val="000000" w:themeColor="text1"/>
          <w:sz w:val="24"/>
          <w:szCs w:val="24"/>
        </w:rPr>
        <w:t xml:space="preserve"> Administrative Kelmend, </w:t>
      </w:r>
      <w:r w:rsidRPr="00BE2EA8">
        <w:rPr>
          <w:rFonts w:ascii="Times New Roman" w:hAnsi="Times New Roman"/>
          <w:sz w:val="24"/>
          <w:szCs w:val="24"/>
        </w:rPr>
        <w:t>Kategoria e pagës III-b</w:t>
      </w:r>
    </w:p>
    <w:p w:rsidR="00BE2EA8" w:rsidRPr="00BE2EA8" w:rsidRDefault="00BE2EA8" w:rsidP="00BE2EA8">
      <w:pPr>
        <w:pStyle w:val="ListParagraph"/>
        <w:numPr>
          <w:ilvl w:val="0"/>
          <w:numId w:val="12"/>
        </w:numPr>
        <w:autoSpaceDE w:val="0"/>
        <w:autoSpaceDN w:val="0"/>
        <w:adjustRightInd w:val="0"/>
        <w:spacing w:after="0"/>
        <w:jc w:val="both"/>
        <w:rPr>
          <w:rFonts w:ascii="Times New Roman" w:hAnsi="Times New Roman"/>
          <w:sz w:val="24"/>
          <w:szCs w:val="24"/>
        </w:rPr>
      </w:pPr>
      <w:r>
        <w:rPr>
          <w:rFonts w:ascii="Times New Roman" w:eastAsia="Times New Roman" w:hAnsi="Times New Roman"/>
          <w:color w:val="000000" w:themeColor="text1"/>
          <w:sz w:val="24"/>
          <w:szCs w:val="24"/>
        </w:rPr>
        <w:t xml:space="preserve">1 </w:t>
      </w:r>
      <w:r w:rsidRPr="00F75BC1">
        <w:rPr>
          <w:rFonts w:ascii="Times New Roman" w:eastAsia="Times New Roman" w:hAnsi="Times New Roman"/>
          <w:color w:val="000000" w:themeColor="text1"/>
          <w:sz w:val="24"/>
          <w:szCs w:val="24"/>
        </w:rPr>
        <w:t>Specialist Ndihme Ekonomike</w:t>
      </w:r>
      <w:r>
        <w:rPr>
          <w:rFonts w:ascii="Times New Roman" w:eastAsia="Times New Roman" w:hAnsi="Times New Roman"/>
          <w:color w:val="000000" w:themeColor="text1"/>
          <w:sz w:val="24"/>
          <w:szCs w:val="24"/>
        </w:rPr>
        <w:t xml:space="preserve"> - </w:t>
      </w:r>
      <w:r w:rsidRPr="00F75BC1">
        <w:rPr>
          <w:rFonts w:ascii="Times New Roman" w:eastAsia="Times New Roman" w:hAnsi="Times New Roman"/>
          <w:color w:val="000000" w:themeColor="text1"/>
          <w:sz w:val="24"/>
          <w:szCs w:val="24"/>
        </w:rPr>
        <w:t>Njësia</w:t>
      </w:r>
      <w:r>
        <w:rPr>
          <w:rFonts w:ascii="Times New Roman" w:eastAsia="Times New Roman" w:hAnsi="Times New Roman"/>
          <w:color w:val="000000" w:themeColor="text1"/>
          <w:sz w:val="24"/>
          <w:szCs w:val="24"/>
        </w:rPr>
        <w:t xml:space="preserve"> Administrative </w:t>
      </w:r>
      <w:r w:rsidR="005871AA">
        <w:rPr>
          <w:rFonts w:ascii="Times New Roman" w:eastAsia="Times New Roman" w:hAnsi="Times New Roman"/>
          <w:color w:val="000000" w:themeColor="text1"/>
          <w:sz w:val="24"/>
          <w:szCs w:val="24"/>
        </w:rPr>
        <w:t>Shkrel</w:t>
      </w:r>
      <w:r>
        <w:rPr>
          <w:rFonts w:ascii="Times New Roman" w:eastAsia="Times New Roman" w:hAnsi="Times New Roman"/>
          <w:color w:val="000000" w:themeColor="text1"/>
          <w:sz w:val="24"/>
          <w:szCs w:val="24"/>
        </w:rPr>
        <w:t xml:space="preserve">, </w:t>
      </w:r>
      <w:r w:rsidRPr="00BE2EA8">
        <w:rPr>
          <w:rFonts w:ascii="Times New Roman" w:hAnsi="Times New Roman"/>
          <w:sz w:val="24"/>
          <w:szCs w:val="24"/>
        </w:rPr>
        <w:t>Kategoria e pagës III-b</w:t>
      </w:r>
    </w:p>
    <w:p w:rsidR="00FC11AE" w:rsidRPr="00D9331B" w:rsidRDefault="00FC11AE" w:rsidP="00FC11AE">
      <w:pPr>
        <w:autoSpaceDE w:val="0"/>
        <w:autoSpaceDN w:val="0"/>
        <w:adjustRightInd w:val="0"/>
        <w:spacing w:after="0"/>
        <w:jc w:val="both"/>
        <w:rPr>
          <w:rFonts w:ascii="Times New Roman" w:hAnsi="Times New Roman"/>
          <w:b/>
          <w:sz w:val="24"/>
          <w:szCs w:val="24"/>
        </w:rPr>
      </w:pPr>
    </w:p>
    <w:p w:rsidR="00FC11AE" w:rsidRPr="00D9331B" w:rsidRDefault="00FC11AE" w:rsidP="00FC11AE">
      <w:pPr>
        <w:autoSpaceDE w:val="0"/>
        <w:autoSpaceDN w:val="0"/>
        <w:adjustRightInd w:val="0"/>
        <w:spacing w:after="0"/>
        <w:jc w:val="both"/>
        <w:rPr>
          <w:rFonts w:ascii="Times New Roman" w:hAnsi="Times New Roman"/>
          <w:b/>
          <w:sz w:val="24"/>
          <w:szCs w:val="24"/>
        </w:rPr>
      </w:pPr>
    </w:p>
    <w:p w:rsidR="002F7D48" w:rsidRDefault="002F7D48" w:rsidP="002F7D4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2F7D48" w:rsidTr="002F7D48">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2F7D48" w:rsidRDefault="00FB3B1B">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Pozicionet</w:t>
            </w:r>
            <w:r w:rsidR="002F7D48">
              <w:rPr>
                <w:rFonts w:ascii="Times New Roman" w:eastAsia="MS Mincho" w:hAnsi="Times New Roman"/>
                <w:sz w:val="24"/>
                <w:szCs w:val="24"/>
              </w:rPr>
              <w:t xml:space="preserve"> më sipër, u ofrohet fillimisht nëpunësve civilë të së njëjtës kategori për procedurën e lëvizjes paralele!</w:t>
            </w:r>
          </w:p>
          <w:p w:rsidR="002F7D48" w:rsidRDefault="002F7D48" w:rsidP="00FB3B1B">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w:t>
            </w:r>
            <w:r w:rsidR="00FB3B1B">
              <w:rPr>
                <w:rFonts w:ascii="Times New Roman" w:eastAsia="MS Mincho" w:hAnsi="Times New Roman"/>
                <w:sz w:val="24"/>
                <w:szCs w:val="24"/>
              </w:rPr>
              <w:t>ëvizjes paralele, rezulton se këto</w:t>
            </w:r>
            <w:r>
              <w:rPr>
                <w:rFonts w:ascii="Times New Roman" w:eastAsia="MS Mincho" w:hAnsi="Times New Roman"/>
                <w:sz w:val="24"/>
                <w:szCs w:val="24"/>
              </w:rPr>
              <w:t xml:space="preserve"> pozicion</w:t>
            </w:r>
            <w:r w:rsidR="00FB3B1B">
              <w:rPr>
                <w:rFonts w:ascii="Times New Roman" w:eastAsia="MS Mincho" w:hAnsi="Times New Roman"/>
                <w:sz w:val="24"/>
                <w:szCs w:val="24"/>
              </w:rPr>
              <w:t>e</w:t>
            </w:r>
            <w:r>
              <w:rPr>
                <w:rFonts w:ascii="Times New Roman" w:eastAsia="MS Mincho" w:hAnsi="Times New Roman"/>
                <w:sz w:val="24"/>
                <w:szCs w:val="24"/>
              </w:rPr>
              <w:t xml:space="preserve"> </w:t>
            </w:r>
            <w:r w:rsidR="00FB3B1B">
              <w:rPr>
                <w:rFonts w:ascii="Times New Roman" w:eastAsia="MS Mincho" w:hAnsi="Times New Roman"/>
                <w:sz w:val="24"/>
                <w:szCs w:val="24"/>
              </w:rPr>
              <w:t>jan</w:t>
            </w:r>
            <w:r>
              <w:rPr>
                <w:rFonts w:ascii="Times New Roman" w:eastAsia="MS Mincho" w:hAnsi="Times New Roman"/>
                <w:sz w:val="24"/>
                <w:szCs w:val="24"/>
              </w:rPr>
              <w:t>ë ende vakant</w:t>
            </w:r>
            <w:r w:rsidR="00FB3B1B">
              <w:rPr>
                <w:rFonts w:ascii="Times New Roman" w:eastAsia="MS Mincho" w:hAnsi="Times New Roman"/>
                <w:sz w:val="24"/>
                <w:szCs w:val="24"/>
              </w:rPr>
              <w:t>e, ato janë të vlefshme</w:t>
            </w:r>
            <w:r>
              <w:rPr>
                <w:rFonts w:ascii="Times New Roman" w:eastAsia="MS Mincho" w:hAnsi="Times New Roman"/>
                <w:sz w:val="24"/>
                <w:szCs w:val="24"/>
              </w:rPr>
              <w:t xml:space="preserve"> për konkurimin nëpërmjet procedurës se pranimit në shërbimin civil.</w:t>
            </w:r>
          </w:p>
        </w:tc>
      </w:tr>
    </w:tbl>
    <w:p w:rsidR="002F7D48" w:rsidRDefault="002F7D48" w:rsidP="002F7D48">
      <w:pPr>
        <w:jc w:val="both"/>
        <w:rPr>
          <w:rFonts w:ascii="Times New Roman" w:eastAsia="MS Mincho" w:hAnsi="Times New Roman"/>
          <w:sz w:val="24"/>
          <w:szCs w:val="24"/>
        </w:rPr>
      </w:pPr>
    </w:p>
    <w:p w:rsidR="002F7D48" w:rsidRDefault="002F7D48" w:rsidP="002F7D48">
      <w:pPr>
        <w:jc w:val="center"/>
        <w:rPr>
          <w:rFonts w:ascii="Times New Roman" w:eastAsia="MS Mincho" w:hAnsi="Times New Roman"/>
          <w:b/>
          <w:sz w:val="24"/>
          <w:szCs w:val="24"/>
        </w:rPr>
      </w:pPr>
      <w:r>
        <w:rPr>
          <w:rFonts w:ascii="Times New Roman" w:eastAsia="MS Mincho" w:hAnsi="Times New Roman"/>
          <w:b/>
          <w:sz w:val="24"/>
          <w:szCs w:val="24"/>
        </w:rPr>
        <w:t xml:space="preserve">Për të dy Procedurat (lëvizje paralele dhe pranim në shërbimin civil) </w:t>
      </w:r>
    </w:p>
    <w:p w:rsidR="002F7D48" w:rsidRDefault="002F7D48" w:rsidP="005C58EF">
      <w:pPr>
        <w:jc w:val="center"/>
        <w:rPr>
          <w:rFonts w:ascii="Times New Roman" w:eastAsia="MS Mincho" w:hAnsi="Times New Roman"/>
          <w:b/>
          <w:sz w:val="24"/>
          <w:szCs w:val="24"/>
        </w:rPr>
      </w:pPr>
      <w:r>
        <w:rPr>
          <w:rFonts w:ascii="Times New Roman" w:eastAsia="MS Mincho" w:hAnsi="Times New Roman"/>
          <w:b/>
          <w:sz w:val="24"/>
          <w:szCs w:val="24"/>
        </w:rPr>
        <w:t>aplikohet në të njëjtën kohë!</w:t>
      </w:r>
    </w:p>
    <w:p w:rsidR="00F82BEA" w:rsidRDefault="00F82BEA" w:rsidP="00A5530C">
      <w:pP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5930"/>
      </w:tblGrid>
      <w:tr w:rsidR="00FB3B1B" w:rsidTr="002F7D48">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FB3B1B" w:rsidRPr="00FB3B1B" w:rsidRDefault="00FB3B1B">
            <w:pPr>
              <w:jc w:val="center"/>
              <w:rPr>
                <w:rFonts w:ascii="Times New Roman" w:eastAsia="MS Mincho" w:hAnsi="Times New Roman"/>
                <w:b/>
                <w:sz w:val="28"/>
                <w:szCs w:val="24"/>
              </w:rPr>
            </w:pPr>
            <w:r>
              <w:rPr>
                <w:rFonts w:ascii="Times New Roman" w:eastAsia="MS Mincho" w:hAnsi="Times New Roman"/>
                <w:b/>
                <w:sz w:val="24"/>
                <w:szCs w:val="24"/>
              </w:rPr>
              <w:t>Afati për dorëzimin e Dokumenteve</w:t>
            </w:r>
            <w:r w:rsidRPr="00FB3B1B">
              <w:rPr>
                <w:rFonts w:ascii="Times New Roman" w:eastAsia="MS Mincho" w:hAnsi="Times New Roman"/>
                <w:b/>
                <w:color w:val="000000" w:themeColor="text1"/>
                <w:sz w:val="20"/>
                <w:szCs w:val="24"/>
              </w:rPr>
              <w:t xml:space="preserve">: </w:t>
            </w:r>
            <w:r w:rsidR="005871AA">
              <w:rPr>
                <w:rFonts w:ascii="Times New Roman" w:eastAsia="MS Mincho" w:hAnsi="Times New Roman"/>
                <w:b/>
                <w:color w:val="000000" w:themeColor="text1"/>
                <w:sz w:val="24"/>
                <w:szCs w:val="24"/>
              </w:rPr>
              <w:t>11</w:t>
            </w:r>
            <w:r w:rsidRPr="00B547D8">
              <w:rPr>
                <w:rFonts w:ascii="Times New Roman" w:eastAsia="MS Mincho" w:hAnsi="Times New Roman"/>
                <w:b/>
                <w:color w:val="000000" w:themeColor="text1"/>
                <w:sz w:val="24"/>
                <w:szCs w:val="24"/>
              </w:rPr>
              <w:t>.</w:t>
            </w:r>
            <w:r w:rsidR="00A5530C">
              <w:rPr>
                <w:rFonts w:ascii="Times New Roman" w:eastAsia="MS Mincho" w:hAnsi="Times New Roman"/>
                <w:b/>
                <w:color w:val="000000" w:themeColor="text1"/>
                <w:sz w:val="24"/>
                <w:szCs w:val="24"/>
              </w:rPr>
              <w:t>03</w:t>
            </w:r>
            <w:r w:rsidRPr="00B547D8">
              <w:rPr>
                <w:rFonts w:ascii="Times New Roman" w:eastAsia="MS Mincho" w:hAnsi="Times New Roman"/>
                <w:b/>
                <w:color w:val="000000" w:themeColor="text1"/>
                <w:sz w:val="24"/>
                <w:szCs w:val="24"/>
              </w:rPr>
              <w:t>.20</w:t>
            </w:r>
            <w:r w:rsidR="00B547D8" w:rsidRPr="00B547D8">
              <w:rPr>
                <w:rFonts w:ascii="Times New Roman" w:eastAsia="MS Mincho" w:hAnsi="Times New Roman"/>
                <w:b/>
                <w:color w:val="000000" w:themeColor="text1"/>
                <w:sz w:val="24"/>
                <w:szCs w:val="24"/>
              </w:rPr>
              <w:t>2</w:t>
            </w:r>
            <w:r w:rsidR="00F82BEA">
              <w:rPr>
                <w:rFonts w:ascii="Times New Roman" w:eastAsia="MS Mincho" w:hAnsi="Times New Roman"/>
                <w:b/>
                <w:color w:val="000000" w:themeColor="text1"/>
                <w:sz w:val="24"/>
                <w:szCs w:val="24"/>
              </w:rPr>
              <w:t>1</w:t>
            </w:r>
          </w:p>
        </w:tc>
      </w:tr>
    </w:tbl>
    <w:p w:rsidR="00A5530C" w:rsidRDefault="00A5530C" w:rsidP="002F7D48">
      <w:pPr>
        <w:tabs>
          <w:tab w:val="left" w:pos="1284"/>
        </w:tabs>
        <w:jc w:val="both"/>
        <w:rPr>
          <w:rFonts w:ascii="Times New Roman" w:hAnsi="Times New Roman"/>
          <w:b/>
          <w:sz w:val="24"/>
          <w:szCs w:val="24"/>
        </w:rPr>
      </w:pPr>
    </w:p>
    <w:p w:rsidR="002F7D48" w:rsidRDefault="002F7D48" w:rsidP="002F7D48">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tblPr>
      <w:tblGrid>
        <w:gridCol w:w="9855"/>
      </w:tblGrid>
      <w:tr w:rsidR="002F7D48" w:rsidTr="002F7D48">
        <w:tc>
          <w:tcPr>
            <w:tcW w:w="9855" w:type="dxa"/>
            <w:shd w:val="clear" w:color="auto" w:fill="C00000"/>
            <w:hideMark/>
          </w:tcPr>
          <w:p w:rsidR="002F7D48" w:rsidRDefault="002F7D48">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lastRenderedPageBreak/>
              <w:br w:type="page"/>
            </w:r>
            <w:r>
              <w:rPr>
                <w:rFonts w:ascii="Times New Roman" w:hAnsi="Times New Roman"/>
                <w:b/>
                <w:color w:val="FFFF00"/>
                <w:sz w:val="24"/>
                <w:szCs w:val="24"/>
              </w:rPr>
              <w:t>Përshkrimi përgjithësues i punës për pozicionin si më sipër është:</w:t>
            </w:r>
          </w:p>
        </w:tc>
      </w:tr>
    </w:tbl>
    <w:p w:rsidR="002F7D48" w:rsidRPr="003714D0" w:rsidRDefault="002F7D48" w:rsidP="002F7D48">
      <w:pPr>
        <w:pBdr>
          <w:bottom w:val="single" w:sz="8" w:space="1" w:color="C00000"/>
        </w:pBdr>
        <w:jc w:val="both"/>
        <w:rPr>
          <w:rFonts w:ascii="Times New Roman" w:hAnsi="Times New Roman"/>
          <w:sz w:val="24"/>
          <w:szCs w:val="24"/>
          <w:lang w:val="it-IT"/>
        </w:rPr>
      </w:pPr>
    </w:p>
    <w:p w:rsidR="00A5530C" w:rsidRPr="003714D0" w:rsidRDefault="00A5530C" w:rsidP="00A5530C">
      <w:pPr>
        <w:pStyle w:val="ListParagraph"/>
        <w:numPr>
          <w:ilvl w:val="0"/>
          <w:numId w:val="17"/>
        </w:numPr>
        <w:pBdr>
          <w:bottom w:val="single" w:sz="8" w:space="1" w:color="C00000"/>
        </w:pBdr>
        <w:jc w:val="both"/>
        <w:rPr>
          <w:rFonts w:ascii="Times New Roman" w:hAnsi="Times New Roman"/>
          <w:sz w:val="24"/>
          <w:szCs w:val="24"/>
        </w:rPr>
      </w:pPr>
      <w:r w:rsidRPr="003714D0">
        <w:rPr>
          <w:rFonts w:ascii="Times New Roman" w:hAnsi="Times New Roman"/>
          <w:sz w:val="24"/>
          <w:szCs w:val="24"/>
        </w:rPr>
        <w:t>Përgatit projekt</w:t>
      </w:r>
      <w:r w:rsidR="003714D0" w:rsidRPr="003714D0">
        <w:rPr>
          <w:rFonts w:ascii="Times New Roman" w:hAnsi="Times New Roman"/>
          <w:sz w:val="24"/>
          <w:szCs w:val="24"/>
        </w:rPr>
        <w:t>-</w:t>
      </w:r>
      <w:r w:rsidRPr="003714D0">
        <w:rPr>
          <w:rFonts w:ascii="Times New Roman" w:hAnsi="Times New Roman"/>
          <w:sz w:val="24"/>
          <w:szCs w:val="24"/>
        </w:rPr>
        <w:t>vendime “për ndihmën dhe përkrahjen sociale”, të cilat i paraqiten</w:t>
      </w:r>
    </w:p>
    <w:p w:rsidR="00A5530C" w:rsidRPr="003714D0" w:rsidRDefault="00A5530C" w:rsidP="00A5530C">
      <w:pPr>
        <w:pBdr>
          <w:bottom w:val="single" w:sz="8" w:space="1" w:color="C00000"/>
        </w:pBdr>
        <w:jc w:val="both"/>
        <w:rPr>
          <w:rFonts w:ascii="Times New Roman" w:hAnsi="Times New Roman"/>
          <w:sz w:val="24"/>
          <w:szCs w:val="24"/>
        </w:rPr>
      </w:pPr>
      <w:r w:rsidRPr="003714D0">
        <w:rPr>
          <w:rFonts w:ascii="Times New Roman" w:hAnsi="Times New Roman"/>
          <w:sz w:val="24"/>
          <w:szCs w:val="24"/>
        </w:rPr>
        <w:t>për miratim Këshillit Bashkiak dhe ndjek të gjithë relacionet që miratohen prej tij</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rPr>
        <w:t xml:space="preserve">në lidhje me </w:t>
      </w:r>
      <w:r w:rsidRPr="003714D0">
        <w:rPr>
          <w:rFonts w:ascii="Times New Roman" w:hAnsi="Times New Roman"/>
          <w:sz w:val="24"/>
          <w:szCs w:val="24"/>
          <w:lang w:val="it-IT"/>
        </w:rPr>
        <w:t>ndihmën dhe shërbimin social;</w:t>
      </w:r>
    </w:p>
    <w:p w:rsidR="00A5530C" w:rsidRPr="003714D0" w:rsidRDefault="00A5530C" w:rsidP="00A5530C">
      <w:pPr>
        <w:pStyle w:val="ListParagraph"/>
        <w:numPr>
          <w:ilvl w:val="0"/>
          <w:numId w:val="17"/>
        </w:num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Përgjigjet për përdorimin e fondeve të kushtëzuara të buxhetit të shtetit dhe</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zbatimin e standardeve kombëtare të shërbimeve shoqërore,</w:t>
      </w:r>
    </w:p>
    <w:p w:rsidR="00A5530C" w:rsidRPr="003714D0" w:rsidRDefault="00A5530C" w:rsidP="00A5530C">
      <w:pPr>
        <w:pStyle w:val="ListParagraph"/>
        <w:numPr>
          <w:ilvl w:val="0"/>
          <w:numId w:val="17"/>
        </w:num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Brenda dy ditëve nga vendimmarrja bën zbardhjen e vendimit të Këshillit të</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Bashkisë dhe ia paraqet sekretarit të Këshillit, për ta nisur tek Prefekti i Qarkut për</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konfirmim;</w:t>
      </w:r>
    </w:p>
    <w:p w:rsidR="00A5530C" w:rsidRPr="003714D0" w:rsidRDefault="00A5530C" w:rsidP="00A5530C">
      <w:pPr>
        <w:pStyle w:val="ListParagraph"/>
        <w:numPr>
          <w:ilvl w:val="0"/>
          <w:numId w:val="17"/>
        </w:num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Përgatit dosjet e familjeve që do trajtohen me ndihmë ekonomike dhe personat me</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aftësi të kufizuar, të cilët do trajtohen me pagesë paaftësie:</w:t>
      </w:r>
    </w:p>
    <w:p w:rsidR="00A5530C" w:rsidRPr="003714D0" w:rsidRDefault="00A5530C" w:rsidP="00A5530C">
      <w:pPr>
        <w:pStyle w:val="ListParagraph"/>
        <w:numPr>
          <w:ilvl w:val="0"/>
          <w:numId w:val="17"/>
        </w:num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Bashke me specialistin e sherbimit komunitar organizon vizita në familjet që janë</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në skemën e ndihmës ekonomike, për të verifikuar gjendjen reale të tyre dhe</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ndryshimet që mund të kenë ndodhur;</w:t>
      </w:r>
    </w:p>
    <w:p w:rsidR="00A5530C" w:rsidRPr="003714D0" w:rsidRDefault="00A5530C" w:rsidP="00A5530C">
      <w:pPr>
        <w:pStyle w:val="ListParagraph"/>
        <w:numPr>
          <w:ilvl w:val="0"/>
          <w:numId w:val="17"/>
        </w:num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Përgatit listat e personave që duhet t’i dërgohen institucionit për verifikimin e të</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ardhurave personale apo familjare, për t’u përfshirë në skemën e ndihmës</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ekonomike dhe përkrahjes sociale;</w:t>
      </w:r>
    </w:p>
    <w:p w:rsidR="00A5530C" w:rsidRPr="003714D0" w:rsidRDefault="00A5530C" w:rsidP="00A5530C">
      <w:pPr>
        <w:pStyle w:val="ListParagraph"/>
        <w:numPr>
          <w:ilvl w:val="0"/>
          <w:numId w:val="17"/>
        </w:num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Të verifikojë gjendjen social-ekonomike të familjeve në nevojë, të cilat janë</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parashikuar të futen për herë të parë në skemë, si dhe dy herë në vit të gjitha</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familjet që përfitojnë ndihmë ekonomike, përpilon listat emërore të anëtarëve</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madhore (nga mosha 18 vjeç e lart) të familjeve që kanë paraqitur kërkesën për të</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përfituar ndihmë ekonomike;</w:t>
      </w:r>
    </w:p>
    <w:p w:rsidR="00A5530C" w:rsidRPr="003714D0" w:rsidRDefault="00A5530C" w:rsidP="00A5530C">
      <w:pPr>
        <w:pStyle w:val="ListParagraph"/>
        <w:numPr>
          <w:ilvl w:val="0"/>
          <w:numId w:val="17"/>
        </w:num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U ofron qytetarëve konsulencë për legjislacionin dhe procedurat që duhet të ndjekin</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në zgjidhjen e problemeve të tyre, gjithashtu të sqarojë pretenduesit për ligjin, të</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drejtat dhe detyrimet që duhet të lotësojnë për t’u përfshirë në skemën e ndihmës</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lastRenderedPageBreak/>
        <w:t>ekonomike;</w:t>
      </w:r>
    </w:p>
    <w:p w:rsidR="00A5530C" w:rsidRPr="003714D0" w:rsidRDefault="00A5530C" w:rsidP="00A5530C">
      <w:pPr>
        <w:pStyle w:val="ListParagraph"/>
        <w:numPr>
          <w:ilvl w:val="0"/>
          <w:numId w:val="17"/>
        </w:num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Të mirëpresë kërkesat e qytetarëve të cilët pretendojnë ndihmë ekonomike;</w:t>
      </w:r>
    </w:p>
    <w:p w:rsidR="00A5530C" w:rsidRPr="003714D0" w:rsidRDefault="00A5530C" w:rsidP="00A5530C">
      <w:pPr>
        <w:pStyle w:val="ListParagraph"/>
        <w:numPr>
          <w:ilvl w:val="0"/>
          <w:numId w:val="17"/>
        </w:num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Përgatit shkresat dhe kërkon informacionet e nevojshme për gjendjen e familjeve apo anëtarëve të saj në institucionet përkatëse si: Zyrën e Punës, Zyrën e Tatim-Taksave, Zyrën e Sigurimeve Shoqërore, Zyrën e Regjistrimit të Automjeteve, drejtoritë pranë bashkisë dhe përgatit dosjet e trajtimit për çdo familje;</w:t>
      </w:r>
    </w:p>
    <w:p w:rsidR="00A5530C" w:rsidRPr="003714D0" w:rsidRDefault="00A5530C" w:rsidP="00A5530C">
      <w:pPr>
        <w:pStyle w:val="ListParagraph"/>
        <w:numPr>
          <w:ilvl w:val="0"/>
          <w:numId w:val="17"/>
        </w:num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Përgatit materialin me shkrim (relacionin e projektvendimin ) për familjet apo</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individë që do përfshihen në skemën e ndihmës ekonomike dhe e dërgon për</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miratim në Këshillin Bashkiak;</w:t>
      </w:r>
    </w:p>
    <w:p w:rsidR="00A5530C" w:rsidRPr="003714D0" w:rsidRDefault="00A5530C" w:rsidP="00A5530C">
      <w:pPr>
        <w:pStyle w:val="ListParagraph"/>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12.Të identifikojë individët që duhen trajtuar me pagesë paaftësie dhe përkujdesje</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shoqërore; të verifikojë gjendjen ekonomike dhe sociale, si dhe t’i propozojë stafit</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të drejtorisë individët që plotësojnë kushtet ligjore për të përfituar shërbimin social;</w:t>
      </w:r>
    </w:p>
    <w:p w:rsidR="00A5530C" w:rsidRPr="003714D0" w:rsidRDefault="00A5530C" w:rsidP="00A5530C">
      <w:pPr>
        <w:pStyle w:val="ListParagraph"/>
        <w:numPr>
          <w:ilvl w:val="0"/>
          <w:numId w:val="22"/>
        </w:num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Vlerëson nevojat e individëve që kërkojnë të marrin shërbime shoqërore në</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përputhje me prioritetet e Bashkisë dhe ndihmon aplikantët në përgatitjen e</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dokumentacionit për personat që aplikojnë në përputhje me legjislacionin në fuqi;</w:t>
      </w:r>
    </w:p>
    <w:p w:rsidR="00A5530C" w:rsidRPr="003714D0" w:rsidRDefault="00A5530C" w:rsidP="00A5530C">
      <w:pPr>
        <w:pStyle w:val="ListParagraph"/>
        <w:numPr>
          <w:ilvl w:val="0"/>
          <w:numId w:val="22"/>
        </w:num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Specialisti grumbullon informacione dhe harton statistika mbi nevoja që ka</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drejtoria për shtimin e financimit, në varësi të kërkesave ligjore që paraqiten nga</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aplikantët në skemën e përkrahjes sociale brenda territorit të Bashkisë;</w:t>
      </w:r>
    </w:p>
    <w:p w:rsidR="00A5530C" w:rsidRPr="003714D0" w:rsidRDefault="00A5530C" w:rsidP="00A5530C">
      <w:pPr>
        <w:pStyle w:val="ListParagraph"/>
        <w:numPr>
          <w:ilvl w:val="0"/>
          <w:numId w:val="22"/>
        </w:num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Përgatit dhe pasuron herë pas here me dokumentacionin ligjor dosjet e personave</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që trajtohen në skemën e përkrahjes sociale;</w:t>
      </w:r>
    </w:p>
    <w:p w:rsidR="00A5530C" w:rsidRPr="003714D0" w:rsidRDefault="00A5530C" w:rsidP="00A5530C">
      <w:pPr>
        <w:pStyle w:val="ListParagraph"/>
        <w:numPr>
          <w:ilvl w:val="0"/>
          <w:numId w:val="22"/>
        </w:num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Përgatit shkresat dhe kërkon informacione të nevojshme nga institucionet përkatëse</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ligjore për gjendjen shëndetësore të kontigjentëve që trajtohen me përkrahje</w:t>
      </w:r>
    </w:p>
    <w:p w:rsidR="00A5530C" w:rsidRPr="003714D0" w:rsidRDefault="00A5530C" w:rsidP="00A5530C">
      <w:p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sociale;</w:t>
      </w:r>
    </w:p>
    <w:p w:rsidR="003714D0" w:rsidRPr="003714D0" w:rsidRDefault="00A5530C" w:rsidP="00A5530C">
      <w:pPr>
        <w:pStyle w:val="ListParagraph"/>
        <w:numPr>
          <w:ilvl w:val="0"/>
          <w:numId w:val="22"/>
        </w:num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Harton politikat për kujdesin social, mbledh dhe analizon informacionin mbi</w:t>
      </w:r>
      <w:r w:rsidR="003714D0" w:rsidRPr="003714D0">
        <w:rPr>
          <w:rFonts w:ascii="Times New Roman" w:hAnsi="Times New Roman"/>
          <w:sz w:val="24"/>
          <w:szCs w:val="24"/>
          <w:lang w:val="it-IT"/>
        </w:rPr>
        <w:t xml:space="preserve"> </w:t>
      </w:r>
      <w:r w:rsidRPr="003714D0">
        <w:rPr>
          <w:rFonts w:ascii="Times New Roman" w:hAnsi="Times New Roman"/>
          <w:sz w:val="24"/>
          <w:szCs w:val="24"/>
          <w:lang w:val="it-IT"/>
        </w:rPr>
        <w:t>situatën sociale të shtresave në nevojë dhe kategorive në risk; merr pjesë si palë e tretë dhe shpreh mendimin si ekspert në fushën sociale në gjykimin e çështjeve civile mbi “Caktimin e kujdestarisë së personave që u hiqet apo kufizohet zotësia për të vepruar”, në përputhje me ligjin nr. 9062, date 08.05.2003 “Kodi i Familjes”;</w:t>
      </w:r>
    </w:p>
    <w:p w:rsidR="00A5530C" w:rsidRPr="003714D0" w:rsidRDefault="003714D0" w:rsidP="00A5530C">
      <w:pPr>
        <w:pStyle w:val="ListParagraph"/>
        <w:numPr>
          <w:ilvl w:val="0"/>
          <w:numId w:val="22"/>
        </w:numPr>
        <w:pBdr>
          <w:bottom w:val="single" w:sz="8" w:space="1" w:color="C00000"/>
        </w:pBdr>
        <w:jc w:val="both"/>
        <w:rPr>
          <w:rFonts w:ascii="Times New Roman" w:hAnsi="Times New Roman"/>
          <w:sz w:val="24"/>
          <w:szCs w:val="24"/>
          <w:lang w:val="it-IT"/>
        </w:rPr>
      </w:pPr>
      <w:r w:rsidRPr="003714D0">
        <w:rPr>
          <w:rFonts w:ascii="Times New Roman" w:hAnsi="Times New Roman"/>
          <w:sz w:val="24"/>
          <w:szCs w:val="24"/>
          <w:lang w:val="it-IT"/>
        </w:rPr>
        <w:t>Z</w:t>
      </w:r>
      <w:r w:rsidR="00A5530C" w:rsidRPr="003714D0">
        <w:rPr>
          <w:rFonts w:ascii="Times New Roman" w:hAnsi="Times New Roman"/>
          <w:sz w:val="24"/>
          <w:szCs w:val="24"/>
          <w:lang w:val="it-IT"/>
        </w:rPr>
        <w:t>baton dhe menaxhon projekte sociale për të gjitha kategoritë në nevojë dhe</w:t>
      </w:r>
      <w:r w:rsidRPr="003714D0">
        <w:rPr>
          <w:rFonts w:ascii="Times New Roman" w:hAnsi="Times New Roman"/>
          <w:sz w:val="24"/>
          <w:szCs w:val="24"/>
          <w:lang w:val="it-IT"/>
        </w:rPr>
        <w:t xml:space="preserve"> </w:t>
      </w:r>
      <w:r w:rsidR="00A5530C" w:rsidRPr="003714D0">
        <w:rPr>
          <w:rFonts w:ascii="Times New Roman" w:hAnsi="Times New Roman"/>
          <w:sz w:val="24"/>
          <w:szCs w:val="24"/>
          <w:lang w:val="it-IT"/>
        </w:rPr>
        <w:t>bashkëpunon me të gjithë aktorët përgjegjës: organizatat jofitimprurëse dhe</w:t>
      </w:r>
      <w:r w:rsidRPr="003714D0">
        <w:rPr>
          <w:rFonts w:ascii="Times New Roman" w:hAnsi="Times New Roman"/>
          <w:sz w:val="24"/>
          <w:szCs w:val="24"/>
          <w:lang w:val="it-IT"/>
        </w:rPr>
        <w:t xml:space="preserve"> </w:t>
      </w:r>
      <w:r w:rsidR="00A5530C" w:rsidRPr="003714D0">
        <w:rPr>
          <w:rFonts w:ascii="Times New Roman" w:hAnsi="Times New Roman"/>
          <w:sz w:val="24"/>
          <w:szCs w:val="24"/>
          <w:lang w:val="it-IT"/>
        </w:rPr>
        <w:t>organizma të tjerë, për realizimin e tyre;</w:t>
      </w:r>
    </w:p>
    <w:p w:rsidR="002F7D48" w:rsidRDefault="002F7D48" w:rsidP="002F7D48">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2F7D48" w:rsidRDefault="002F7D48" w:rsidP="002F7D48">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2F7D48" w:rsidRDefault="002F7D48" w:rsidP="0058757C">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i ndryshuar) (niveli i pagës III-</w:t>
      </w:r>
      <w:r w:rsidR="001F20CE">
        <w:rPr>
          <w:rFonts w:ascii="Times New Roman" w:hAnsi="Times New Roman"/>
          <w:sz w:val="24"/>
          <w:szCs w:val="24"/>
        </w:rPr>
        <w:t>b</w:t>
      </w:r>
      <w:r>
        <w:rPr>
          <w:rFonts w:ascii="Times New Roman" w:hAnsi="Times New Roman"/>
          <w:sz w:val="24"/>
          <w:szCs w:val="24"/>
        </w:rPr>
        <w:t xml:space="preserve">), </w:t>
      </w:r>
    </w:p>
    <w:p w:rsidR="002F7D48" w:rsidRDefault="002F7D48" w:rsidP="0058757C">
      <w:pPr>
        <w:pStyle w:val="ListParagraph"/>
        <w:numPr>
          <w:ilvl w:val="0"/>
          <w:numId w:val="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1F20CE" w:rsidRDefault="002F7D48" w:rsidP="0058757C">
      <w:pPr>
        <w:pStyle w:val="ListParagraph"/>
        <w:numPr>
          <w:ilvl w:val="0"/>
          <w:numId w:val="3"/>
        </w:numPr>
        <w:jc w:val="both"/>
        <w:rPr>
          <w:rFonts w:ascii="Times New Roman" w:hAnsi="Times New Roman"/>
          <w:sz w:val="24"/>
          <w:szCs w:val="24"/>
        </w:rPr>
      </w:pPr>
      <w:r w:rsidRPr="001F20CE">
        <w:rPr>
          <w:rFonts w:ascii="Times New Roman" w:hAnsi="Times New Roman"/>
          <w:sz w:val="24"/>
          <w:szCs w:val="24"/>
        </w:rPr>
        <w:t xml:space="preserve">Të kenë të paktën </w:t>
      </w:r>
      <w:r w:rsidR="001F20CE" w:rsidRPr="001F20CE">
        <w:rPr>
          <w:rFonts w:ascii="Times New Roman" w:hAnsi="Times New Roman"/>
          <w:sz w:val="24"/>
          <w:szCs w:val="24"/>
        </w:rPr>
        <w:t>d</w:t>
      </w:r>
      <w:r w:rsidR="001F20CE">
        <w:rPr>
          <w:rFonts w:ascii="Times New Roman" w:hAnsi="Times New Roman"/>
          <w:sz w:val="24"/>
          <w:szCs w:val="24"/>
        </w:rPr>
        <w:t>y</w:t>
      </w:r>
      <w:r w:rsidRPr="001F20CE">
        <w:rPr>
          <w:rFonts w:ascii="Times New Roman" w:hAnsi="Times New Roman"/>
          <w:sz w:val="24"/>
          <w:szCs w:val="24"/>
        </w:rPr>
        <w:t xml:space="preserve"> vlerësim</w:t>
      </w:r>
      <w:r w:rsidR="001F20CE" w:rsidRPr="001F20CE">
        <w:rPr>
          <w:rFonts w:ascii="Times New Roman" w:hAnsi="Times New Roman"/>
          <w:sz w:val="24"/>
          <w:szCs w:val="24"/>
        </w:rPr>
        <w:t>e</w:t>
      </w:r>
      <w:r w:rsidRPr="001F20CE">
        <w:rPr>
          <w:rFonts w:ascii="Times New Roman" w:hAnsi="Times New Roman"/>
          <w:sz w:val="24"/>
          <w:szCs w:val="24"/>
        </w:rPr>
        <w:t xml:space="preserve"> </w:t>
      </w:r>
      <w:r w:rsidR="001F20CE" w:rsidRPr="001F20CE">
        <w:rPr>
          <w:rFonts w:ascii="Times New Roman" w:hAnsi="Times New Roman"/>
          <w:sz w:val="24"/>
          <w:szCs w:val="24"/>
        </w:rPr>
        <w:t>po</w:t>
      </w:r>
      <w:r w:rsidR="001F20CE">
        <w:rPr>
          <w:rFonts w:ascii="Times New Roman" w:hAnsi="Times New Roman"/>
          <w:sz w:val="24"/>
          <w:szCs w:val="24"/>
        </w:rPr>
        <w:t>z</w:t>
      </w:r>
      <w:r w:rsidR="001F20CE" w:rsidRPr="001F20CE">
        <w:rPr>
          <w:rFonts w:ascii="Times New Roman" w:hAnsi="Times New Roman"/>
          <w:sz w:val="24"/>
          <w:szCs w:val="24"/>
        </w:rPr>
        <w:t>itive.</w:t>
      </w:r>
      <w:r w:rsidRPr="001F20CE">
        <w:rPr>
          <w:rFonts w:ascii="Times New Roman" w:hAnsi="Times New Roman"/>
          <w:sz w:val="24"/>
          <w:szCs w:val="24"/>
        </w:rPr>
        <w:t xml:space="preserve"> </w:t>
      </w:r>
    </w:p>
    <w:p w:rsidR="002F7D48" w:rsidRPr="001F20CE" w:rsidRDefault="002F7D48" w:rsidP="0058757C">
      <w:pPr>
        <w:pStyle w:val="ListParagraph"/>
        <w:numPr>
          <w:ilvl w:val="0"/>
          <w:numId w:val="3"/>
        </w:numPr>
        <w:jc w:val="both"/>
        <w:rPr>
          <w:rFonts w:ascii="Times New Roman" w:hAnsi="Times New Roman"/>
          <w:sz w:val="24"/>
          <w:szCs w:val="24"/>
        </w:rPr>
      </w:pPr>
      <w:r w:rsidRPr="001F20CE">
        <w:rPr>
          <w:rFonts w:ascii="Times New Roman" w:hAnsi="Times New Roman"/>
          <w:sz w:val="24"/>
          <w:szCs w:val="24"/>
        </w:rPr>
        <w:t>Kandidatët duhet të plotësojnë kriteret e veçanta si vijon:</w:t>
      </w:r>
    </w:p>
    <w:p w:rsidR="002F7D48" w:rsidRDefault="002F7D48" w:rsidP="0058757C">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w:t>
      </w:r>
      <w:r w:rsidR="001F20CE">
        <w:rPr>
          <w:rFonts w:ascii="Times New Roman" w:hAnsi="Times New Roman"/>
          <w:color w:val="000000"/>
          <w:sz w:val="24"/>
          <w:szCs w:val="24"/>
        </w:rPr>
        <w:t>or apo Profesional” në degën Jurdik</w:t>
      </w:r>
      <w:r>
        <w:rPr>
          <w:rFonts w:ascii="Times New Roman" w:hAnsi="Times New Roman"/>
          <w:color w:val="000000"/>
          <w:sz w:val="24"/>
          <w:szCs w:val="24"/>
        </w:rPr>
        <w:t>,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F7D48" w:rsidRDefault="002F7D48" w:rsidP="0058757C">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se </w:t>
      </w:r>
      <w:r w:rsidR="001F20CE" w:rsidRPr="001F20CE">
        <w:rPr>
          <w:rFonts w:ascii="Times New Roman" w:hAnsi="Times New Roman"/>
          <w:color w:val="000000" w:themeColor="text1"/>
          <w:sz w:val="24"/>
          <w:szCs w:val="24"/>
        </w:rPr>
        <w:t>2</w:t>
      </w:r>
      <w:r w:rsidRPr="001F20CE">
        <w:rPr>
          <w:rFonts w:ascii="Times New Roman" w:hAnsi="Times New Roman"/>
          <w:color w:val="000000" w:themeColor="text1"/>
          <w:sz w:val="24"/>
          <w:szCs w:val="24"/>
        </w:rPr>
        <w:t xml:space="preserve"> vite</w:t>
      </w:r>
      <w:r>
        <w:rPr>
          <w:rFonts w:ascii="Times New Roman" w:hAnsi="Times New Roman"/>
          <w:color w:val="000000"/>
          <w:sz w:val="24"/>
          <w:szCs w:val="24"/>
        </w:rPr>
        <w:t xml:space="preserve">, </w:t>
      </w:r>
      <w:r>
        <w:rPr>
          <w:rFonts w:ascii="Times New Roman" w:hAnsi="Times New Roman"/>
          <w:sz w:val="24"/>
          <w:szCs w:val="24"/>
        </w:rPr>
        <w:t>në administratën shtetërore dhe/ose institucione të pavarura</w:t>
      </w:r>
      <w:r>
        <w:rPr>
          <w:rFonts w:ascii="Times New Roman" w:hAnsi="Times New Roman"/>
          <w:color w:val="000000"/>
          <w:sz w:val="24"/>
          <w:szCs w:val="24"/>
        </w:rPr>
        <w:t>.</w:t>
      </w:r>
    </w:p>
    <w:p w:rsidR="002F7D48" w:rsidRDefault="002F7D48" w:rsidP="0058757C">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kenë aftësi të mira k</w:t>
      </w:r>
      <w:r w:rsidR="0033157E">
        <w:rPr>
          <w:rFonts w:ascii="Times New Roman" w:hAnsi="Times New Roman"/>
          <w:color w:val="000000"/>
          <w:sz w:val="24"/>
          <w:szCs w:val="24"/>
        </w:rPr>
        <w:t>omunikuese dhe të punës në grup</w:t>
      </w:r>
      <w:r>
        <w:rPr>
          <w:rFonts w:ascii="Times New Roman" w:hAnsi="Times New Roman"/>
          <w:color w:val="000000"/>
          <w:sz w:val="24"/>
          <w:szCs w:val="24"/>
        </w:rPr>
        <w:t>.</w:t>
      </w:r>
    </w:p>
    <w:p w:rsidR="002F7D48" w:rsidRDefault="002F7D48" w:rsidP="0058757C">
      <w:pPr>
        <w:pStyle w:val="ListParagraph"/>
        <w:numPr>
          <w:ilvl w:val="0"/>
          <w:numId w:val="2"/>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2F7D48" w:rsidRDefault="002F7D48" w:rsidP="002F7D48">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duhet të dorëzojnë pranë njësisë së burimeve njerëzore të </w:t>
      </w:r>
      <w:r w:rsidR="00B073A4">
        <w:rPr>
          <w:rFonts w:ascii="Times New Roman" w:hAnsi="Times New Roman"/>
          <w:sz w:val="24"/>
          <w:szCs w:val="24"/>
        </w:rPr>
        <w:t>Bashkisë Malësi e Madhe</w:t>
      </w:r>
      <w:r>
        <w:rPr>
          <w:rFonts w:ascii="Times New Roman" w:hAnsi="Times New Roman"/>
          <w:sz w:val="24"/>
          <w:szCs w:val="24"/>
        </w:rPr>
        <w:t xml:space="preserve"> ku ndodhet pozicioni për të cilin ata dëshirojnë të aplikojnë, dokumentet si më poshtë:</w:t>
      </w:r>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2F7D48" w:rsidRDefault="00662F5D" w:rsidP="002F7D48">
      <w:pPr>
        <w:pStyle w:val="ListParagraph"/>
        <w:ind w:left="360"/>
        <w:rPr>
          <w:rFonts w:ascii="Times New Roman" w:hAnsi="Times New Roman"/>
          <w:color w:val="0000FF"/>
          <w:sz w:val="24"/>
          <w:szCs w:val="24"/>
          <w:u w:val="single"/>
        </w:rPr>
      </w:pPr>
      <w:hyperlink r:id="rId7" w:history="1">
        <w:r w:rsidR="002F7D48">
          <w:rPr>
            <w:rStyle w:val="Hyperlink"/>
            <w:sz w:val="24"/>
            <w:szCs w:val="24"/>
          </w:rPr>
          <w:t>http://dap.gov.al/vende-vakante/udhezime-Dokumente/219-udhezime-Dokumente</w:t>
        </w:r>
      </w:hyperlink>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Fotokopje</w:t>
      </w:r>
      <w:r w:rsidR="00B073A4">
        <w:rPr>
          <w:rFonts w:ascii="Times New Roman" w:hAnsi="Times New Roman"/>
          <w:sz w:val="24"/>
          <w:szCs w:val="24"/>
        </w:rPr>
        <w:t xml:space="preserve"> të noterizuar</w:t>
      </w:r>
      <w:r>
        <w:rPr>
          <w:rFonts w:ascii="Times New Roman" w:hAnsi="Times New Roman"/>
          <w:sz w:val="24"/>
          <w:szCs w:val="24"/>
        </w:rPr>
        <w:t xml:space="preserve"> të diplomës (përfshirë edhe diplomën bachelor);</w:t>
      </w:r>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Fotokopje të</w:t>
      </w:r>
      <w:r w:rsidR="00B073A4">
        <w:rPr>
          <w:rFonts w:ascii="Times New Roman" w:hAnsi="Times New Roman"/>
          <w:sz w:val="24"/>
          <w:szCs w:val="24"/>
        </w:rPr>
        <w:t xml:space="preserve"> noterizuar të</w:t>
      </w:r>
      <w:r>
        <w:rPr>
          <w:rFonts w:ascii="Times New Roman" w:hAnsi="Times New Roman"/>
          <w:sz w:val="24"/>
          <w:szCs w:val="24"/>
        </w:rPr>
        <w:t xml:space="preserve"> librezës së punës (të gjitha faqet që vërtetojnë eksperiencën në punë);</w:t>
      </w:r>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Fotokopje të letërnjoftimit (ID);</w:t>
      </w:r>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Vërtetim të gjëndjes shëndetësore;</w:t>
      </w:r>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 xml:space="preserve">Vetëdeklarim të gjëndjes gjyqësore; </w:t>
      </w:r>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Vlerësimin e fundit nga eprori direkt;</w:t>
      </w:r>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Vërtetim nga Institucioni qe nuk ka masë displinore në fuqi.</w:t>
      </w:r>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2F7D48" w:rsidRDefault="002F7D48" w:rsidP="002F7D48">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w:t>
      </w:r>
      <w:r w:rsidR="00B073A4">
        <w:rPr>
          <w:rFonts w:ascii="Times New Roman" w:hAnsi="Times New Roman"/>
          <w:b/>
          <w:i/>
          <w:sz w:val="24"/>
          <w:szCs w:val="24"/>
        </w:rPr>
        <w:t xml:space="preserve">titucion, brenda datës </w:t>
      </w:r>
      <w:r w:rsidR="00A64283">
        <w:rPr>
          <w:rFonts w:ascii="Times New Roman" w:hAnsi="Times New Roman"/>
          <w:b/>
          <w:i/>
          <w:sz w:val="24"/>
          <w:szCs w:val="24"/>
        </w:rPr>
        <w:t>11</w:t>
      </w:r>
      <w:r w:rsidR="00B073A4">
        <w:rPr>
          <w:rFonts w:ascii="Times New Roman" w:hAnsi="Times New Roman"/>
          <w:b/>
          <w:i/>
          <w:sz w:val="24"/>
          <w:szCs w:val="24"/>
        </w:rPr>
        <w:t>.</w:t>
      </w:r>
      <w:r w:rsidR="003714D0">
        <w:rPr>
          <w:rFonts w:ascii="Times New Roman" w:hAnsi="Times New Roman"/>
          <w:b/>
          <w:i/>
          <w:sz w:val="24"/>
          <w:szCs w:val="24"/>
        </w:rPr>
        <w:t>03</w:t>
      </w:r>
      <w:r w:rsidR="00F82BEA">
        <w:rPr>
          <w:rFonts w:ascii="Times New Roman" w:hAnsi="Times New Roman"/>
          <w:b/>
          <w:i/>
          <w:sz w:val="24"/>
          <w:szCs w:val="24"/>
        </w:rPr>
        <w:t>.2021</w:t>
      </w:r>
      <w:r w:rsidR="00B073A4">
        <w:rPr>
          <w:rFonts w:ascii="Times New Roman" w:hAnsi="Times New Roman"/>
          <w:b/>
          <w:i/>
          <w:sz w:val="24"/>
          <w:szCs w:val="24"/>
        </w:rPr>
        <w:t>.</w:t>
      </w:r>
    </w:p>
    <w:p w:rsidR="002F7D48" w:rsidRDefault="002F7D48" w:rsidP="002F7D48">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2F7D48" w:rsidRDefault="002F7D48" w:rsidP="002F7D48">
      <w:pPr>
        <w:jc w:val="both"/>
        <w:rPr>
          <w:rFonts w:ascii="Times New Roman" w:hAnsi="Times New Roman"/>
          <w:sz w:val="24"/>
          <w:szCs w:val="24"/>
        </w:rPr>
      </w:pPr>
    </w:p>
    <w:p w:rsidR="002F7D48" w:rsidRPr="00C5020C" w:rsidRDefault="002F7D48" w:rsidP="002F7D48">
      <w:pPr>
        <w:jc w:val="both"/>
        <w:rPr>
          <w:rFonts w:ascii="Times New Roman" w:hAnsi="Times New Roman"/>
          <w:i/>
          <w:sz w:val="24"/>
          <w:szCs w:val="24"/>
        </w:rPr>
      </w:pPr>
      <w:r>
        <w:rPr>
          <w:rFonts w:ascii="Times New Roman" w:hAnsi="Times New Roman"/>
          <w:sz w:val="24"/>
          <w:szCs w:val="24"/>
        </w:rPr>
        <w:t xml:space="preserve">Në datën </w:t>
      </w:r>
      <w:r w:rsidR="00A64283">
        <w:rPr>
          <w:rFonts w:ascii="Times New Roman" w:hAnsi="Times New Roman"/>
          <w:i/>
          <w:sz w:val="24"/>
          <w:szCs w:val="24"/>
        </w:rPr>
        <w:t>15</w:t>
      </w:r>
      <w:r w:rsidR="003714D0">
        <w:rPr>
          <w:rFonts w:ascii="Times New Roman" w:hAnsi="Times New Roman"/>
          <w:i/>
          <w:sz w:val="24"/>
          <w:szCs w:val="24"/>
        </w:rPr>
        <w:t>.03</w:t>
      </w:r>
      <w:r w:rsidR="00F82BEA">
        <w:rPr>
          <w:rFonts w:ascii="Times New Roman" w:hAnsi="Times New Roman"/>
          <w:i/>
          <w:sz w:val="24"/>
          <w:szCs w:val="24"/>
        </w:rPr>
        <w:t>.2021</w:t>
      </w:r>
      <w:r>
        <w:rPr>
          <w:rFonts w:ascii="Times New Roman" w:hAnsi="Times New Roman"/>
          <w:i/>
          <w:sz w:val="24"/>
          <w:szCs w:val="24"/>
        </w:rPr>
        <w:t xml:space="preserve">, </w:t>
      </w:r>
      <w:r w:rsidR="008A7F66">
        <w:rPr>
          <w:rFonts w:ascii="Times New Roman" w:hAnsi="Times New Roman"/>
          <w:sz w:val="24"/>
          <w:szCs w:val="24"/>
        </w:rPr>
        <w:t>Njësia e M</w:t>
      </w:r>
      <w:r>
        <w:rPr>
          <w:rFonts w:ascii="Times New Roman" w:hAnsi="Times New Roman"/>
          <w:sz w:val="24"/>
          <w:szCs w:val="24"/>
        </w:rPr>
        <w:t xml:space="preserve">enaxhimit të </w:t>
      </w:r>
      <w:r w:rsidR="008A7F66">
        <w:rPr>
          <w:rFonts w:ascii="Times New Roman" w:hAnsi="Times New Roman"/>
          <w:sz w:val="24"/>
          <w:szCs w:val="24"/>
        </w:rPr>
        <w:t>B</w:t>
      </w:r>
      <w:r>
        <w:rPr>
          <w:rFonts w:ascii="Times New Roman" w:hAnsi="Times New Roman"/>
          <w:sz w:val="24"/>
          <w:szCs w:val="24"/>
        </w:rPr>
        <w:t xml:space="preserve">urimeve </w:t>
      </w:r>
      <w:r w:rsidR="008A7F66">
        <w:rPr>
          <w:rFonts w:ascii="Times New Roman" w:hAnsi="Times New Roman"/>
          <w:sz w:val="24"/>
          <w:szCs w:val="24"/>
        </w:rPr>
        <w:t>N</w:t>
      </w:r>
      <w:r>
        <w:rPr>
          <w:rFonts w:ascii="Times New Roman" w:hAnsi="Times New Roman"/>
          <w:sz w:val="24"/>
          <w:szCs w:val="24"/>
        </w:rPr>
        <w:t xml:space="preserve">jerëzore të </w:t>
      </w:r>
      <w:r w:rsidRPr="00B073A4">
        <w:rPr>
          <w:rFonts w:ascii="Times New Roman" w:hAnsi="Times New Roman"/>
          <w:color w:val="000000" w:themeColor="text1"/>
          <w:sz w:val="24"/>
          <w:szCs w:val="24"/>
        </w:rPr>
        <w:t xml:space="preserve">Institucionit </w:t>
      </w:r>
      <w:r w:rsidR="00B073A4" w:rsidRPr="00B073A4">
        <w:rPr>
          <w:rFonts w:ascii="Times New Roman" w:hAnsi="Times New Roman"/>
          <w:color w:val="000000" w:themeColor="text1"/>
          <w:sz w:val="24"/>
          <w:szCs w:val="24"/>
        </w:rPr>
        <w:t>Bashkia Malësi e Madhe</w:t>
      </w:r>
      <w:r>
        <w:rPr>
          <w:rFonts w:ascii="Times New Roman" w:hAnsi="Times New Roman"/>
          <w:sz w:val="24"/>
          <w:szCs w:val="24"/>
        </w:rPr>
        <w:t xml:space="preserve"> </w:t>
      </w:r>
      <w:r w:rsidR="001D4C58">
        <w:rPr>
          <w:rFonts w:ascii="Times New Roman" w:hAnsi="Times New Roman"/>
          <w:sz w:val="24"/>
          <w:szCs w:val="24"/>
        </w:rPr>
        <w:t xml:space="preserve">do të </w:t>
      </w:r>
      <w:r>
        <w:rPr>
          <w:rFonts w:ascii="Times New Roman" w:hAnsi="Times New Roman"/>
          <w:sz w:val="24"/>
          <w:szCs w:val="24"/>
        </w:rPr>
        <w:t xml:space="preserve">shpallë në portalin “Shërbimi Kombëtar i Punësimit” listën e kandidatëve që plotësojnë kushtet e lëvizjes paralele dhe kriteret e veçanta, si dhe datën, vendin dhe orën e saktë ku do të zhvillohet intervista. </w:t>
      </w:r>
    </w:p>
    <w:p w:rsidR="002F7D48" w:rsidRPr="001D4C58" w:rsidRDefault="002F7D48" w:rsidP="002F7D48">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w:t>
      </w:r>
      <w:r w:rsidR="008A7F66">
        <w:rPr>
          <w:rFonts w:ascii="Times New Roman" w:hAnsi="Times New Roman"/>
          <w:sz w:val="24"/>
          <w:szCs w:val="24"/>
        </w:rPr>
        <w:t>Bashkisë Malësi e Madhe</w:t>
      </w:r>
      <w:r>
        <w:rPr>
          <w:rFonts w:ascii="Times New Roman" w:hAnsi="Times New Roman"/>
          <w:sz w:val="24"/>
          <w:szCs w:val="24"/>
        </w:rPr>
        <w:t xml:space="preserve">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2F7D48" w:rsidRDefault="002F7D48" w:rsidP="002F7D48">
      <w:pPr>
        <w:ind w:right="-81"/>
        <w:jc w:val="both"/>
        <w:rPr>
          <w:rFonts w:ascii="Times New Roman" w:hAnsi="Times New Roman"/>
          <w:sz w:val="24"/>
          <w:szCs w:val="24"/>
        </w:rPr>
      </w:pPr>
    </w:p>
    <w:p w:rsidR="002F7D48" w:rsidRDefault="002F7D48" w:rsidP="002F7D48">
      <w:pPr>
        <w:ind w:right="-81"/>
        <w:jc w:val="both"/>
        <w:rPr>
          <w:rFonts w:ascii="Times New Roman" w:hAnsi="Times New Roman"/>
          <w:sz w:val="24"/>
          <w:szCs w:val="24"/>
        </w:rPr>
      </w:pPr>
      <w:r>
        <w:rPr>
          <w:rFonts w:ascii="Times New Roman" w:hAnsi="Times New Roman"/>
          <w:sz w:val="24"/>
          <w:szCs w:val="24"/>
        </w:rPr>
        <w:t>Kandidatët do të vlerësohen në lidhje me:</w:t>
      </w:r>
    </w:p>
    <w:p w:rsidR="008A7F66" w:rsidRPr="008A7F66" w:rsidRDefault="008A7F66" w:rsidP="0058757C">
      <w:pPr>
        <w:pStyle w:val="ListParagraph"/>
        <w:numPr>
          <w:ilvl w:val="0"/>
          <w:numId w:val="1"/>
        </w:numPr>
        <w:ind w:right="-81"/>
        <w:jc w:val="both"/>
        <w:rPr>
          <w:rFonts w:ascii="Times New Roman" w:hAnsi="Times New Roman"/>
          <w:sz w:val="24"/>
          <w:szCs w:val="24"/>
        </w:rPr>
      </w:pPr>
      <w:r>
        <w:rPr>
          <w:rFonts w:ascii="Times New Roman" w:hAnsi="Times New Roman"/>
          <w:sz w:val="24"/>
          <w:szCs w:val="24"/>
          <w:lang w:val="sq-AL"/>
        </w:rPr>
        <w:t xml:space="preserve">Njohuritë mbi Ligjin </w:t>
      </w:r>
      <w:r w:rsidRPr="00A727C1">
        <w:rPr>
          <w:rFonts w:ascii="Times New Roman" w:hAnsi="Times New Roman"/>
          <w:color w:val="000000" w:themeColor="text1"/>
          <w:sz w:val="24"/>
          <w:szCs w:val="24"/>
          <w:lang w:val="sq-AL"/>
        </w:rPr>
        <w:t>Nr.</w:t>
      </w:r>
      <w:r>
        <w:rPr>
          <w:rFonts w:ascii="Times New Roman" w:hAnsi="Times New Roman"/>
          <w:color w:val="FF0000"/>
          <w:sz w:val="24"/>
          <w:szCs w:val="24"/>
          <w:lang w:val="sq-AL"/>
        </w:rPr>
        <w:t xml:space="preserve"> </w:t>
      </w:r>
      <w:r>
        <w:t>139/2015 “PËR VETËQEVERISJEN VENDORE”</w:t>
      </w:r>
    </w:p>
    <w:p w:rsidR="002F7D48" w:rsidRDefault="002F7D48" w:rsidP="0058757C">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2F7D48" w:rsidRPr="007F1264" w:rsidRDefault="002F7D48" w:rsidP="0058757C">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C5020C" w:rsidRDefault="00C5020C" w:rsidP="0058757C">
      <w:pPr>
        <w:pStyle w:val="ListParagraph"/>
        <w:numPr>
          <w:ilvl w:val="0"/>
          <w:numId w:val="1"/>
        </w:numPr>
        <w:ind w:right="-81"/>
        <w:jc w:val="both"/>
        <w:rPr>
          <w:rFonts w:ascii="Times New Roman" w:hAnsi="Times New Roman"/>
          <w:sz w:val="24"/>
          <w:szCs w:val="24"/>
        </w:rPr>
      </w:pPr>
      <w:r w:rsidRPr="00C5020C">
        <w:rPr>
          <w:rFonts w:ascii="Times New Roman" w:hAnsi="Times New Roman"/>
          <w:sz w:val="24"/>
          <w:szCs w:val="24"/>
        </w:rPr>
        <w:t>Njohuritë mbi Ligjin nr. 57/2019 “Për asistencen sociale në Republiken e Shqipërisë”.</w:t>
      </w:r>
    </w:p>
    <w:p w:rsidR="007F1264" w:rsidRPr="00547C61" w:rsidRDefault="00F82BEA" w:rsidP="0058757C">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 </w:t>
      </w:r>
      <w:r w:rsidR="007F1264" w:rsidRPr="00547C61">
        <w:rPr>
          <w:rFonts w:ascii="Times New Roman" w:hAnsi="Times New Roman"/>
          <w:sz w:val="24"/>
          <w:szCs w:val="24"/>
        </w:rPr>
        <w:t>Ligji nr. 9887, datë 10.03.2008 “Për mbrojtjen e të dhënave personale”, i ndryshuar.</w:t>
      </w:r>
    </w:p>
    <w:p w:rsidR="007F1264" w:rsidRPr="00547C61" w:rsidRDefault="007F1264" w:rsidP="0058757C">
      <w:pPr>
        <w:pStyle w:val="ListParagraph"/>
        <w:numPr>
          <w:ilvl w:val="0"/>
          <w:numId w:val="1"/>
        </w:numPr>
        <w:ind w:right="-81"/>
        <w:jc w:val="both"/>
        <w:rPr>
          <w:rFonts w:ascii="Times New Roman" w:hAnsi="Times New Roman"/>
          <w:sz w:val="24"/>
          <w:szCs w:val="24"/>
        </w:rPr>
      </w:pPr>
      <w:r w:rsidRPr="00547C61">
        <w:rPr>
          <w:rFonts w:ascii="Times New Roman" w:hAnsi="Times New Roman"/>
          <w:sz w:val="24"/>
          <w:szCs w:val="24"/>
        </w:rPr>
        <w:t>Ligji nr. 119/2014 “Për të drejtën e informimit”.</w:t>
      </w:r>
    </w:p>
    <w:p w:rsidR="007F1264" w:rsidRPr="007F1264" w:rsidRDefault="007F1264" w:rsidP="007F1264">
      <w:pPr>
        <w:pStyle w:val="ListParagraph"/>
        <w:shd w:val="clear" w:color="auto" w:fill="FFFFFF"/>
        <w:spacing w:after="0" w:line="240" w:lineRule="auto"/>
        <w:jc w:val="both"/>
        <w:textAlignment w:val="baseline"/>
        <w:rPr>
          <w:rFonts w:ascii="Arial" w:eastAsia="Times New Roman" w:hAnsi="Arial" w:cs="Arial"/>
          <w:color w:val="666666"/>
          <w:sz w:val="16"/>
          <w:szCs w:val="16"/>
        </w:rPr>
      </w:pPr>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w:t>
      </w:r>
      <w:r w:rsidRPr="005C58EF">
        <w:rPr>
          <w:rFonts w:ascii="Times New Roman" w:hAnsi="Times New Roman"/>
          <w:b/>
          <w:sz w:val="24"/>
          <w:szCs w:val="24"/>
        </w:rPr>
        <w:t>40 pikë</w:t>
      </w:r>
      <w:r>
        <w:rPr>
          <w:rFonts w:ascii="Times New Roman" w:hAnsi="Times New Roman"/>
          <w:sz w:val="24"/>
          <w:szCs w:val="24"/>
        </w:rPr>
        <w:t xml:space="preserve">. </w:t>
      </w:r>
    </w:p>
    <w:p w:rsidR="002F7D48" w:rsidRDefault="002F7D48" w:rsidP="002F7D48">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2F7D48" w:rsidRDefault="002F7D48" w:rsidP="0058757C">
      <w:pPr>
        <w:pStyle w:val="ListParagraph"/>
        <w:numPr>
          <w:ilvl w:val="0"/>
          <w:numId w:val="5"/>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2F7D48" w:rsidRDefault="002F7D48" w:rsidP="0058757C">
      <w:pPr>
        <w:pStyle w:val="ListParagraph"/>
        <w:numPr>
          <w:ilvl w:val="0"/>
          <w:numId w:val="5"/>
        </w:numPr>
        <w:jc w:val="both"/>
        <w:rPr>
          <w:rFonts w:ascii="Times New Roman" w:hAnsi="Times New Roman"/>
          <w:sz w:val="24"/>
          <w:szCs w:val="24"/>
        </w:rPr>
      </w:pPr>
      <w:r>
        <w:rPr>
          <w:rFonts w:ascii="Times New Roman" w:hAnsi="Times New Roman"/>
          <w:sz w:val="24"/>
          <w:szCs w:val="24"/>
        </w:rPr>
        <w:t>Eksperiencën e tyre të mëparshme;</w:t>
      </w:r>
    </w:p>
    <w:p w:rsidR="002F7D48" w:rsidRDefault="002F7D48" w:rsidP="0058757C">
      <w:pPr>
        <w:pStyle w:val="ListParagraph"/>
        <w:numPr>
          <w:ilvl w:val="0"/>
          <w:numId w:val="5"/>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w:t>
      </w:r>
      <w:r w:rsidRPr="005C58EF">
        <w:rPr>
          <w:rFonts w:ascii="Times New Roman" w:hAnsi="Times New Roman"/>
          <w:b/>
          <w:sz w:val="24"/>
          <w:szCs w:val="24"/>
        </w:rPr>
        <w:t>60 pikë</w:t>
      </w:r>
      <w:r>
        <w:rPr>
          <w:rFonts w:ascii="Times New Roman" w:hAnsi="Times New Roman"/>
          <w:sz w:val="24"/>
          <w:szCs w:val="24"/>
        </w:rPr>
        <w:t xml:space="preserve">. </w:t>
      </w:r>
    </w:p>
    <w:p w:rsidR="00C5020C" w:rsidRDefault="00C5020C" w:rsidP="002F7D48">
      <w:pPr>
        <w:jc w:val="both"/>
        <w:rPr>
          <w:rFonts w:ascii="Times New Roman" w:hAnsi="Times New Roman"/>
          <w:sz w:val="24"/>
          <w:szCs w:val="24"/>
        </w:rPr>
      </w:pPr>
    </w:p>
    <w:p w:rsidR="00C5020C" w:rsidRDefault="00C5020C" w:rsidP="002F7D48">
      <w:pPr>
        <w:jc w:val="both"/>
        <w:rPr>
          <w:rFonts w:ascii="Times New Roman" w:hAnsi="Times New Roman"/>
          <w:sz w:val="24"/>
          <w:szCs w:val="24"/>
        </w:rPr>
      </w:pPr>
    </w:p>
    <w:p w:rsidR="00C5020C" w:rsidRPr="005C58EF" w:rsidRDefault="00C5020C" w:rsidP="002F7D48">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2F7D48" w:rsidRDefault="002F7D48" w:rsidP="002F7D48">
      <w:pPr>
        <w:jc w:val="both"/>
        <w:rPr>
          <w:rFonts w:ascii="Times New Roman" w:hAnsi="Times New Roman"/>
          <w:sz w:val="24"/>
          <w:szCs w:val="24"/>
        </w:rPr>
      </w:pPr>
    </w:p>
    <w:p w:rsidR="002F7D48" w:rsidRDefault="002F7D48" w:rsidP="005C58EF">
      <w:pPr>
        <w:shd w:val="clear" w:color="auto" w:fill="FFFFFF"/>
        <w:rPr>
          <w:rFonts w:ascii="Arial" w:eastAsia="Times New Roman" w:hAnsi="Arial" w:cs="Arial"/>
          <w:sz w:val="24"/>
          <w:szCs w:val="24"/>
        </w:rPr>
      </w:pPr>
      <w:r>
        <w:rPr>
          <w:rFonts w:ascii="Times New Roman" w:hAnsi="Times New Roman"/>
          <w:sz w:val="24"/>
          <w:szCs w:val="24"/>
        </w:rPr>
        <w:t>Në përfundim të vlerësimit të kandidatëve</w:t>
      </w:r>
      <w:r w:rsidR="005C58EF">
        <w:rPr>
          <w:rFonts w:ascii="Times New Roman" w:hAnsi="Times New Roman"/>
          <w:sz w:val="24"/>
          <w:szCs w:val="24"/>
        </w:rPr>
        <w:t xml:space="preserve">, Bashkia Malësi e Madhe </w:t>
      </w:r>
      <w:r>
        <w:rPr>
          <w:rFonts w:ascii="Times New Roman" w:hAnsi="Times New Roman"/>
          <w:sz w:val="24"/>
          <w:szCs w:val="24"/>
        </w:rPr>
        <w:t>do të shpallë fituesin në portalin “Shërbimi Kombëtar i Punësimit”</w:t>
      </w:r>
      <w:r w:rsidR="005C58EF">
        <w:rPr>
          <w:rFonts w:ascii="Times New Roman" w:hAnsi="Times New Roman"/>
          <w:sz w:val="24"/>
          <w:szCs w:val="24"/>
        </w:rPr>
        <w:t>,</w:t>
      </w:r>
      <w:r w:rsidR="005C58EF" w:rsidRPr="005C58EF">
        <w:rPr>
          <w:rFonts w:ascii="Arial" w:hAnsi="Arial" w:cs="Arial"/>
        </w:rPr>
        <w:t xml:space="preserve"> </w:t>
      </w:r>
      <w:r w:rsidR="005C58EF" w:rsidRPr="00C44F8C">
        <w:rPr>
          <w:rFonts w:ascii="Times New Roman" w:hAnsi="Times New Roman"/>
          <w:sz w:val="24"/>
          <w:szCs w:val="24"/>
        </w:rPr>
        <w:t>në faqen e internetit të Bashkisë Malësi e Madhe (nëse do të jetë e mundur teknikisht) dhe stendat e informimit të publikut. Të gjithë kandidatët pjesëmarrës në këtë procedurë do të njoftohen individualisht në mënyrë elektronike, për rezultatet (nëpërmjet adresës së e-mail).</w:t>
      </w:r>
    </w:p>
    <w:p w:rsidR="005C58EF" w:rsidRPr="005C58EF" w:rsidRDefault="005C58EF" w:rsidP="005C58EF">
      <w:pPr>
        <w:shd w:val="clear" w:color="auto" w:fill="FFFFFF"/>
        <w:rPr>
          <w:rFonts w:ascii="Arial" w:eastAsia="Times New Roman" w:hAnsi="Arial" w:cs="Arial"/>
          <w:sz w:val="24"/>
          <w:szCs w:val="24"/>
        </w:rPr>
      </w:pPr>
    </w:p>
    <w:p w:rsidR="002F7D48" w:rsidRDefault="002F7D48" w:rsidP="002F7D48">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2F7D48" w:rsidTr="002F7D4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5C58EF" w:rsidRPr="00A727C1" w:rsidRDefault="002F7D48" w:rsidP="005C58EF">
            <w:pPr>
              <w:shd w:val="clear" w:color="auto" w:fill="FFFFFF"/>
              <w:rPr>
                <w:rFonts w:ascii="Times New Roman" w:eastAsia="Times New Roman" w:hAnsi="Times New Roman"/>
                <w:sz w:val="24"/>
                <w:szCs w:val="24"/>
              </w:rPr>
            </w:pPr>
            <w:r w:rsidRPr="00A727C1">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r w:rsidR="005C58EF" w:rsidRPr="00A727C1">
              <w:rPr>
                <w:rFonts w:ascii="Times New Roman" w:hAnsi="Times New Roman"/>
              </w:rPr>
              <w:t xml:space="preserve"> </w:t>
            </w:r>
            <w:r w:rsidR="005C58EF" w:rsidRPr="00A727C1">
              <w:rPr>
                <w:rFonts w:ascii="Times New Roman" w:eastAsia="Times New Roman" w:hAnsi="Times New Roman"/>
                <w:sz w:val="24"/>
                <w:szCs w:val="24"/>
              </w:rPr>
              <w:t xml:space="preserve">Këtë informacion do ta merrni në portalin “Shërbimi Kombëtar i Punësimit”,në faqen e internetit të Bashkisë Malësi e Madhe (nëse do të jetë e mundur teknikisht)  dhe stendat e informimit të publikut duke filluar nga data </w:t>
            </w:r>
            <w:r w:rsidR="00C5020C">
              <w:rPr>
                <w:rFonts w:ascii="Times New Roman" w:eastAsia="Times New Roman" w:hAnsi="Times New Roman"/>
                <w:sz w:val="24"/>
                <w:szCs w:val="24"/>
              </w:rPr>
              <w:t>2</w:t>
            </w:r>
            <w:r w:rsidR="00A64283">
              <w:rPr>
                <w:rFonts w:ascii="Times New Roman" w:eastAsia="Times New Roman" w:hAnsi="Times New Roman"/>
                <w:sz w:val="24"/>
                <w:szCs w:val="24"/>
              </w:rPr>
              <w:t>2</w:t>
            </w:r>
            <w:r w:rsidR="00C44F8C">
              <w:rPr>
                <w:rFonts w:ascii="Times New Roman" w:eastAsia="Times New Roman" w:hAnsi="Times New Roman"/>
                <w:sz w:val="24"/>
                <w:szCs w:val="24"/>
              </w:rPr>
              <w:t xml:space="preserve"> </w:t>
            </w:r>
            <w:r w:rsidR="00C5020C">
              <w:rPr>
                <w:rFonts w:ascii="Times New Roman" w:eastAsia="Times New Roman" w:hAnsi="Times New Roman"/>
                <w:sz w:val="24"/>
                <w:szCs w:val="24"/>
              </w:rPr>
              <w:t>Mars</w:t>
            </w:r>
            <w:r w:rsidR="00F82BEA">
              <w:rPr>
                <w:rFonts w:ascii="Times New Roman" w:eastAsia="Times New Roman" w:hAnsi="Times New Roman"/>
                <w:sz w:val="24"/>
                <w:szCs w:val="24"/>
              </w:rPr>
              <w:t xml:space="preserve"> 2021</w:t>
            </w:r>
            <w:r w:rsidR="005C58EF" w:rsidRPr="00A727C1">
              <w:rPr>
                <w:rFonts w:ascii="Times New Roman" w:eastAsia="Times New Roman" w:hAnsi="Times New Roman"/>
                <w:sz w:val="24"/>
                <w:szCs w:val="24"/>
              </w:rPr>
              <w:t>.</w:t>
            </w:r>
          </w:p>
          <w:p w:rsidR="002F7D48" w:rsidRDefault="002F7D48">
            <w:pPr>
              <w:jc w:val="both"/>
              <w:rPr>
                <w:rFonts w:ascii="Times New Roman" w:hAnsi="Times New Roman"/>
                <w:i/>
                <w:sz w:val="24"/>
                <w:szCs w:val="24"/>
              </w:rPr>
            </w:pP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2F7D48" w:rsidRDefault="002F7D48" w:rsidP="002F7D48">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2F7D48" w:rsidRDefault="002F7D48" w:rsidP="002F7D48">
      <w:pPr>
        <w:jc w:val="both"/>
        <w:rPr>
          <w:rFonts w:ascii="Times New Roman" w:hAnsi="Times New Roman"/>
          <w:b/>
          <w:sz w:val="24"/>
          <w:szCs w:val="24"/>
        </w:rPr>
      </w:pPr>
    </w:p>
    <w:p w:rsidR="002F7D48" w:rsidRDefault="002F7D48" w:rsidP="002F7D48">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2F7D48" w:rsidRDefault="002F7D48" w:rsidP="0058757C">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rsidR="002F7D48" w:rsidRDefault="002F7D48" w:rsidP="0058757C">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rsidR="002F7D48" w:rsidRDefault="002F7D48" w:rsidP="0058757C">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rsidR="002F7D48" w:rsidRDefault="002F7D48" w:rsidP="0058757C">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2F7D48" w:rsidRDefault="002F7D48" w:rsidP="0058757C">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2F7D48" w:rsidRDefault="002F7D48" w:rsidP="0058757C">
      <w:pPr>
        <w:pStyle w:val="ListParagraph"/>
        <w:numPr>
          <w:ilvl w:val="0"/>
          <w:numId w:val="2"/>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rsidR="002F7D48" w:rsidRDefault="002F7D48" w:rsidP="002F7D48">
      <w:pPr>
        <w:pStyle w:val="ListParagraph"/>
        <w:ind w:left="0"/>
        <w:jc w:val="both"/>
        <w:rPr>
          <w:rFonts w:ascii="Times New Roman" w:hAnsi="Times New Roman"/>
          <w:b/>
          <w:sz w:val="24"/>
          <w:szCs w:val="24"/>
        </w:rPr>
      </w:pPr>
    </w:p>
    <w:p w:rsidR="00C5020C" w:rsidRDefault="00C5020C" w:rsidP="00A727C1">
      <w:pPr>
        <w:jc w:val="both"/>
        <w:rPr>
          <w:rFonts w:ascii="Times New Roman" w:hAnsi="Times New Roman"/>
          <w:sz w:val="24"/>
          <w:szCs w:val="24"/>
        </w:rPr>
      </w:pPr>
    </w:p>
    <w:p w:rsidR="00A727C1" w:rsidRDefault="002F7D48" w:rsidP="00A727C1">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2F7D48" w:rsidRDefault="002F7D48" w:rsidP="00A727C1">
      <w:pPr>
        <w:jc w:val="both"/>
        <w:rPr>
          <w:rFonts w:ascii="Times New Roman" w:hAnsi="Times New Roman"/>
          <w:color w:val="000000"/>
          <w:sz w:val="24"/>
          <w:szCs w:val="24"/>
        </w:rPr>
      </w:pPr>
      <w:r>
        <w:rPr>
          <w:rFonts w:ascii="Times New Roman" w:hAnsi="Times New Roman"/>
          <w:color w:val="000000"/>
          <w:sz w:val="24"/>
          <w:szCs w:val="24"/>
        </w:rPr>
        <w:t xml:space="preserve">Të zotërojnë diplomë të nivelit “Bachelor”ose “Master Shkencor” apo “Profesional” në </w:t>
      </w:r>
      <w:r w:rsidR="00F82BEA">
        <w:rPr>
          <w:rFonts w:ascii="Times New Roman" w:hAnsi="Times New Roman"/>
          <w:color w:val="000000"/>
          <w:sz w:val="24"/>
          <w:szCs w:val="24"/>
        </w:rPr>
        <w:t>Shenca Ekonomike ose Sociale</w:t>
      </w:r>
      <w:r>
        <w:rPr>
          <w:rFonts w:ascii="Times New Roman" w:hAnsi="Times New Roman"/>
          <w:color w:val="000000"/>
          <w:sz w:val="24"/>
          <w:szCs w:val="24"/>
        </w:rPr>
        <w:t>,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F7D48" w:rsidRDefault="002F7D48" w:rsidP="0058757C">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kenë aftësi të mira k</w:t>
      </w:r>
      <w:r w:rsidR="00A727C1">
        <w:rPr>
          <w:rFonts w:ascii="Times New Roman" w:hAnsi="Times New Roman"/>
          <w:color w:val="000000"/>
          <w:sz w:val="24"/>
          <w:szCs w:val="24"/>
        </w:rPr>
        <w:t>omunikuese dhe të punës në grup</w:t>
      </w:r>
      <w:r>
        <w:rPr>
          <w:rFonts w:ascii="Times New Roman" w:hAnsi="Times New Roman"/>
          <w:color w:val="000000"/>
          <w:sz w:val="24"/>
          <w:szCs w:val="24"/>
        </w:rPr>
        <w:t>.</w:t>
      </w:r>
    </w:p>
    <w:p w:rsidR="002F7D48" w:rsidRPr="00A727C1" w:rsidRDefault="002F7D48" w:rsidP="0058757C">
      <w:pPr>
        <w:pStyle w:val="ListParagraph"/>
        <w:numPr>
          <w:ilvl w:val="0"/>
          <w:numId w:val="6"/>
        </w:numPr>
        <w:jc w:val="both"/>
        <w:rPr>
          <w:rFonts w:ascii="Times New Roman" w:hAnsi="Times New Roman"/>
          <w:color w:val="000000"/>
          <w:sz w:val="24"/>
          <w:szCs w:val="24"/>
        </w:rPr>
      </w:pPr>
      <w:r w:rsidRPr="00A727C1">
        <w:rPr>
          <w:rFonts w:ascii="Times New Roman" w:hAnsi="Times New Roman"/>
          <w:sz w:val="24"/>
          <w:szCs w:val="24"/>
        </w:rPr>
        <w:t xml:space="preserve">Të zotërojnë gjuhën angleze. </w:t>
      </w: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A87087" w:rsidRDefault="00A87087"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2F7D48" w:rsidRDefault="00662F5D" w:rsidP="002F7D48">
      <w:pPr>
        <w:pStyle w:val="ListParagraph"/>
        <w:ind w:left="360"/>
        <w:rPr>
          <w:rFonts w:ascii="Times New Roman" w:hAnsi="Times New Roman"/>
          <w:color w:val="0000FF"/>
          <w:sz w:val="24"/>
          <w:szCs w:val="24"/>
          <w:u w:val="single"/>
        </w:rPr>
      </w:pPr>
      <w:hyperlink r:id="rId8" w:history="1">
        <w:r w:rsidR="002F7D48">
          <w:rPr>
            <w:rStyle w:val="Hyperlink"/>
            <w:sz w:val="24"/>
            <w:szCs w:val="24"/>
          </w:rPr>
          <w:t>http://dap.gov.al/vende-vakante/udhezime-Dokumente/219-udhezime-Dokumente</w:t>
        </w:r>
      </w:hyperlink>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Fotokopje të diplomës (përfshirë edhe diplomën bachelor);</w:t>
      </w:r>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Fotokopje të letërnjoftimit (ID);</w:t>
      </w:r>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Vërtetim të gjëndjes shëndetësore;</w:t>
      </w:r>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Vetëdeklarim të gjëndjes gjyqësore;</w:t>
      </w:r>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Vlerësimin e fundit nga eprori direkt;</w:t>
      </w:r>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Vërtetim nga Institucioni që nuk ka masë displinore në fuqi;</w:t>
      </w:r>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2F7D48" w:rsidRDefault="002F7D48" w:rsidP="002F7D48">
      <w:pPr>
        <w:pStyle w:val="ListParagraph"/>
        <w:ind w:left="360"/>
        <w:rPr>
          <w:rFonts w:ascii="Times New Roman" w:hAnsi="Times New Roman"/>
          <w:sz w:val="24"/>
          <w:szCs w:val="24"/>
        </w:rPr>
      </w:pPr>
    </w:p>
    <w:p w:rsidR="002F7D48" w:rsidRDefault="002F7D48" w:rsidP="002F7D48">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r w:rsidR="00F92411">
        <w:rPr>
          <w:rFonts w:ascii="Times New Roman" w:hAnsi="Times New Roman"/>
          <w:b/>
          <w:i/>
          <w:sz w:val="24"/>
          <w:szCs w:val="24"/>
        </w:rPr>
        <w:t>11</w:t>
      </w:r>
      <w:r w:rsidR="00A727C1">
        <w:rPr>
          <w:rFonts w:ascii="Times New Roman" w:hAnsi="Times New Roman"/>
          <w:b/>
          <w:i/>
          <w:sz w:val="24"/>
          <w:szCs w:val="24"/>
        </w:rPr>
        <w:t>.</w:t>
      </w:r>
      <w:r w:rsidR="00F82BEA">
        <w:rPr>
          <w:rFonts w:ascii="Times New Roman" w:hAnsi="Times New Roman"/>
          <w:b/>
          <w:i/>
          <w:sz w:val="24"/>
          <w:szCs w:val="24"/>
        </w:rPr>
        <w:t>0</w:t>
      </w:r>
      <w:r w:rsidR="00C5020C">
        <w:rPr>
          <w:rFonts w:ascii="Times New Roman" w:hAnsi="Times New Roman"/>
          <w:b/>
          <w:i/>
          <w:sz w:val="24"/>
          <w:szCs w:val="24"/>
        </w:rPr>
        <w:t>3</w:t>
      </w:r>
      <w:r w:rsidR="00F82BEA">
        <w:rPr>
          <w:rFonts w:ascii="Times New Roman" w:hAnsi="Times New Roman"/>
          <w:b/>
          <w:i/>
          <w:sz w:val="24"/>
          <w:szCs w:val="24"/>
        </w:rPr>
        <w:t>.2021</w:t>
      </w:r>
      <w:r>
        <w:rPr>
          <w:rFonts w:ascii="Times New Roman" w:hAnsi="Times New Roman"/>
          <w:b/>
          <w:i/>
          <w:sz w:val="24"/>
          <w:szCs w:val="24"/>
        </w:rPr>
        <w:t>,</w:t>
      </w:r>
      <w:r>
        <w:rPr>
          <w:rFonts w:ascii="Times New Roman" w:hAnsi="Times New Roman"/>
          <w:b/>
          <w:i/>
          <w:color w:val="FF0000"/>
          <w:sz w:val="24"/>
          <w:szCs w:val="24"/>
        </w:rPr>
        <w:t xml:space="preserve"> </w:t>
      </w:r>
      <w:r>
        <w:rPr>
          <w:rFonts w:ascii="Times New Roman" w:hAnsi="Times New Roman"/>
          <w:b/>
          <w:i/>
          <w:sz w:val="24"/>
          <w:szCs w:val="24"/>
        </w:rPr>
        <w:t xml:space="preserve"> në Institucionin</w:t>
      </w:r>
      <w:r w:rsidR="00A727C1">
        <w:rPr>
          <w:rFonts w:ascii="Times New Roman" w:hAnsi="Times New Roman"/>
          <w:b/>
          <w:i/>
          <w:sz w:val="24"/>
          <w:szCs w:val="24"/>
        </w:rPr>
        <w:t xml:space="preserve"> Bashkia Malësi e Madhe</w:t>
      </w:r>
      <w:r>
        <w:rPr>
          <w:rFonts w:ascii="Times New Roman" w:hAnsi="Times New Roman"/>
          <w:b/>
          <w:i/>
          <w:sz w:val="24"/>
          <w:szCs w:val="24"/>
        </w:rPr>
        <w:t>.</w:t>
      </w:r>
    </w:p>
    <w:p w:rsidR="002F7D48" w:rsidRDefault="002F7D48" w:rsidP="002F7D48">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2F7D48" w:rsidTr="002F7D4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2F7D48" w:rsidRDefault="002F7D48">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2F7D48" w:rsidRDefault="002F7D48" w:rsidP="0058757C">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2F7D48" w:rsidRDefault="002F7D48" w:rsidP="0058757C">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2F7D48" w:rsidRDefault="002F7D48" w:rsidP="0058757C">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2F7D48" w:rsidRDefault="002F7D48" w:rsidP="002F7D48">
      <w:pPr>
        <w:jc w:val="both"/>
        <w:rPr>
          <w:rFonts w:ascii="Times New Roman" w:hAnsi="Times New Roman"/>
          <w:sz w:val="24"/>
          <w:szCs w:val="24"/>
        </w:rPr>
      </w:pPr>
    </w:p>
    <w:p w:rsidR="002F7D48" w:rsidRPr="00A727C1" w:rsidRDefault="002F7D48" w:rsidP="002F7D48">
      <w:pPr>
        <w:jc w:val="both"/>
        <w:rPr>
          <w:rFonts w:ascii="Times New Roman" w:hAnsi="Times New Roman"/>
          <w:color w:val="000000" w:themeColor="text1"/>
          <w:sz w:val="24"/>
          <w:szCs w:val="24"/>
        </w:rPr>
      </w:pPr>
      <w:r w:rsidRPr="00A727C1">
        <w:rPr>
          <w:rFonts w:ascii="Times New Roman" w:hAnsi="Times New Roman"/>
          <w:color w:val="000000" w:themeColor="text1"/>
          <w:sz w:val="24"/>
          <w:szCs w:val="24"/>
        </w:rPr>
        <w:t xml:space="preserve">Në datën </w:t>
      </w:r>
      <w:r w:rsidR="00C5020C">
        <w:rPr>
          <w:rFonts w:ascii="Times New Roman" w:hAnsi="Times New Roman"/>
          <w:color w:val="000000" w:themeColor="text1"/>
          <w:sz w:val="24"/>
          <w:szCs w:val="24"/>
        </w:rPr>
        <w:t>2</w:t>
      </w:r>
      <w:r w:rsidR="00A64283">
        <w:rPr>
          <w:rFonts w:ascii="Times New Roman" w:hAnsi="Times New Roman"/>
          <w:color w:val="000000" w:themeColor="text1"/>
          <w:sz w:val="24"/>
          <w:szCs w:val="24"/>
        </w:rPr>
        <w:t>9</w:t>
      </w:r>
      <w:r w:rsidR="00C5020C">
        <w:rPr>
          <w:rFonts w:ascii="Times New Roman" w:hAnsi="Times New Roman"/>
          <w:color w:val="000000" w:themeColor="text1"/>
          <w:sz w:val="24"/>
          <w:szCs w:val="24"/>
        </w:rPr>
        <w:t>.03</w:t>
      </w:r>
      <w:r w:rsidR="00C44F8C">
        <w:rPr>
          <w:rFonts w:ascii="Times New Roman" w:hAnsi="Times New Roman"/>
          <w:color w:val="000000" w:themeColor="text1"/>
          <w:sz w:val="24"/>
          <w:szCs w:val="24"/>
        </w:rPr>
        <w:t>.202</w:t>
      </w:r>
      <w:r w:rsidR="00F82BEA">
        <w:rPr>
          <w:rFonts w:ascii="Times New Roman" w:hAnsi="Times New Roman"/>
          <w:color w:val="000000" w:themeColor="text1"/>
          <w:sz w:val="24"/>
          <w:szCs w:val="24"/>
        </w:rPr>
        <w:t>1</w:t>
      </w:r>
      <w:r w:rsidRPr="00A727C1">
        <w:rPr>
          <w:rFonts w:ascii="Times New Roman" w:hAnsi="Times New Roman"/>
          <w:i/>
          <w:color w:val="000000" w:themeColor="text1"/>
          <w:sz w:val="24"/>
          <w:szCs w:val="24"/>
        </w:rPr>
        <w:t>,</w:t>
      </w:r>
      <w:r w:rsidR="00A727C1" w:rsidRPr="00A727C1">
        <w:rPr>
          <w:rFonts w:ascii="Times New Roman" w:hAnsi="Times New Roman"/>
          <w:i/>
          <w:color w:val="000000" w:themeColor="text1"/>
          <w:sz w:val="24"/>
          <w:szCs w:val="24"/>
        </w:rPr>
        <w:t xml:space="preserve"> </w:t>
      </w:r>
      <w:r w:rsidRPr="00A727C1">
        <w:rPr>
          <w:rFonts w:ascii="Times New Roman" w:hAnsi="Times New Roman"/>
          <w:color w:val="000000" w:themeColor="text1"/>
          <w:sz w:val="24"/>
          <w:szCs w:val="24"/>
        </w:rPr>
        <w:t xml:space="preserve">njësia e menaxhimit të burimeve njerëzore të Institucionit </w:t>
      </w:r>
      <w:r w:rsidR="00A727C1" w:rsidRPr="00A727C1">
        <w:rPr>
          <w:rFonts w:ascii="Times New Roman" w:hAnsi="Times New Roman"/>
          <w:b/>
          <w:i/>
          <w:color w:val="000000" w:themeColor="text1"/>
          <w:sz w:val="24"/>
          <w:szCs w:val="24"/>
        </w:rPr>
        <w:t xml:space="preserve"> Bashkia Malësi e Madhe</w:t>
      </w:r>
      <w:r w:rsidRPr="00A727C1">
        <w:rPr>
          <w:rFonts w:ascii="Times New Roman" w:hAnsi="Times New Roman"/>
          <w:color w:val="000000" w:themeColor="text1"/>
          <w:sz w:val="24"/>
          <w:szCs w:val="24"/>
        </w:rPr>
        <w:t xml:space="preserve">, 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A727C1" w:rsidRPr="00C5020C" w:rsidRDefault="002F7D48" w:rsidP="002F7D48">
      <w:pPr>
        <w:jc w:val="both"/>
        <w:rPr>
          <w:rFonts w:ascii="Times New Roman" w:hAnsi="Times New Roman"/>
          <w:color w:val="000000" w:themeColor="text1"/>
          <w:sz w:val="24"/>
          <w:szCs w:val="24"/>
        </w:rPr>
      </w:pPr>
      <w:r w:rsidRPr="00A727C1">
        <w:rPr>
          <w:rFonts w:ascii="Times New Roman" w:hAnsi="Times New Roman"/>
          <w:color w:val="000000" w:themeColor="text1"/>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sidRPr="00A727C1">
        <w:rPr>
          <w:rFonts w:ascii="Times New Roman" w:hAnsi="Times New Roman"/>
          <w:color w:val="000000" w:themeColor="text1"/>
          <w:sz w:val="24"/>
          <w:szCs w:val="24"/>
          <w:u w:val="single"/>
        </w:rPr>
        <w:t>nëpërmjet adresës tuaj të e-mail</w:t>
      </w:r>
      <w:r w:rsidRPr="00A727C1">
        <w:rPr>
          <w:rFonts w:ascii="Times New Roman" w:hAnsi="Times New Roman"/>
          <w:color w:val="000000" w:themeColor="text1"/>
          <w:sz w:val="24"/>
          <w:szCs w:val="24"/>
        </w:rPr>
        <w:t xml:space="preserve">, për shkaqet e moskualifikimit. </w:t>
      </w:r>
    </w:p>
    <w:p w:rsidR="00F82BEA" w:rsidRDefault="00F82BEA"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2F7D48" w:rsidRDefault="002F7D48" w:rsidP="002F7D48">
      <w:pPr>
        <w:jc w:val="both"/>
        <w:rPr>
          <w:rFonts w:ascii="Times New Roman" w:hAnsi="Times New Roman"/>
          <w:sz w:val="24"/>
          <w:szCs w:val="24"/>
        </w:rPr>
      </w:pPr>
    </w:p>
    <w:p w:rsidR="002F7D48" w:rsidRDefault="002F7D48" w:rsidP="002F7D48">
      <w:pPr>
        <w:ind w:right="-81"/>
        <w:jc w:val="both"/>
        <w:rPr>
          <w:rFonts w:ascii="Times New Roman" w:hAnsi="Times New Roman"/>
          <w:sz w:val="24"/>
          <w:szCs w:val="24"/>
        </w:rPr>
      </w:pPr>
      <w:r>
        <w:rPr>
          <w:rFonts w:ascii="Times New Roman" w:hAnsi="Times New Roman"/>
          <w:sz w:val="24"/>
          <w:szCs w:val="24"/>
        </w:rPr>
        <w:t>Kandidatët do të vlerësohen në lidhje me:</w:t>
      </w:r>
    </w:p>
    <w:p w:rsidR="00C44F8C" w:rsidRPr="008A7F66" w:rsidRDefault="00C44F8C" w:rsidP="0058757C">
      <w:pPr>
        <w:pStyle w:val="ListParagraph"/>
        <w:numPr>
          <w:ilvl w:val="0"/>
          <w:numId w:val="11"/>
        </w:numPr>
        <w:ind w:right="-81"/>
        <w:jc w:val="both"/>
        <w:rPr>
          <w:rFonts w:ascii="Times New Roman" w:hAnsi="Times New Roman"/>
          <w:sz w:val="24"/>
          <w:szCs w:val="24"/>
        </w:rPr>
      </w:pPr>
      <w:r>
        <w:rPr>
          <w:rFonts w:ascii="Times New Roman" w:hAnsi="Times New Roman"/>
          <w:sz w:val="24"/>
          <w:szCs w:val="24"/>
          <w:lang w:val="sq-AL"/>
        </w:rPr>
        <w:t xml:space="preserve">Njohuritë mbi Ligjin </w:t>
      </w:r>
      <w:r w:rsidRPr="00A727C1">
        <w:rPr>
          <w:rFonts w:ascii="Times New Roman" w:hAnsi="Times New Roman"/>
          <w:color w:val="000000" w:themeColor="text1"/>
          <w:sz w:val="24"/>
          <w:szCs w:val="24"/>
          <w:lang w:val="sq-AL"/>
        </w:rPr>
        <w:t>Nr.</w:t>
      </w:r>
      <w:r>
        <w:rPr>
          <w:rFonts w:ascii="Times New Roman" w:hAnsi="Times New Roman"/>
          <w:color w:val="FF0000"/>
          <w:sz w:val="24"/>
          <w:szCs w:val="24"/>
          <w:lang w:val="sq-AL"/>
        </w:rPr>
        <w:t xml:space="preserve"> </w:t>
      </w:r>
      <w:r>
        <w:t>139/2015 “</w:t>
      </w:r>
      <w:r w:rsidR="00C5020C">
        <w:rPr>
          <w:rFonts w:ascii="Times New Roman" w:hAnsi="Times New Roman"/>
          <w:sz w:val="24"/>
          <w:szCs w:val="24"/>
        </w:rPr>
        <w:t>P</w:t>
      </w:r>
      <w:r w:rsidR="00C5020C" w:rsidRPr="00C5020C">
        <w:rPr>
          <w:rFonts w:ascii="Times New Roman" w:hAnsi="Times New Roman"/>
          <w:sz w:val="24"/>
          <w:szCs w:val="24"/>
        </w:rPr>
        <w:t>ër vetëqeverisjen vendore”</w:t>
      </w:r>
    </w:p>
    <w:p w:rsidR="00C44F8C" w:rsidRDefault="00C44F8C" w:rsidP="0058757C">
      <w:pPr>
        <w:pStyle w:val="ListParagraph"/>
        <w:numPr>
          <w:ilvl w:val="0"/>
          <w:numId w:val="1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C44F8C" w:rsidRDefault="00C44F8C" w:rsidP="0058757C">
      <w:pPr>
        <w:pStyle w:val="ListParagraph"/>
        <w:numPr>
          <w:ilvl w:val="0"/>
          <w:numId w:val="11"/>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C44F8C" w:rsidRPr="00AF286B" w:rsidRDefault="00C44F8C" w:rsidP="0058757C">
      <w:pPr>
        <w:pStyle w:val="ListParagraph"/>
        <w:numPr>
          <w:ilvl w:val="0"/>
          <w:numId w:val="11"/>
        </w:numPr>
        <w:shd w:val="clear" w:color="auto" w:fill="FFFFFF"/>
        <w:rPr>
          <w:rFonts w:ascii="Times New Roman" w:eastAsia="Times New Roman" w:hAnsi="Times New Roman"/>
          <w:spacing w:val="-1"/>
          <w:sz w:val="24"/>
          <w:szCs w:val="24"/>
        </w:rPr>
      </w:pPr>
      <w:r w:rsidRPr="00AF286B">
        <w:rPr>
          <w:rFonts w:ascii="Times New Roman" w:hAnsi="Times New Roman"/>
          <w:sz w:val="24"/>
          <w:szCs w:val="24"/>
        </w:rPr>
        <w:t>Njohuritë mbi Ligjin nr.</w:t>
      </w:r>
      <w:r w:rsidRPr="00AF286B">
        <w:rPr>
          <w:rFonts w:ascii="Times New Roman" w:eastAsia="Times New Roman" w:hAnsi="Times New Roman"/>
          <w:spacing w:val="-1"/>
          <w:sz w:val="24"/>
          <w:szCs w:val="24"/>
        </w:rPr>
        <w:t>7850,  datë  29.7.1994 “</w:t>
      </w:r>
      <w:r w:rsidRPr="00AF286B">
        <w:rPr>
          <w:rFonts w:ascii="Times New Roman" w:hAnsi="Times New Roman"/>
          <w:sz w:val="24"/>
          <w:szCs w:val="24"/>
        </w:rPr>
        <w:t xml:space="preserve">Për Kodin Civil Të Republikës Së Shqipërisë” </w:t>
      </w:r>
      <w:r>
        <w:rPr>
          <w:rFonts w:ascii="Times New Roman" w:hAnsi="Times New Roman"/>
          <w:sz w:val="24"/>
          <w:szCs w:val="24"/>
        </w:rPr>
        <w:t>, i ndryshuar</w:t>
      </w:r>
    </w:p>
    <w:p w:rsidR="00C44F8C" w:rsidRPr="00C44F8C" w:rsidRDefault="00C44F8C" w:rsidP="0058757C">
      <w:pPr>
        <w:pStyle w:val="ListParagraph"/>
        <w:numPr>
          <w:ilvl w:val="0"/>
          <w:numId w:val="11"/>
        </w:numPr>
        <w:shd w:val="clear" w:color="auto" w:fill="FFFFFF"/>
        <w:spacing w:after="0" w:line="240" w:lineRule="auto"/>
        <w:rPr>
          <w:rFonts w:ascii="Times New Roman" w:hAnsi="Times New Roman"/>
          <w:sz w:val="24"/>
          <w:szCs w:val="24"/>
        </w:rPr>
      </w:pPr>
      <w:r w:rsidRPr="00AF286B">
        <w:rPr>
          <w:rFonts w:ascii="Times New Roman" w:hAnsi="Times New Roman"/>
          <w:sz w:val="24"/>
          <w:szCs w:val="24"/>
        </w:rPr>
        <w:t>Njohuritë mbi Ligjin nr.</w:t>
      </w:r>
      <w:r w:rsidRPr="00AF286B">
        <w:rPr>
          <w:spacing w:val="-1"/>
        </w:rPr>
        <w:t xml:space="preserve"> </w:t>
      </w:r>
      <w:r w:rsidRPr="00AF286B">
        <w:rPr>
          <w:rFonts w:ascii="Times New Roman" w:eastAsia="Times New Roman" w:hAnsi="Times New Roman"/>
          <w:spacing w:val="-1"/>
          <w:sz w:val="24"/>
          <w:szCs w:val="24"/>
        </w:rPr>
        <w:t>8116,  datë  29.3.</w:t>
      </w:r>
      <w:r>
        <w:rPr>
          <w:rFonts w:ascii="Times New Roman" w:eastAsia="Times New Roman" w:hAnsi="Times New Roman"/>
          <w:spacing w:val="-1"/>
          <w:sz w:val="24"/>
          <w:szCs w:val="24"/>
        </w:rPr>
        <w:t>1996 “Kodi I Procedurës Civile i</w:t>
      </w:r>
      <w:r w:rsidRPr="00AF286B">
        <w:rPr>
          <w:rFonts w:ascii="Times New Roman" w:eastAsia="Times New Roman" w:hAnsi="Times New Roman"/>
          <w:spacing w:val="-1"/>
          <w:sz w:val="24"/>
          <w:szCs w:val="24"/>
        </w:rPr>
        <w:t xml:space="preserve"> Republikës Së </w:t>
      </w:r>
      <w:r w:rsidRPr="00C44F8C">
        <w:rPr>
          <w:rFonts w:ascii="Times New Roman" w:hAnsi="Times New Roman"/>
          <w:sz w:val="24"/>
          <w:szCs w:val="24"/>
        </w:rPr>
        <w:t>Shqipërisë”, i ndryshuar.</w:t>
      </w:r>
    </w:p>
    <w:p w:rsidR="00F82BEA" w:rsidRPr="00547C61" w:rsidRDefault="00F82BEA" w:rsidP="00F82BEA">
      <w:pPr>
        <w:pStyle w:val="ListParagraph"/>
        <w:numPr>
          <w:ilvl w:val="0"/>
          <w:numId w:val="11"/>
        </w:numPr>
        <w:ind w:right="-81"/>
        <w:jc w:val="both"/>
        <w:rPr>
          <w:rFonts w:ascii="Times New Roman" w:hAnsi="Times New Roman"/>
          <w:sz w:val="24"/>
          <w:szCs w:val="24"/>
        </w:rPr>
      </w:pPr>
      <w:r w:rsidRPr="00547C61">
        <w:rPr>
          <w:rFonts w:ascii="Times New Roman" w:hAnsi="Times New Roman"/>
          <w:sz w:val="24"/>
          <w:szCs w:val="24"/>
        </w:rPr>
        <w:t> </w:t>
      </w:r>
      <w:r w:rsidR="00C5020C" w:rsidRPr="00C5020C">
        <w:rPr>
          <w:rFonts w:ascii="Times New Roman" w:hAnsi="Times New Roman"/>
          <w:sz w:val="24"/>
          <w:szCs w:val="24"/>
        </w:rPr>
        <w:t>Njohuritë mbi Ligjin nr. 57/2019 “Për asistencen sociale në Republiken e Shqipërisë”.</w:t>
      </w:r>
    </w:p>
    <w:p w:rsidR="00F82BEA" w:rsidRPr="00547C61" w:rsidRDefault="00F82BEA" w:rsidP="00F82BEA">
      <w:pPr>
        <w:pStyle w:val="ListParagraph"/>
        <w:numPr>
          <w:ilvl w:val="0"/>
          <w:numId w:val="11"/>
        </w:numPr>
        <w:ind w:right="-81"/>
        <w:jc w:val="both"/>
        <w:rPr>
          <w:rFonts w:ascii="Times New Roman" w:hAnsi="Times New Roman"/>
          <w:sz w:val="24"/>
          <w:szCs w:val="24"/>
        </w:rPr>
      </w:pPr>
      <w:r w:rsidRPr="00547C61">
        <w:rPr>
          <w:rFonts w:ascii="Times New Roman" w:hAnsi="Times New Roman"/>
          <w:sz w:val="24"/>
          <w:szCs w:val="24"/>
        </w:rPr>
        <w:t>Ligji nr. 9887, datë 10.03.2008 “Për mbrojtjen e të dhënave personale”, i ndryshuar.</w:t>
      </w:r>
    </w:p>
    <w:p w:rsidR="00C44F8C" w:rsidRDefault="00F82BEA" w:rsidP="002F7D48">
      <w:pPr>
        <w:pStyle w:val="ListParagraph"/>
        <w:numPr>
          <w:ilvl w:val="0"/>
          <w:numId w:val="11"/>
        </w:numPr>
        <w:ind w:right="-81"/>
        <w:jc w:val="both"/>
        <w:rPr>
          <w:rFonts w:ascii="Times New Roman" w:hAnsi="Times New Roman"/>
          <w:sz w:val="24"/>
          <w:szCs w:val="24"/>
        </w:rPr>
      </w:pPr>
      <w:r w:rsidRPr="00547C61">
        <w:rPr>
          <w:rFonts w:ascii="Times New Roman" w:hAnsi="Times New Roman"/>
          <w:sz w:val="24"/>
          <w:szCs w:val="24"/>
        </w:rPr>
        <w:t>Ligji nr. 119/2014 “Për të drejtën e informimit”.</w:t>
      </w:r>
    </w:p>
    <w:p w:rsidR="00C5020C" w:rsidRPr="00C5020C" w:rsidRDefault="00C5020C" w:rsidP="00C5020C">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2F7D48" w:rsidRDefault="002F7D48" w:rsidP="002F7D48">
      <w:pPr>
        <w:pStyle w:val="ListParagraph"/>
        <w:ind w:right="-81"/>
        <w:jc w:val="both"/>
        <w:rPr>
          <w:rFonts w:ascii="Times New Roman" w:hAnsi="Times New Roman"/>
          <w:sz w:val="24"/>
          <w:szCs w:val="24"/>
        </w:rPr>
      </w:pPr>
    </w:p>
    <w:p w:rsidR="002F7D48" w:rsidRDefault="002F7D48" w:rsidP="002F7D48">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2F7D48" w:rsidRDefault="002F7D48" w:rsidP="0058757C">
      <w:pPr>
        <w:pStyle w:val="ListParagraph"/>
        <w:numPr>
          <w:ilvl w:val="0"/>
          <w:numId w:val="9"/>
        </w:numPr>
        <w:ind w:right="-81"/>
        <w:jc w:val="both"/>
        <w:rPr>
          <w:rFonts w:ascii="Times New Roman" w:hAnsi="Times New Roman"/>
          <w:sz w:val="24"/>
        </w:rPr>
      </w:pPr>
      <w:r>
        <w:rPr>
          <w:rFonts w:ascii="Times New Roman" w:hAnsi="Times New Roman"/>
          <w:sz w:val="24"/>
        </w:rPr>
        <w:t xml:space="preserve">Vlerësimin me shkrim, deri në 60 pikë; </w:t>
      </w:r>
    </w:p>
    <w:p w:rsidR="002F7D48" w:rsidRDefault="002F7D48" w:rsidP="0058757C">
      <w:pPr>
        <w:pStyle w:val="ListParagraph"/>
        <w:numPr>
          <w:ilvl w:val="0"/>
          <w:numId w:val="9"/>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2F7D48" w:rsidRPr="00A727C1" w:rsidRDefault="002F7D48" w:rsidP="0058757C">
      <w:pPr>
        <w:pStyle w:val="ListParagraph"/>
        <w:numPr>
          <w:ilvl w:val="0"/>
          <w:numId w:val="9"/>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2F7D48" w:rsidRDefault="002F7D48" w:rsidP="002F7D48">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2F7D48" w:rsidRDefault="002F7D48" w:rsidP="002F7D48">
      <w:pPr>
        <w:jc w:val="both"/>
        <w:rPr>
          <w:rFonts w:ascii="Times New Roman" w:hAnsi="Times New Roman"/>
          <w:sz w:val="24"/>
          <w:szCs w:val="24"/>
        </w:rPr>
      </w:pPr>
    </w:p>
    <w:p w:rsidR="00170C86" w:rsidRPr="00C5020C" w:rsidRDefault="002F7D48" w:rsidP="00C5020C">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003E0ACC" w:rsidRPr="00A727C1">
        <w:rPr>
          <w:rFonts w:ascii="Times New Roman" w:hAnsi="Times New Roman"/>
          <w:color w:val="000000" w:themeColor="text1"/>
          <w:sz w:val="24"/>
          <w:szCs w:val="24"/>
        </w:rPr>
        <w:t xml:space="preserve">Institucioni </w:t>
      </w:r>
      <w:r w:rsidR="00A727C1" w:rsidRPr="00A727C1">
        <w:rPr>
          <w:rFonts w:ascii="Times New Roman" w:hAnsi="Times New Roman"/>
          <w:i/>
          <w:color w:val="000000" w:themeColor="text1"/>
          <w:sz w:val="24"/>
          <w:szCs w:val="24"/>
        </w:rPr>
        <w:t xml:space="preserve"> Bashkia Malësi e Madhe</w:t>
      </w:r>
      <w:r w:rsidR="00A727C1" w:rsidRPr="00A727C1">
        <w:rPr>
          <w:rFonts w:ascii="Times New Roman" w:hAnsi="Times New Roman"/>
          <w:color w:val="000000" w:themeColor="text1"/>
          <w:sz w:val="24"/>
          <w:szCs w:val="24"/>
        </w:rPr>
        <w:t xml:space="preserve"> </w:t>
      </w:r>
      <w:r w:rsidRPr="00A727C1">
        <w:rPr>
          <w:rFonts w:ascii="Times New Roman" w:hAnsi="Times New Roman"/>
          <w:color w:val="000000" w:themeColor="text1"/>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sectPr w:rsidR="00170C86" w:rsidRPr="00C5020C" w:rsidSect="003714D0">
      <w:headerReference w:type="default" r:id="rId9"/>
      <w:footerReference w:type="default" r:id="rId10"/>
      <w:headerReference w:type="first" r:id="rId11"/>
      <w:pgSz w:w="11907" w:h="16839" w:code="9"/>
      <w:pgMar w:top="1620" w:right="1134" w:bottom="1134"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10D9" w:rsidRDefault="00A110D9" w:rsidP="00386E9F">
      <w:pPr>
        <w:spacing w:after="0" w:line="240" w:lineRule="auto"/>
      </w:pPr>
      <w:r>
        <w:separator/>
      </w:r>
    </w:p>
  </w:endnote>
  <w:endnote w:type="continuationSeparator" w:id="1">
    <w:p w:rsidR="00A110D9" w:rsidRDefault="00A110D9" w:rsidP="00386E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3A2B8A"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662F5D"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662F5D" w:rsidRPr="00513217">
      <w:rPr>
        <w:rFonts w:ascii="Times New Roman" w:hAnsi="Times New Roman"/>
        <w:sz w:val="20"/>
        <w:szCs w:val="20"/>
      </w:rPr>
      <w:fldChar w:fldCharType="separate"/>
    </w:r>
    <w:r w:rsidR="005157DD">
      <w:rPr>
        <w:rFonts w:ascii="Times New Roman" w:hAnsi="Times New Roman"/>
        <w:noProof/>
        <w:sz w:val="20"/>
        <w:szCs w:val="20"/>
      </w:rPr>
      <w:t>2</w:t>
    </w:r>
    <w:r w:rsidR="00662F5D" w:rsidRPr="0051321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10D9" w:rsidRDefault="00A110D9" w:rsidP="00386E9F">
      <w:pPr>
        <w:spacing w:after="0" w:line="240" w:lineRule="auto"/>
      </w:pPr>
      <w:r>
        <w:separator/>
      </w:r>
    </w:p>
  </w:footnote>
  <w:footnote w:type="continuationSeparator" w:id="1">
    <w:p w:rsidR="00A110D9" w:rsidRDefault="00A110D9" w:rsidP="00386E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46B" w:rsidRDefault="0079746B" w:rsidP="00034F24">
    <w:pPr>
      <w:pStyle w:val="Header"/>
      <w:jc w:val="right"/>
      <w:rPr>
        <w:rFonts w:ascii="Times New Roman" w:hAnsi="Times New Roman"/>
        <w:sz w:val="20"/>
        <w:szCs w:val="20"/>
      </w:rPr>
    </w:pPr>
  </w:p>
  <w:p w:rsidR="0079746B" w:rsidRPr="00FC6A93" w:rsidRDefault="0079746B" w:rsidP="00034F24">
    <w:pPr>
      <w:pStyle w:val="Header"/>
      <w:jc w:val="right"/>
      <w:rPr>
        <w:rFonts w:ascii="Times New Roman" w:hAnsi="Times New Roman"/>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1AA" w:rsidRDefault="00662F5D" w:rsidP="0079746B">
    <w:pPr>
      <w:pStyle w:val="Title"/>
      <w:rPr>
        <w:color w:val="000000"/>
        <w:lang w:val="it-IT"/>
      </w:rPr>
    </w:pPr>
    <w:r>
      <w:rPr>
        <w:noProof/>
        <w:color w:val="000000"/>
        <w:lang w:val="en-US"/>
      </w:rPr>
      <w:pict>
        <v:shapetype id="_x0000_t32" coordsize="21600,21600" o:spt="32" o:oned="t" path="m,l21600,21600e" filled="f">
          <v:path arrowok="t" fillok="f" o:connecttype="none"/>
          <o:lock v:ext="edit" shapetype="t"/>
        </v:shapetype>
        <v:shape id="_x0000_s16386" type="#_x0000_t32" style="position:absolute;left:0;text-align:left;margin-left:274.65pt;margin-top:2.5pt;width:252.65pt;height:0;flip:x;z-index:251661312" o:connectortype="straight"/>
      </w:pict>
    </w:r>
    <w:r>
      <w:rPr>
        <w:noProof/>
        <w:color w:val="000000"/>
        <w:lang w:val="en-US"/>
      </w:rPr>
      <w:pict>
        <v:shape id="_x0000_s16385" type="#_x0000_t32" style="position:absolute;left:0;text-align:left;margin-left:-32pt;margin-top:2.5pt;width:252.65pt;height:0;flip:x;z-index:251660288" o:connectortype="straight"/>
      </w:pict>
    </w:r>
    <w:r w:rsidR="005871AA">
      <w:rPr>
        <w:noProof/>
        <w:color w:val="000000"/>
        <w:lang w:val="en-US"/>
      </w:rPr>
      <w:drawing>
        <wp:anchor distT="0" distB="0" distL="114300" distR="114300" simplePos="0" relativeHeight="251659264" behindDoc="1" locked="0" layoutInCell="1" allowOverlap="1">
          <wp:simplePos x="0" y="0"/>
          <wp:positionH relativeFrom="column">
            <wp:posOffset>2925445</wp:posOffset>
          </wp:positionH>
          <wp:positionV relativeFrom="paragraph">
            <wp:posOffset>-222250</wp:posOffset>
          </wp:positionV>
          <wp:extent cx="501015" cy="591185"/>
          <wp:effectExtent l="19050" t="0" r="0" b="0"/>
          <wp:wrapNone/>
          <wp:docPr id="1" name="Picture 0" descr="stema_republi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_republikes.jpg"/>
                  <pic:cNvPicPr/>
                </pic:nvPicPr>
                <pic:blipFill>
                  <a:blip r:embed="rId1" cstate="print"/>
                  <a:stretch>
                    <a:fillRect/>
                  </a:stretch>
                </pic:blipFill>
                <pic:spPr>
                  <a:xfrm>
                    <a:off x="0" y="0"/>
                    <a:ext cx="501015" cy="591185"/>
                  </a:xfrm>
                  <a:prstGeom prst="rect">
                    <a:avLst/>
                  </a:prstGeom>
                </pic:spPr>
              </pic:pic>
            </a:graphicData>
          </a:graphic>
        </wp:anchor>
      </w:drawing>
    </w:r>
  </w:p>
  <w:p w:rsidR="005871AA" w:rsidRDefault="005871AA" w:rsidP="0079746B">
    <w:pPr>
      <w:pStyle w:val="Title"/>
      <w:rPr>
        <w:color w:val="000000"/>
        <w:lang w:val="it-IT"/>
      </w:rPr>
    </w:pPr>
  </w:p>
  <w:p w:rsidR="0079746B" w:rsidRPr="00D9331B" w:rsidRDefault="0079746B" w:rsidP="0079746B">
    <w:pPr>
      <w:pStyle w:val="Title"/>
      <w:rPr>
        <w:color w:val="000000"/>
        <w:lang w:val="it-IT"/>
      </w:rPr>
    </w:pPr>
    <w:r w:rsidRPr="00D9331B">
      <w:rPr>
        <w:color w:val="000000"/>
        <w:lang w:val="it-IT"/>
      </w:rPr>
      <w:t>REPUBLIKA E SHQIPËRISË</w:t>
    </w:r>
  </w:p>
  <w:p w:rsidR="0079746B" w:rsidRPr="00D9331B" w:rsidRDefault="0079746B" w:rsidP="0079746B">
    <w:pPr>
      <w:pStyle w:val="Subtitle"/>
      <w:rPr>
        <w:rFonts w:ascii="Times New Roman" w:hAnsi="Times New Roman" w:cs="Times New Roman"/>
        <w:lang w:val="it-IT"/>
      </w:rPr>
    </w:pPr>
    <w:r w:rsidRPr="00D9331B">
      <w:rPr>
        <w:rFonts w:ascii="Times New Roman" w:hAnsi="Times New Roman" w:cs="Times New Roman"/>
        <w:lang w:val="it-IT"/>
      </w:rPr>
      <w:t xml:space="preserve">BASHKIA </w:t>
    </w:r>
    <w:r>
      <w:rPr>
        <w:rFonts w:ascii="Times New Roman" w:hAnsi="Times New Roman" w:cs="Times New Roman"/>
        <w:lang w:val="it-IT"/>
      </w:rPr>
      <w:t>MALËSI E MADHE</w:t>
    </w:r>
  </w:p>
  <w:p w:rsidR="0079746B" w:rsidRPr="00D9331B" w:rsidRDefault="005871AA" w:rsidP="0079746B">
    <w:pPr>
      <w:pStyle w:val="Subtitle"/>
      <w:rPr>
        <w:rFonts w:ascii="Times New Roman" w:hAnsi="Times New Roman" w:cs="Times New Roman"/>
        <w:lang w:val="it-IT"/>
      </w:rPr>
    </w:pPr>
    <w:r>
      <w:rPr>
        <w:rFonts w:ascii="Times New Roman" w:hAnsi="Times New Roman" w:cs="Times New Roman"/>
        <w:lang w:val="it-IT"/>
      </w:rPr>
      <w:t>NJËSIA E BURIMEVE NJERË</w:t>
    </w:r>
    <w:r w:rsidR="0079746B" w:rsidRPr="00D9331B">
      <w:rPr>
        <w:rFonts w:ascii="Times New Roman" w:hAnsi="Times New Roman" w:cs="Times New Roman"/>
        <w:lang w:val="it-IT"/>
      </w:rPr>
      <w:t>ZORE</w:t>
    </w:r>
  </w:p>
  <w:p w:rsidR="0079746B" w:rsidRPr="00D9331B" w:rsidRDefault="0079746B" w:rsidP="0079746B">
    <w:pPr>
      <w:jc w:val="center"/>
      <w:rPr>
        <w:rFonts w:ascii="Times New Roman" w:hAnsi="Times New Roman"/>
        <w:color w:val="000000"/>
        <w:sz w:val="24"/>
        <w:szCs w:val="24"/>
      </w:rPr>
    </w:pPr>
  </w:p>
  <w:p w:rsidR="0079746B" w:rsidRPr="00D9331B" w:rsidRDefault="0079746B" w:rsidP="0079746B">
    <w:pPr>
      <w:jc w:val="center"/>
      <w:rPr>
        <w:rFonts w:ascii="Times New Roman" w:hAnsi="Times New Roman"/>
        <w:color w:val="000000"/>
        <w:sz w:val="24"/>
        <w:szCs w:val="24"/>
      </w:rPr>
    </w:pPr>
    <w:r w:rsidRPr="00D9331B">
      <w:rPr>
        <w:rFonts w:ascii="Times New Roman" w:hAnsi="Times New Roman"/>
        <w:color w:val="000000"/>
        <w:sz w:val="24"/>
        <w:szCs w:val="24"/>
      </w:rPr>
      <w:t>Nr. _____  prot</w:t>
    </w:r>
    <w:r>
      <w:rPr>
        <w:rFonts w:ascii="Times New Roman" w:hAnsi="Times New Roman"/>
        <w:color w:val="000000"/>
        <w:sz w:val="24"/>
        <w:szCs w:val="24"/>
      </w:rPr>
      <w:t xml:space="preserve">                                                           </w:t>
    </w:r>
    <w:r w:rsidRPr="00D9331B">
      <w:rPr>
        <w:rFonts w:ascii="Times New Roman" w:hAnsi="Times New Roman"/>
        <w:color w:val="000000"/>
        <w:sz w:val="24"/>
        <w:szCs w:val="24"/>
      </w:rPr>
      <w:tab/>
      <w:t xml:space="preserve">               </w:t>
    </w:r>
    <w:r w:rsidR="005871AA">
      <w:rPr>
        <w:rFonts w:ascii="Times New Roman" w:hAnsi="Times New Roman"/>
        <w:color w:val="000000"/>
        <w:sz w:val="24"/>
        <w:szCs w:val="24"/>
      </w:rPr>
      <w:t>Koplik , më</w:t>
    </w:r>
    <w:r w:rsidR="001D798C">
      <w:rPr>
        <w:rFonts w:ascii="Times New Roman" w:hAnsi="Times New Roman"/>
        <w:color w:val="000000"/>
        <w:sz w:val="24"/>
        <w:szCs w:val="24"/>
      </w:rPr>
      <w:t>_____.______.2021</w:t>
    </w:r>
  </w:p>
  <w:p w:rsidR="003A2B8A" w:rsidRPr="0079746B" w:rsidRDefault="0079746B" w:rsidP="0079746B">
    <w:pPr>
      <w:pStyle w:val="Header"/>
      <w:tabs>
        <w:tab w:val="clear" w:pos="4680"/>
        <w:tab w:val="clear" w:pos="9360"/>
        <w:tab w:val="left" w:pos="1485"/>
      </w:tabs>
      <w:ind w:firstLine="1440"/>
      <w:rPr>
        <w:rFonts w:ascii="Times New Roman" w:hAnsi="Times New Roman"/>
        <w:b/>
        <w:color w:val="000000" w:themeColor="text1"/>
        <w:sz w:val="28"/>
        <w:szCs w:val="28"/>
      </w:rPr>
    </w:pPr>
    <w:r w:rsidRPr="0079746B">
      <w:rPr>
        <w:rFonts w:ascii="Times New Roman" w:hAnsi="Times New Roman"/>
        <w:b/>
        <w:noProof/>
        <w:color w:val="000000" w:themeColor="text1"/>
        <w:sz w:val="28"/>
        <w:szCs w:val="2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DC312AB"/>
    <w:multiLevelType w:val="hybridMultilevel"/>
    <w:tmpl w:val="AAC86872"/>
    <w:lvl w:ilvl="0" w:tplc="04090015">
      <w:start w:val="1"/>
      <w:numFmt w:val="upp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0DE53790"/>
    <w:multiLevelType w:val="hybridMultilevel"/>
    <w:tmpl w:val="86EEF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12A2DA0"/>
    <w:multiLevelType w:val="hybridMultilevel"/>
    <w:tmpl w:val="9B9E9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B4F6EBC"/>
    <w:multiLevelType w:val="hybridMultilevel"/>
    <w:tmpl w:val="02DCF2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354E2F8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EB4418"/>
    <w:multiLevelType w:val="hybridMultilevel"/>
    <w:tmpl w:val="8D403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4">
    <w:nsid w:val="63EA6278"/>
    <w:multiLevelType w:val="hybridMultilevel"/>
    <w:tmpl w:val="AC6E6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D334BA"/>
    <w:multiLevelType w:val="hybridMultilevel"/>
    <w:tmpl w:val="13FE6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42E4E5D"/>
    <w:multiLevelType w:val="hybridMultilevel"/>
    <w:tmpl w:val="355A0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F9376E"/>
    <w:multiLevelType w:val="hybridMultilevel"/>
    <w:tmpl w:val="A0C055AA"/>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9"/>
  </w:num>
  <w:num w:numId="12">
    <w:abstractNumId w:val="1"/>
  </w:num>
  <w:num w:numId="13">
    <w:abstractNumId w:val="5"/>
  </w:num>
  <w:num w:numId="14">
    <w:abstractNumId w:val="3"/>
  </w:num>
  <w:num w:numId="15">
    <w:abstractNumId w:val="0"/>
  </w:num>
  <w:num w:numId="16">
    <w:abstractNumId w:val="11"/>
  </w:num>
  <w:num w:numId="17">
    <w:abstractNumId w:val="4"/>
  </w:num>
  <w:num w:numId="18">
    <w:abstractNumId w:val="2"/>
  </w:num>
  <w:num w:numId="19">
    <w:abstractNumId w:val="6"/>
  </w:num>
  <w:num w:numId="20">
    <w:abstractNumId w:val="15"/>
  </w:num>
  <w:num w:numId="21">
    <w:abstractNumId w:val="17"/>
  </w:num>
  <w:num w:numId="22">
    <w:abstractNumId w:val="1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removePersonalInformation/>
  <w:defaultTabStop w:val="720"/>
  <w:characterSpacingControl w:val="doNotCompress"/>
  <w:hdrShapeDefaults>
    <o:shapedefaults v:ext="edit" spidmax="19458"/>
    <o:shapelayout v:ext="edit">
      <o:idmap v:ext="edit" data="16"/>
      <o:rules v:ext="edit">
        <o:r id="V:Rule3" type="connector" idref="#_x0000_s16385"/>
        <o:r id="V:Rule4" type="connector" idref="#_x0000_s16386"/>
      </o:rules>
    </o:shapelayout>
  </w:hdrShapeDefaults>
  <w:footnotePr>
    <w:footnote w:id="0"/>
    <w:footnote w:id="1"/>
  </w:footnotePr>
  <w:endnotePr>
    <w:endnote w:id="0"/>
    <w:endnote w:id="1"/>
  </w:endnotePr>
  <w:compat/>
  <w:rsids>
    <w:rsidRoot w:val="003D5045"/>
    <w:rsid w:val="00002C3F"/>
    <w:rsid w:val="000041E3"/>
    <w:rsid w:val="00005475"/>
    <w:rsid w:val="000057D2"/>
    <w:rsid w:val="00020BE3"/>
    <w:rsid w:val="000219B7"/>
    <w:rsid w:val="00033B81"/>
    <w:rsid w:val="00034F24"/>
    <w:rsid w:val="00037191"/>
    <w:rsid w:val="000445FA"/>
    <w:rsid w:val="00046924"/>
    <w:rsid w:val="000511B0"/>
    <w:rsid w:val="00054212"/>
    <w:rsid w:val="00055A9A"/>
    <w:rsid w:val="00057ABD"/>
    <w:rsid w:val="00057FE2"/>
    <w:rsid w:val="00065CE7"/>
    <w:rsid w:val="000756E3"/>
    <w:rsid w:val="000773E6"/>
    <w:rsid w:val="00081190"/>
    <w:rsid w:val="00087974"/>
    <w:rsid w:val="00090C30"/>
    <w:rsid w:val="00092BE5"/>
    <w:rsid w:val="000D18A5"/>
    <w:rsid w:val="000D3392"/>
    <w:rsid w:val="000F77DD"/>
    <w:rsid w:val="0010717D"/>
    <w:rsid w:val="001145E7"/>
    <w:rsid w:val="00116C2F"/>
    <w:rsid w:val="00121F5B"/>
    <w:rsid w:val="001249D6"/>
    <w:rsid w:val="001310F8"/>
    <w:rsid w:val="001321A3"/>
    <w:rsid w:val="001435C2"/>
    <w:rsid w:val="001470A4"/>
    <w:rsid w:val="001511F8"/>
    <w:rsid w:val="001549AF"/>
    <w:rsid w:val="00157269"/>
    <w:rsid w:val="00166769"/>
    <w:rsid w:val="00170C86"/>
    <w:rsid w:val="0017737D"/>
    <w:rsid w:val="001A11D1"/>
    <w:rsid w:val="001A2ED3"/>
    <w:rsid w:val="001B450D"/>
    <w:rsid w:val="001B69B2"/>
    <w:rsid w:val="001B7143"/>
    <w:rsid w:val="001C0ACE"/>
    <w:rsid w:val="001C3431"/>
    <w:rsid w:val="001C4E76"/>
    <w:rsid w:val="001D05FF"/>
    <w:rsid w:val="001D10BC"/>
    <w:rsid w:val="001D4C58"/>
    <w:rsid w:val="001D798C"/>
    <w:rsid w:val="001F018A"/>
    <w:rsid w:val="001F20CE"/>
    <w:rsid w:val="001F61C0"/>
    <w:rsid w:val="00204DD1"/>
    <w:rsid w:val="00212FE6"/>
    <w:rsid w:val="00213141"/>
    <w:rsid w:val="002168F0"/>
    <w:rsid w:val="00227507"/>
    <w:rsid w:val="0023138D"/>
    <w:rsid w:val="00234C38"/>
    <w:rsid w:val="00236C0A"/>
    <w:rsid w:val="00254710"/>
    <w:rsid w:val="00263494"/>
    <w:rsid w:val="00264069"/>
    <w:rsid w:val="00265FC0"/>
    <w:rsid w:val="0026700E"/>
    <w:rsid w:val="00267E69"/>
    <w:rsid w:val="00271B6C"/>
    <w:rsid w:val="00274515"/>
    <w:rsid w:val="00275D3B"/>
    <w:rsid w:val="00276665"/>
    <w:rsid w:val="00294F1A"/>
    <w:rsid w:val="00295E42"/>
    <w:rsid w:val="002976DE"/>
    <w:rsid w:val="002A2371"/>
    <w:rsid w:val="002B3793"/>
    <w:rsid w:val="002B5992"/>
    <w:rsid w:val="002B5C39"/>
    <w:rsid w:val="002E3693"/>
    <w:rsid w:val="002E59EB"/>
    <w:rsid w:val="002F3B1E"/>
    <w:rsid w:val="002F633E"/>
    <w:rsid w:val="002F74E3"/>
    <w:rsid w:val="002F7D48"/>
    <w:rsid w:val="00300E6D"/>
    <w:rsid w:val="00304875"/>
    <w:rsid w:val="00312257"/>
    <w:rsid w:val="00314382"/>
    <w:rsid w:val="00324DEE"/>
    <w:rsid w:val="003254D0"/>
    <w:rsid w:val="003277A8"/>
    <w:rsid w:val="0033157E"/>
    <w:rsid w:val="0034081F"/>
    <w:rsid w:val="0034285E"/>
    <w:rsid w:val="003524E9"/>
    <w:rsid w:val="00354B6B"/>
    <w:rsid w:val="003556CF"/>
    <w:rsid w:val="0035656C"/>
    <w:rsid w:val="00366D0E"/>
    <w:rsid w:val="003714D0"/>
    <w:rsid w:val="003739FA"/>
    <w:rsid w:val="00376924"/>
    <w:rsid w:val="0037757F"/>
    <w:rsid w:val="00386E9F"/>
    <w:rsid w:val="003969C2"/>
    <w:rsid w:val="003A2B8A"/>
    <w:rsid w:val="003A7CCA"/>
    <w:rsid w:val="003B3799"/>
    <w:rsid w:val="003B544D"/>
    <w:rsid w:val="003C5641"/>
    <w:rsid w:val="003D21EE"/>
    <w:rsid w:val="003D5045"/>
    <w:rsid w:val="003D76EC"/>
    <w:rsid w:val="003E0ACC"/>
    <w:rsid w:val="003E1F9C"/>
    <w:rsid w:val="003E3E73"/>
    <w:rsid w:val="003E560B"/>
    <w:rsid w:val="003F153F"/>
    <w:rsid w:val="003F3A2C"/>
    <w:rsid w:val="0040057F"/>
    <w:rsid w:val="00402B42"/>
    <w:rsid w:val="0041165D"/>
    <w:rsid w:val="004117F3"/>
    <w:rsid w:val="00414C0B"/>
    <w:rsid w:val="00421B2C"/>
    <w:rsid w:val="00424E94"/>
    <w:rsid w:val="00430364"/>
    <w:rsid w:val="00430CF5"/>
    <w:rsid w:val="00432EDC"/>
    <w:rsid w:val="00434873"/>
    <w:rsid w:val="00440314"/>
    <w:rsid w:val="00441570"/>
    <w:rsid w:val="004446BD"/>
    <w:rsid w:val="00444997"/>
    <w:rsid w:val="00452AF3"/>
    <w:rsid w:val="00452D02"/>
    <w:rsid w:val="004544EE"/>
    <w:rsid w:val="004558B4"/>
    <w:rsid w:val="00461090"/>
    <w:rsid w:val="00462D35"/>
    <w:rsid w:val="00465ACE"/>
    <w:rsid w:val="004717AE"/>
    <w:rsid w:val="00471BE8"/>
    <w:rsid w:val="00471D01"/>
    <w:rsid w:val="00472946"/>
    <w:rsid w:val="00473B26"/>
    <w:rsid w:val="00474066"/>
    <w:rsid w:val="004D1621"/>
    <w:rsid w:val="004E69A7"/>
    <w:rsid w:val="004F2F33"/>
    <w:rsid w:val="00512CAF"/>
    <w:rsid w:val="00513217"/>
    <w:rsid w:val="00514E3E"/>
    <w:rsid w:val="005157DD"/>
    <w:rsid w:val="00515B4B"/>
    <w:rsid w:val="00521178"/>
    <w:rsid w:val="005240A9"/>
    <w:rsid w:val="0053073E"/>
    <w:rsid w:val="00547C61"/>
    <w:rsid w:val="005514DB"/>
    <w:rsid w:val="0055706F"/>
    <w:rsid w:val="00561B3C"/>
    <w:rsid w:val="00562B95"/>
    <w:rsid w:val="0056347C"/>
    <w:rsid w:val="005772B6"/>
    <w:rsid w:val="00577E6A"/>
    <w:rsid w:val="00582E38"/>
    <w:rsid w:val="005837A3"/>
    <w:rsid w:val="00583EE1"/>
    <w:rsid w:val="00584F72"/>
    <w:rsid w:val="005871AA"/>
    <w:rsid w:val="0058757C"/>
    <w:rsid w:val="0059377F"/>
    <w:rsid w:val="005978FD"/>
    <w:rsid w:val="005A5FEA"/>
    <w:rsid w:val="005A7A83"/>
    <w:rsid w:val="005B1424"/>
    <w:rsid w:val="005B4F11"/>
    <w:rsid w:val="005B5F54"/>
    <w:rsid w:val="005C58EF"/>
    <w:rsid w:val="005C772F"/>
    <w:rsid w:val="005C77D1"/>
    <w:rsid w:val="005D7815"/>
    <w:rsid w:val="005E0312"/>
    <w:rsid w:val="005E3544"/>
    <w:rsid w:val="005E7CC8"/>
    <w:rsid w:val="005F5855"/>
    <w:rsid w:val="005F7D6B"/>
    <w:rsid w:val="0062048A"/>
    <w:rsid w:val="006218B2"/>
    <w:rsid w:val="00623A85"/>
    <w:rsid w:val="006240AA"/>
    <w:rsid w:val="00627A64"/>
    <w:rsid w:val="0063241A"/>
    <w:rsid w:val="00632DA1"/>
    <w:rsid w:val="006362D8"/>
    <w:rsid w:val="00637AD9"/>
    <w:rsid w:val="00640DE6"/>
    <w:rsid w:val="00641A79"/>
    <w:rsid w:val="00655D12"/>
    <w:rsid w:val="00656427"/>
    <w:rsid w:val="00661FBD"/>
    <w:rsid w:val="00662F5D"/>
    <w:rsid w:val="00667FFD"/>
    <w:rsid w:val="00672DB6"/>
    <w:rsid w:val="0068006D"/>
    <w:rsid w:val="00680F12"/>
    <w:rsid w:val="00692562"/>
    <w:rsid w:val="00697FE1"/>
    <w:rsid w:val="006A17E9"/>
    <w:rsid w:val="006A6B5B"/>
    <w:rsid w:val="006B3E5C"/>
    <w:rsid w:val="006B6673"/>
    <w:rsid w:val="006C7592"/>
    <w:rsid w:val="006D21E1"/>
    <w:rsid w:val="006D434F"/>
    <w:rsid w:val="006F04E3"/>
    <w:rsid w:val="006F2FD7"/>
    <w:rsid w:val="00704181"/>
    <w:rsid w:val="00713A5D"/>
    <w:rsid w:val="00714059"/>
    <w:rsid w:val="007147FD"/>
    <w:rsid w:val="007233BB"/>
    <w:rsid w:val="0072340C"/>
    <w:rsid w:val="00723D7F"/>
    <w:rsid w:val="00733B09"/>
    <w:rsid w:val="0073705B"/>
    <w:rsid w:val="00755175"/>
    <w:rsid w:val="007556FD"/>
    <w:rsid w:val="007616B5"/>
    <w:rsid w:val="007624E5"/>
    <w:rsid w:val="00765D01"/>
    <w:rsid w:val="00775990"/>
    <w:rsid w:val="00777B2D"/>
    <w:rsid w:val="00781D7C"/>
    <w:rsid w:val="007854B3"/>
    <w:rsid w:val="00785A2B"/>
    <w:rsid w:val="00791B28"/>
    <w:rsid w:val="00796B90"/>
    <w:rsid w:val="0079746B"/>
    <w:rsid w:val="007A44E7"/>
    <w:rsid w:val="007B30BC"/>
    <w:rsid w:val="007B66E9"/>
    <w:rsid w:val="007C1575"/>
    <w:rsid w:val="007C5B61"/>
    <w:rsid w:val="007F1264"/>
    <w:rsid w:val="007F2B30"/>
    <w:rsid w:val="00801F26"/>
    <w:rsid w:val="00805A8E"/>
    <w:rsid w:val="00806F6B"/>
    <w:rsid w:val="00814E98"/>
    <w:rsid w:val="0081564A"/>
    <w:rsid w:val="008352B4"/>
    <w:rsid w:val="00840391"/>
    <w:rsid w:val="008425DF"/>
    <w:rsid w:val="00844A15"/>
    <w:rsid w:val="008804E7"/>
    <w:rsid w:val="008849EF"/>
    <w:rsid w:val="008A0EE4"/>
    <w:rsid w:val="008A7F66"/>
    <w:rsid w:val="008B0293"/>
    <w:rsid w:val="008C149D"/>
    <w:rsid w:val="008C5425"/>
    <w:rsid w:val="008C6F26"/>
    <w:rsid w:val="008C71A1"/>
    <w:rsid w:val="008D1ECB"/>
    <w:rsid w:val="009043A7"/>
    <w:rsid w:val="009102F8"/>
    <w:rsid w:val="00912CF8"/>
    <w:rsid w:val="00917A24"/>
    <w:rsid w:val="0092030E"/>
    <w:rsid w:val="009224D6"/>
    <w:rsid w:val="00922C6D"/>
    <w:rsid w:val="009327EE"/>
    <w:rsid w:val="00933825"/>
    <w:rsid w:val="0093612F"/>
    <w:rsid w:val="00937798"/>
    <w:rsid w:val="00937C58"/>
    <w:rsid w:val="00940651"/>
    <w:rsid w:val="009560C4"/>
    <w:rsid w:val="00962F5F"/>
    <w:rsid w:val="00963898"/>
    <w:rsid w:val="00966FFB"/>
    <w:rsid w:val="00990CE5"/>
    <w:rsid w:val="0099292D"/>
    <w:rsid w:val="009A01A5"/>
    <w:rsid w:val="009A1841"/>
    <w:rsid w:val="009A56E7"/>
    <w:rsid w:val="009A63DD"/>
    <w:rsid w:val="009A72B7"/>
    <w:rsid w:val="009B5960"/>
    <w:rsid w:val="009B6FD0"/>
    <w:rsid w:val="009C0327"/>
    <w:rsid w:val="009D0BCA"/>
    <w:rsid w:val="009D30E3"/>
    <w:rsid w:val="009E0600"/>
    <w:rsid w:val="009E07D3"/>
    <w:rsid w:val="009E742D"/>
    <w:rsid w:val="009F59D4"/>
    <w:rsid w:val="009F61AD"/>
    <w:rsid w:val="00A02086"/>
    <w:rsid w:val="00A024B2"/>
    <w:rsid w:val="00A071FA"/>
    <w:rsid w:val="00A07DB7"/>
    <w:rsid w:val="00A10FAC"/>
    <w:rsid w:val="00A110D9"/>
    <w:rsid w:val="00A1334C"/>
    <w:rsid w:val="00A272BD"/>
    <w:rsid w:val="00A27750"/>
    <w:rsid w:val="00A36D03"/>
    <w:rsid w:val="00A405D4"/>
    <w:rsid w:val="00A4192A"/>
    <w:rsid w:val="00A4327A"/>
    <w:rsid w:val="00A44140"/>
    <w:rsid w:val="00A4550E"/>
    <w:rsid w:val="00A537F9"/>
    <w:rsid w:val="00A53E8B"/>
    <w:rsid w:val="00A5530C"/>
    <w:rsid w:val="00A56C63"/>
    <w:rsid w:val="00A64283"/>
    <w:rsid w:val="00A65542"/>
    <w:rsid w:val="00A662F7"/>
    <w:rsid w:val="00A67FEF"/>
    <w:rsid w:val="00A71930"/>
    <w:rsid w:val="00A71E1C"/>
    <w:rsid w:val="00A727C1"/>
    <w:rsid w:val="00A734E9"/>
    <w:rsid w:val="00A749A5"/>
    <w:rsid w:val="00A75008"/>
    <w:rsid w:val="00A8543C"/>
    <w:rsid w:val="00A85D51"/>
    <w:rsid w:val="00A87087"/>
    <w:rsid w:val="00A87EA1"/>
    <w:rsid w:val="00A9637A"/>
    <w:rsid w:val="00AA371C"/>
    <w:rsid w:val="00AA6E5E"/>
    <w:rsid w:val="00AB6380"/>
    <w:rsid w:val="00AC25A5"/>
    <w:rsid w:val="00AC2C7B"/>
    <w:rsid w:val="00AC2EF4"/>
    <w:rsid w:val="00AC7B8D"/>
    <w:rsid w:val="00AD05D2"/>
    <w:rsid w:val="00AD1434"/>
    <w:rsid w:val="00AD7FAF"/>
    <w:rsid w:val="00AE09DF"/>
    <w:rsid w:val="00AE1137"/>
    <w:rsid w:val="00AE4C45"/>
    <w:rsid w:val="00AE7702"/>
    <w:rsid w:val="00AF286B"/>
    <w:rsid w:val="00AF4BD9"/>
    <w:rsid w:val="00AF7DC5"/>
    <w:rsid w:val="00B033F4"/>
    <w:rsid w:val="00B073A4"/>
    <w:rsid w:val="00B160A0"/>
    <w:rsid w:val="00B26F41"/>
    <w:rsid w:val="00B32D73"/>
    <w:rsid w:val="00B43328"/>
    <w:rsid w:val="00B44286"/>
    <w:rsid w:val="00B5465F"/>
    <w:rsid w:val="00B547D8"/>
    <w:rsid w:val="00B61C3B"/>
    <w:rsid w:val="00B6249D"/>
    <w:rsid w:val="00B630C0"/>
    <w:rsid w:val="00B86C51"/>
    <w:rsid w:val="00BA03F3"/>
    <w:rsid w:val="00BA36D5"/>
    <w:rsid w:val="00BB5BB7"/>
    <w:rsid w:val="00BD56BE"/>
    <w:rsid w:val="00BD792A"/>
    <w:rsid w:val="00BE2EA8"/>
    <w:rsid w:val="00BE4952"/>
    <w:rsid w:val="00BE49FF"/>
    <w:rsid w:val="00BE6727"/>
    <w:rsid w:val="00BF3C15"/>
    <w:rsid w:val="00C10C3D"/>
    <w:rsid w:val="00C164AF"/>
    <w:rsid w:val="00C21DD9"/>
    <w:rsid w:val="00C34416"/>
    <w:rsid w:val="00C41E38"/>
    <w:rsid w:val="00C44F8C"/>
    <w:rsid w:val="00C5020C"/>
    <w:rsid w:val="00C549FA"/>
    <w:rsid w:val="00C616B0"/>
    <w:rsid w:val="00C63E96"/>
    <w:rsid w:val="00C66024"/>
    <w:rsid w:val="00C66489"/>
    <w:rsid w:val="00C73EFA"/>
    <w:rsid w:val="00C77821"/>
    <w:rsid w:val="00C81C0C"/>
    <w:rsid w:val="00C8768C"/>
    <w:rsid w:val="00CA3BB6"/>
    <w:rsid w:val="00CA581E"/>
    <w:rsid w:val="00CB2226"/>
    <w:rsid w:val="00CB3B83"/>
    <w:rsid w:val="00CB48EB"/>
    <w:rsid w:val="00CC0751"/>
    <w:rsid w:val="00CD008E"/>
    <w:rsid w:val="00CD2351"/>
    <w:rsid w:val="00CE1534"/>
    <w:rsid w:val="00CE292E"/>
    <w:rsid w:val="00CF16FC"/>
    <w:rsid w:val="00CF431B"/>
    <w:rsid w:val="00CF6234"/>
    <w:rsid w:val="00D01FC5"/>
    <w:rsid w:val="00D0776D"/>
    <w:rsid w:val="00D11E11"/>
    <w:rsid w:val="00D16F06"/>
    <w:rsid w:val="00D16FF3"/>
    <w:rsid w:val="00D206F3"/>
    <w:rsid w:val="00D20796"/>
    <w:rsid w:val="00D24BB6"/>
    <w:rsid w:val="00D24DD1"/>
    <w:rsid w:val="00D31656"/>
    <w:rsid w:val="00D37607"/>
    <w:rsid w:val="00D43A2E"/>
    <w:rsid w:val="00D564B5"/>
    <w:rsid w:val="00D61BAC"/>
    <w:rsid w:val="00D63EBE"/>
    <w:rsid w:val="00D663D0"/>
    <w:rsid w:val="00D70530"/>
    <w:rsid w:val="00D73C8D"/>
    <w:rsid w:val="00D840B2"/>
    <w:rsid w:val="00D84E76"/>
    <w:rsid w:val="00D90DE7"/>
    <w:rsid w:val="00D949AE"/>
    <w:rsid w:val="00DB1362"/>
    <w:rsid w:val="00DB2FE6"/>
    <w:rsid w:val="00DB34B5"/>
    <w:rsid w:val="00DB4D14"/>
    <w:rsid w:val="00DB54D2"/>
    <w:rsid w:val="00DB7789"/>
    <w:rsid w:val="00DF2D23"/>
    <w:rsid w:val="00E024BA"/>
    <w:rsid w:val="00E0561C"/>
    <w:rsid w:val="00E1133C"/>
    <w:rsid w:val="00E22F5F"/>
    <w:rsid w:val="00E230DE"/>
    <w:rsid w:val="00E24A82"/>
    <w:rsid w:val="00E276AF"/>
    <w:rsid w:val="00E338B9"/>
    <w:rsid w:val="00E34C11"/>
    <w:rsid w:val="00E3553E"/>
    <w:rsid w:val="00E52675"/>
    <w:rsid w:val="00E67FB8"/>
    <w:rsid w:val="00E800E2"/>
    <w:rsid w:val="00E82761"/>
    <w:rsid w:val="00E86089"/>
    <w:rsid w:val="00E8756D"/>
    <w:rsid w:val="00EA39BF"/>
    <w:rsid w:val="00EB3685"/>
    <w:rsid w:val="00EB78CB"/>
    <w:rsid w:val="00EC0B57"/>
    <w:rsid w:val="00ED0554"/>
    <w:rsid w:val="00ED3847"/>
    <w:rsid w:val="00EE3349"/>
    <w:rsid w:val="00EE5850"/>
    <w:rsid w:val="00EF02F4"/>
    <w:rsid w:val="00EF29D9"/>
    <w:rsid w:val="00EF78CB"/>
    <w:rsid w:val="00F14CEC"/>
    <w:rsid w:val="00F36A8F"/>
    <w:rsid w:val="00F4096E"/>
    <w:rsid w:val="00F413A3"/>
    <w:rsid w:val="00F41FEA"/>
    <w:rsid w:val="00F47F75"/>
    <w:rsid w:val="00F5521D"/>
    <w:rsid w:val="00F7246A"/>
    <w:rsid w:val="00F80440"/>
    <w:rsid w:val="00F82BEA"/>
    <w:rsid w:val="00F830FA"/>
    <w:rsid w:val="00F8392A"/>
    <w:rsid w:val="00F860CD"/>
    <w:rsid w:val="00F9125F"/>
    <w:rsid w:val="00F92411"/>
    <w:rsid w:val="00FA3327"/>
    <w:rsid w:val="00FA7201"/>
    <w:rsid w:val="00FA78E4"/>
    <w:rsid w:val="00FB2C76"/>
    <w:rsid w:val="00FB3B1B"/>
    <w:rsid w:val="00FC0C55"/>
    <w:rsid w:val="00FC11AE"/>
    <w:rsid w:val="00FC6A93"/>
    <w:rsid w:val="00FC7BBD"/>
    <w:rsid w:val="00FC7F00"/>
    <w:rsid w:val="00FD479C"/>
    <w:rsid w:val="00FD7A22"/>
    <w:rsid w:val="00FE63FE"/>
    <w:rsid w:val="00FF08CE"/>
    <w:rsid w:val="00FF66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q-AL" w:eastAsia="sq-A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rFonts w:eastAsia="MS Minch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PlaceholderText">
    <w:name w:val="Placeholder Text"/>
    <w:basedOn w:val="DefaultParagraphFont"/>
    <w:uiPriority w:val="99"/>
    <w:semiHidden/>
    <w:rsid w:val="00A53E8B"/>
    <w:rPr>
      <w:rFonts w:cs="Times New Roman"/>
    </w:rPr>
  </w:style>
  <w:style w:type="paragraph" w:styleId="Title">
    <w:name w:val="Title"/>
    <w:basedOn w:val="Normal"/>
    <w:link w:val="TitleChar"/>
    <w:qFormat/>
    <w:locked/>
    <w:rsid w:val="0079746B"/>
    <w:pPr>
      <w:spacing w:after="0" w:line="240" w:lineRule="auto"/>
      <w:jc w:val="center"/>
    </w:pPr>
    <w:rPr>
      <w:rFonts w:ascii="Times New Roman" w:eastAsia="SimSun" w:hAnsi="Times New Roman"/>
      <w:b/>
      <w:bCs/>
      <w:sz w:val="24"/>
      <w:szCs w:val="24"/>
      <w:lang w:val="en-GB"/>
    </w:rPr>
  </w:style>
  <w:style w:type="character" w:customStyle="1" w:styleId="TitleChar">
    <w:name w:val="Title Char"/>
    <w:basedOn w:val="DefaultParagraphFont"/>
    <w:link w:val="Title"/>
    <w:rsid w:val="0079746B"/>
    <w:rPr>
      <w:rFonts w:ascii="Times New Roman" w:eastAsia="SimSun" w:hAnsi="Times New Roman"/>
      <w:b/>
      <w:bCs/>
      <w:sz w:val="24"/>
      <w:szCs w:val="24"/>
      <w:lang w:val="en-GB" w:eastAsia="en-US"/>
    </w:rPr>
  </w:style>
  <w:style w:type="paragraph" w:styleId="Subtitle">
    <w:name w:val="Subtitle"/>
    <w:basedOn w:val="Normal"/>
    <w:link w:val="SubtitleChar"/>
    <w:qFormat/>
    <w:locked/>
    <w:rsid w:val="0079746B"/>
    <w:pPr>
      <w:spacing w:after="0" w:line="240" w:lineRule="auto"/>
      <w:jc w:val="center"/>
    </w:pPr>
    <w:rPr>
      <w:rFonts w:ascii="Arial" w:eastAsia="SimSun" w:hAnsi="Arial" w:cs="Arial"/>
      <w:b/>
      <w:bCs/>
      <w:color w:val="000000"/>
      <w:sz w:val="24"/>
      <w:szCs w:val="24"/>
      <w:lang w:val="en-GB"/>
    </w:rPr>
  </w:style>
  <w:style w:type="character" w:customStyle="1" w:styleId="SubtitleChar">
    <w:name w:val="Subtitle Char"/>
    <w:basedOn w:val="DefaultParagraphFont"/>
    <w:link w:val="Subtitle"/>
    <w:rsid w:val="0079746B"/>
    <w:rPr>
      <w:rFonts w:ascii="Arial" w:eastAsia="SimSun" w:hAnsi="Arial" w:cs="Arial"/>
      <w:b/>
      <w:bCs/>
      <w:color w:val="000000"/>
      <w:sz w:val="24"/>
      <w:szCs w:val="24"/>
      <w:lang w:val="en-GB" w:eastAsia="en-US"/>
    </w:rPr>
  </w:style>
</w:styles>
</file>

<file path=word/webSettings.xml><?xml version="1.0" encoding="utf-8"?>
<w:webSettings xmlns:r="http://schemas.openxmlformats.org/officeDocument/2006/relationships" xmlns:w="http://schemas.openxmlformats.org/wordprocessingml/2006/main">
  <w:divs>
    <w:div w:id="72313501">
      <w:bodyDiv w:val="1"/>
      <w:marLeft w:val="0"/>
      <w:marRight w:val="0"/>
      <w:marTop w:val="0"/>
      <w:marBottom w:val="0"/>
      <w:divBdr>
        <w:top w:val="none" w:sz="0" w:space="0" w:color="auto"/>
        <w:left w:val="none" w:sz="0" w:space="0" w:color="auto"/>
        <w:bottom w:val="none" w:sz="0" w:space="0" w:color="auto"/>
        <w:right w:val="none" w:sz="0" w:space="0" w:color="auto"/>
      </w:divBdr>
      <w:divsChild>
        <w:div w:id="712312057">
          <w:marLeft w:val="0"/>
          <w:marRight w:val="0"/>
          <w:marTop w:val="0"/>
          <w:marBottom w:val="0"/>
          <w:divBdr>
            <w:top w:val="none" w:sz="0" w:space="0" w:color="auto"/>
            <w:left w:val="none" w:sz="0" w:space="0" w:color="auto"/>
            <w:bottom w:val="none" w:sz="0" w:space="0" w:color="auto"/>
            <w:right w:val="none" w:sz="0" w:space="0" w:color="auto"/>
          </w:divBdr>
        </w:div>
        <w:div w:id="1428841716">
          <w:marLeft w:val="0"/>
          <w:marRight w:val="0"/>
          <w:marTop w:val="0"/>
          <w:marBottom w:val="0"/>
          <w:divBdr>
            <w:top w:val="none" w:sz="0" w:space="0" w:color="auto"/>
            <w:left w:val="none" w:sz="0" w:space="0" w:color="auto"/>
            <w:bottom w:val="none" w:sz="0" w:space="0" w:color="auto"/>
            <w:right w:val="none" w:sz="0" w:space="0" w:color="auto"/>
          </w:divBdr>
        </w:div>
        <w:div w:id="454755892">
          <w:marLeft w:val="0"/>
          <w:marRight w:val="0"/>
          <w:marTop w:val="0"/>
          <w:marBottom w:val="0"/>
          <w:divBdr>
            <w:top w:val="none" w:sz="0" w:space="0" w:color="auto"/>
            <w:left w:val="none" w:sz="0" w:space="0" w:color="auto"/>
            <w:bottom w:val="none" w:sz="0" w:space="0" w:color="auto"/>
            <w:right w:val="none" w:sz="0" w:space="0" w:color="auto"/>
          </w:divBdr>
        </w:div>
      </w:divsChild>
    </w:div>
    <w:div w:id="139351213">
      <w:bodyDiv w:val="1"/>
      <w:marLeft w:val="0"/>
      <w:marRight w:val="0"/>
      <w:marTop w:val="0"/>
      <w:marBottom w:val="0"/>
      <w:divBdr>
        <w:top w:val="none" w:sz="0" w:space="0" w:color="auto"/>
        <w:left w:val="none" w:sz="0" w:space="0" w:color="auto"/>
        <w:bottom w:val="none" w:sz="0" w:space="0" w:color="auto"/>
        <w:right w:val="none" w:sz="0" w:space="0" w:color="auto"/>
      </w:divBdr>
      <w:divsChild>
        <w:div w:id="664472917">
          <w:marLeft w:val="0"/>
          <w:marRight w:val="0"/>
          <w:marTop w:val="0"/>
          <w:marBottom w:val="0"/>
          <w:divBdr>
            <w:top w:val="none" w:sz="0" w:space="0" w:color="auto"/>
            <w:left w:val="none" w:sz="0" w:space="0" w:color="auto"/>
            <w:bottom w:val="none" w:sz="0" w:space="0" w:color="auto"/>
            <w:right w:val="none" w:sz="0" w:space="0" w:color="auto"/>
          </w:divBdr>
        </w:div>
        <w:div w:id="88434889">
          <w:marLeft w:val="0"/>
          <w:marRight w:val="0"/>
          <w:marTop w:val="0"/>
          <w:marBottom w:val="0"/>
          <w:divBdr>
            <w:top w:val="none" w:sz="0" w:space="0" w:color="auto"/>
            <w:left w:val="none" w:sz="0" w:space="0" w:color="auto"/>
            <w:bottom w:val="none" w:sz="0" w:space="0" w:color="auto"/>
            <w:right w:val="none" w:sz="0" w:space="0" w:color="auto"/>
          </w:divBdr>
        </w:div>
        <w:div w:id="43871484">
          <w:marLeft w:val="0"/>
          <w:marRight w:val="0"/>
          <w:marTop w:val="0"/>
          <w:marBottom w:val="0"/>
          <w:divBdr>
            <w:top w:val="none" w:sz="0" w:space="0" w:color="auto"/>
            <w:left w:val="none" w:sz="0" w:space="0" w:color="auto"/>
            <w:bottom w:val="none" w:sz="0" w:space="0" w:color="auto"/>
            <w:right w:val="none" w:sz="0" w:space="0" w:color="auto"/>
          </w:divBdr>
        </w:div>
        <w:div w:id="889731787">
          <w:marLeft w:val="0"/>
          <w:marRight w:val="0"/>
          <w:marTop w:val="0"/>
          <w:marBottom w:val="0"/>
          <w:divBdr>
            <w:top w:val="none" w:sz="0" w:space="0" w:color="auto"/>
            <w:left w:val="none" w:sz="0" w:space="0" w:color="auto"/>
            <w:bottom w:val="none" w:sz="0" w:space="0" w:color="auto"/>
            <w:right w:val="none" w:sz="0" w:space="0" w:color="auto"/>
          </w:divBdr>
        </w:div>
        <w:div w:id="686442481">
          <w:marLeft w:val="0"/>
          <w:marRight w:val="0"/>
          <w:marTop w:val="0"/>
          <w:marBottom w:val="0"/>
          <w:divBdr>
            <w:top w:val="none" w:sz="0" w:space="0" w:color="auto"/>
            <w:left w:val="none" w:sz="0" w:space="0" w:color="auto"/>
            <w:bottom w:val="none" w:sz="0" w:space="0" w:color="auto"/>
            <w:right w:val="none" w:sz="0" w:space="0" w:color="auto"/>
          </w:divBdr>
        </w:div>
        <w:div w:id="1974019601">
          <w:marLeft w:val="0"/>
          <w:marRight w:val="0"/>
          <w:marTop w:val="0"/>
          <w:marBottom w:val="0"/>
          <w:divBdr>
            <w:top w:val="none" w:sz="0" w:space="0" w:color="auto"/>
            <w:left w:val="none" w:sz="0" w:space="0" w:color="auto"/>
            <w:bottom w:val="none" w:sz="0" w:space="0" w:color="auto"/>
            <w:right w:val="none" w:sz="0" w:space="0" w:color="auto"/>
          </w:divBdr>
        </w:div>
        <w:div w:id="1553348211">
          <w:marLeft w:val="0"/>
          <w:marRight w:val="0"/>
          <w:marTop w:val="0"/>
          <w:marBottom w:val="0"/>
          <w:divBdr>
            <w:top w:val="none" w:sz="0" w:space="0" w:color="auto"/>
            <w:left w:val="none" w:sz="0" w:space="0" w:color="auto"/>
            <w:bottom w:val="none" w:sz="0" w:space="0" w:color="auto"/>
            <w:right w:val="none" w:sz="0" w:space="0" w:color="auto"/>
          </w:divBdr>
        </w:div>
        <w:div w:id="1677532452">
          <w:marLeft w:val="0"/>
          <w:marRight w:val="0"/>
          <w:marTop w:val="0"/>
          <w:marBottom w:val="0"/>
          <w:divBdr>
            <w:top w:val="none" w:sz="0" w:space="0" w:color="auto"/>
            <w:left w:val="none" w:sz="0" w:space="0" w:color="auto"/>
            <w:bottom w:val="none" w:sz="0" w:space="0" w:color="auto"/>
            <w:right w:val="none" w:sz="0" w:space="0" w:color="auto"/>
          </w:divBdr>
        </w:div>
        <w:div w:id="1905407711">
          <w:marLeft w:val="0"/>
          <w:marRight w:val="0"/>
          <w:marTop w:val="0"/>
          <w:marBottom w:val="0"/>
          <w:divBdr>
            <w:top w:val="none" w:sz="0" w:space="0" w:color="auto"/>
            <w:left w:val="none" w:sz="0" w:space="0" w:color="auto"/>
            <w:bottom w:val="none" w:sz="0" w:space="0" w:color="auto"/>
            <w:right w:val="none" w:sz="0" w:space="0" w:color="auto"/>
          </w:divBdr>
        </w:div>
        <w:div w:id="785739714">
          <w:marLeft w:val="0"/>
          <w:marRight w:val="0"/>
          <w:marTop w:val="0"/>
          <w:marBottom w:val="0"/>
          <w:divBdr>
            <w:top w:val="none" w:sz="0" w:space="0" w:color="auto"/>
            <w:left w:val="none" w:sz="0" w:space="0" w:color="auto"/>
            <w:bottom w:val="none" w:sz="0" w:space="0" w:color="auto"/>
            <w:right w:val="none" w:sz="0" w:space="0" w:color="auto"/>
          </w:divBdr>
        </w:div>
        <w:div w:id="481503517">
          <w:marLeft w:val="0"/>
          <w:marRight w:val="0"/>
          <w:marTop w:val="0"/>
          <w:marBottom w:val="0"/>
          <w:divBdr>
            <w:top w:val="none" w:sz="0" w:space="0" w:color="auto"/>
            <w:left w:val="none" w:sz="0" w:space="0" w:color="auto"/>
            <w:bottom w:val="none" w:sz="0" w:space="0" w:color="auto"/>
            <w:right w:val="none" w:sz="0" w:space="0" w:color="auto"/>
          </w:divBdr>
        </w:div>
        <w:div w:id="1362971734">
          <w:marLeft w:val="0"/>
          <w:marRight w:val="0"/>
          <w:marTop w:val="0"/>
          <w:marBottom w:val="0"/>
          <w:divBdr>
            <w:top w:val="none" w:sz="0" w:space="0" w:color="auto"/>
            <w:left w:val="none" w:sz="0" w:space="0" w:color="auto"/>
            <w:bottom w:val="none" w:sz="0" w:space="0" w:color="auto"/>
            <w:right w:val="none" w:sz="0" w:space="0" w:color="auto"/>
          </w:divBdr>
        </w:div>
        <w:div w:id="209269225">
          <w:marLeft w:val="0"/>
          <w:marRight w:val="0"/>
          <w:marTop w:val="0"/>
          <w:marBottom w:val="0"/>
          <w:divBdr>
            <w:top w:val="none" w:sz="0" w:space="0" w:color="auto"/>
            <w:left w:val="none" w:sz="0" w:space="0" w:color="auto"/>
            <w:bottom w:val="none" w:sz="0" w:space="0" w:color="auto"/>
            <w:right w:val="none" w:sz="0" w:space="0" w:color="auto"/>
          </w:divBdr>
        </w:div>
        <w:div w:id="1187208182">
          <w:marLeft w:val="0"/>
          <w:marRight w:val="0"/>
          <w:marTop w:val="0"/>
          <w:marBottom w:val="0"/>
          <w:divBdr>
            <w:top w:val="none" w:sz="0" w:space="0" w:color="auto"/>
            <w:left w:val="none" w:sz="0" w:space="0" w:color="auto"/>
            <w:bottom w:val="none" w:sz="0" w:space="0" w:color="auto"/>
            <w:right w:val="none" w:sz="0" w:space="0" w:color="auto"/>
          </w:divBdr>
        </w:div>
        <w:div w:id="2098551545">
          <w:marLeft w:val="0"/>
          <w:marRight w:val="0"/>
          <w:marTop w:val="0"/>
          <w:marBottom w:val="0"/>
          <w:divBdr>
            <w:top w:val="none" w:sz="0" w:space="0" w:color="auto"/>
            <w:left w:val="none" w:sz="0" w:space="0" w:color="auto"/>
            <w:bottom w:val="none" w:sz="0" w:space="0" w:color="auto"/>
            <w:right w:val="none" w:sz="0" w:space="0" w:color="auto"/>
          </w:divBdr>
        </w:div>
        <w:div w:id="819226968">
          <w:marLeft w:val="0"/>
          <w:marRight w:val="0"/>
          <w:marTop w:val="0"/>
          <w:marBottom w:val="0"/>
          <w:divBdr>
            <w:top w:val="none" w:sz="0" w:space="0" w:color="auto"/>
            <w:left w:val="none" w:sz="0" w:space="0" w:color="auto"/>
            <w:bottom w:val="none" w:sz="0" w:space="0" w:color="auto"/>
            <w:right w:val="none" w:sz="0" w:space="0" w:color="auto"/>
          </w:divBdr>
        </w:div>
        <w:div w:id="23288108">
          <w:marLeft w:val="0"/>
          <w:marRight w:val="0"/>
          <w:marTop w:val="0"/>
          <w:marBottom w:val="0"/>
          <w:divBdr>
            <w:top w:val="none" w:sz="0" w:space="0" w:color="auto"/>
            <w:left w:val="none" w:sz="0" w:space="0" w:color="auto"/>
            <w:bottom w:val="none" w:sz="0" w:space="0" w:color="auto"/>
            <w:right w:val="none" w:sz="0" w:space="0" w:color="auto"/>
          </w:divBdr>
        </w:div>
        <w:div w:id="29112972">
          <w:marLeft w:val="0"/>
          <w:marRight w:val="0"/>
          <w:marTop w:val="0"/>
          <w:marBottom w:val="0"/>
          <w:divBdr>
            <w:top w:val="none" w:sz="0" w:space="0" w:color="auto"/>
            <w:left w:val="none" w:sz="0" w:space="0" w:color="auto"/>
            <w:bottom w:val="none" w:sz="0" w:space="0" w:color="auto"/>
            <w:right w:val="none" w:sz="0" w:space="0" w:color="auto"/>
          </w:divBdr>
        </w:div>
        <w:div w:id="630552725">
          <w:marLeft w:val="0"/>
          <w:marRight w:val="0"/>
          <w:marTop w:val="0"/>
          <w:marBottom w:val="0"/>
          <w:divBdr>
            <w:top w:val="none" w:sz="0" w:space="0" w:color="auto"/>
            <w:left w:val="none" w:sz="0" w:space="0" w:color="auto"/>
            <w:bottom w:val="none" w:sz="0" w:space="0" w:color="auto"/>
            <w:right w:val="none" w:sz="0" w:space="0" w:color="auto"/>
          </w:divBdr>
        </w:div>
        <w:div w:id="553614481">
          <w:marLeft w:val="0"/>
          <w:marRight w:val="0"/>
          <w:marTop w:val="0"/>
          <w:marBottom w:val="0"/>
          <w:divBdr>
            <w:top w:val="none" w:sz="0" w:space="0" w:color="auto"/>
            <w:left w:val="none" w:sz="0" w:space="0" w:color="auto"/>
            <w:bottom w:val="none" w:sz="0" w:space="0" w:color="auto"/>
            <w:right w:val="none" w:sz="0" w:space="0" w:color="auto"/>
          </w:divBdr>
        </w:div>
        <w:div w:id="1813711150">
          <w:marLeft w:val="0"/>
          <w:marRight w:val="0"/>
          <w:marTop w:val="0"/>
          <w:marBottom w:val="0"/>
          <w:divBdr>
            <w:top w:val="none" w:sz="0" w:space="0" w:color="auto"/>
            <w:left w:val="none" w:sz="0" w:space="0" w:color="auto"/>
            <w:bottom w:val="none" w:sz="0" w:space="0" w:color="auto"/>
            <w:right w:val="none" w:sz="0" w:space="0" w:color="auto"/>
          </w:divBdr>
        </w:div>
        <w:div w:id="699404932">
          <w:marLeft w:val="0"/>
          <w:marRight w:val="0"/>
          <w:marTop w:val="0"/>
          <w:marBottom w:val="0"/>
          <w:divBdr>
            <w:top w:val="none" w:sz="0" w:space="0" w:color="auto"/>
            <w:left w:val="none" w:sz="0" w:space="0" w:color="auto"/>
            <w:bottom w:val="none" w:sz="0" w:space="0" w:color="auto"/>
            <w:right w:val="none" w:sz="0" w:space="0" w:color="auto"/>
          </w:divBdr>
        </w:div>
        <w:div w:id="1322387919">
          <w:marLeft w:val="0"/>
          <w:marRight w:val="0"/>
          <w:marTop w:val="0"/>
          <w:marBottom w:val="0"/>
          <w:divBdr>
            <w:top w:val="none" w:sz="0" w:space="0" w:color="auto"/>
            <w:left w:val="none" w:sz="0" w:space="0" w:color="auto"/>
            <w:bottom w:val="none" w:sz="0" w:space="0" w:color="auto"/>
            <w:right w:val="none" w:sz="0" w:space="0" w:color="auto"/>
          </w:divBdr>
        </w:div>
        <w:div w:id="1484929027">
          <w:marLeft w:val="0"/>
          <w:marRight w:val="0"/>
          <w:marTop w:val="0"/>
          <w:marBottom w:val="0"/>
          <w:divBdr>
            <w:top w:val="none" w:sz="0" w:space="0" w:color="auto"/>
            <w:left w:val="none" w:sz="0" w:space="0" w:color="auto"/>
            <w:bottom w:val="none" w:sz="0" w:space="0" w:color="auto"/>
            <w:right w:val="none" w:sz="0" w:space="0" w:color="auto"/>
          </w:divBdr>
        </w:div>
        <w:div w:id="1991518821">
          <w:marLeft w:val="0"/>
          <w:marRight w:val="0"/>
          <w:marTop w:val="0"/>
          <w:marBottom w:val="0"/>
          <w:divBdr>
            <w:top w:val="none" w:sz="0" w:space="0" w:color="auto"/>
            <w:left w:val="none" w:sz="0" w:space="0" w:color="auto"/>
            <w:bottom w:val="none" w:sz="0" w:space="0" w:color="auto"/>
            <w:right w:val="none" w:sz="0" w:space="0" w:color="auto"/>
          </w:divBdr>
        </w:div>
        <w:div w:id="76362924">
          <w:marLeft w:val="0"/>
          <w:marRight w:val="0"/>
          <w:marTop w:val="0"/>
          <w:marBottom w:val="0"/>
          <w:divBdr>
            <w:top w:val="none" w:sz="0" w:space="0" w:color="auto"/>
            <w:left w:val="none" w:sz="0" w:space="0" w:color="auto"/>
            <w:bottom w:val="none" w:sz="0" w:space="0" w:color="auto"/>
            <w:right w:val="none" w:sz="0" w:space="0" w:color="auto"/>
          </w:divBdr>
        </w:div>
        <w:div w:id="983006776">
          <w:marLeft w:val="0"/>
          <w:marRight w:val="0"/>
          <w:marTop w:val="0"/>
          <w:marBottom w:val="0"/>
          <w:divBdr>
            <w:top w:val="none" w:sz="0" w:space="0" w:color="auto"/>
            <w:left w:val="none" w:sz="0" w:space="0" w:color="auto"/>
            <w:bottom w:val="none" w:sz="0" w:space="0" w:color="auto"/>
            <w:right w:val="none" w:sz="0" w:space="0" w:color="auto"/>
          </w:divBdr>
        </w:div>
        <w:div w:id="1439716175">
          <w:marLeft w:val="0"/>
          <w:marRight w:val="0"/>
          <w:marTop w:val="0"/>
          <w:marBottom w:val="0"/>
          <w:divBdr>
            <w:top w:val="none" w:sz="0" w:space="0" w:color="auto"/>
            <w:left w:val="none" w:sz="0" w:space="0" w:color="auto"/>
            <w:bottom w:val="none" w:sz="0" w:space="0" w:color="auto"/>
            <w:right w:val="none" w:sz="0" w:space="0" w:color="auto"/>
          </w:divBdr>
        </w:div>
        <w:div w:id="279386069">
          <w:marLeft w:val="0"/>
          <w:marRight w:val="0"/>
          <w:marTop w:val="0"/>
          <w:marBottom w:val="0"/>
          <w:divBdr>
            <w:top w:val="none" w:sz="0" w:space="0" w:color="auto"/>
            <w:left w:val="none" w:sz="0" w:space="0" w:color="auto"/>
            <w:bottom w:val="none" w:sz="0" w:space="0" w:color="auto"/>
            <w:right w:val="none" w:sz="0" w:space="0" w:color="auto"/>
          </w:divBdr>
        </w:div>
        <w:div w:id="1320184494">
          <w:marLeft w:val="0"/>
          <w:marRight w:val="0"/>
          <w:marTop w:val="0"/>
          <w:marBottom w:val="0"/>
          <w:divBdr>
            <w:top w:val="none" w:sz="0" w:space="0" w:color="auto"/>
            <w:left w:val="none" w:sz="0" w:space="0" w:color="auto"/>
            <w:bottom w:val="none" w:sz="0" w:space="0" w:color="auto"/>
            <w:right w:val="none" w:sz="0" w:space="0" w:color="auto"/>
          </w:divBdr>
        </w:div>
        <w:div w:id="911042618">
          <w:marLeft w:val="0"/>
          <w:marRight w:val="0"/>
          <w:marTop w:val="0"/>
          <w:marBottom w:val="0"/>
          <w:divBdr>
            <w:top w:val="none" w:sz="0" w:space="0" w:color="auto"/>
            <w:left w:val="none" w:sz="0" w:space="0" w:color="auto"/>
            <w:bottom w:val="none" w:sz="0" w:space="0" w:color="auto"/>
            <w:right w:val="none" w:sz="0" w:space="0" w:color="auto"/>
          </w:divBdr>
        </w:div>
        <w:div w:id="772096879">
          <w:marLeft w:val="0"/>
          <w:marRight w:val="0"/>
          <w:marTop w:val="0"/>
          <w:marBottom w:val="0"/>
          <w:divBdr>
            <w:top w:val="none" w:sz="0" w:space="0" w:color="auto"/>
            <w:left w:val="none" w:sz="0" w:space="0" w:color="auto"/>
            <w:bottom w:val="none" w:sz="0" w:space="0" w:color="auto"/>
            <w:right w:val="none" w:sz="0" w:space="0" w:color="auto"/>
          </w:divBdr>
        </w:div>
        <w:div w:id="254215778">
          <w:marLeft w:val="0"/>
          <w:marRight w:val="0"/>
          <w:marTop w:val="0"/>
          <w:marBottom w:val="0"/>
          <w:divBdr>
            <w:top w:val="none" w:sz="0" w:space="0" w:color="auto"/>
            <w:left w:val="none" w:sz="0" w:space="0" w:color="auto"/>
            <w:bottom w:val="none" w:sz="0" w:space="0" w:color="auto"/>
            <w:right w:val="none" w:sz="0" w:space="0" w:color="auto"/>
          </w:divBdr>
        </w:div>
        <w:div w:id="1667978090">
          <w:marLeft w:val="0"/>
          <w:marRight w:val="0"/>
          <w:marTop w:val="0"/>
          <w:marBottom w:val="0"/>
          <w:divBdr>
            <w:top w:val="none" w:sz="0" w:space="0" w:color="auto"/>
            <w:left w:val="none" w:sz="0" w:space="0" w:color="auto"/>
            <w:bottom w:val="none" w:sz="0" w:space="0" w:color="auto"/>
            <w:right w:val="none" w:sz="0" w:space="0" w:color="auto"/>
          </w:divBdr>
        </w:div>
        <w:div w:id="585501940">
          <w:marLeft w:val="0"/>
          <w:marRight w:val="0"/>
          <w:marTop w:val="0"/>
          <w:marBottom w:val="0"/>
          <w:divBdr>
            <w:top w:val="none" w:sz="0" w:space="0" w:color="auto"/>
            <w:left w:val="none" w:sz="0" w:space="0" w:color="auto"/>
            <w:bottom w:val="none" w:sz="0" w:space="0" w:color="auto"/>
            <w:right w:val="none" w:sz="0" w:space="0" w:color="auto"/>
          </w:divBdr>
        </w:div>
        <w:div w:id="20010769">
          <w:marLeft w:val="0"/>
          <w:marRight w:val="0"/>
          <w:marTop w:val="0"/>
          <w:marBottom w:val="0"/>
          <w:divBdr>
            <w:top w:val="none" w:sz="0" w:space="0" w:color="auto"/>
            <w:left w:val="none" w:sz="0" w:space="0" w:color="auto"/>
            <w:bottom w:val="none" w:sz="0" w:space="0" w:color="auto"/>
            <w:right w:val="none" w:sz="0" w:space="0" w:color="auto"/>
          </w:divBdr>
        </w:div>
        <w:div w:id="1252279116">
          <w:marLeft w:val="0"/>
          <w:marRight w:val="0"/>
          <w:marTop w:val="0"/>
          <w:marBottom w:val="0"/>
          <w:divBdr>
            <w:top w:val="none" w:sz="0" w:space="0" w:color="auto"/>
            <w:left w:val="none" w:sz="0" w:space="0" w:color="auto"/>
            <w:bottom w:val="none" w:sz="0" w:space="0" w:color="auto"/>
            <w:right w:val="none" w:sz="0" w:space="0" w:color="auto"/>
          </w:divBdr>
        </w:div>
        <w:div w:id="1571691854">
          <w:marLeft w:val="0"/>
          <w:marRight w:val="0"/>
          <w:marTop w:val="0"/>
          <w:marBottom w:val="0"/>
          <w:divBdr>
            <w:top w:val="none" w:sz="0" w:space="0" w:color="auto"/>
            <w:left w:val="none" w:sz="0" w:space="0" w:color="auto"/>
            <w:bottom w:val="none" w:sz="0" w:space="0" w:color="auto"/>
            <w:right w:val="none" w:sz="0" w:space="0" w:color="auto"/>
          </w:divBdr>
        </w:div>
        <w:div w:id="1533419850">
          <w:marLeft w:val="0"/>
          <w:marRight w:val="0"/>
          <w:marTop w:val="0"/>
          <w:marBottom w:val="0"/>
          <w:divBdr>
            <w:top w:val="none" w:sz="0" w:space="0" w:color="auto"/>
            <w:left w:val="none" w:sz="0" w:space="0" w:color="auto"/>
            <w:bottom w:val="none" w:sz="0" w:space="0" w:color="auto"/>
            <w:right w:val="none" w:sz="0" w:space="0" w:color="auto"/>
          </w:divBdr>
        </w:div>
        <w:div w:id="705982469">
          <w:marLeft w:val="0"/>
          <w:marRight w:val="0"/>
          <w:marTop w:val="0"/>
          <w:marBottom w:val="0"/>
          <w:divBdr>
            <w:top w:val="none" w:sz="0" w:space="0" w:color="auto"/>
            <w:left w:val="none" w:sz="0" w:space="0" w:color="auto"/>
            <w:bottom w:val="none" w:sz="0" w:space="0" w:color="auto"/>
            <w:right w:val="none" w:sz="0" w:space="0" w:color="auto"/>
          </w:divBdr>
        </w:div>
        <w:div w:id="432363526">
          <w:marLeft w:val="0"/>
          <w:marRight w:val="0"/>
          <w:marTop w:val="0"/>
          <w:marBottom w:val="0"/>
          <w:divBdr>
            <w:top w:val="none" w:sz="0" w:space="0" w:color="auto"/>
            <w:left w:val="none" w:sz="0" w:space="0" w:color="auto"/>
            <w:bottom w:val="none" w:sz="0" w:space="0" w:color="auto"/>
            <w:right w:val="none" w:sz="0" w:space="0" w:color="auto"/>
          </w:divBdr>
        </w:div>
      </w:divsChild>
    </w:div>
    <w:div w:id="172571197">
      <w:bodyDiv w:val="1"/>
      <w:marLeft w:val="0"/>
      <w:marRight w:val="0"/>
      <w:marTop w:val="0"/>
      <w:marBottom w:val="0"/>
      <w:divBdr>
        <w:top w:val="none" w:sz="0" w:space="0" w:color="auto"/>
        <w:left w:val="none" w:sz="0" w:space="0" w:color="auto"/>
        <w:bottom w:val="none" w:sz="0" w:space="0" w:color="auto"/>
        <w:right w:val="none" w:sz="0" w:space="0" w:color="auto"/>
      </w:divBdr>
    </w:div>
    <w:div w:id="768966024">
      <w:bodyDiv w:val="1"/>
      <w:marLeft w:val="0"/>
      <w:marRight w:val="0"/>
      <w:marTop w:val="0"/>
      <w:marBottom w:val="0"/>
      <w:divBdr>
        <w:top w:val="none" w:sz="0" w:space="0" w:color="auto"/>
        <w:left w:val="none" w:sz="0" w:space="0" w:color="auto"/>
        <w:bottom w:val="none" w:sz="0" w:space="0" w:color="auto"/>
        <w:right w:val="none" w:sz="0" w:space="0" w:color="auto"/>
      </w:divBdr>
      <w:divsChild>
        <w:div w:id="1411653038">
          <w:marLeft w:val="0"/>
          <w:marRight w:val="0"/>
          <w:marTop w:val="0"/>
          <w:marBottom w:val="0"/>
          <w:divBdr>
            <w:top w:val="none" w:sz="0" w:space="0" w:color="auto"/>
            <w:left w:val="none" w:sz="0" w:space="0" w:color="auto"/>
            <w:bottom w:val="none" w:sz="0" w:space="0" w:color="auto"/>
            <w:right w:val="none" w:sz="0" w:space="0" w:color="auto"/>
          </w:divBdr>
        </w:div>
        <w:div w:id="980765928">
          <w:marLeft w:val="0"/>
          <w:marRight w:val="0"/>
          <w:marTop w:val="0"/>
          <w:marBottom w:val="0"/>
          <w:divBdr>
            <w:top w:val="none" w:sz="0" w:space="0" w:color="auto"/>
            <w:left w:val="none" w:sz="0" w:space="0" w:color="auto"/>
            <w:bottom w:val="none" w:sz="0" w:space="0" w:color="auto"/>
            <w:right w:val="none" w:sz="0" w:space="0" w:color="auto"/>
          </w:divBdr>
        </w:div>
        <w:div w:id="1874809065">
          <w:marLeft w:val="0"/>
          <w:marRight w:val="0"/>
          <w:marTop w:val="0"/>
          <w:marBottom w:val="0"/>
          <w:divBdr>
            <w:top w:val="none" w:sz="0" w:space="0" w:color="auto"/>
            <w:left w:val="none" w:sz="0" w:space="0" w:color="auto"/>
            <w:bottom w:val="none" w:sz="0" w:space="0" w:color="auto"/>
            <w:right w:val="none" w:sz="0" w:space="0" w:color="auto"/>
          </w:divBdr>
        </w:div>
      </w:divsChild>
    </w:div>
    <w:div w:id="889725990">
      <w:bodyDiv w:val="1"/>
      <w:marLeft w:val="0"/>
      <w:marRight w:val="0"/>
      <w:marTop w:val="0"/>
      <w:marBottom w:val="0"/>
      <w:divBdr>
        <w:top w:val="none" w:sz="0" w:space="0" w:color="auto"/>
        <w:left w:val="none" w:sz="0" w:space="0" w:color="auto"/>
        <w:bottom w:val="none" w:sz="0" w:space="0" w:color="auto"/>
        <w:right w:val="none" w:sz="0" w:space="0" w:color="auto"/>
      </w:divBdr>
      <w:divsChild>
        <w:div w:id="302807245">
          <w:marLeft w:val="0"/>
          <w:marRight w:val="0"/>
          <w:marTop w:val="0"/>
          <w:marBottom w:val="0"/>
          <w:divBdr>
            <w:top w:val="none" w:sz="0" w:space="0" w:color="auto"/>
            <w:left w:val="none" w:sz="0" w:space="0" w:color="auto"/>
            <w:bottom w:val="none" w:sz="0" w:space="0" w:color="auto"/>
            <w:right w:val="none" w:sz="0" w:space="0" w:color="auto"/>
          </w:divBdr>
        </w:div>
        <w:div w:id="20713434">
          <w:marLeft w:val="0"/>
          <w:marRight w:val="0"/>
          <w:marTop w:val="0"/>
          <w:marBottom w:val="0"/>
          <w:divBdr>
            <w:top w:val="none" w:sz="0" w:space="0" w:color="auto"/>
            <w:left w:val="none" w:sz="0" w:space="0" w:color="auto"/>
            <w:bottom w:val="none" w:sz="0" w:space="0" w:color="auto"/>
            <w:right w:val="none" w:sz="0" w:space="0" w:color="auto"/>
          </w:divBdr>
        </w:div>
        <w:div w:id="1031995716">
          <w:marLeft w:val="0"/>
          <w:marRight w:val="0"/>
          <w:marTop w:val="0"/>
          <w:marBottom w:val="0"/>
          <w:divBdr>
            <w:top w:val="none" w:sz="0" w:space="0" w:color="auto"/>
            <w:left w:val="none" w:sz="0" w:space="0" w:color="auto"/>
            <w:bottom w:val="none" w:sz="0" w:space="0" w:color="auto"/>
            <w:right w:val="none" w:sz="0" w:space="0" w:color="auto"/>
          </w:divBdr>
        </w:div>
        <w:div w:id="363943738">
          <w:marLeft w:val="0"/>
          <w:marRight w:val="0"/>
          <w:marTop w:val="0"/>
          <w:marBottom w:val="0"/>
          <w:divBdr>
            <w:top w:val="none" w:sz="0" w:space="0" w:color="auto"/>
            <w:left w:val="none" w:sz="0" w:space="0" w:color="auto"/>
            <w:bottom w:val="none" w:sz="0" w:space="0" w:color="auto"/>
            <w:right w:val="none" w:sz="0" w:space="0" w:color="auto"/>
          </w:divBdr>
        </w:div>
        <w:div w:id="4669704">
          <w:marLeft w:val="0"/>
          <w:marRight w:val="0"/>
          <w:marTop w:val="0"/>
          <w:marBottom w:val="0"/>
          <w:divBdr>
            <w:top w:val="none" w:sz="0" w:space="0" w:color="auto"/>
            <w:left w:val="none" w:sz="0" w:space="0" w:color="auto"/>
            <w:bottom w:val="none" w:sz="0" w:space="0" w:color="auto"/>
            <w:right w:val="none" w:sz="0" w:space="0" w:color="auto"/>
          </w:divBdr>
        </w:div>
        <w:div w:id="1982299739">
          <w:marLeft w:val="0"/>
          <w:marRight w:val="0"/>
          <w:marTop w:val="0"/>
          <w:marBottom w:val="0"/>
          <w:divBdr>
            <w:top w:val="none" w:sz="0" w:space="0" w:color="auto"/>
            <w:left w:val="none" w:sz="0" w:space="0" w:color="auto"/>
            <w:bottom w:val="none" w:sz="0" w:space="0" w:color="auto"/>
            <w:right w:val="none" w:sz="0" w:space="0" w:color="auto"/>
          </w:divBdr>
        </w:div>
        <w:div w:id="510222545">
          <w:marLeft w:val="0"/>
          <w:marRight w:val="0"/>
          <w:marTop w:val="0"/>
          <w:marBottom w:val="0"/>
          <w:divBdr>
            <w:top w:val="none" w:sz="0" w:space="0" w:color="auto"/>
            <w:left w:val="none" w:sz="0" w:space="0" w:color="auto"/>
            <w:bottom w:val="none" w:sz="0" w:space="0" w:color="auto"/>
            <w:right w:val="none" w:sz="0" w:space="0" w:color="auto"/>
          </w:divBdr>
        </w:div>
        <w:div w:id="1538547910">
          <w:marLeft w:val="0"/>
          <w:marRight w:val="0"/>
          <w:marTop w:val="0"/>
          <w:marBottom w:val="0"/>
          <w:divBdr>
            <w:top w:val="none" w:sz="0" w:space="0" w:color="auto"/>
            <w:left w:val="none" w:sz="0" w:space="0" w:color="auto"/>
            <w:bottom w:val="none" w:sz="0" w:space="0" w:color="auto"/>
            <w:right w:val="none" w:sz="0" w:space="0" w:color="auto"/>
          </w:divBdr>
        </w:div>
        <w:div w:id="960378111">
          <w:marLeft w:val="0"/>
          <w:marRight w:val="0"/>
          <w:marTop w:val="0"/>
          <w:marBottom w:val="0"/>
          <w:divBdr>
            <w:top w:val="none" w:sz="0" w:space="0" w:color="auto"/>
            <w:left w:val="none" w:sz="0" w:space="0" w:color="auto"/>
            <w:bottom w:val="none" w:sz="0" w:space="0" w:color="auto"/>
            <w:right w:val="none" w:sz="0" w:space="0" w:color="auto"/>
          </w:divBdr>
        </w:div>
        <w:div w:id="753358480">
          <w:marLeft w:val="0"/>
          <w:marRight w:val="0"/>
          <w:marTop w:val="0"/>
          <w:marBottom w:val="0"/>
          <w:divBdr>
            <w:top w:val="none" w:sz="0" w:space="0" w:color="auto"/>
            <w:left w:val="none" w:sz="0" w:space="0" w:color="auto"/>
            <w:bottom w:val="none" w:sz="0" w:space="0" w:color="auto"/>
            <w:right w:val="none" w:sz="0" w:space="0" w:color="auto"/>
          </w:divBdr>
        </w:div>
        <w:div w:id="1828280875">
          <w:marLeft w:val="0"/>
          <w:marRight w:val="0"/>
          <w:marTop w:val="0"/>
          <w:marBottom w:val="0"/>
          <w:divBdr>
            <w:top w:val="none" w:sz="0" w:space="0" w:color="auto"/>
            <w:left w:val="none" w:sz="0" w:space="0" w:color="auto"/>
            <w:bottom w:val="none" w:sz="0" w:space="0" w:color="auto"/>
            <w:right w:val="none" w:sz="0" w:space="0" w:color="auto"/>
          </w:divBdr>
        </w:div>
        <w:div w:id="927999671">
          <w:marLeft w:val="0"/>
          <w:marRight w:val="0"/>
          <w:marTop w:val="0"/>
          <w:marBottom w:val="0"/>
          <w:divBdr>
            <w:top w:val="none" w:sz="0" w:space="0" w:color="auto"/>
            <w:left w:val="none" w:sz="0" w:space="0" w:color="auto"/>
            <w:bottom w:val="none" w:sz="0" w:space="0" w:color="auto"/>
            <w:right w:val="none" w:sz="0" w:space="0" w:color="auto"/>
          </w:divBdr>
        </w:div>
        <w:div w:id="1438938482">
          <w:marLeft w:val="0"/>
          <w:marRight w:val="0"/>
          <w:marTop w:val="0"/>
          <w:marBottom w:val="0"/>
          <w:divBdr>
            <w:top w:val="none" w:sz="0" w:space="0" w:color="auto"/>
            <w:left w:val="none" w:sz="0" w:space="0" w:color="auto"/>
            <w:bottom w:val="none" w:sz="0" w:space="0" w:color="auto"/>
            <w:right w:val="none" w:sz="0" w:space="0" w:color="auto"/>
          </w:divBdr>
        </w:div>
        <w:div w:id="910189179">
          <w:marLeft w:val="0"/>
          <w:marRight w:val="0"/>
          <w:marTop w:val="0"/>
          <w:marBottom w:val="0"/>
          <w:divBdr>
            <w:top w:val="none" w:sz="0" w:space="0" w:color="auto"/>
            <w:left w:val="none" w:sz="0" w:space="0" w:color="auto"/>
            <w:bottom w:val="none" w:sz="0" w:space="0" w:color="auto"/>
            <w:right w:val="none" w:sz="0" w:space="0" w:color="auto"/>
          </w:divBdr>
        </w:div>
      </w:divsChild>
    </w:div>
    <w:div w:id="936913599">
      <w:marLeft w:val="0"/>
      <w:marRight w:val="0"/>
      <w:marTop w:val="0"/>
      <w:marBottom w:val="0"/>
      <w:divBdr>
        <w:top w:val="none" w:sz="0" w:space="0" w:color="auto"/>
        <w:left w:val="none" w:sz="0" w:space="0" w:color="auto"/>
        <w:bottom w:val="none" w:sz="0" w:space="0" w:color="auto"/>
        <w:right w:val="none" w:sz="0" w:space="0" w:color="auto"/>
      </w:divBdr>
    </w:div>
    <w:div w:id="936913600">
      <w:marLeft w:val="0"/>
      <w:marRight w:val="0"/>
      <w:marTop w:val="0"/>
      <w:marBottom w:val="0"/>
      <w:divBdr>
        <w:top w:val="none" w:sz="0" w:space="0" w:color="auto"/>
        <w:left w:val="none" w:sz="0" w:space="0" w:color="auto"/>
        <w:bottom w:val="none" w:sz="0" w:space="0" w:color="auto"/>
        <w:right w:val="none" w:sz="0" w:space="0" w:color="auto"/>
      </w:divBdr>
    </w:div>
    <w:div w:id="936913601">
      <w:marLeft w:val="0"/>
      <w:marRight w:val="0"/>
      <w:marTop w:val="0"/>
      <w:marBottom w:val="0"/>
      <w:divBdr>
        <w:top w:val="none" w:sz="0" w:space="0" w:color="auto"/>
        <w:left w:val="none" w:sz="0" w:space="0" w:color="auto"/>
        <w:bottom w:val="none" w:sz="0" w:space="0" w:color="auto"/>
        <w:right w:val="none" w:sz="0" w:space="0" w:color="auto"/>
      </w:divBdr>
    </w:div>
    <w:div w:id="936913602">
      <w:marLeft w:val="0"/>
      <w:marRight w:val="0"/>
      <w:marTop w:val="0"/>
      <w:marBottom w:val="0"/>
      <w:divBdr>
        <w:top w:val="none" w:sz="0" w:space="0" w:color="auto"/>
        <w:left w:val="none" w:sz="0" w:space="0" w:color="auto"/>
        <w:bottom w:val="none" w:sz="0" w:space="0" w:color="auto"/>
        <w:right w:val="none" w:sz="0" w:space="0" w:color="auto"/>
      </w:divBdr>
    </w:div>
    <w:div w:id="1327856612">
      <w:bodyDiv w:val="1"/>
      <w:marLeft w:val="0"/>
      <w:marRight w:val="0"/>
      <w:marTop w:val="0"/>
      <w:marBottom w:val="0"/>
      <w:divBdr>
        <w:top w:val="none" w:sz="0" w:space="0" w:color="auto"/>
        <w:left w:val="none" w:sz="0" w:space="0" w:color="auto"/>
        <w:bottom w:val="none" w:sz="0" w:space="0" w:color="auto"/>
        <w:right w:val="none" w:sz="0" w:space="0" w:color="auto"/>
      </w:divBdr>
      <w:divsChild>
        <w:div w:id="1375345598">
          <w:marLeft w:val="0"/>
          <w:marRight w:val="0"/>
          <w:marTop w:val="0"/>
          <w:marBottom w:val="0"/>
          <w:divBdr>
            <w:top w:val="none" w:sz="0" w:space="0" w:color="auto"/>
            <w:left w:val="none" w:sz="0" w:space="0" w:color="auto"/>
            <w:bottom w:val="none" w:sz="0" w:space="0" w:color="auto"/>
            <w:right w:val="none" w:sz="0" w:space="0" w:color="auto"/>
          </w:divBdr>
        </w:div>
        <w:div w:id="1650359698">
          <w:marLeft w:val="0"/>
          <w:marRight w:val="0"/>
          <w:marTop w:val="0"/>
          <w:marBottom w:val="0"/>
          <w:divBdr>
            <w:top w:val="none" w:sz="0" w:space="0" w:color="auto"/>
            <w:left w:val="none" w:sz="0" w:space="0" w:color="auto"/>
            <w:bottom w:val="none" w:sz="0" w:space="0" w:color="auto"/>
            <w:right w:val="none" w:sz="0" w:space="0" w:color="auto"/>
          </w:divBdr>
        </w:div>
        <w:div w:id="112751732">
          <w:marLeft w:val="0"/>
          <w:marRight w:val="0"/>
          <w:marTop w:val="0"/>
          <w:marBottom w:val="0"/>
          <w:divBdr>
            <w:top w:val="none" w:sz="0" w:space="0" w:color="auto"/>
            <w:left w:val="none" w:sz="0" w:space="0" w:color="auto"/>
            <w:bottom w:val="none" w:sz="0" w:space="0" w:color="auto"/>
            <w:right w:val="none" w:sz="0" w:space="0" w:color="auto"/>
          </w:divBdr>
        </w:div>
        <w:div w:id="742991241">
          <w:marLeft w:val="0"/>
          <w:marRight w:val="0"/>
          <w:marTop w:val="0"/>
          <w:marBottom w:val="0"/>
          <w:divBdr>
            <w:top w:val="none" w:sz="0" w:space="0" w:color="auto"/>
            <w:left w:val="none" w:sz="0" w:space="0" w:color="auto"/>
            <w:bottom w:val="none" w:sz="0" w:space="0" w:color="auto"/>
            <w:right w:val="none" w:sz="0" w:space="0" w:color="auto"/>
          </w:divBdr>
        </w:div>
        <w:div w:id="373432137">
          <w:marLeft w:val="0"/>
          <w:marRight w:val="0"/>
          <w:marTop w:val="0"/>
          <w:marBottom w:val="0"/>
          <w:divBdr>
            <w:top w:val="none" w:sz="0" w:space="0" w:color="auto"/>
            <w:left w:val="none" w:sz="0" w:space="0" w:color="auto"/>
            <w:bottom w:val="none" w:sz="0" w:space="0" w:color="auto"/>
            <w:right w:val="none" w:sz="0" w:space="0" w:color="auto"/>
          </w:divBdr>
        </w:div>
        <w:div w:id="1431051345">
          <w:marLeft w:val="0"/>
          <w:marRight w:val="0"/>
          <w:marTop w:val="0"/>
          <w:marBottom w:val="0"/>
          <w:divBdr>
            <w:top w:val="none" w:sz="0" w:space="0" w:color="auto"/>
            <w:left w:val="none" w:sz="0" w:space="0" w:color="auto"/>
            <w:bottom w:val="none" w:sz="0" w:space="0" w:color="auto"/>
            <w:right w:val="none" w:sz="0" w:space="0" w:color="auto"/>
          </w:divBdr>
        </w:div>
        <w:div w:id="1525705925">
          <w:marLeft w:val="0"/>
          <w:marRight w:val="0"/>
          <w:marTop w:val="0"/>
          <w:marBottom w:val="0"/>
          <w:divBdr>
            <w:top w:val="none" w:sz="0" w:space="0" w:color="auto"/>
            <w:left w:val="none" w:sz="0" w:space="0" w:color="auto"/>
            <w:bottom w:val="none" w:sz="0" w:space="0" w:color="auto"/>
            <w:right w:val="none" w:sz="0" w:space="0" w:color="auto"/>
          </w:divBdr>
        </w:div>
        <w:div w:id="1826436792">
          <w:marLeft w:val="0"/>
          <w:marRight w:val="0"/>
          <w:marTop w:val="0"/>
          <w:marBottom w:val="0"/>
          <w:divBdr>
            <w:top w:val="none" w:sz="0" w:space="0" w:color="auto"/>
            <w:left w:val="none" w:sz="0" w:space="0" w:color="auto"/>
            <w:bottom w:val="none" w:sz="0" w:space="0" w:color="auto"/>
            <w:right w:val="none" w:sz="0" w:space="0" w:color="auto"/>
          </w:divBdr>
        </w:div>
        <w:div w:id="1036274462">
          <w:marLeft w:val="0"/>
          <w:marRight w:val="0"/>
          <w:marTop w:val="0"/>
          <w:marBottom w:val="0"/>
          <w:divBdr>
            <w:top w:val="none" w:sz="0" w:space="0" w:color="auto"/>
            <w:left w:val="none" w:sz="0" w:space="0" w:color="auto"/>
            <w:bottom w:val="none" w:sz="0" w:space="0" w:color="auto"/>
            <w:right w:val="none" w:sz="0" w:space="0" w:color="auto"/>
          </w:divBdr>
        </w:div>
      </w:divsChild>
    </w:div>
    <w:div w:id="1517890983">
      <w:bodyDiv w:val="1"/>
      <w:marLeft w:val="0"/>
      <w:marRight w:val="0"/>
      <w:marTop w:val="0"/>
      <w:marBottom w:val="0"/>
      <w:divBdr>
        <w:top w:val="none" w:sz="0" w:space="0" w:color="auto"/>
        <w:left w:val="none" w:sz="0" w:space="0" w:color="auto"/>
        <w:bottom w:val="none" w:sz="0" w:space="0" w:color="auto"/>
        <w:right w:val="none" w:sz="0" w:space="0" w:color="auto"/>
      </w:divBdr>
      <w:divsChild>
        <w:div w:id="1381320458">
          <w:marLeft w:val="0"/>
          <w:marRight w:val="0"/>
          <w:marTop w:val="0"/>
          <w:marBottom w:val="0"/>
          <w:divBdr>
            <w:top w:val="none" w:sz="0" w:space="0" w:color="auto"/>
            <w:left w:val="none" w:sz="0" w:space="0" w:color="auto"/>
            <w:bottom w:val="none" w:sz="0" w:space="0" w:color="auto"/>
            <w:right w:val="none" w:sz="0" w:space="0" w:color="auto"/>
          </w:divBdr>
        </w:div>
        <w:div w:id="1681930820">
          <w:marLeft w:val="0"/>
          <w:marRight w:val="0"/>
          <w:marTop w:val="0"/>
          <w:marBottom w:val="0"/>
          <w:divBdr>
            <w:top w:val="none" w:sz="0" w:space="0" w:color="auto"/>
            <w:left w:val="none" w:sz="0" w:space="0" w:color="auto"/>
            <w:bottom w:val="none" w:sz="0" w:space="0" w:color="auto"/>
            <w:right w:val="none" w:sz="0" w:space="0" w:color="auto"/>
          </w:divBdr>
        </w:div>
        <w:div w:id="1630934944">
          <w:marLeft w:val="0"/>
          <w:marRight w:val="0"/>
          <w:marTop w:val="0"/>
          <w:marBottom w:val="0"/>
          <w:divBdr>
            <w:top w:val="none" w:sz="0" w:space="0" w:color="auto"/>
            <w:left w:val="none" w:sz="0" w:space="0" w:color="auto"/>
            <w:bottom w:val="none" w:sz="0" w:space="0" w:color="auto"/>
            <w:right w:val="none" w:sz="0" w:space="0" w:color="auto"/>
          </w:divBdr>
        </w:div>
      </w:divsChild>
    </w:div>
    <w:div w:id="1522544755">
      <w:bodyDiv w:val="1"/>
      <w:marLeft w:val="0"/>
      <w:marRight w:val="0"/>
      <w:marTop w:val="0"/>
      <w:marBottom w:val="0"/>
      <w:divBdr>
        <w:top w:val="none" w:sz="0" w:space="0" w:color="auto"/>
        <w:left w:val="none" w:sz="0" w:space="0" w:color="auto"/>
        <w:bottom w:val="none" w:sz="0" w:space="0" w:color="auto"/>
        <w:right w:val="none" w:sz="0" w:space="0" w:color="auto"/>
      </w:divBdr>
    </w:div>
    <w:div w:id="1586495818">
      <w:bodyDiv w:val="1"/>
      <w:marLeft w:val="0"/>
      <w:marRight w:val="0"/>
      <w:marTop w:val="0"/>
      <w:marBottom w:val="0"/>
      <w:divBdr>
        <w:top w:val="none" w:sz="0" w:space="0" w:color="auto"/>
        <w:left w:val="none" w:sz="0" w:space="0" w:color="auto"/>
        <w:bottom w:val="none" w:sz="0" w:space="0" w:color="auto"/>
        <w:right w:val="none" w:sz="0" w:space="0" w:color="auto"/>
      </w:divBdr>
      <w:divsChild>
        <w:div w:id="1250887306">
          <w:marLeft w:val="0"/>
          <w:marRight w:val="0"/>
          <w:marTop w:val="0"/>
          <w:marBottom w:val="0"/>
          <w:divBdr>
            <w:top w:val="none" w:sz="0" w:space="0" w:color="auto"/>
            <w:left w:val="none" w:sz="0" w:space="0" w:color="auto"/>
            <w:bottom w:val="none" w:sz="0" w:space="0" w:color="auto"/>
            <w:right w:val="none" w:sz="0" w:space="0" w:color="auto"/>
          </w:divBdr>
        </w:div>
        <w:div w:id="1434398419">
          <w:marLeft w:val="0"/>
          <w:marRight w:val="0"/>
          <w:marTop w:val="0"/>
          <w:marBottom w:val="0"/>
          <w:divBdr>
            <w:top w:val="none" w:sz="0" w:space="0" w:color="auto"/>
            <w:left w:val="none" w:sz="0" w:space="0" w:color="auto"/>
            <w:bottom w:val="none" w:sz="0" w:space="0" w:color="auto"/>
            <w:right w:val="none" w:sz="0" w:space="0" w:color="auto"/>
          </w:divBdr>
        </w:div>
      </w:divsChild>
    </w:div>
    <w:div w:id="1898932554">
      <w:bodyDiv w:val="1"/>
      <w:marLeft w:val="0"/>
      <w:marRight w:val="0"/>
      <w:marTop w:val="0"/>
      <w:marBottom w:val="0"/>
      <w:divBdr>
        <w:top w:val="none" w:sz="0" w:space="0" w:color="auto"/>
        <w:left w:val="none" w:sz="0" w:space="0" w:color="auto"/>
        <w:bottom w:val="none" w:sz="0" w:space="0" w:color="auto"/>
        <w:right w:val="none" w:sz="0" w:space="0" w:color="auto"/>
      </w:divBdr>
      <w:divsChild>
        <w:div w:id="644362259">
          <w:marLeft w:val="0"/>
          <w:marRight w:val="0"/>
          <w:marTop w:val="0"/>
          <w:marBottom w:val="0"/>
          <w:divBdr>
            <w:top w:val="none" w:sz="0" w:space="0" w:color="auto"/>
            <w:left w:val="none" w:sz="0" w:space="0" w:color="auto"/>
            <w:bottom w:val="none" w:sz="0" w:space="0" w:color="auto"/>
            <w:right w:val="none" w:sz="0" w:space="0" w:color="auto"/>
          </w:divBdr>
        </w:div>
        <w:div w:id="1402748319">
          <w:marLeft w:val="0"/>
          <w:marRight w:val="0"/>
          <w:marTop w:val="0"/>
          <w:marBottom w:val="0"/>
          <w:divBdr>
            <w:top w:val="none" w:sz="0" w:space="0" w:color="auto"/>
            <w:left w:val="none" w:sz="0" w:space="0" w:color="auto"/>
            <w:bottom w:val="none" w:sz="0" w:space="0" w:color="auto"/>
            <w:right w:val="none" w:sz="0" w:space="0" w:color="auto"/>
          </w:divBdr>
        </w:div>
        <w:div w:id="297881168">
          <w:marLeft w:val="0"/>
          <w:marRight w:val="0"/>
          <w:marTop w:val="0"/>
          <w:marBottom w:val="0"/>
          <w:divBdr>
            <w:top w:val="none" w:sz="0" w:space="0" w:color="auto"/>
            <w:left w:val="none" w:sz="0" w:space="0" w:color="auto"/>
            <w:bottom w:val="none" w:sz="0" w:space="0" w:color="auto"/>
            <w:right w:val="none" w:sz="0" w:space="0" w:color="auto"/>
          </w:divBdr>
        </w:div>
      </w:divsChild>
    </w:div>
    <w:div w:id="1996834790">
      <w:bodyDiv w:val="1"/>
      <w:marLeft w:val="0"/>
      <w:marRight w:val="0"/>
      <w:marTop w:val="0"/>
      <w:marBottom w:val="0"/>
      <w:divBdr>
        <w:top w:val="none" w:sz="0" w:space="0" w:color="auto"/>
        <w:left w:val="none" w:sz="0" w:space="0" w:color="auto"/>
        <w:bottom w:val="none" w:sz="0" w:space="0" w:color="auto"/>
        <w:right w:val="none" w:sz="0" w:space="0" w:color="auto"/>
      </w:divBdr>
      <w:divsChild>
        <w:div w:id="1924218532">
          <w:marLeft w:val="0"/>
          <w:marRight w:val="0"/>
          <w:marTop w:val="0"/>
          <w:marBottom w:val="0"/>
          <w:divBdr>
            <w:top w:val="none" w:sz="0" w:space="0" w:color="auto"/>
            <w:left w:val="none" w:sz="0" w:space="0" w:color="auto"/>
            <w:bottom w:val="none" w:sz="0" w:space="0" w:color="auto"/>
            <w:right w:val="none" w:sz="0" w:space="0" w:color="auto"/>
          </w:divBdr>
        </w:div>
        <w:div w:id="1136139396">
          <w:marLeft w:val="0"/>
          <w:marRight w:val="0"/>
          <w:marTop w:val="0"/>
          <w:marBottom w:val="0"/>
          <w:divBdr>
            <w:top w:val="none" w:sz="0" w:space="0" w:color="auto"/>
            <w:left w:val="none" w:sz="0" w:space="0" w:color="auto"/>
            <w:bottom w:val="none" w:sz="0" w:space="0" w:color="auto"/>
            <w:right w:val="none" w:sz="0" w:space="0" w:color="auto"/>
          </w:divBdr>
        </w:div>
        <w:div w:id="2096856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2318</Words>
  <Characters>13216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SHPALLJE PËR NËPUNËS CIVIL,</vt:lpstr>
    </vt:vector>
  </TitlesOfParts>
  <LinksUpToDate>false</LinksUpToDate>
  <CharactersWithSpaces>15503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PËR NËPUNËS CIVIL,</dc:title>
  <dc:creator/>
  <cp:lastModifiedBy/>
  <cp:revision>1</cp:revision>
  <dcterms:created xsi:type="dcterms:W3CDTF">2021-02-22T13:41:00Z</dcterms:created>
  <dcterms:modified xsi:type="dcterms:W3CDTF">2021-02-22T13:41:00Z</dcterms:modified>
</cp:coreProperties>
</file>