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929" w:rsidRDefault="006F565D" w:rsidP="006E0929">
      <w:pPr>
        <w:pStyle w:val="Title"/>
        <w:rPr>
          <w:color w:val="000000"/>
          <w:lang w:val="it-IT"/>
        </w:rPr>
      </w:pPr>
      <w:r>
        <w:rPr>
          <w:noProof/>
          <w:color w:val="000000"/>
          <w:lang w:val="en-US"/>
        </w:rPr>
        <w:pict>
          <v:shapetype id="_x0000_t32" coordsize="21600,21600" o:spt="32" o:oned="t" path="m,l21600,21600e" filled="f">
            <v:path arrowok="t" fillok="f" o:connecttype="none"/>
            <o:lock v:ext="edit" shapetype="t"/>
          </v:shapetype>
          <v:shape id="_x0000_s1027" type="#_x0000_t32" style="position:absolute;left:0;text-align:left;margin-left:256.1pt;margin-top:-5.65pt;width:246.25pt;height:0;z-index:251661312" o:connectortype="straight"/>
        </w:pict>
      </w:r>
      <w:r>
        <w:rPr>
          <w:noProof/>
          <w:color w:val="000000"/>
          <w:lang w:val="en-US"/>
        </w:rPr>
        <w:pict>
          <v:shape id="_x0000_s1026" type="#_x0000_t32" style="position:absolute;left:0;text-align:left;margin-left:-18.05pt;margin-top:-5.65pt;width:212.45pt;height:.05pt;flip:x;z-index:251658240" o:connectortype="straight"/>
        </w:pict>
      </w:r>
      <w:r w:rsidR="006E0929" w:rsidRPr="006E0929">
        <w:rPr>
          <w:noProof/>
          <w:color w:val="000000"/>
          <w:lang w:val="en-US"/>
        </w:rPr>
        <w:drawing>
          <wp:anchor distT="0" distB="0" distL="114300" distR="114300" simplePos="0" relativeHeight="251663360" behindDoc="1" locked="0" layoutInCell="1" allowOverlap="1">
            <wp:simplePos x="0" y="0"/>
            <wp:positionH relativeFrom="column">
              <wp:posOffset>2641514</wp:posOffset>
            </wp:positionH>
            <wp:positionV relativeFrom="paragraph">
              <wp:posOffset>-339057</wp:posOffset>
            </wp:positionV>
            <wp:extent cx="503465" cy="591670"/>
            <wp:effectExtent l="19050" t="0" r="0" b="0"/>
            <wp:wrapNone/>
            <wp:docPr id="2" name="Picture 0" descr="stema_republi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_republikes.jpg"/>
                    <pic:cNvPicPr/>
                  </pic:nvPicPr>
                  <pic:blipFill>
                    <a:blip r:embed="rId7" cstate="print"/>
                    <a:stretch>
                      <a:fillRect/>
                    </a:stretch>
                  </pic:blipFill>
                  <pic:spPr>
                    <a:xfrm>
                      <a:off x="0" y="0"/>
                      <a:ext cx="503465" cy="591670"/>
                    </a:xfrm>
                    <a:prstGeom prst="rect">
                      <a:avLst/>
                    </a:prstGeom>
                  </pic:spPr>
                </pic:pic>
              </a:graphicData>
            </a:graphic>
          </wp:anchor>
        </w:drawing>
      </w:r>
    </w:p>
    <w:p w:rsidR="006E0929" w:rsidRDefault="006E0929" w:rsidP="006E0929">
      <w:pPr>
        <w:pStyle w:val="Title"/>
        <w:tabs>
          <w:tab w:val="center" w:pos="4819"/>
          <w:tab w:val="right" w:pos="9639"/>
        </w:tabs>
        <w:jc w:val="left"/>
        <w:rPr>
          <w:color w:val="000000"/>
          <w:lang w:val="it-IT"/>
        </w:rPr>
      </w:pPr>
      <w:r>
        <w:rPr>
          <w:color w:val="000000"/>
          <w:lang w:val="it-IT"/>
        </w:rPr>
        <w:tab/>
      </w:r>
      <w:r>
        <w:rPr>
          <w:color w:val="000000"/>
          <w:lang w:val="it-IT"/>
        </w:rPr>
        <w:tab/>
      </w:r>
    </w:p>
    <w:p w:rsidR="006E0929" w:rsidRPr="00D9331B" w:rsidRDefault="006E0929" w:rsidP="006E0929">
      <w:pPr>
        <w:pStyle w:val="Title"/>
        <w:rPr>
          <w:color w:val="000000"/>
          <w:lang w:val="it-IT"/>
        </w:rPr>
      </w:pPr>
      <w:r w:rsidRPr="00D9331B">
        <w:rPr>
          <w:color w:val="000000"/>
          <w:lang w:val="it-IT"/>
        </w:rPr>
        <w:t>REPUBLIKA E SHQIPËRISË</w:t>
      </w:r>
    </w:p>
    <w:p w:rsidR="006E0929" w:rsidRDefault="006E0929" w:rsidP="006E0929">
      <w:pPr>
        <w:pStyle w:val="Subtitle"/>
        <w:rPr>
          <w:rFonts w:ascii="Times New Roman" w:hAnsi="Times New Roman" w:cs="Times New Roman"/>
          <w:lang w:val="it-IT"/>
        </w:rPr>
      </w:pPr>
      <w:r w:rsidRPr="00D9331B">
        <w:rPr>
          <w:rFonts w:ascii="Times New Roman" w:hAnsi="Times New Roman" w:cs="Times New Roman"/>
          <w:lang w:val="it-IT"/>
        </w:rPr>
        <w:t xml:space="preserve">BASHKIA </w:t>
      </w:r>
      <w:r>
        <w:rPr>
          <w:rFonts w:ascii="Times New Roman" w:hAnsi="Times New Roman" w:cs="Times New Roman"/>
          <w:lang w:val="it-IT"/>
        </w:rPr>
        <w:t>MALËSI E MADHE</w:t>
      </w:r>
    </w:p>
    <w:p w:rsidR="006E0929" w:rsidRPr="00D9331B" w:rsidRDefault="006E0929" w:rsidP="006E0929">
      <w:pPr>
        <w:pStyle w:val="Subtitle"/>
        <w:rPr>
          <w:rFonts w:ascii="Times New Roman" w:hAnsi="Times New Roman" w:cs="Times New Roman"/>
          <w:lang w:val="it-IT"/>
        </w:rPr>
      </w:pPr>
      <w:r>
        <w:rPr>
          <w:rFonts w:ascii="Times New Roman" w:hAnsi="Times New Roman" w:cs="Times New Roman"/>
          <w:lang w:val="it-IT"/>
        </w:rPr>
        <w:t>DREJTORIA R BURIMEVE NJERËZORE DHE SHËRBIMEVE TË BRËNDSHME</w:t>
      </w:r>
    </w:p>
    <w:p w:rsidR="006E0929" w:rsidRPr="00D9331B" w:rsidRDefault="006E0929" w:rsidP="006E0929">
      <w:pPr>
        <w:pStyle w:val="Subtitle"/>
        <w:rPr>
          <w:rFonts w:ascii="Times New Roman" w:hAnsi="Times New Roman" w:cs="Times New Roman"/>
          <w:lang w:val="it-IT"/>
        </w:rPr>
      </w:pPr>
      <w:r>
        <w:rPr>
          <w:rFonts w:ascii="Times New Roman" w:hAnsi="Times New Roman" w:cs="Times New Roman"/>
          <w:lang w:val="it-IT"/>
        </w:rPr>
        <w:t>SEKTORI I BURIMEVE NJERË</w:t>
      </w:r>
      <w:r w:rsidRPr="00D9331B">
        <w:rPr>
          <w:rFonts w:ascii="Times New Roman" w:hAnsi="Times New Roman" w:cs="Times New Roman"/>
          <w:lang w:val="it-IT"/>
        </w:rPr>
        <w:t>ZORE</w:t>
      </w:r>
    </w:p>
    <w:p w:rsidR="006E0929" w:rsidRPr="00D9331B" w:rsidRDefault="006E0929" w:rsidP="006E0929">
      <w:pPr>
        <w:jc w:val="center"/>
        <w:rPr>
          <w:rFonts w:ascii="Times New Roman" w:hAnsi="Times New Roman"/>
          <w:color w:val="000000"/>
          <w:sz w:val="24"/>
          <w:szCs w:val="24"/>
        </w:rPr>
      </w:pPr>
    </w:p>
    <w:p w:rsidR="006E0929" w:rsidRDefault="006E0929" w:rsidP="006E0929">
      <w:pPr>
        <w:jc w:val="center"/>
        <w:rPr>
          <w:rFonts w:ascii="Times New Roman" w:hAnsi="Times New Roman"/>
          <w:color w:val="000000"/>
          <w:sz w:val="24"/>
          <w:szCs w:val="24"/>
        </w:rPr>
      </w:pPr>
      <w:r w:rsidRPr="00D9331B">
        <w:rPr>
          <w:rFonts w:ascii="Times New Roman" w:hAnsi="Times New Roman"/>
          <w:color w:val="000000"/>
          <w:sz w:val="24"/>
          <w:szCs w:val="24"/>
        </w:rPr>
        <w:t>Nr. _____  prot</w:t>
      </w:r>
      <w:r>
        <w:rPr>
          <w:rFonts w:ascii="Times New Roman" w:hAnsi="Times New Roman"/>
          <w:color w:val="000000"/>
          <w:sz w:val="24"/>
          <w:szCs w:val="24"/>
        </w:rPr>
        <w:t xml:space="preserve">                                                           </w:t>
      </w:r>
      <w:r w:rsidRPr="00D9331B">
        <w:rPr>
          <w:rFonts w:ascii="Times New Roman" w:hAnsi="Times New Roman"/>
          <w:color w:val="000000"/>
          <w:sz w:val="24"/>
          <w:szCs w:val="24"/>
        </w:rPr>
        <w:tab/>
        <w:t xml:space="preserve">               </w:t>
      </w:r>
      <w:r>
        <w:rPr>
          <w:rFonts w:ascii="Times New Roman" w:hAnsi="Times New Roman"/>
          <w:color w:val="000000"/>
          <w:sz w:val="24"/>
          <w:szCs w:val="24"/>
        </w:rPr>
        <w:t>Koplik , më _____.______.2021</w:t>
      </w:r>
    </w:p>
    <w:p w:rsidR="006E0929" w:rsidRPr="00733A22" w:rsidRDefault="006E0929" w:rsidP="00807960">
      <w:pPr>
        <w:pBdr>
          <w:bottom w:val="single" w:sz="12" w:space="4" w:color="C00000"/>
        </w:pBdr>
        <w:shd w:val="clear" w:color="auto" w:fill="C00000"/>
        <w:tabs>
          <w:tab w:val="center" w:pos="4819"/>
        </w:tabs>
        <w:spacing w:after="0"/>
        <w:jc w:val="center"/>
        <w:rPr>
          <w:rFonts w:ascii="Times New Roman" w:eastAsia="MS Mincho" w:hAnsi="Times New Roman"/>
          <w:b/>
          <w:color w:val="FFFF00"/>
          <w:sz w:val="24"/>
          <w:szCs w:val="24"/>
        </w:rPr>
      </w:pPr>
      <w:r w:rsidRPr="00733A22">
        <w:rPr>
          <w:rFonts w:ascii="Times New Roman" w:eastAsia="MS Mincho" w:hAnsi="Times New Roman"/>
          <w:b/>
          <w:color w:val="FFFF00"/>
          <w:sz w:val="24"/>
          <w:szCs w:val="24"/>
        </w:rPr>
        <w:t>SHPALLJE PËR NËPUNËS CIVIL,</w:t>
      </w:r>
    </w:p>
    <w:p w:rsidR="006E0929" w:rsidRPr="00733A22" w:rsidRDefault="006E0929" w:rsidP="006E0929">
      <w:pPr>
        <w:pBdr>
          <w:bottom w:val="single" w:sz="12" w:space="4" w:color="C00000"/>
        </w:pBdr>
        <w:shd w:val="clear" w:color="auto" w:fill="C00000"/>
        <w:spacing w:after="0"/>
        <w:jc w:val="center"/>
        <w:rPr>
          <w:rFonts w:ascii="Times New Roman" w:eastAsia="MS Mincho" w:hAnsi="Times New Roman"/>
          <w:b/>
          <w:color w:val="FFFF00"/>
          <w:sz w:val="24"/>
          <w:szCs w:val="24"/>
        </w:rPr>
      </w:pPr>
      <w:r w:rsidRPr="00733A22">
        <w:rPr>
          <w:rFonts w:ascii="Times New Roman" w:eastAsia="MS Mincho" w:hAnsi="Times New Roman"/>
          <w:b/>
          <w:color w:val="FFFF00"/>
          <w:sz w:val="24"/>
          <w:szCs w:val="24"/>
        </w:rPr>
        <w:t>LËVIZJE PARALELE DHE PRANIM NË SHËRBIMIN CIVIL</w:t>
      </w:r>
    </w:p>
    <w:p w:rsidR="006E0929" w:rsidRPr="00D9331B" w:rsidRDefault="006E0929" w:rsidP="006E0929">
      <w:pPr>
        <w:jc w:val="center"/>
        <w:rPr>
          <w:rFonts w:ascii="Times New Roman" w:hAnsi="Times New Roman"/>
          <w:color w:val="000000"/>
          <w:sz w:val="24"/>
          <w:szCs w:val="24"/>
        </w:rPr>
      </w:pPr>
    </w:p>
    <w:p w:rsidR="00457C9C" w:rsidRPr="00733A22" w:rsidRDefault="00457C9C" w:rsidP="00457C9C">
      <w:pPr>
        <w:spacing w:after="0"/>
        <w:jc w:val="center"/>
        <w:rPr>
          <w:rFonts w:ascii="Times New Roman" w:hAnsi="Times New Roman"/>
          <w:color w:val="C00000"/>
          <w:sz w:val="24"/>
          <w:szCs w:val="24"/>
        </w:rPr>
      </w:pPr>
      <w:r w:rsidRPr="00733A22">
        <w:rPr>
          <w:rFonts w:ascii="Times New Roman" w:hAnsi="Times New Roman"/>
          <w:b/>
          <w:sz w:val="24"/>
          <w:szCs w:val="24"/>
        </w:rPr>
        <w:t>Ll</w:t>
      </w:r>
      <w:r w:rsidR="00AF1580">
        <w:rPr>
          <w:rFonts w:ascii="Times New Roman" w:hAnsi="Times New Roman"/>
          <w:b/>
          <w:sz w:val="24"/>
          <w:szCs w:val="24"/>
        </w:rPr>
        <w:t>oji i diplomës “</w:t>
      </w:r>
      <w:r w:rsidR="00D46CB8">
        <w:rPr>
          <w:rFonts w:ascii="Times New Roman" w:hAnsi="Times New Roman"/>
          <w:b/>
          <w:sz w:val="24"/>
          <w:szCs w:val="24"/>
        </w:rPr>
        <w:t>Inxhinieri ndë</w:t>
      </w:r>
      <w:r w:rsidR="00D46CB8" w:rsidRPr="00D46CB8">
        <w:rPr>
          <w:rFonts w:ascii="Times New Roman" w:hAnsi="Times New Roman"/>
          <w:b/>
          <w:sz w:val="24"/>
          <w:szCs w:val="24"/>
        </w:rPr>
        <w:t>rtimi, Inxhinieri Planifikimi dhe Menaxhimi Urban</w:t>
      </w:r>
      <w:r w:rsidR="00C34E80" w:rsidRPr="00733A22">
        <w:rPr>
          <w:rFonts w:ascii="Times New Roman" w:hAnsi="Times New Roman"/>
          <w:b/>
          <w:sz w:val="24"/>
          <w:szCs w:val="24"/>
        </w:rPr>
        <w:t xml:space="preserve">” niveli minimal i diplomës </w:t>
      </w:r>
      <w:r w:rsidRPr="00733A22">
        <w:rPr>
          <w:rFonts w:ascii="Times New Roman" w:hAnsi="Times New Roman"/>
          <w:b/>
          <w:sz w:val="24"/>
          <w:szCs w:val="24"/>
        </w:rPr>
        <w:t xml:space="preserve"> “</w:t>
      </w:r>
      <w:r w:rsidR="00D46CB8">
        <w:rPr>
          <w:rFonts w:ascii="Times New Roman" w:hAnsi="Times New Roman"/>
          <w:b/>
          <w:sz w:val="24"/>
          <w:szCs w:val="24"/>
        </w:rPr>
        <w:t>Master Shkencor</w:t>
      </w:r>
      <w:r w:rsidRPr="00733A22">
        <w:rPr>
          <w:rFonts w:ascii="Times New Roman" w:hAnsi="Times New Roman"/>
          <w:b/>
          <w:sz w:val="24"/>
          <w:szCs w:val="24"/>
        </w:rPr>
        <w:t xml:space="preserve">” </w:t>
      </w:r>
    </w:p>
    <w:p w:rsidR="00457C9C" w:rsidRPr="00733A22" w:rsidRDefault="00457C9C" w:rsidP="00457C9C">
      <w:pPr>
        <w:spacing w:after="0"/>
        <w:jc w:val="center"/>
        <w:rPr>
          <w:rFonts w:ascii="Times New Roman" w:hAnsi="Times New Roman"/>
          <w:color w:val="C00000"/>
          <w:sz w:val="24"/>
          <w:szCs w:val="24"/>
        </w:rPr>
      </w:pPr>
    </w:p>
    <w:p w:rsidR="00457C9C" w:rsidRPr="00733A22" w:rsidRDefault="00457C9C" w:rsidP="00457C9C">
      <w:pPr>
        <w:spacing w:after="0"/>
        <w:jc w:val="both"/>
        <w:rPr>
          <w:rFonts w:ascii="Times New Roman" w:hAnsi="Times New Roman"/>
          <w:sz w:val="24"/>
          <w:szCs w:val="24"/>
        </w:rPr>
      </w:pPr>
      <w:r w:rsidRPr="00733A22">
        <w:rPr>
          <w:rFonts w:ascii="Times New Roman" w:hAnsi="Times New Roman"/>
          <w:sz w:val="24"/>
          <w:szCs w:val="24"/>
        </w:rPr>
        <w:t>Në zbatim të nenit 22 dhe të nenit 25, të Ligjit Nr. 152/2013, “</w:t>
      </w:r>
      <w:r w:rsidRPr="00733A22">
        <w:rPr>
          <w:rFonts w:ascii="Times New Roman" w:hAnsi="Times New Roman"/>
          <w:i/>
          <w:sz w:val="24"/>
          <w:szCs w:val="24"/>
        </w:rPr>
        <w:t>Për nëpunësin civil</w:t>
      </w:r>
      <w:r w:rsidRPr="00733A22">
        <w:rPr>
          <w:rFonts w:ascii="Times New Roman" w:hAnsi="Times New Roman"/>
          <w:sz w:val="24"/>
          <w:szCs w:val="24"/>
        </w:rPr>
        <w:t xml:space="preserve">”, i ndryshuar, si dhe të Kreut II, III, IV dhe VII, të Vendimit Nr. 243, datë 18/03/2015, Institucioni  Bashkia Malësi e Madhe </w:t>
      </w:r>
      <w:r w:rsidRPr="00733A22">
        <w:rPr>
          <w:rFonts w:ascii="Times New Roman" w:hAnsi="Times New Roman"/>
          <w:i/>
          <w:sz w:val="24"/>
          <w:szCs w:val="24"/>
        </w:rPr>
        <w:t xml:space="preserve"> </w:t>
      </w:r>
      <w:r w:rsidRPr="00733A22">
        <w:rPr>
          <w:rFonts w:ascii="Times New Roman" w:hAnsi="Times New Roman"/>
          <w:sz w:val="24"/>
          <w:szCs w:val="24"/>
        </w:rPr>
        <w:t>shpall procedurat e lëvizjes paralele</w:t>
      </w:r>
      <w:r w:rsidR="00516BDE">
        <w:rPr>
          <w:rFonts w:ascii="Times New Roman" w:hAnsi="Times New Roman"/>
          <w:sz w:val="24"/>
          <w:szCs w:val="24"/>
        </w:rPr>
        <w:t>,</w:t>
      </w:r>
      <w:r w:rsidR="004412F1">
        <w:rPr>
          <w:rFonts w:ascii="Times New Roman" w:hAnsi="Times New Roman"/>
          <w:sz w:val="24"/>
          <w:szCs w:val="24"/>
        </w:rPr>
        <w:t xml:space="preserve"> </w:t>
      </w:r>
      <w:r w:rsidR="00516BDE">
        <w:rPr>
          <w:rFonts w:ascii="Times New Roman" w:hAnsi="Times New Roman"/>
          <w:sz w:val="24"/>
          <w:szCs w:val="24"/>
        </w:rPr>
        <w:t>ngritje në detyrë</w:t>
      </w:r>
      <w:r w:rsidRPr="00733A22">
        <w:rPr>
          <w:rFonts w:ascii="Times New Roman" w:hAnsi="Times New Roman"/>
          <w:sz w:val="24"/>
          <w:szCs w:val="24"/>
        </w:rPr>
        <w:t xml:space="preserve"> dhe pranimit në shërbimin civil për: </w:t>
      </w:r>
    </w:p>
    <w:p w:rsidR="00457C9C" w:rsidRPr="00733A22" w:rsidRDefault="00457C9C" w:rsidP="00457C9C">
      <w:pPr>
        <w:spacing w:after="0"/>
        <w:jc w:val="both"/>
        <w:rPr>
          <w:rFonts w:ascii="Times New Roman" w:hAnsi="Times New Roman"/>
          <w:color w:val="C00000"/>
          <w:sz w:val="24"/>
          <w:szCs w:val="24"/>
        </w:rPr>
      </w:pPr>
    </w:p>
    <w:p w:rsidR="00457C9C" w:rsidRPr="00733A22" w:rsidRDefault="00457C9C" w:rsidP="00457C9C">
      <w:pPr>
        <w:spacing w:after="0"/>
        <w:jc w:val="both"/>
        <w:rPr>
          <w:rFonts w:ascii="Times New Roman" w:hAnsi="Times New Roman"/>
          <w:color w:val="C00000"/>
          <w:sz w:val="24"/>
          <w:szCs w:val="24"/>
        </w:rPr>
      </w:pPr>
    </w:p>
    <w:p w:rsidR="00544021" w:rsidRPr="00733A22" w:rsidRDefault="00544021" w:rsidP="00544021">
      <w:pPr>
        <w:autoSpaceDE w:val="0"/>
        <w:autoSpaceDN w:val="0"/>
        <w:adjustRightInd w:val="0"/>
        <w:spacing w:after="0"/>
        <w:jc w:val="both"/>
        <w:rPr>
          <w:rFonts w:ascii="Times New Roman" w:hAnsi="Times New Roman"/>
          <w:sz w:val="24"/>
          <w:szCs w:val="24"/>
        </w:rPr>
      </w:pPr>
    </w:p>
    <w:p w:rsidR="00D46CB8" w:rsidRPr="001D646F" w:rsidRDefault="00D46CB8" w:rsidP="00D46CB8">
      <w:pPr>
        <w:autoSpaceDE w:val="0"/>
        <w:autoSpaceDN w:val="0"/>
        <w:adjustRightInd w:val="0"/>
        <w:spacing w:after="0" w:line="240" w:lineRule="auto"/>
        <w:jc w:val="both"/>
        <w:rPr>
          <w:rFonts w:ascii="Times New Roman" w:hAnsi="Times New Roman"/>
          <w:sz w:val="24"/>
          <w:szCs w:val="24"/>
        </w:rPr>
      </w:pPr>
      <w:r>
        <w:rPr>
          <w:rFonts w:ascii="Times New Roman" w:hAnsi="Times New Roman"/>
          <w:bCs/>
          <w:color w:val="000000" w:themeColor="text1"/>
          <w:sz w:val="24"/>
          <w:szCs w:val="24"/>
        </w:rPr>
        <w:t xml:space="preserve">1 </w:t>
      </w:r>
      <w:r w:rsidRPr="00F75BC1">
        <w:rPr>
          <w:rFonts w:ascii="Times New Roman" w:hAnsi="Times New Roman"/>
          <w:bCs/>
          <w:color w:val="000000" w:themeColor="text1"/>
          <w:sz w:val="24"/>
          <w:szCs w:val="24"/>
        </w:rPr>
        <w:t>Përgjegjës i Sektorit  të Projekteve</w:t>
      </w:r>
      <w:r w:rsidRPr="001D646F">
        <w:rPr>
          <w:rFonts w:ascii="Times New Roman" w:hAnsi="Times New Roman"/>
          <w:sz w:val="24"/>
          <w:szCs w:val="24"/>
        </w:rPr>
        <w:t xml:space="preserve"> </w:t>
      </w:r>
      <w:r>
        <w:rPr>
          <w:rFonts w:ascii="Times New Roman" w:hAnsi="Times New Roman"/>
          <w:sz w:val="24"/>
          <w:szCs w:val="24"/>
        </w:rPr>
        <w:t xml:space="preserve"> </w:t>
      </w:r>
      <w:r w:rsidRPr="001D646F">
        <w:rPr>
          <w:rFonts w:ascii="Times New Roman" w:hAnsi="Times New Roman"/>
          <w:sz w:val="24"/>
          <w:szCs w:val="24"/>
        </w:rPr>
        <w:t xml:space="preserve">– Bashkia Malësi e Madhe Qendër, Kategoria e pagës </w:t>
      </w:r>
      <w:r w:rsidRPr="00F75BC1">
        <w:rPr>
          <w:rFonts w:ascii="Times New Roman" w:hAnsi="Times New Roman"/>
          <w:color w:val="000000" w:themeColor="text1"/>
          <w:sz w:val="24"/>
          <w:szCs w:val="24"/>
        </w:rPr>
        <w:t>IIIa/1</w:t>
      </w:r>
    </w:p>
    <w:p w:rsidR="00544021" w:rsidRPr="00733A22" w:rsidRDefault="00544021" w:rsidP="00544021">
      <w:pPr>
        <w:autoSpaceDE w:val="0"/>
        <w:autoSpaceDN w:val="0"/>
        <w:adjustRightInd w:val="0"/>
        <w:spacing w:after="0"/>
        <w:jc w:val="both"/>
        <w:rPr>
          <w:rFonts w:ascii="Times New Roman" w:hAnsi="Times New Roman"/>
          <w:sz w:val="24"/>
          <w:szCs w:val="24"/>
        </w:rPr>
      </w:pPr>
    </w:p>
    <w:p w:rsidR="00457C9C" w:rsidRPr="00733A22" w:rsidRDefault="00457C9C" w:rsidP="00457C9C">
      <w:pPr>
        <w:spacing w:after="0"/>
        <w:rPr>
          <w:rFonts w:ascii="Times New Roman" w:hAnsi="Times New Roman"/>
          <w:sz w:val="24"/>
          <w:szCs w:val="24"/>
        </w:rPr>
      </w:pPr>
    </w:p>
    <w:p w:rsidR="00457C9C" w:rsidRPr="00733A22" w:rsidRDefault="00457C9C" w:rsidP="00457C9C">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855"/>
      </w:tblGrid>
      <w:tr w:rsidR="00457C9C" w:rsidRPr="00733A22" w:rsidTr="00AB018A">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457C9C" w:rsidRPr="00733A22" w:rsidRDefault="00C34E80" w:rsidP="00AB018A">
            <w:pPr>
              <w:spacing w:after="0" w:line="240" w:lineRule="auto"/>
              <w:jc w:val="both"/>
              <w:rPr>
                <w:rFonts w:ascii="Times New Roman" w:eastAsia="MS Mincho" w:hAnsi="Times New Roman"/>
                <w:sz w:val="24"/>
                <w:szCs w:val="24"/>
              </w:rPr>
            </w:pPr>
            <w:r w:rsidRPr="00733A22">
              <w:rPr>
                <w:rFonts w:ascii="Times New Roman" w:eastAsia="MS Mincho" w:hAnsi="Times New Roman"/>
                <w:sz w:val="24"/>
                <w:szCs w:val="24"/>
              </w:rPr>
              <w:t>Pozicioni</w:t>
            </w:r>
            <w:r w:rsidR="00457C9C" w:rsidRPr="00733A22">
              <w:rPr>
                <w:rFonts w:ascii="Times New Roman" w:eastAsia="MS Mincho" w:hAnsi="Times New Roman"/>
                <w:sz w:val="24"/>
                <w:szCs w:val="24"/>
              </w:rPr>
              <w:t xml:space="preserve"> më sipër, u ofrohet fillimisht nëpunësve civilë të së njëjtës kategori për procedurën e lëvizjes paralele!</w:t>
            </w:r>
          </w:p>
          <w:p w:rsidR="00457C9C" w:rsidRPr="00733A22" w:rsidRDefault="00457C9C" w:rsidP="00AB018A">
            <w:pPr>
              <w:jc w:val="both"/>
              <w:rPr>
                <w:rFonts w:ascii="Times New Roman" w:eastAsia="MS Mincho" w:hAnsi="Times New Roman"/>
                <w:sz w:val="24"/>
                <w:szCs w:val="24"/>
              </w:rPr>
            </w:pPr>
            <w:r w:rsidRPr="00733A22">
              <w:rPr>
                <w:rFonts w:ascii="Times New Roman" w:eastAsia="MS Mincho" w:hAnsi="Times New Roman"/>
                <w:sz w:val="24"/>
                <w:szCs w:val="24"/>
              </w:rPr>
              <w:t>Vetëm në rast se në përfundim të procedurës së lëvizjes paralele, rezulton se këto pozicione janë ende vakante, ato janë të vlefshme për konkurimin nëpërmjet procedurës se pranimit në shërbimin civil.</w:t>
            </w:r>
          </w:p>
        </w:tc>
      </w:tr>
    </w:tbl>
    <w:p w:rsidR="00457C9C" w:rsidRPr="00733A22" w:rsidRDefault="00457C9C" w:rsidP="00457C9C">
      <w:pPr>
        <w:jc w:val="both"/>
        <w:rPr>
          <w:rFonts w:ascii="Times New Roman" w:eastAsia="MS Mincho" w:hAnsi="Times New Roman"/>
          <w:sz w:val="24"/>
          <w:szCs w:val="24"/>
        </w:rPr>
      </w:pPr>
    </w:p>
    <w:p w:rsidR="00457C9C" w:rsidRPr="00733A22" w:rsidRDefault="00457C9C" w:rsidP="00457C9C">
      <w:pPr>
        <w:jc w:val="center"/>
        <w:rPr>
          <w:rFonts w:ascii="Times New Roman" w:eastAsia="MS Mincho" w:hAnsi="Times New Roman"/>
          <w:b/>
          <w:sz w:val="24"/>
          <w:szCs w:val="24"/>
        </w:rPr>
      </w:pPr>
      <w:r w:rsidRPr="00733A22">
        <w:rPr>
          <w:rFonts w:ascii="Times New Roman" w:eastAsia="MS Mincho" w:hAnsi="Times New Roman"/>
          <w:b/>
          <w:sz w:val="24"/>
          <w:szCs w:val="24"/>
        </w:rPr>
        <w:t xml:space="preserve">Për të dy Procedurat (lëvizje paralele dhe pranim në shërbimin civil) </w:t>
      </w:r>
    </w:p>
    <w:p w:rsidR="00457C9C" w:rsidRPr="00733A22" w:rsidRDefault="00457C9C" w:rsidP="00457C9C">
      <w:pPr>
        <w:jc w:val="center"/>
        <w:rPr>
          <w:rFonts w:ascii="Times New Roman" w:eastAsia="MS Mincho" w:hAnsi="Times New Roman"/>
          <w:b/>
          <w:sz w:val="24"/>
          <w:szCs w:val="24"/>
        </w:rPr>
      </w:pPr>
      <w:r w:rsidRPr="00733A22">
        <w:rPr>
          <w:rFonts w:ascii="Times New Roman" w:eastAsia="MS Mincho" w:hAnsi="Times New Roman"/>
          <w:b/>
          <w:sz w:val="24"/>
          <w:szCs w:val="24"/>
        </w:rPr>
        <w:t>aplikohet në të njëjtën kohë!</w:t>
      </w:r>
    </w:p>
    <w:p w:rsidR="00457C9C" w:rsidRPr="00733A22" w:rsidRDefault="00457C9C" w:rsidP="00457C9C">
      <w:pPr>
        <w:jc w:val="center"/>
        <w:rPr>
          <w:rFonts w:ascii="Times New Roman" w:eastAsia="MS Mincho"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5930"/>
      </w:tblGrid>
      <w:tr w:rsidR="00457C9C" w:rsidRPr="00733A22" w:rsidTr="00AB018A">
        <w:tc>
          <w:tcPr>
            <w:tcW w:w="5930" w:type="dxa"/>
            <w:tcBorders>
              <w:top w:val="single" w:sz="4" w:space="0" w:color="auto"/>
              <w:left w:val="single" w:sz="4" w:space="0" w:color="auto"/>
              <w:bottom w:val="single" w:sz="4" w:space="0" w:color="auto"/>
              <w:right w:val="single" w:sz="4" w:space="0" w:color="auto"/>
            </w:tcBorders>
            <w:shd w:val="clear" w:color="auto" w:fill="FFFFCC"/>
            <w:hideMark/>
          </w:tcPr>
          <w:p w:rsidR="00457C9C" w:rsidRPr="00733A22" w:rsidRDefault="00457C9C" w:rsidP="00C34E80">
            <w:pPr>
              <w:jc w:val="center"/>
              <w:rPr>
                <w:rFonts w:ascii="Times New Roman" w:eastAsia="MS Mincho" w:hAnsi="Times New Roman"/>
                <w:b/>
                <w:sz w:val="24"/>
                <w:szCs w:val="24"/>
              </w:rPr>
            </w:pPr>
            <w:r w:rsidRPr="00733A22">
              <w:rPr>
                <w:rFonts w:ascii="Times New Roman" w:eastAsia="MS Mincho" w:hAnsi="Times New Roman"/>
                <w:b/>
                <w:sz w:val="24"/>
                <w:szCs w:val="24"/>
              </w:rPr>
              <w:t>Afati për dorëzimin e Dokumenteve</w:t>
            </w:r>
            <w:r w:rsidRPr="00733A22">
              <w:rPr>
                <w:rFonts w:ascii="Times New Roman" w:eastAsia="MS Mincho" w:hAnsi="Times New Roman"/>
                <w:b/>
                <w:color w:val="000000" w:themeColor="text1"/>
                <w:sz w:val="24"/>
                <w:szCs w:val="24"/>
              </w:rPr>
              <w:t xml:space="preserve">: </w:t>
            </w:r>
            <w:r w:rsidR="00EE47AF">
              <w:rPr>
                <w:rFonts w:ascii="Times New Roman" w:eastAsia="MS Mincho" w:hAnsi="Times New Roman"/>
                <w:b/>
                <w:color w:val="000000" w:themeColor="text1"/>
                <w:sz w:val="24"/>
                <w:szCs w:val="24"/>
              </w:rPr>
              <w:t>12</w:t>
            </w:r>
            <w:r w:rsidR="00DF725A">
              <w:rPr>
                <w:rFonts w:ascii="Times New Roman" w:eastAsia="MS Mincho" w:hAnsi="Times New Roman"/>
                <w:b/>
                <w:color w:val="000000" w:themeColor="text1"/>
                <w:sz w:val="24"/>
                <w:szCs w:val="24"/>
              </w:rPr>
              <w:t>.03</w:t>
            </w:r>
            <w:r w:rsidR="00C34E80" w:rsidRPr="00733A22">
              <w:rPr>
                <w:rFonts w:ascii="Times New Roman" w:eastAsia="MS Mincho" w:hAnsi="Times New Roman"/>
                <w:b/>
                <w:color w:val="000000" w:themeColor="text1"/>
                <w:sz w:val="24"/>
                <w:szCs w:val="24"/>
              </w:rPr>
              <w:t>.202</w:t>
            </w:r>
            <w:r w:rsidR="00733A22" w:rsidRPr="00733A22">
              <w:rPr>
                <w:rFonts w:ascii="Times New Roman" w:eastAsia="MS Mincho" w:hAnsi="Times New Roman"/>
                <w:b/>
                <w:color w:val="000000" w:themeColor="text1"/>
                <w:sz w:val="24"/>
                <w:szCs w:val="24"/>
              </w:rPr>
              <w:t>1</w:t>
            </w:r>
          </w:p>
        </w:tc>
      </w:tr>
    </w:tbl>
    <w:p w:rsidR="000321CA" w:rsidRDefault="000321CA" w:rsidP="00457C9C">
      <w:pPr>
        <w:tabs>
          <w:tab w:val="left" w:pos="1284"/>
        </w:tabs>
        <w:jc w:val="both"/>
        <w:rPr>
          <w:rFonts w:ascii="Times New Roman" w:hAnsi="Times New Roman"/>
          <w:b/>
          <w:sz w:val="24"/>
          <w:szCs w:val="24"/>
        </w:rPr>
      </w:pPr>
    </w:p>
    <w:p w:rsidR="007A2309" w:rsidRDefault="007A2309" w:rsidP="00457C9C">
      <w:pPr>
        <w:tabs>
          <w:tab w:val="left" w:pos="1284"/>
        </w:tabs>
        <w:jc w:val="both"/>
        <w:rPr>
          <w:rFonts w:ascii="Times New Roman" w:hAnsi="Times New Roman"/>
          <w:b/>
          <w:sz w:val="24"/>
          <w:szCs w:val="24"/>
        </w:rPr>
      </w:pPr>
    </w:p>
    <w:p w:rsidR="007A2309" w:rsidRDefault="007A2309" w:rsidP="00457C9C">
      <w:pPr>
        <w:tabs>
          <w:tab w:val="left" w:pos="1284"/>
        </w:tabs>
        <w:jc w:val="both"/>
        <w:rPr>
          <w:rFonts w:ascii="Times New Roman" w:hAnsi="Times New Roman"/>
          <w:b/>
          <w:sz w:val="24"/>
          <w:szCs w:val="24"/>
        </w:rPr>
      </w:pPr>
    </w:p>
    <w:p w:rsidR="007A2309" w:rsidRDefault="007A2309" w:rsidP="00457C9C">
      <w:pPr>
        <w:tabs>
          <w:tab w:val="left" w:pos="1284"/>
        </w:tabs>
        <w:jc w:val="both"/>
        <w:rPr>
          <w:rFonts w:ascii="Times New Roman" w:hAnsi="Times New Roman"/>
          <w:b/>
          <w:sz w:val="24"/>
          <w:szCs w:val="24"/>
        </w:rPr>
      </w:pPr>
    </w:p>
    <w:p w:rsidR="00457C9C" w:rsidRPr="00733A22" w:rsidRDefault="00457C9C" w:rsidP="00457C9C">
      <w:pPr>
        <w:tabs>
          <w:tab w:val="left" w:pos="1284"/>
        </w:tabs>
        <w:jc w:val="both"/>
        <w:rPr>
          <w:rFonts w:ascii="Times New Roman" w:hAnsi="Times New Roman"/>
          <w:b/>
          <w:sz w:val="24"/>
          <w:szCs w:val="24"/>
        </w:rPr>
      </w:pPr>
      <w:r w:rsidRPr="00733A22">
        <w:rPr>
          <w:rFonts w:ascii="Times New Roman" w:hAnsi="Times New Roman"/>
          <w:b/>
          <w:sz w:val="24"/>
          <w:szCs w:val="24"/>
        </w:rPr>
        <w:tab/>
      </w:r>
    </w:p>
    <w:tbl>
      <w:tblPr>
        <w:tblW w:w="0" w:type="auto"/>
        <w:tblCellMar>
          <w:top w:w="113" w:type="dxa"/>
          <w:bottom w:w="113" w:type="dxa"/>
        </w:tblCellMar>
        <w:tblLook w:val="00A0"/>
      </w:tblPr>
      <w:tblGrid>
        <w:gridCol w:w="9855"/>
      </w:tblGrid>
      <w:tr w:rsidR="00457C9C" w:rsidRPr="00733A22" w:rsidTr="00AB018A">
        <w:tc>
          <w:tcPr>
            <w:tcW w:w="9855" w:type="dxa"/>
            <w:shd w:val="clear" w:color="auto" w:fill="C00000"/>
            <w:hideMark/>
          </w:tcPr>
          <w:p w:rsidR="00457C9C" w:rsidRPr="00733A22" w:rsidRDefault="00457C9C" w:rsidP="00AB018A">
            <w:pPr>
              <w:spacing w:after="0" w:line="240" w:lineRule="auto"/>
              <w:rPr>
                <w:rFonts w:ascii="Times New Roman" w:hAnsi="Times New Roman"/>
                <w:b/>
                <w:color w:val="FFFF00"/>
                <w:sz w:val="24"/>
                <w:szCs w:val="24"/>
              </w:rPr>
            </w:pPr>
            <w:r w:rsidRPr="00733A22">
              <w:rPr>
                <w:rFonts w:ascii="Times New Roman" w:eastAsia="MS Mincho" w:hAnsi="Times New Roman"/>
                <w:b/>
                <w:color w:val="C00000"/>
                <w:sz w:val="24"/>
                <w:szCs w:val="24"/>
              </w:rPr>
              <w:lastRenderedPageBreak/>
              <w:br w:type="page"/>
            </w:r>
            <w:r w:rsidRPr="00733A22">
              <w:rPr>
                <w:rFonts w:ascii="Times New Roman" w:hAnsi="Times New Roman"/>
                <w:b/>
                <w:color w:val="FFFF00"/>
                <w:sz w:val="24"/>
                <w:szCs w:val="24"/>
              </w:rPr>
              <w:t>Përshkrimi përgjithësues i punës për pozicionin si më sipër është:</w:t>
            </w:r>
          </w:p>
        </w:tc>
      </w:tr>
    </w:tbl>
    <w:p w:rsidR="00457C9C" w:rsidRPr="00733A22" w:rsidRDefault="00457C9C" w:rsidP="00457C9C">
      <w:pPr>
        <w:pBdr>
          <w:bottom w:val="single" w:sz="8" w:space="1" w:color="C00000"/>
        </w:pBdr>
        <w:jc w:val="both"/>
        <w:rPr>
          <w:rFonts w:ascii="Times New Roman" w:hAnsi="Times New Roman"/>
          <w:color w:val="000000"/>
          <w:sz w:val="24"/>
          <w:szCs w:val="24"/>
          <w:lang w:val="it-IT"/>
        </w:rPr>
      </w:pPr>
    </w:p>
    <w:p w:rsidR="00EE47AF" w:rsidRDefault="00EE47AF" w:rsidP="00E860F7">
      <w:pPr>
        <w:spacing w:after="0" w:line="240" w:lineRule="auto"/>
        <w:jc w:val="both"/>
        <w:rPr>
          <w:rFonts w:ascii="Times New Roman" w:hAnsi="Times New Roman"/>
          <w:sz w:val="24"/>
          <w:szCs w:val="24"/>
          <w:lang w:val="it-IT"/>
        </w:rPr>
      </w:pPr>
      <w:r w:rsidRPr="00EE47AF">
        <w:rPr>
          <w:rFonts w:ascii="Times New Roman" w:hAnsi="Times New Roman"/>
          <w:sz w:val="24"/>
          <w:szCs w:val="24"/>
          <w:lang w:val="it-IT"/>
        </w:rPr>
        <w:t>• Organizon</w:t>
      </w:r>
      <w:r>
        <w:rPr>
          <w:rFonts w:ascii="Times New Roman" w:hAnsi="Times New Roman"/>
          <w:sz w:val="24"/>
          <w:szCs w:val="24"/>
          <w:lang w:val="it-IT"/>
        </w:rPr>
        <w:t>, ndjek dhe bashkë</w:t>
      </w:r>
      <w:r w:rsidRPr="00EE47AF">
        <w:rPr>
          <w:rFonts w:ascii="Times New Roman" w:hAnsi="Times New Roman"/>
          <w:sz w:val="24"/>
          <w:szCs w:val="24"/>
          <w:lang w:val="it-IT"/>
        </w:rPr>
        <w:t>rendon pun</w:t>
      </w:r>
      <w:r>
        <w:rPr>
          <w:rFonts w:ascii="Times New Roman" w:hAnsi="Times New Roman"/>
          <w:sz w:val="24"/>
          <w:szCs w:val="24"/>
          <w:lang w:val="it-IT"/>
        </w:rPr>
        <w:t>ë</w:t>
      </w:r>
      <w:r w:rsidRPr="00EE47AF">
        <w:rPr>
          <w:rFonts w:ascii="Times New Roman" w:hAnsi="Times New Roman"/>
          <w:sz w:val="24"/>
          <w:szCs w:val="24"/>
          <w:lang w:val="it-IT"/>
        </w:rPr>
        <w:t>n, afatet, detyrat e ngarkuara brenda sektorit dhe siguron bashkepunimin me struktura dhe instanca te tjera Komunikon dhe shk</w:t>
      </w:r>
      <w:r>
        <w:rPr>
          <w:rFonts w:ascii="Times New Roman" w:hAnsi="Times New Roman"/>
          <w:sz w:val="24"/>
          <w:szCs w:val="24"/>
          <w:lang w:val="it-IT"/>
        </w:rPr>
        <w:t xml:space="preserve">ëmben informacion me drejtoritë e </w:t>
      </w:r>
      <w:r w:rsidRPr="00EE47AF">
        <w:rPr>
          <w:rFonts w:ascii="Times New Roman" w:hAnsi="Times New Roman"/>
          <w:sz w:val="24"/>
          <w:szCs w:val="24"/>
          <w:lang w:val="it-IT"/>
        </w:rPr>
        <w:t>Institucionit.</w:t>
      </w:r>
      <w:r w:rsidRPr="00EE47AF">
        <w:rPr>
          <w:rFonts w:ascii="Times New Roman" w:hAnsi="Times New Roman"/>
          <w:sz w:val="24"/>
          <w:szCs w:val="24"/>
          <w:lang w:val="it-IT"/>
        </w:rPr>
        <w:br/>
      </w:r>
      <w:r>
        <w:rPr>
          <w:rFonts w:ascii="Times New Roman" w:hAnsi="Times New Roman"/>
          <w:sz w:val="24"/>
          <w:szCs w:val="24"/>
          <w:lang w:val="it-IT"/>
        </w:rPr>
        <w:t>• Bë</w:t>
      </w:r>
      <w:r w:rsidRPr="00EE47AF">
        <w:rPr>
          <w:rFonts w:ascii="Times New Roman" w:hAnsi="Times New Roman"/>
          <w:sz w:val="24"/>
          <w:szCs w:val="24"/>
          <w:lang w:val="it-IT"/>
        </w:rPr>
        <w:t>n verifikime dhe studime n</w:t>
      </w:r>
      <w:r>
        <w:rPr>
          <w:rFonts w:ascii="Times New Roman" w:hAnsi="Times New Roman"/>
          <w:sz w:val="24"/>
          <w:szCs w:val="24"/>
          <w:lang w:val="it-IT"/>
        </w:rPr>
        <w:t>ë</w:t>
      </w:r>
      <w:r w:rsidRPr="00EE47AF">
        <w:rPr>
          <w:rFonts w:ascii="Times New Roman" w:hAnsi="Times New Roman"/>
          <w:sz w:val="24"/>
          <w:szCs w:val="24"/>
          <w:lang w:val="it-IT"/>
        </w:rPr>
        <w:t xml:space="preserve"> zon</w:t>
      </w:r>
      <w:r>
        <w:rPr>
          <w:rFonts w:ascii="Times New Roman" w:hAnsi="Times New Roman"/>
          <w:sz w:val="24"/>
          <w:szCs w:val="24"/>
          <w:lang w:val="it-IT"/>
        </w:rPr>
        <w:t>ë</w:t>
      </w:r>
      <w:r w:rsidRPr="00EE47AF">
        <w:rPr>
          <w:rFonts w:ascii="Times New Roman" w:hAnsi="Times New Roman"/>
          <w:sz w:val="24"/>
          <w:szCs w:val="24"/>
          <w:lang w:val="it-IT"/>
        </w:rPr>
        <w:t xml:space="preserve"> dhe siguron mbar</w:t>
      </w:r>
      <w:r>
        <w:rPr>
          <w:rFonts w:ascii="Times New Roman" w:hAnsi="Times New Roman"/>
          <w:sz w:val="24"/>
          <w:szCs w:val="24"/>
          <w:lang w:val="it-IT"/>
        </w:rPr>
        <w:t>ë</w:t>
      </w:r>
      <w:r w:rsidRPr="00EE47AF">
        <w:rPr>
          <w:rFonts w:ascii="Times New Roman" w:hAnsi="Times New Roman"/>
          <w:sz w:val="24"/>
          <w:szCs w:val="24"/>
          <w:lang w:val="it-IT"/>
        </w:rPr>
        <w:t>vajtjen e infrastruktur</w:t>
      </w:r>
      <w:r>
        <w:rPr>
          <w:rFonts w:ascii="Times New Roman" w:hAnsi="Times New Roman"/>
          <w:sz w:val="24"/>
          <w:szCs w:val="24"/>
          <w:lang w:val="it-IT"/>
        </w:rPr>
        <w:t>ë</w:t>
      </w:r>
      <w:r w:rsidRPr="00EE47AF">
        <w:rPr>
          <w:rFonts w:ascii="Times New Roman" w:hAnsi="Times New Roman"/>
          <w:sz w:val="24"/>
          <w:szCs w:val="24"/>
          <w:lang w:val="it-IT"/>
        </w:rPr>
        <w:t>s publike dhe t</w:t>
      </w:r>
      <w:r>
        <w:rPr>
          <w:rFonts w:ascii="Times New Roman" w:hAnsi="Times New Roman"/>
          <w:sz w:val="24"/>
          <w:szCs w:val="24"/>
          <w:lang w:val="it-IT"/>
        </w:rPr>
        <w:t>ë</w:t>
      </w:r>
      <w:r w:rsidRPr="00EE47AF">
        <w:rPr>
          <w:rFonts w:ascii="Times New Roman" w:hAnsi="Times New Roman"/>
          <w:sz w:val="24"/>
          <w:szCs w:val="24"/>
          <w:lang w:val="it-IT"/>
        </w:rPr>
        <w:t xml:space="preserve"> mjedisit urban t</w:t>
      </w:r>
      <w:r>
        <w:rPr>
          <w:rFonts w:ascii="Times New Roman" w:hAnsi="Times New Roman"/>
          <w:sz w:val="24"/>
          <w:szCs w:val="24"/>
          <w:lang w:val="it-IT"/>
        </w:rPr>
        <w:t>ë</w:t>
      </w:r>
      <w:r w:rsidRPr="00EE47AF">
        <w:rPr>
          <w:rFonts w:ascii="Times New Roman" w:hAnsi="Times New Roman"/>
          <w:sz w:val="24"/>
          <w:szCs w:val="24"/>
          <w:lang w:val="it-IT"/>
        </w:rPr>
        <w:t xml:space="preserve"> zon</w:t>
      </w:r>
      <w:r>
        <w:rPr>
          <w:rFonts w:ascii="Times New Roman" w:hAnsi="Times New Roman"/>
          <w:sz w:val="24"/>
          <w:szCs w:val="24"/>
          <w:lang w:val="it-IT"/>
        </w:rPr>
        <w:t>ë</w:t>
      </w:r>
      <w:r w:rsidRPr="00EE47AF">
        <w:rPr>
          <w:rFonts w:ascii="Times New Roman" w:hAnsi="Times New Roman"/>
          <w:sz w:val="24"/>
          <w:szCs w:val="24"/>
          <w:lang w:val="it-IT"/>
        </w:rPr>
        <w:t>s duke organizuar pun</w:t>
      </w:r>
      <w:r>
        <w:rPr>
          <w:rFonts w:ascii="Times New Roman" w:hAnsi="Times New Roman"/>
          <w:sz w:val="24"/>
          <w:szCs w:val="24"/>
          <w:lang w:val="it-IT"/>
        </w:rPr>
        <w:t>ë</w:t>
      </w:r>
      <w:r w:rsidRPr="00EE47AF">
        <w:rPr>
          <w:rFonts w:ascii="Times New Roman" w:hAnsi="Times New Roman"/>
          <w:sz w:val="24"/>
          <w:szCs w:val="24"/>
          <w:lang w:val="it-IT"/>
        </w:rPr>
        <w:t>n p</w:t>
      </w:r>
      <w:r>
        <w:rPr>
          <w:rFonts w:ascii="Times New Roman" w:hAnsi="Times New Roman"/>
          <w:sz w:val="24"/>
          <w:szCs w:val="24"/>
          <w:lang w:val="it-IT"/>
        </w:rPr>
        <w:t>ë</w:t>
      </w:r>
      <w:r w:rsidRPr="00EE47AF">
        <w:rPr>
          <w:rFonts w:ascii="Times New Roman" w:hAnsi="Times New Roman"/>
          <w:sz w:val="24"/>
          <w:szCs w:val="24"/>
          <w:lang w:val="it-IT"/>
        </w:rPr>
        <w:t>r p</w:t>
      </w:r>
      <w:r>
        <w:rPr>
          <w:rFonts w:ascii="Times New Roman" w:hAnsi="Times New Roman"/>
          <w:sz w:val="24"/>
          <w:szCs w:val="24"/>
          <w:lang w:val="it-IT"/>
        </w:rPr>
        <w:t>ë</w:t>
      </w:r>
      <w:r w:rsidRPr="00EE47AF">
        <w:rPr>
          <w:rFonts w:ascii="Times New Roman" w:hAnsi="Times New Roman"/>
          <w:sz w:val="24"/>
          <w:szCs w:val="24"/>
          <w:lang w:val="it-IT"/>
        </w:rPr>
        <w:t>rmir</w:t>
      </w:r>
      <w:r>
        <w:rPr>
          <w:rFonts w:ascii="Times New Roman" w:hAnsi="Times New Roman"/>
          <w:sz w:val="24"/>
          <w:szCs w:val="24"/>
          <w:lang w:val="it-IT"/>
        </w:rPr>
        <w:t>ë</w:t>
      </w:r>
      <w:r w:rsidRPr="00EE47AF">
        <w:rPr>
          <w:rFonts w:ascii="Times New Roman" w:hAnsi="Times New Roman"/>
          <w:sz w:val="24"/>
          <w:szCs w:val="24"/>
          <w:lang w:val="it-IT"/>
        </w:rPr>
        <w:t>simin e infrastruktur</w:t>
      </w:r>
      <w:r>
        <w:rPr>
          <w:rFonts w:ascii="Times New Roman" w:hAnsi="Times New Roman"/>
          <w:sz w:val="24"/>
          <w:szCs w:val="24"/>
          <w:lang w:val="it-IT"/>
        </w:rPr>
        <w:t>ë</w:t>
      </w:r>
      <w:r w:rsidRPr="00EE47AF">
        <w:rPr>
          <w:rFonts w:ascii="Times New Roman" w:hAnsi="Times New Roman"/>
          <w:sz w:val="24"/>
          <w:szCs w:val="24"/>
          <w:lang w:val="it-IT"/>
        </w:rPr>
        <w:t>s ekzistuese dhe duke propozuar dhe hartuar projekte t</w:t>
      </w:r>
      <w:r>
        <w:rPr>
          <w:rFonts w:ascii="Times New Roman" w:hAnsi="Times New Roman"/>
          <w:sz w:val="24"/>
          <w:szCs w:val="24"/>
          <w:lang w:val="it-IT"/>
        </w:rPr>
        <w:t>ë</w:t>
      </w:r>
      <w:r w:rsidRPr="00EE47AF">
        <w:rPr>
          <w:rFonts w:ascii="Times New Roman" w:hAnsi="Times New Roman"/>
          <w:sz w:val="24"/>
          <w:szCs w:val="24"/>
          <w:lang w:val="it-IT"/>
        </w:rPr>
        <w:t xml:space="preserve"> reja n</w:t>
      </w:r>
      <w:r>
        <w:rPr>
          <w:rFonts w:ascii="Times New Roman" w:hAnsi="Times New Roman"/>
          <w:sz w:val="24"/>
          <w:szCs w:val="24"/>
          <w:lang w:val="it-IT"/>
        </w:rPr>
        <w:t>ë</w:t>
      </w:r>
      <w:r w:rsidRPr="00EE47AF">
        <w:rPr>
          <w:rFonts w:ascii="Times New Roman" w:hAnsi="Times New Roman"/>
          <w:sz w:val="24"/>
          <w:szCs w:val="24"/>
          <w:lang w:val="it-IT"/>
        </w:rPr>
        <w:t xml:space="preserve"> zon</w:t>
      </w:r>
      <w:r>
        <w:rPr>
          <w:rFonts w:ascii="Times New Roman" w:hAnsi="Times New Roman"/>
          <w:sz w:val="24"/>
          <w:szCs w:val="24"/>
          <w:lang w:val="it-IT"/>
        </w:rPr>
        <w:t>ë</w:t>
      </w:r>
      <w:r w:rsidRPr="00EE47AF">
        <w:rPr>
          <w:rFonts w:ascii="Times New Roman" w:hAnsi="Times New Roman"/>
          <w:sz w:val="24"/>
          <w:szCs w:val="24"/>
          <w:lang w:val="it-IT"/>
        </w:rPr>
        <w:t xml:space="preserve">. </w:t>
      </w:r>
      <w:r w:rsidRPr="00EE47AF">
        <w:rPr>
          <w:rFonts w:ascii="Times New Roman" w:hAnsi="Times New Roman"/>
          <w:sz w:val="24"/>
          <w:szCs w:val="24"/>
          <w:lang w:val="it-IT"/>
        </w:rPr>
        <w:br/>
        <w:t>• Bashkepunon me institucionet e var</w:t>
      </w:r>
      <w:r>
        <w:rPr>
          <w:rFonts w:ascii="Times New Roman" w:hAnsi="Times New Roman"/>
          <w:sz w:val="24"/>
          <w:szCs w:val="24"/>
          <w:lang w:val="it-IT"/>
        </w:rPr>
        <w:t>ë</w:t>
      </w:r>
      <w:r w:rsidRPr="00EE47AF">
        <w:rPr>
          <w:rFonts w:ascii="Times New Roman" w:hAnsi="Times New Roman"/>
          <w:sz w:val="24"/>
          <w:szCs w:val="24"/>
          <w:lang w:val="it-IT"/>
        </w:rPr>
        <w:t>sise n</w:t>
      </w:r>
      <w:r>
        <w:rPr>
          <w:rFonts w:ascii="Times New Roman" w:hAnsi="Times New Roman"/>
          <w:sz w:val="24"/>
          <w:szCs w:val="24"/>
          <w:lang w:val="it-IT"/>
        </w:rPr>
        <w:t>ë</w:t>
      </w:r>
      <w:r w:rsidRPr="00EE47AF">
        <w:rPr>
          <w:rFonts w:ascii="Times New Roman" w:hAnsi="Times New Roman"/>
          <w:sz w:val="24"/>
          <w:szCs w:val="24"/>
          <w:lang w:val="it-IT"/>
        </w:rPr>
        <w:t xml:space="preserve"> funksion te</w:t>
      </w:r>
      <w:r>
        <w:rPr>
          <w:rFonts w:ascii="Times New Roman" w:hAnsi="Times New Roman"/>
          <w:sz w:val="24"/>
          <w:szCs w:val="24"/>
          <w:lang w:val="it-IT"/>
        </w:rPr>
        <w:t>ë</w:t>
      </w:r>
      <w:r w:rsidRPr="00EE47AF">
        <w:rPr>
          <w:rFonts w:ascii="Times New Roman" w:hAnsi="Times New Roman"/>
          <w:sz w:val="24"/>
          <w:szCs w:val="24"/>
          <w:lang w:val="it-IT"/>
        </w:rPr>
        <w:t xml:space="preserve"> infrastruktur</w:t>
      </w:r>
      <w:r>
        <w:rPr>
          <w:rFonts w:ascii="Times New Roman" w:hAnsi="Times New Roman"/>
          <w:sz w:val="24"/>
          <w:szCs w:val="24"/>
          <w:lang w:val="it-IT"/>
        </w:rPr>
        <w:t>ë</w:t>
      </w:r>
      <w:r w:rsidRPr="00EE47AF">
        <w:rPr>
          <w:rFonts w:ascii="Times New Roman" w:hAnsi="Times New Roman"/>
          <w:sz w:val="24"/>
          <w:szCs w:val="24"/>
          <w:lang w:val="it-IT"/>
        </w:rPr>
        <w:t>s dhe t</w:t>
      </w:r>
      <w:r>
        <w:rPr>
          <w:rFonts w:ascii="Times New Roman" w:hAnsi="Times New Roman"/>
          <w:sz w:val="24"/>
          <w:szCs w:val="24"/>
          <w:lang w:val="it-IT"/>
        </w:rPr>
        <w:t>ë</w:t>
      </w:r>
      <w:r w:rsidRPr="00EE47AF">
        <w:rPr>
          <w:rFonts w:ascii="Times New Roman" w:hAnsi="Times New Roman"/>
          <w:sz w:val="24"/>
          <w:szCs w:val="24"/>
          <w:lang w:val="it-IT"/>
        </w:rPr>
        <w:t xml:space="preserve"> cil</w:t>
      </w:r>
      <w:r>
        <w:rPr>
          <w:rFonts w:ascii="Times New Roman" w:hAnsi="Times New Roman"/>
          <w:sz w:val="24"/>
          <w:szCs w:val="24"/>
          <w:lang w:val="it-IT"/>
        </w:rPr>
        <w:t>ë</w:t>
      </w:r>
      <w:r w:rsidRPr="00EE47AF">
        <w:rPr>
          <w:rFonts w:ascii="Times New Roman" w:hAnsi="Times New Roman"/>
          <w:sz w:val="24"/>
          <w:szCs w:val="24"/>
          <w:lang w:val="it-IT"/>
        </w:rPr>
        <w:t>sis</w:t>
      </w:r>
      <w:r>
        <w:rPr>
          <w:rFonts w:ascii="Times New Roman" w:hAnsi="Times New Roman"/>
          <w:sz w:val="24"/>
          <w:szCs w:val="24"/>
          <w:lang w:val="it-IT"/>
        </w:rPr>
        <w:t>ë</w:t>
      </w:r>
      <w:r w:rsidRPr="00EE47AF">
        <w:rPr>
          <w:rFonts w:ascii="Times New Roman" w:hAnsi="Times New Roman"/>
          <w:sz w:val="24"/>
          <w:szCs w:val="24"/>
          <w:lang w:val="it-IT"/>
        </w:rPr>
        <w:t xml:space="preserve"> s</w:t>
      </w:r>
      <w:r>
        <w:rPr>
          <w:rFonts w:ascii="Times New Roman" w:hAnsi="Times New Roman"/>
          <w:sz w:val="24"/>
          <w:szCs w:val="24"/>
          <w:lang w:val="it-IT"/>
        </w:rPr>
        <w:t>ë</w:t>
      </w:r>
      <w:r w:rsidRPr="00EE47AF">
        <w:rPr>
          <w:rFonts w:ascii="Times New Roman" w:hAnsi="Times New Roman"/>
          <w:sz w:val="24"/>
          <w:szCs w:val="24"/>
          <w:lang w:val="it-IT"/>
        </w:rPr>
        <w:t xml:space="preserve"> sh</w:t>
      </w:r>
      <w:r>
        <w:rPr>
          <w:rFonts w:ascii="Times New Roman" w:hAnsi="Times New Roman"/>
          <w:sz w:val="24"/>
          <w:szCs w:val="24"/>
          <w:lang w:val="it-IT"/>
        </w:rPr>
        <w:t>ë</w:t>
      </w:r>
      <w:r w:rsidRPr="00EE47AF">
        <w:rPr>
          <w:rFonts w:ascii="Times New Roman" w:hAnsi="Times New Roman"/>
          <w:sz w:val="24"/>
          <w:szCs w:val="24"/>
          <w:lang w:val="it-IT"/>
        </w:rPr>
        <w:t>rbimeve publike n</w:t>
      </w:r>
      <w:r>
        <w:rPr>
          <w:rFonts w:ascii="Times New Roman" w:hAnsi="Times New Roman"/>
          <w:sz w:val="24"/>
          <w:szCs w:val="24"/>
          <w:lang w:val="it-IT"/>
        </w:rPr>
        <w:t>ë</w:t>
      </w:r>
      <w:r w:rsidRPr="00EE47AF">
        <w:rPr>
          <w:rFonts w:ascii="Times New Roman" w:hAnsi="Times New Roman"/>
          <w:sz w:val="24"/>
          <w:szCs w:val="24"/>
          <w:lang w:val="it-IT"/>
        </w:rPr>
        <w:t xml:space="preserve"> territorin e Bashkis</w:t>
      </w:r>
      <w:r>
        <w:rPr>
          <w:rFonts w:ascii="Times New Roman" w:hAnsi="Times New Roman"/>
          <w:sz w:val="24"/>
          <w:szCs w:val="24"/>
          <w:lang w:val="it-IT"/>
        </w:rPr>
        <w:t>ë.</w:t>
      </w:r>
    </w:p>
    <w:p w:rsidR="00EE47AF" w:rsidRPr="00EE47AF" w:rsidRDefault="00EE47AF" w:rsidP="00E860F7">
      <w:pPr>
        <w:spacing w:after="0" w:line="240" w:lineRule="auto"/>
        <w:jc w:val="both"/>
        <w:rPr>
          <w:rFonts w:ascii="Times New Roman" w:hAnsi="Times New Roman"/>
          <w:sz w:val="24"/>
          <w:szCs w:val="24"/>
          <w:lang w:val="it-IT"/>
        </w:rPr>
      </w:pPr>
    </w:p>
    <w:p w:rsidR="00DF725A" w:rsidRPr="00733A22" w:rsidRDefault="00DF725A" w:rsidP="00E860F7">
      <w:pPr>
        <w:spacing w:after="0" w:line="240" w:lineRule="auto"/>
        <w:jc w:val="both"/>
        <w:rPr>
          <w:rFonts w:ascii="Times New Roman" w:hAnsi="Times New Roman"/>
          <w:color w:val="000000"/>
          <w:sz w:val="24"/>
          <w:szCs w:val="24"/>
          <w:lang w:val="it-IT"/>
        </w:rPr>
      </w:pPr>
    </w:p>
    <w:p w:rsidR="00457C9C" w:rsidRPr="00733A22" w:rsidRDefault="00457C9C" w:rsidP="00457C9C">
      <w:pPr>
        <w:pBdr>
          <w:bottom w:val="single" w:sz="8" w:space="1" w:color="C00000"/>
        </w:pBdr>
        <w:jc w:val="both"/>
        <w:rPr>
          <w:rFonts w:ascii="Times New Roman" w:hAnsi="Times New Roman"/>
          <w:b/>
          <w:color w:val="C00000"/>
          <w:sz w:val="24"/>
          <w:szCs w:val="24"/>
          <w:lang w:val="it-IT"/>
        </w:rPr>
      </w:pPr>
      <w:r w:rsidRPr="00733A22">
        <w:rPr>
          <w:rFonts w:ascii="Times New Roman" w:hAnsi="Times New Roman"/>
          <w:b/>
          <w:color w:val="C00000"/>
          <w:sz w:val="24"/>
          <w:szCs w:val="24"/>
          <w:lang w:val="it-IT"/>
        </w:rPr>
        <w:t>I-Lëvizja paralele</w:t>
      </w:r>
    </w:p>
    <w:p w:rsidR="00457C9C" w:rsidRPr="00733A22" w:rsidRDefault="00457C9C" w:rsidP="00457C9C">
      <w:pPr>
        <w:jc w:val="both"/>
        <w:rPr>
          <w:rFonts w:ascii="Times New Roman" w:hAnsi="Times New Roman"/>
          <w:sz w:val="24"/>
          <w:szCs w:val="24"/>
          <w:lang w:val="it-IT"/>
        </w:rPr>
      </w:pPr>
      <w:r w:rsidRPr="00733A22">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457C9C" w:rsidRPr="00733A22" w:rsidRDefault="00457C9C" w:rsidP="00457C9C">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KUSHTET PËR LËVIZJEN PARALELE DHE KRITERET E VEÇANTA</w:t>
            </w:r>
          </w:p>
        </w:tc>
      </w:tr>
    </w:tbl>
    <w:p w:rsidR="00457C9C" w:rsidRPr="00733A22" w:rsidRDefault="00457C9C" w:rsidP="00457C9C">
      <w:pPr>
        <w:jc w:val="both"/>
        <w:rPr>
          <w:rFonts w:ascii="Times New Roman" w:hAnsi="Times New Roman"/>
          <w:sz w:val="24"/>
          <w:szCs w:val="24"/>
        </w:rPr>
      </w:pP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Kandidatët duhet të plotësojnë kushtet për lëvizjen paralele si vijon:</w:t>
      </w:r>
    </w:p>
    <w:p w:rsidR="00457C9C" w:rsidRPr="00733A22" w:rsidRDefault="00457C9C" w:rsidP="00457C9C">
      <w:pPr>
        <w:pStyle w:val="ListParagraph"/>
        <w:numPr>
          <w:ilvl w:val="0"/>
          <w:numId w:val="3"/>
        </w:numPr>
        <w:jc w:val="both"/>
        <w:rPr>
          <w:rFonts w:ascii="Times New Roman" w:hAnsi="Times New Roman"/>
          <w:sz w:val="24"/>
          <w:szCs w:val="24"/>
        </w:rPr>
      </w:pPr>
      <w:r w:rsidRPr="00733A22">
        <w:rPr>
          <w:rFonts w:ascii="Times New Roman" w:hAnsi="Times New Roman"/>
          <w:sz w:val="24"/>
          <w:szCs w:val="24"/>
        </w:rPr>
        <w:t xml:space="preserve">Të jenë nëpunës civil të konfirmuar, brenda së njëjtës kategori, (sipas përcaktimeve të nenit 19 të ligjit 152/2013 </w:t>
      </w:r>
      <w:r w:rsidRPr="00733A22">
        <w:rPr>
          <w:rFonts w:ascii="Times New Roman" w:hAnsi="Times New Roman"/>
          <w:i/>
          <w:sz w:val="24"/>
          <w:szCs w:val="24"/>
        </w:rPr>
        <w:t>“Për nëpunësin civil”</w:t>
      </w:r>
      <w:r w:rsidRPr="00733A22">
        <w:rPr>
          <w:rFonts w:ascii="Times New Roman" w:hAnsi="Times New Roman"/>
          <w:sz w:val="24"/>
          <w:szCs w:val="24"/>
        </w:rPr>
        <w:t xml:space="preserve">, i </w:t>
      </w:r>
      <w:r w:rsidR="000D3B9D" w:rsidRPr="00733A22">
        <w:rPr>
          <w:rFonts w:ascii="Times New Roman" w:hAnsi="Times New Roman"/>
          <w:sz w:val="24"/>
          <w:szCs w:val="24"/>
        </w:rPr>
        <w:t>ndryshuar) (niveli i pagës IIIa/1</w:t>
      </w:r>
      <w:r w:rsidRPr="00733A22">
        <w:rPr>
          <w:rFonts w:ascii="Times New Roman" w:hAnsi="Times New Roman"/>
          <w:sz w:val="24"/>
          <w:szCs w:val="24"/>
        </w:rPr>
        <w:t xml:space="preserve">), </w:t>
      </w:r>
    </w:p>
    <w:p w:rsidR="00457C9C" w:rsidRPr="00733A22" w:rsidRDefault="00457C9C" w:rsidP="00457C9C">
      <w:pPr>
        <w:pStyle w:val="ListParagraph"/>
        <w:numPr>
          <w:ilvl w:val="0"/>
          <w:numId w:val="3"/>
        </w:numPr>
        <w:jc w:val="both"/>
        <w:rPr>
          <w:rFonts w:ascii="Times New Roman" w:hAnsi="Times New Roman"/>
          <w:sz w:val="24"/>
          <w:szCs w:val="24"/>
        </w:rPr>
      </w:pPr>
      <w:r w:rsidRPr="00733A22">
        <w:rPr>
          <w:rFonts w:ascii="Times New Roman" w:hAnsi="Times New Roman"/>
          <w:sz w:val="24"/>
          <w:szCs w:val="24"/>
        </w:rPr>
        <w:t>Të mos kenë masë disiplinore në fuqi (të vërtetuar me një dokument nga institucioni);</w:t>
      </w:r>
    </w:p>
    <w:p w:rsidR="00457C9C" w:rsidRPr="00733A22" w:rsidRDefault="00457C9C" w:rsidP="00457C9C">
      <w:pPr>
        <w:pStyle w:val="ListParagraph"/>
        <w:numPr>
          <w:ilvl w:val="0"/>
          <w:numId w:val="3"/>
        </w:numPr>
        <w:jc w:val="both"/>
        <w:rPr>
          <w:rFonts w:ascii="Times New Roman" w:hAnsi="Times New Roman"/>
          <w:sz w:val="24"/>
          <w:szCs w:val="24"/>
        </w:rPr>
      </w:pPr>
      <w:r w:rsidRPr="00733A22">
        <w:rPr>
          <w:rFonts w:ascii="Times New Roman" w:hAnsi="Times New Roman"/>
          <w:sz w:val="24"/>
          <w:szCs w:val="24"/>
        </w:rPr>
        <w:t xml:space="preserve">Të kenë të paktën dy vlerësime pozitive. </w:t>
      </w:r>
    </w:p>
    <w:p w:rsidR="00457C9C" w:rsidRPr="00733A22" w:rsidRDefault="00457C9C" w:rsidP="00457C9C">
      <w:pPr>
        <w:pStyle w:val="ListParagraph"/>
        <w:numPr>
          <w:ilvl w:val="0"/>
          <w:numId w:val="3"/>
        </w:numPr>
        <w:jc w:val="both"/>
        <w:rPr>
          <w:rFonts w:ascii="Times New Roman" w:hAnsi="Times New Roman"/>
          <w:sz w:val="24"/>
          <w:szCs w:val="24"/>
        </w:rPr>
      </w:pPr>
      <w:r w:rsidRPr="00733A22">
        <w:rPr>
          <w:rFonts w:ascii="Times New Roman" w:hAnsi="Times New Roman"/>
          <w:sz w:val="24"/>
          <w:szCs w:val="24"/>
        </w:rPr>
        <w:t>Kandidatët duhet të plotësojnë kriteret e veçanta si vijon:</w:t>
      </w:r>
    </w:p>
    <w:p w:rsidR="00457C9C" w:rsidRPr="00733A22" w:rsidRDefault="00457C9C" w:rsidP="00457C9C">
      <w:pPr>
        <w:pStyle w:val="ListParagraph"/>
        <w:numPr>
          <w:ilvl w:val="0"/>
          <w:numId w:val="2"/>
        </w:numPr>
        <w:jc w:val="both"/>
        <w:rPr>
          <w:rFonts w:ascii="Times New Roman" w:hAnsi="Times New Roman"/>
          <w:color w:val="000000"/>
          <w:sz w:val="24"/>
          <w:szCs w:val="24"/>
        </w:rPr>
      </w:pPr>
      <w:r w:rsidRPr="00733A22">
        <w:rPr>
          <w:rFonts w:ascii="Times New Roman" w:hAnsi="Times New Roman"/>
          <w:color w:val="000000"/>
          <w:sz w:val="24"/>
          <w:szCs w:val="24"/>
        </w:rPr>
        <w:t>T</w:t>
      </w:r>
      <w:r w:rsidR="004412F1">
        <w:rPr>
          <w:rFonts w:ascii="Times New Roman" w:hAnsi="Times New Roman"/>
          <w:color w:val="000000"/>
          <w:sz w:val="24"/>
          <w:szCs w:val="24"/>
        </w:rPr>
        <w:t xml:space="preserve">ë zotërojnë diplomë të nivelit </w:t>
      </w:r>
      <w:r w:rsidRPr="00733A22">
        <w:rPr>
          <w:rFonts w:ascii="Times New Roman" w:hAnsi="Times New Roman"/>
          <w:color w:val="000000"/>
          <w:sz w:val="24"/>
          <w:szCs w:val="24"/>
        </w:rPr>
        <w:t xml:space="preserve">“Master Shkencor” në </w:t>
      </w:r>
      <w:r w:rsidR="004412F1" w:rsidRPr="004412F1">
        <w:rPr>
          <w:rFonts w:ascii="Times New Roman" w:hAnsi="Times New Roman"/>
          <w:color w:val="000000"/>
          <w:sz w:val="24"/>
          <w:szCs w:val="24"/>
        </w:rPr>
        <w:t>Inxhinieri ndërtimi, Inxhinieri Planifikimi dhe Menaxhimi Urban</w:t>
      </w:r>
      <w:r w:rsidR="004412F1">
        <w:rPr>
          <w:rFonts w:ascii="Times New Roman" w:hAnsi="Times New Roman"/>
          <w:color w:val="000000"/>
          <w:sz w:val="24"/>
          <w:szCs w:val="24"/>
        </w:rPr>
        <w:t xml:space="preserve">. </w:t>
      </w:r>
      <w:r w:rsidRPr="00733A22">
        <w:rPr>
          <w:rFonts w:ascii="Times New Roman" w:hAnsi="Times New Roman"/>
          <w:sz w:val="24"/>
          <w:szCs w:val="24"/>
        </w:rPr>
        <w:t>(</w:t>
      </w:r>
      <w:r w:rsidRPr="00733A22">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457C9C" w:rsidRPr="00733A22" w:rsidRDefault="00457C9C" w:rsidP="00457C9C">
      <w:pPr>
        <w:pStyle w:val="ListParagraph"/>
        <w:numPr>
          <w:ilvl w:val="0"/>
          <w:numId w:val="2"/>
        </w:numPr>
        <w:jc w:val="both"/>
        <w:rPr>
          <w:rFonts w:ascii="Times New Roman" w:hAnsi="Times New Roman"/>
          <w:color w:val="000000"/>
          <w:sz w:val="24"/>
          <w:szCs w:val="24"/>
        </w:rPr>
      </w:pPr>
      <w:r w:rsidRPr="00733A22">
        <w:rPr>
          <w:rFonts w:ascii="Times New Roman" w:hAnsi="Times New Roman"/>
          <w:color w:val="000000"/>
          <w:sz w:val="24"/>
          <w:szCs w:val="24"/>
        </w:rPr>
        <w:t>Të kenë aftësi të mira komunikuese dhe të punës në grup.</w:t>
      </w:r>
    </w:p>
    <w:p w:rsidR="00AF1580" w:rsidRPr="00DF725A" w:rsidRDefault="00AF1580" w:rsidP="00DF725A">
      <w:pPr>
        <w:jc w:val="both"/>
        <w:rPr>
          <w:rFonts w:ascii="Times New Roman" w:hAnsi="Times New Roman"/>
          <w:color w:val="000000"/>
          <w:sz w:val="24"/>
          <w:szCs w:val="24"/>
        </w:rPr>
      </w:pPr>
    </w:p>
    <w:tbl>
      <w:tblPr>
        <w:tblW w:w="0" w:type="auto"/>
        <w:tblBorders>
          <w:bottom w:val="single" w:sz="8" w:space="0" w:color="auto"/>
        </w:tblBorders>
        <w:tblLook w:val="00A0"/>
      </w:tblPr>
      <w:tblGrid>
        <w:gridCol w:w="817"/>
        <w:gridCol w:w="9038"/>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DOKUMENTACIONI, MËNYRA DHE AFATI I DORËZIMIT.</w:t>
            </w:r>
          </w:p>
        </w:tc>
      </w:tr>
    </w:tbl>
    <w:p w:rsidR="00457C9C" w:rsidRPr="00733A22" w:rsidRDefault="00457C9C" w:rsidP="00457C9C">
      <w:pPr>
        <w:jc w:val="both"/>
        <w:rPr>
          <w:rFonts w:ascii="Times New Roman" w:hAnsi="Times New Roman"/>
          <w:sz w:val="24"/>
          <w:szCs w:val="24"/>
        </w:rPr>
      </w:pP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Kandidatët duhet të dorëzojnë pranë njësisë së burimeve njerëzore të Bashkisë Malësi e Madhe ku ndodhet pozicioni për të cilin ata dëshirojnë të aplikojnë, dokumentet si më poshtë:</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Jetëshkrim i plotësuar në përputhje me dokumentin tip që e gjeni në linkun:</w:t>
      </w:r>
    </w:p>
    <w:p w:rsidR="00457C9C" w:rsidRPr="00733A22" w:rsidRDefault="006F565D" w:rsidP="00457C9C">
      <w:pPr>
        <w:pStyle w:val="ListParagraph"/>
        <w:ind w:left="360"/>
        <w:rPr>
          <w:rFonts w:ascii="Times New Roman" w:hAnsi="Times New Roman"/>
          <w:color w:val="0000FF"/>
          <w:sz w:val="24"/>
          <w:szCs w:val="24"/>
          <w:u w:val="single"/>
        </w:rPr>
      </w:pPr>
      <w:hyperlink r:id="rId8" w:history="1">
        <w:r w:rsidR="00457C9C" w:rsidRPr="00733A22">
          <w:rPr>
            <w:rStyle w:val="Hyperlink"/>
            <w:rFonts w:ascii="Times New Roman" w:hAnsi="Times New Roman"/>
            <w:sz w:val="24"/>
            <w:szCs w:val="24"/>
          </w:rPr>
          <w:t>http://dap.gov.al/vende-vakante/udhezime-Dokumente/219-udhezime-Dokumente</w:t>
        </w:r>
      </w:hyperlink>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Fotokopje të noterizuar të diplomës (përfshirë edhe diplomën bachelor);</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Fotokopje të noterizuar të librezës së punës (të gjitha faqet që vërtetojnë eksperiencën në punë);</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Fotokopje të letërnjoftimit (ID);</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Vërtetim të gjëndjes shëndetësore;</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 xml:space="preserve">Vetëdeklarim të gjëndjes gjyqësore; </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Vlerësimin e fundit nga eprori direkt;</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Vërtetim nga Institucioni qe nuk ka masë displinore në fuqi.</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lastRenderedPageBreak/>
        <w:t>Çdo dokumentacion tjetër që vërteton trajnimet, kualifikimet, arsimin shtesë, vlerësimet pozitive apo të tjera të përmendura në jetëshkrimin tuaj.</w:t>
      </w:r>
    </w:p>
    <w:p w:rsidR="00457C9C" w:rsidRDefault="00457C9C" w:rsidP="00457C9C">
      <w:pPr>
        <w:jc w:val="both"/>
        <w:rPr>
          <w:rFonts w:ascii="Times New Roman" w:hAnsi="Times New Roman"/>
          <w:b/>
          <w:i/>
          <w:sz w:val="24"/>
          <w:szCs w:val="24"/>
        </w:rPr>
      </w:pPr>
      <w:r w:rsidRPr="00733A22">
        <w:rPr>
          <w:rFonts w:ascii="Times New Roman" w:hAnsi="Times New Roman"/>
          <w:b/>
          <w:i/>
          <w:sz w:val="24"/>
          <w:szCs w:val="24"/>
        </w:rPr>
        <w:t>Dokumentet duhet të dorëzohen me postë apo drejtpërsëdrejti në institucion, brenda datës</w:t>
      </w:r>
      <w:r w:rsidR="00733A22" w:rsidRPr="00733A22">
        <w:rPr>
          <w:rFonts w:ascii="Times New Roman" w:hAnsi="Times New Roman"/>
          <w:b/>
          <w:i/>
          <w:sz w:val="24"/>
          <w:szCs w:val="24"/>
        </w:rPr>
        <w:t xml:space="preserve"> </w:t>
      </w:r>
      <w:r w:rsidR="00EE47AF">
        <w:rPr>
          <w:rFonts w:ascii="Times New Roman" w:hAnsi="Times New Roman"/>
          <w:b/>
          <w:i/>
          <w:sz w:val="24"/>
          <w:szCs w:val="24"/>
        </w:rPr>
        <w:t>12</w:t>
      </w:r>
      <w:r w:rsidR="00DF725A">
        <w:rPr>
          <w:rFonts w:ascii="Times New Roman" w:hAnsi="Times New Roman"/>
          <w:b/>
          <w:i/>
          <w:sz w:val="24"/>
          <w:szCs w:val="24"/>
        </w:rPr>
        <w:t>.03</w:t>
      </w:r>
      <w:r w:rsidRPr="00733A22">
        <w:rPr>
          <w:rFonts w:ascii="Times New Roman" w:hAnsi="Times New Roman"/>
          <w:b/>
          <w:i/>
          <w:sz w:val="24"/>
          <w:szCs w:val="24"/>
        </w:rPr>
        <w:t>.</w:t>
      </w:r>
      <w:r w:rsidR="00733A22" w:rsidRPr="00733A22">
        <w:rPr>
          <w:rFonts w:ascii="Times New Roman" w:hAnsi="Times New Roman"/>
          <w:b/>
          <w:i/>
          <w:sz w:val="24"/>
          <w:szCs w:val="24"/>
        </w:rPr>
        <w:t>2021.</w:t>
      </w:r>
    </w:p>
    <w:p w:rsidR="0007252E" w:rsidRPr="00733A22" w:rsidRDefault="0007252E" w:rsidP="00457C9C">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REZULTATET PËR FAZËN E VERIFIKIMIT PARAPRAK</w:t>
            </w:r>
          </w:p>
        </w:tc>
      </w:tr>
    </w:tbl>
    <w:p w:rsidR="00457C9C" w:rsidRPr="00733A22" w:rsidRDefault="00457C9C" w:rsidP="00457C9C">
      <w:pPr>
        <w:jc w:val="both"/>
        <w:rPr>
          <w:rFonts w:ascii="Times New Roman" w:hAnsi="Times New Roman"/>
          <w:sz w:val="24"/>
          <w:szCs w:val="24"/>
        </w:rPr>
      </w:pP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Në datën</w:t>
      </w:r>
      <w:r w:rsidR="00DF725A">
        <w:rPr>
          <w:rFonts w:ascii="Times New Roman" w:hAnsi="Times New Roman"/>
          <w:i/>
          <w:sz w:val="24"/>
          <w:szCs w:val="24"/>
        </w:rPr>
        <w:t xml:space="preserve"> </w:t>
      </w:r>
      <w:r w:rsidR="00EE47AF">
        <w:rPr>
          <w:rFonts w:ascii="Times New Roman" w:hAnsi="Times New Roman"/>
          <w:i/>
          <w:sz w:val="24"/>
          <w:szCs w:val="24"/>
        </w:rPr>
        <w:t>16</w:t>
      </w:r>
      <w:r w:rsidR="00DF725A">
        <w:rPr>
          <w:rFonts w:ascii="Times New Roman" w:hAnsi="Times New Roman"/>
          <w:i/>
          <w:sz w:val="24"/>
          <w:szCs w:val="24"/>
        </w:rPr>
        <w:t>.03</w:t>
      </w:r>
      <w:r w:rsidR="00733A22" w:rsidRPr="00733A22">
        <w:rPr>
          <w:rFonts w:ascii="Times New Roman" w:hAnsi="Times New Roman"/>
          <w:i/>
          <w:sz w:val="24"/>
          <w:szCs w:val="24"/>
        </w:rPr>
        <w:t>.2021</w:t>
      </w:r>
      <w:r w:rsidRPr="00733A22">
        <w:rPr>
          <w:rFonts w:ascii="Times New Roman" w:hAnsi="Times New Roman"/>
          <w:i/>
          <w:sz w:val="24"/>
          <w:szCs w:val="24"/>
        </w:rPr>
        <w:t xml:space="preserve">, </w:t>
      </w:r>
      <w:r w:rsidRPr="00733A22">
        <w:rPr>
          <w:rFonts w:ascii="Times New Roman" w:hAnsi="Times New Roman"/>
          <w:sz w:val="24"/>
          <w:szCs w:val="24"/>
        </w:rPr>
        <w:t xml:space="preserve">Njësia e Menaxhimit të Burimeve Njerëzore të </w:t>
      </w:r>
      <w:r w:rsidRPr="00733A22">
        <w:rPr>
          <w:rFonts w:ascii="Times New Roman" w:hAnsi="Times New Roman"/>
          <w:color w:val="000000" w:themeColor="text1"/>
          <w:sz w:val="24"/>
          <w:szCs w:val="24"/>
        </w:rPr>
        <w:t>Institucionit Bashkia Malësi e Madhe</w:t>
      </w:r>
      <w:r w:rsidRPr="00733A22">
        <w:rPr>
          <w:rFonts w:ascii="Times New Roman" w:hAnsi="Times New Roman"/>
          <w:sz w:val="24"/>
          <w:szCs w:val="24"/>
        </w:rPr>
        <w:t xml:space="preserve"> do të shpallë në portalin “Shërbimi Kombëtar i Punësimit” listën e kandidatëve që plotësojnë kushtet e lëvizjes paralele dhe kriteret e veçanta, si dhe datën, vendin dhe orën e saktë ku do të zhvillohet intervista. </w:t>
      </w:r>
    </w:p>
    <w:p w:rsidR="00733A22" w:rsidRDefault="00457C9C" w:rsidP="00457C9C">
      <w:pPr>
        <w:jc w:val="both"/>
        <w:rPr>
          <w:rFonts w:ascii="Times New Roman" w:hAnsi="Times New Roman"/>
          <w:sz w:val="24"/>
          <w:szCs w:val="24"/>
        </w:rPr>
      </w:pPr>
      <w:r w:rsidRPr="00733A22">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Bashkisë Malësi e Madhe për të cilin ju dëshironi të aplikoni, </w:t>
      </w:r>
      <w:r w:rsidRPr="00733A22">
        <w:rPr>
          <w:rFonts w:ascii="Times New Roman" w:hAnsi="Times New Roman"/>
          <w:sz w:val="24"/>
          <w:szCs w:val="24"/>
          <w:u w:val="single"/>
        </w:rPr>
        <w:t>nëpërmjet adresës tuaj të e-mail</w:t>
      </w:r>
      <w:r w:rsidRPr="00733A22">
        <w:rPr>
          <w:rFonts w:ascii="Times New Roman" w:hAnsi="Times New Roman"/>
          <w:sz w:val="24"/>
          <w:szCs w:val="24"/>
        </w:rPr>
        <w:t>, për shkaqet e moskualifikimit.</w:t>
      </w:r>
    </w:p>
    <w:p w:rsidR="0007252E" w:rsidRPr="00733A22" w:rsidRDefault="0007252E" w:rsidP="00457C9C">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FUSHAT E NJOHURIVE, AFTËSITË DHE CILËSITË MBI TË CILAT DO TË ZHVILLOHET INTERVISTA.</w:t>
            </w:r>
          </w:p>
        </w:tc>
      </w:tr>
    </w:tbl>
    <w:p w:rsidR="00DF725A" w:rsidRDefault="00DF725A" w:rsidP="00457C9C">
      <w:pPr>
        <w:ind w:right="-81"/>
        <w:jc w:val="both"/>
        <w:rPr>
          <w:rFonts w:ascii="Times New Roman" w:hAnsi="Times New Roman"/>
          <w:sz w:val="24"/>
          <w:szCs w:val="24"/>
        </w:rPr>
      </w:pPr>
    </w:p>
    <w:p w:rsidR="00457C9C" w:rsidRPr="00733A22" w:rsidRDefault="00457C9C" w:rsidP="00457C9C">
      <w:pPr>
        <w:ind w:right="-81"/>
        <w:jc w:val="both"/>
        <w:rPr>
          <w:rFonts w:ascii="Times New Roman" w:hAnsi="Times New Roman"/>
          <w:sz w:val="24"/>
          <w:szCs w:val="24"/>
        </w:rPr>
      </w:pPr>
      <w:r w:rsidRPr="00733A22">
        <w:rPr>
          <w:rFonts w:ascii="Times New Roman" w:hAnsi="Times New Roman"/>
          <w:sz w:val="24"/>
          <w:szCs w:val="24"/>
        </w:rPr>
        <w:t>Kandidatët do të vlerësohen në lidhje me:</w:t>
      </w:r>
    </w:p>
    <w:p w:rsidR="00DF725A" w:rsidRPr="00DF725A" w:rsidRDefault="00DF725A" w:rsidP="0007252E">
      <w:pPr>
        <w:spacing w:after="0"/>
        <w:jc w:val="both"/>
        <w:rPr>
          <w:rFonts w:ascii="Times New Roman" w:hAnsi="Times New Roman"/>
          <w:sz w:val="24"/>
          <w:szCs w:val="24"/>
        </w:rPr>
      </w:pPr>
      <w:r w:rsidRPr="00DF725A">
        <w:rPr>
          <w:rFonts w:ascii="Times New Roman" w:hAnsi="Times New Roman"/>
          <w:sz w:val="24"/>
          <w:szCs w:val="24"/>
        </w:rPr>
        <w:sym w:font="Symbol" w:char="F0B7"/>
      </w:r>
      <w:r w:rsidRPr="00DF725A">
        <w:rPr>
          <w:rFonts w:ascii="Times New Roman" w:hAnsi="Times New Roman"/>
          <w:sz w:val="24"/>
          <w:szCs w:val="24"/>
        </w:rPr>
        <w:t>Njohuritë  mbi  legjislacionin  për  organizimin  dhe  funksionimin  e  qeverisjes  vendore, Ligji 139/2015</w:t>
      </w:r>
      <w:r>
        <w:rPr>
          <w:rFonts w:ascii="Times New Roman" w:hAnsi="Times New Roman"/>
          <w:sz w:val="24"/>
          <w:szCs w:val="24"/>
        </w:rPr>
        <w:t xml:space="preserve">, </w:t>
      </w:r>
      <w:r w:rsidRPr="00DF725A">
        <w:rPr>
          <w:rFonts w:ascii="Times New Roman" w:hAnsi="Times New Roman"/>
          <w:sz w:val="24"/>
          <w:szCs w:val="24"/>
        </w:rPr>
        <w:t xml:space="preserve">i ndryshuar; </w:t>
      </w:r>
    </w:p>
    <w:p w:rsidR="00DF725A" w:rsidRPr="00DF725A" w:rsidRDefault="00DF725A" w:rsidP="0007252E">
      <w:pPr>
        <w:spacing w:after="0"/>
        <w:jc w:val="both"/>
        <w:rPr>
          <w:rFonts w:ascii="Times New Roman" w:hAnsi="Times New Roman"/>
          <w:sz w:val="24"/>
          <w:szCs w:val="24"/>
        </w:rPr>
      </w:pPr>
      <w:r w:rsidRPr="00DF725A">
        <w:rPr>
          <w:rFonts w:ascii="Times New Roman" w:hAnsi="Times New Roman"/>
          <w:sz w:val="24"/>
          <w:szCs w:val="24"/>
        </w:rPr>
        <w:sym w:font="Symbol" w:char="F0B7"/>
      </w:r>
      <w:r w:rsidRPr="00DF725A">
        <w:rPr>
          <w:rFonts w:ascii="Times New Roman" w:hAnsi="Times New Roman"/>
          <w:sz w:val="24"/>
          <w:szCs w:val="24"/>
        </w:rPr>
        <w:t>Njohuritë mbi ligjin nr.152/2013 “Për nëpunësin civil” i ndryshuar dhe aktet nënligjore në zbatim të</w:t>
      </w:r>
      <w:r>
        <w:rPr>
          <w:rFonts w:ascii="Times New Roman" w:hAnsi="Times New Roman"/>
          <w:sz w:val="24"/>
          <w:szCs w:val="24"/>
        </w:rPr>
        <w:t xml:space="preserve"> </w:t>
      </w:r>
      <w:r w:rsidRPr="00DF725A">
        <w:rPr>
          <w:rFonts w:ascii="Times New Roman" w:hAnsi="Times New Roman"/>
          <w:sz w:val="24"/>
          <w:szCs w:val="24"/>
        </w:rPr>
        <w:t>tij;</w:t>
      </w:r>
    </w:p>
    <w:p w:rsidR="00DF725A" w:rsidRPr="00DF725A" w:rsidRDefault="00DF725A" w:rsidP="0007252E">
      <w:pPr>
        <w:spacing w:after="0"/>
        <w:jc w:val="both"/>
        <w:rPr>
          <w:rFonts w:ascii="Times New Roman" w:hAnsi="Times New Roman"/>
          <w:sz w:val="24"/>
          <w:szCs w:val="24"/>
        </w:rPr>
      </w:pPr>
      <w:r w:rsidRPr="00DF725A">
        <w:rPr>
          <w:rFonts w:ascii="Times New Roman" w:hAnsi="Times New Roman"/>
          <w:sz w:val="24"/>
          <w:szCs w:val="24"/>
        </w:rPr>
        <w:sym w:font="Symbol" w:char="F0B7"/>
      </w:r>
      <w:r w:rsidRPr="00DF725A">
        <w:rPr>
          <w:rFonts w:ascii="Times New Roman" w:hAnsi="Times New Roman"/>
          <w:sz w:val="24"/>
          <w:szCs w:val="24"/>
        </w:rPr>
        <w:t>Njohuritë mbi ligjin nr. 9131, datë 08.09.2003 “Për rregullat e etikës në administratën publike”;</w:t>
      </w:r>
    </w:p>
    <w:p w:rsidR="00457C9C" w:rsidRPr="00DF725A" w:rsidRDefault="00DF725A" w:rsidP="00EE47AF">
      <w:pPr>
        <w:spacing w:after="0"/>
        <w:jc w:val="both"/>
        <w:rPr>
          <w:rFonts w:ascii="Times New Roman" w:hAnsi="Times New Roman"/>
          <w:sz w:val="24"/>
          <w:szCs w:val="24"/>
        </w:rPr>
      </w:pPr>
      <w:r w:rsidRPr="00DF725A">
        <w:rPr>
          <w:rFonts w:ascii="Times New Roman" w:hAnsi="Times New Roman"/>
          <w:sz w:val="24"/>
          <w:szCs w:val="24"/>
        </w:rPr>
        <w:sym w:font="Symbol" w:char="F0B7"/>
      </w:r>
      <w:r w:rsidR="00EE47AF" w:rsidRPr="00EE47AF">
        <w:rPr>
          <w:rFonts w:ascii="Times New Roman" w:hAnsi="Times New Roman"/>
          <w:sz w:val="24"/>
          <w:szCs w:val="24"/>
        </w:rPr>
        <w:t xml:space="preserve">  Ligjin nr.107/2014 “Për planifikimin dhe zhvillimin e territorit”</w:t>
      </w:r>
    </w:p>
    <w:p w:rsidR="00DF725A" w:rsidRPr="00733A22" w:rsidRDefault="00DF725A" w:rsidP="0007252E">
      <w:pPr>
        <w:spacing w:after="0"/>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MËNYRA E VLERËSIMIT TË KANDIDATËVE</w:t>
            </w:r>
          </w:p>
        </w:tc>
      </w:tr>
    </w:tbl>
    <w:p w:rsidR="00457C9C" w:rsidRPr="00733A22" w:rsidRDefault="00457C9C" w:rsidP="00457C9C">
      <w:pPr>
        <w:jc w:val="both"/>
        <w:rPr>
          <w:rFonts w:ascii="Times New Roman" w:hAnsi="Times New Roman"/>
          <w:sz w:val="24"/>
          <w:szCs w:val="24"/>
        </w:rPr>
      </w:pP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w:t>
      </w:r>
      <w:r w:rsidRPr="00733A22">
        <w:rPr>
          <w:rFonts w:ascii="Times New Roman" w:hAnsi="Times New Roman"/>
          <w:b/>
          <w:sz w:val="24"/>
          <w:szCs w:val="24"/>
        </w:rPr>
        <w:t>40 pikë</w:t>
      </w:r>
      <w:r w:rsidRPr="00733A22">
        <w:rPr>
          <w:rFonts w:ascii="Times New Roman" w:hAnsi="Times New Roman"/>
          <w:sz w:val="24"/>
          <w:szCs w:val="24"/>
        </w:rPr>
        <w:t xml:space="preserve">. </w:t>
      </w: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Kandidatët gjatë intervistës së strukturuar me gojë do të vlerësohen në lidhje me:</w:t>
      </w:r>
    </w:p>
    <w:p w:rsidR="00457C9C" w:rsidRPr="00733A22" w:rsidRDefault="00457C9C" w:rsidP="00457C9C">
      <w:pPr>
        <w:pStyle w:val="ListParagraph"/>
        <w:numPr>
          <w:ilvl w:val="0"/>
          <w:numId w:val="5"/>
        </w:numPr>
        <w:jc w:val="both"/>
        <w:rPr>
          <w:rFonts w:ascii="Times New Roman" w:hAnsi="Times New Roman"/>
          <w:sz w:val="24"/>
          <w:szCs w:val="24"/>
        </w:rPr>
      </w:pPr>
      <w:r w:rsidRPr="00733A22">
        <w:rPr>
          <w:rFonts w:ascii="Times New Roman" w:hAnsi="Times New Roman"/>
          <w:sz w:val="24"/>
          <w:szCs w:val="24"/>
        </w:rPr>
        <w:t>Njohuritë, aftësitë, kompetencën në lidhje me përshkrimin e pozicionit të punës;</w:t>
      </w:r>
    </w:p>
    <w:p w:rsidR="00457C9C" w:rsidRPr="00733A22" w:rsidRDefault="00457C9C" w:rsidP="00457C9C">
      <w:pPr>
        <w:pStyle w:val="ListParagraph"/>
        <w:numPr>
          <w:ilvl w:val="0"/>
          <w:numId w:val="5"/>
        </w:numPr>
        <w:jc w:val="both"/>
        <w:rPr>
          <w:rFonts w:ascii="Times New Roman" w:hAnsi="Times New Roman"/>
          <w:sz w:val="24"/>
          <w:szCs w:val="24"/>
        </w:rPr>
      </w:pPr>
      <w:r w:rsidRPr="00733A22">
        <w:rPr>
          <w:rFonts w:ascii="Times New Roman" w:hAnsi="Times New Roman"/>
          <w:sz w:val="24"/>
          <w:szCs w:val="24"/>
        </w:rPr>
        <w:t>Eksperiencën e tyre të mëparshme;</w:t>
      </w:r>
    </w:p>
    <w:p w:rsidR="00457C9C" w:rsidRPr="00733A22" w:rsidRDefault="00457C9C" w:rsidP="00457C9C">
      <w:pPr>
        <w:pStyle w:val="ListParagraph"/>
        <w:numPr>
          <w:ilvl w:val="0"/>
          <w:numId w:val="5"/>
        </w:numPr>
        <w:jc w:val="both"/>
        <w:rPr>
          <w:rFonts w:ascii="Times New Roman" w:hAnsi="Times New Roman"/>
          <w:sz w:val="24"/>
          <w:szCs w:val="24"/>
        </w:rPr>
      </w:pPr>
      <w:r w:rsidRPr="00733A22">
        <w:rPr>
          <w:rFonts w:ascii="Times New Roman" w:hAnsi="Times New Roman"/>
          <w:sz w:val="24"/>
          <w:szCs w:val="24"/>
        </w:rPr>
        <w:t>Motivimin, aspiratat dhe pritshmëritë e tyre për karrierën.</w:t>
      </w: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 xml:space="preserve">Totali i pikëve në përfundim të intervistës së strukturuar me gojë është </w:t>
      </w:r>
      <w:r w:rsidRPr="00733A22">
        <w:rPr>
          <w:rFonts w:ascii="Times New Roman" w:hAnsi="Times New Roman"/>
          <w:b/>
          <w:sz w:val="24"/>
          <w:szCs w:val="24"/>
        </w:rPr>
        <w:t>60 pikë</w:t>
      </w:r>
      <w:r w:rsidRPr="00733A22">
        <w:rPr>
          <w:rFonts w:ascii="Times New Roman" w:hAnsi="Times New Roman"/>
          <w:sz w:val="24"/>
          <w:szCs w:val="24"/>
        </w:rPr>
        <w:t xml:space="preserve">. </w:t>
      </w:r>
    </w:p>
    <w:p w:rsidR="00733A22" w:rsidRDefault="00733A22" w:rsidP="00457C9C">
      <w:pPr>
        <w:jc w:val="both"/>
        <w:rPr>
          <w:rFonts w:ascii="Times New Roman" w:hAnsi="Times New Roman"/>
          <w:sz w:val="24"/>
          <w:szCs w:val="24"/>
        </w:rPr>
      </w:pPr>
    </w:p>
    <w:p w:rsidR="00EE47AF" w:rsidRPr="00733A22" w:rsidRDefault="00EE47AF" w:rsidP="00457C9C">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lastRenderedPageBreak/>
              <w:t>1.6</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DATA E DALJES SË REZULTATEVE TË KONKURIMIT DHE MËNYRA E KOMUNIKIMIT</w:t>
            </w:r>
          </w:p>
        </w:tc>
      </w:tr>
    </w:tbl>
    <w:p w:rsidR="00457C9C" w:rsidRPr="00733A22" w:rsidRDefault="00457C9C" w:rsidP="00457C9C">
      <w:pPr>
        <w:jc w:val="both"/>
        <w:rPr>
          <w:rFonts w:ascii="Times New Roman" w:hAnsi="Times New Roman"/>
          <w:sz w:val="24"/>
          <w:szCs w:val="24"/>
        </w:rPr>
      </w:pPr>
    </w:p>
    <w:p w:rsidR="00457C9C" w:rsidRPr="00733A22" w:rsidRDefault="00457C9C" w:rsidP="00457C9C">
      <w:pPr>
        <w:shd w:val="clear" w:color="auto" w:fill="FFFFFF"/>
        <w:rPr>
          <w:rFonts w:ascii="Times New Roman" w:eastAsia="Times New Roman" w:hAnsi="Times New Roman"/>
          <w:sz w:val="24"/>
          <w:szCs w:val="24"/>
        </w:rPr>
      </w:pPr>
      <w:r w:rsidRPr="00733A22">
        <w:rPr>
          <w:rFonts w:ascii="Times New Roman" w:hAnsi="Times New Roman"/>
          <w:sz w:val="24"/>
          <w:szCs w:val="24"/>
        </w:rPr>
        <w:t xml:space="preserve">Në përfundim të vlerësimit të kandidatëve, Bashkia Malësi e Madhe do të shpallë fituesin në portalin “Shërbimi Kombëtar i Punësimit”, </w:t>
      </w:r>
      <w:r w:rsidRPr="00733A22">
        <w:rPr>
          <w:rFonts w:ascii="Times New Roman" w:eastAsia="Times New Roman" w:hAnsi="Times New Roman"/>
          <w:sz w:val="24"/>
          <w:szCs w:val="24"/>
        </w:rPr>
        <w:t>në faqen e internetit të Bashkisë Malësi e Madhe (nëse do të jetë e mundur teknikisht) dhe stendat e informimit të publikut. Të gjithë kandidatët pjesëmarrës në këtë procedurë do të njoftohen individualisht në mënyrë elektronike, për rezultatet (nëpërmjet adresës së e-mail).</w:t>
      </w:r>
    </w:p>
    <w:p w:rsidR="00457C9C" w:rsidRPr="00733A22" w:rsidRDefault="00457C9C" w:rsidP="00457C9C">
      <w:pPr>
        <w:pBdr>
          <w:bottom w:val="single" w:sz="8" w:space="1" w:color="C00000"/>
        </w:pBdr>
        <w:jc w:val="both"/>
        <w:rPr>
          <w:rFonts w:ascii="Times New Roman" w:hAnsi="Times New Roman"/>
          <w:b/>
          <w:sz w:val="24"/>
          <w:szCs w:val="24"/>
        </w:rPr>
      </w:pPr>
      <w:r w:rsidRPr="00733A22">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457C9C" w:rsidRPr="00733A22" w:rsidTr="00AB018A">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457C9C" w:rsidRPr="00733A22" w:rsidRDefault="00457C9C" w:rsidP="00AB018A">
            <w:pPr>
              <w:shd w:val="clear" w:color="auto" w:fill="FFFFFF"/>
              <w:rPr>
                <w:rFonts w:ascii="Times New Roman" w:eastAsia="Times New Roman" w:hAnsi="Times New Roman"/>
                <w:sz w:val="24"/>
                <w:szCs w:val="24"/>
              </w:rPr>
            </w:pPr>
            <w:r w:rsidRPr="00733A22">
              <w:rPr>
                <w:rFonts w:ascii="Times New Roman" w:hAnsi="Times New Roman"/>
                <w:i/>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w:t>
            </w:r>
            <w:r w:rsidR="004412F1">
              <w:rPr>
                <w:rFonts w:ascii="Times New Roman" w:hAnsi="Times New Roman"/>
                <w:i/>
                <w:sz w:val="24"/>
                <w:szCs w:val="24"/>
              </w:rPr>
              <w:t>e ulët drejtuese</w:t>
            </w:r>
            <w:r w:rsidRPr="00733A22">
              <w:rPr>
                <w:rFonts w:ascii="Times New Roman" w:hAnsi="Times New Roman"/>
                <w:i/>
                <w:sz w:val="24"/>
                <w:szCs w:val="24"/>
              </w:rPr>
              <w:t>.</w:t>
            </w:r>
            <w:r w:rsidRPr="00733A22">
              <w:rPr>
                <w:rFonts w:ascii="Times New Roman" w:hAnsi="Times New Roman"/>
                <w:sz w:val="24"/>
                <w:szCs w:val="24"/>
              </w:rPr>
              <w:t xml:space="preserve"> </w:t>
            </w:r>
            <w:r w:rsidRPr="00733A22">
              <w:rPr>
                <w:rFonts w:ascii="Times New Roman" w:eastAsia="Times New Roman" w:hAnsi="Times New Roman"/>
                <w:sz w:val="24"/>
                <w:szCs w:val="24"/>
              </w:rPr>
              <w:t xml:space="preserve">Këtë informacion do ta merrni në portalin “Shërbimi Kombëtar i Punësimit”,në faqen e internetit të Bashkisë Malësi e Madhe (nëse do të jetë e mundur teknikisht)  dhe stendat e informimit të publikut duke filluar nga data </w:t>
            </w:r>
            <w:r w:rsidR="00EE47AF">
              <w:rPr>
                <w:rFonts w:ascii="Times New Roman" w:eastAsia="Times New Roman" w:hAnsi="Times New Roman"/>
                <w:sz w:val="24"/>
                <w:szCs w:val="24"/>
              </w:rPr>
              <w:t>23</w:t>
            </w:r>
            <w:r w:rsidRPr="00733A22">
              <w:rPr>
                <w:rFonts w:ascii="Times New Roman" w:eastAsia="Times New Roman" w:hAnsi="Times New Roman"/>
                <w:sz w:val="24"/>
                <w:szCs w:val="24"/>
              </w:rPr>
              <w:t xml:space="preserve"> </w:t>
            </w:r>
            <w:r w:rsidR="00DF725A">
              <w:rPr>
                <w:rFonts w:ascii="Times New Roman" w:eastAsia="Times New Roman" w:hAnsi="Times New Roman"/>
                <w:sz w:val="24"/>
                <w:szCs w:val="24"/>
              </w:rPr>
              <w:t>Mars</w:t>
            </w:r>
            <w:r w:rsidRPr="00733A22">
              <w:rPr>
                <w:rFonts w:ascii="Times New Roman" w:eastAsia="Times New Roman" w:hAnsi="Times New Roman"/>
                <w:sz w:val="24"/>
                <w:szCs w:val="24"/>
              </w:rPr>
              <w:t xml:space="preserve"> 20</w:t>
            </w:r>
            <w:r w:rsidR="00733A22">
              <w:rPr>
                <w:rFonts w:ascii="Times New Roman" w:eastAsia="Times New Roman" w:hAnsi="Times New Roman"/>
                <w:sz w:val="24"/>
                <w:szCs w:val="24"/>
              </w:rPr>
              <w:t>21</w:t>
            </w:r>
            <w:r w:rsidRPr="00733A22">
              <w:rPr>
                <w:rFonts w:ascii="Times New Roman" w:eastAsia="Times New Roman" w:hAnsi="Times New Roman"/>
                <w:sz w:val="24"/>
                <w:szCs w:val="24"/>
              </w:rPr>
              <w:t>.</w:t>
            </w:r>
          </w:p>
          <w:p w:rsidR="00457C9C" w:rsidRPr="00733A22" w:rsidRDefault="00457C9C" w:rsidP="00AB018A">
            <w:pPr>
              <w:jc w:val="both"/>
              <w:rPr>
                <w:rFonts w:ascii="Times New Roman" w:hAnsi="Times New Roman"/>
                <w:i/>
                <w:sz w:val="24"/>
                <w:szCs w:val="24"/>
              </w:rPr>
            </w:pPr>
          </w:p>
        </w:tc>
      </w:tr>
    </w:tbl>
    <w:p w:rsidR="0007252E" w:rsidRDefault="0007252E" w:rsidP="00457C9C">
      <w:pPr>
        <w:jc w:val="both"/>
        <w:rPr>
          <w:rFonts w:ascii="Times New Roman" w:hAnsi="Times New Roman"/>
          <w:i/>
          <w:sz w:val="24"/>
          <w:szCs w:val="24"/>
        </w:rPr>
      </w:pPr>
    </w:p>
    <w:p w:rsidR="00457C9C" w:rsidRPr="00733A22" w:rsidRDefault="00457C9C" w:rsidP="00457C9C">
      <w:pPr>
        <w:jc w:val="both"/>
        <w:rPr>
          <w:rFonts w:ascii="Times New Roman" w:hAnsi="Times New Roman"/>
          <w:i/>
          <w:sz w:val="24"/>
          <w:szCs w:val="24"/>
        </w:rPr>
      </w:pPr>
      <w:r w:rsidRPr="00733A22">
        <w:rPr>
          <w:rFonts w:ascii="Times New Roman" w:hAnsi="Times New Roman"/>
          <w:i/>
          <w:sz w:val="24"/>
          <w:szCs w:val="24"/>
        </w:rPr>
        <w:t xml:space="preserve">Për këtë procedurë kanë të drejtë të aplikojnë të gjithë kandidatët që plotësojnë kërkesat e përgjithshme në përputhje me nenin 21, të Ligjit Nr. 152/2013, “Për nepunesit civil”, i ndryshuar. </w:t>
      </w:r>
    </w:p>
    <w:p w:rsidR="00457C9C" w:rsidRPr="00733A22" w:rsidRDefault="00457C9C" w:rsidP="00457C9C">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KUSHTET QË DUHET TË PLOTËSOJË KANDIDATI NË PROCEDURËN E PRANIMIT NË SHËRBIMIN CIVIL DHE KRITERET E VEÇANTA</w:t>
            </w:r>
          </w:p>
        </w:tc>
      </w:tr>
    </w:tbl>
    <w:p w:rsidR="00457C9C" w:rsidRPr="00733A22" w:rsidRDefault="00457C9C" w:rsidP="00457C9C">
      <w:pPr>
        <w:jc w:val="both"/>
        <w:rPr>
          <w:rFonts w:ascii="Times New Roman" w:hAnsi="Times New Roman"/>
          <w:b/>
          <w:sz w:val="24"/>
          <w:szCs w:val="24"/>
        </w:rPr>
      </w:pPr>
    </w:p>
    <w:p w:rsidR="00457C9C" w:rsidRPr="00733A22" w:rsidRDefault="00457C9C" w:rsidP="00457C9C">
      <w:pPr>
        <w:jc w:val="both"/>
        <w:rPr>
          <w:rFonts w:ascii="Times New Roman" w:hAnsi="Times New Roman"/>
          <w:b/>
          <w:sz w:val="24"/>
          <w:szCs w:val="24"/>
        </w:rPr>
      </w:pPr>
      <w:r w:rsidRPr="00733A22">
        <w:rPr>
          <w:rFonts w:ascii="Times New Roman" w:hAnsi="Times New Roman"/>
          <w:b/>
          <w:sz w:val="24"/>
          <w:szCs w:val="24"/>
        </w:rPr>
        <w:t xml:space="preserve">Kushtet që duhet të plotësojë kandidati në procedurën e pranimit në shërbimin civil janë: </w:t>
      </w:r>
    </w:p>
    <w:p w:rsidR="00457C9C" w:rsidRPr="00733A22" w:rsidRDefault="00457C9C" w:rsidP="00457C9C">
      <w:pPr>
        <w:pStyle w:val="ListParagraph"/>
        <w:numPr>
          <w:ilvl w:val="0"/>
          <w:numId w:val="2"/>
        </w:numPr>
        <w:jc w:val="both"/>
        <w:rPr>
          <w:rFonts w:ascii="Times New Roman" w:hAnsi="Times New Roman"/>
          <w:sz w:val="24"/>
          <w:szCs w:val="24"/>
        </w:rPr>
      </w:pPr>
      <w:r w:rsidRPr="00733A22">
        <w:rPr>
          <w:rFonts w:ascii="Times New Roman" w:hAnsi="Times New Roman"/>
          <w:sz w:val="24"/>
          <w:szCs w:val="24"/>
        </w:rPr>
        <w:t>Të jetë shtetas shqiptar;</w:t>
      </w:r>
    </w:p>
    <w:p w:rsidR="00457C9C" w:rsidRPr="00733A22" w:rsidRDefault="00457C9C" w:rsidP="00457C9C">
      <w:pPr>
        <w:pStyle w:val="ListParagraph"/>
        <w:numPr>
          <w:ilvl w:val="0"/>
          <w:numId w:val="2"/>
        </w:numPr>
        <w:jc w:val="both"/>
        <w:rPr>
          <w:rFonts w:ascii="Times New Roman" w:hAnsi="Times New Roman"/>
          <w:sz w:val="24"/>
          <w:szCs w:val="24"/>
        </w:rPr>
      </w:pPr>
      <w:r w:rsidRPr="00733A22">
        <w:rPr>
          <w:rFonts w:ascii="Times New Roman" w:hAnsi="Times New Roman"/>
          <w:sz w:val="24"/>
          <w:szCs w:val="24"/>
        </w:rPr>
        <w:t>Të ketë zotësi të plotë për të vepruar;</w:t>
      </w:r>
    </w:p>
    <w:p w:rsidR="00457C9C" w:rsidRPr="00733A22" w:rsidRDefault="00457C9C" w:rsidP="00457C9C">
      <w:pPr>
        <w:pStyle w:val="ListParagraph"/>
        <w:numPr>
          <w:ilvl w:val="0"/>
          <w:numId w:val="2"/>
        </w:numPr>
        <w:jc w:val="both"/>
        <w:rPr>
          <w:rFonts w:ascii="Times New Roman" w:hAnsi="Times New Roman"/>
          <w:sz w:val="24"/>
          <w:szCs w:val="24"/>
        </w:rPr>
      </w:pPr>
      <w:r w:rsidRPr="00733A22">
        <w:rPr>
          <w:rFonts w:ascii="Times New Roman" w:hAnsi="Times New Roman"/>
          <w:sz w:val="24"/>
          <w:szCs w:val="24"/>
        </w:rPr>
        <w:t>Të zotërojë gjuhën shqipe, të shkruar dhe të folur;</w:t>
      </w:r>
    </w:p>
    <w:p w:rsidR="00457C9C" w:rsidRPr="00733A22" w:rsidRDefault="00457C9C" w:rsidP="00457C9C">
      <w:pPr>
        <w:pStyle w:val="ListParagraph"/>
        <w:numPr>
          <w:ilvl w:val="0"/>
          <w:numId w:val="2"/>
        </w:numPr>
        <w:jc w:val="both"/>
        <w:rPr>
          <w:rFonts w:ascii="Times New Roman" w:hAnsi="Times New Roman"/>
          <w:sz w:val="24"/>
          <w:szCs w:val="24"/>
        </w:rPr>
      </w:pPr>
      <w:r w:rsidRPr="00733A22">
        <w:rPr>
          <w:rFonts w:ascii="Times New Roman" w:hAnsi="Times New Roman"/>
          <w:sz w:val="24"/>
          <w:szCs w:val="24"/>
        </w:rPr>
        <w:t>Të jetë në kushte shëndetësore që e lejojnë të kryejë detyrën përkatëse;</w:t>
      </w:r>
    </w:p>
    <w:p w:rsidR="00457C9C" w:rsidRPr="00733A22" w:rsidRDefault="00457C9C" w:rsidP="00457C9C">
      <w:pPr>
        <w:pStyle w:val="ListParagraph"/>
        <w:numPr>
          <w:ilvl w:val="0"/>
          <w:numId w:val="2"/>
        </w:numPr>
        <w:jc w:val="both"/>
        <w:rPr>
          <w:rFonts w:ascii="Times New Roman" w:hAnsi="Times New Roman"/>
          <w:sz w:val="24"/>
          <w:szCs w:val="24"/>
        </w:rPr>
      </w:pPr>
      <w:r w:rsidRPr="00733A22">
        <w:rPr>
          <w:rFonts w:ascii="Times New Roman" w:hAnsi="Times New Roman"/>
          <w:sz w:val="24"/>
          <w:szCs w:val="24"/>
        </w:rPr>
        <w:t>Të mos jetë i dënuar me vendim të formës së prerë për kryerjen e një krimi apo për kryerjen e një kundërvajtjeje penale me dashje;</w:t>
      </w:r>
    </w:p>
    <w:p w:rsidR="00457C9C" w:rsidRPr="00733A22" w:rsidRDefault="00457C9C" w:rsidP="00457C9C">
      <w:pPr>
        <w:pStyle w:val="ListParagraph"/>
        <w:ind w:left="0"/>
        <w:jc w:val="both"/>
        <w:rPr>
          <w:rFonts w:ascii="Times New Roman" w:hAnsi="Times New Roman"/>
          <w:b/>
          <w:sz w:val="24"/>
          <w:szCs w:val="24"/>
        </w:rPr>
      </w:pP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 xml:space="preserve">Kandidatët duhet të plotësojnë kriteret e veçanta si vijon: </w:t>
      </w:r>
    </w:p>
    <w:p w:rsidR="00457C9C" w:rsidRPr="00733A22" w:rsidRDefault="00457C9C" w:rsidP="00457C9C">
      <w:pPr>
        <w:jc w:val="both"/>
        <w:rPr>
          <w:rFonts w:ascii="Times New Roman" w:hAnsi="Times New Roman"/>
          <w:color w:val="000000"/>
          <w:sz w:val="24"/>
          <w:szCs w:val="24"/>
        </w:rPr>
      </w:pPr>
      <w:r w:rsidRPr="00733A22">
        <w:rPr>
          <w:rFonts w:ascii="Times New Roman" w:hAnsi="Times New Roman"/>
          <w:color w:val="000000"/>
          <w:sz w:val="24"/>
          <w:szCs w:val="24"/>
        </w:rPr>
        <w:t xml:space="preserve">Të zotërojnë diplomë të nivelit </w:t>
      </w:r>
      <w:r w:rsidR="00AF1580">
        <w:rPr>
          <w:rFonts w:ascii="Times New Roman" w:hAnsi="Times New Roman"/>
          <w:color w:val="000000"/>
          <w:sz w:val="24"/>
          <w:szCs w:val="24"/>
        </w:rPr>
        <w:t xml:space="preserve">Bachelor ose </w:t>
      </w:r>
      <w:r w:rsidRPr="00733A22">
        <w:rPr>
          <w:rFonts w:ascii="Times New Roman" w:hAnsi="Times New Roman"/>
          <w:color w:val="000000"/>
          <w:sz w:val="24"/>
          <w:szCs w:val="24"/>
        </w:rPr>
        <w:t>“Master</w:t>
      </w:r>
      <w:r w:rsidR="00AF1580">
        <w:rPr>
          <w:rFonts w:ascii="Times New Roman" w:hAnsi="Times New Roman"/>
          <w:color w:val="000000"/>
          <w:sz w:val="24"/>
          <w:szCs w:val="24"/>
        </w:rPr>
        <w:t xml:space="preserve"> Shkencor/</w:t>
      </w:r>
      <w:r w:rsidRPr="00733A22">
        <w:rPr>
          <w:rFonts w:ascii="Times New Roman" w:hAnsi="Times New Roman"/>
          <w:color w:val="000000"/>
          <w:sz w:val="24"/>
          <w:szCs w:val="24"/>
        </w:rPr>
        <w:t xml:space="preserve">Profesional” në </w:t>
      </w:r>
      <w:r w:rsidR="00AF1580">
        <w:rPr>
          <w:rFonts w:ascii="Times New Roman" w:hAnsi="Times New Roman"/>
          <w:color w:val="000000"/>
          <w:sz w:val="24"/>
          <w:szCs w:val="24"/>
        </w:rPr>
        <w:t>Shkena Ekonomike ose Shkenca Shqoerore</w:t>
      </w:r>
      <w:r w:rsidRPr="00733A22">
        <w:rPr>
          <w:rFonts w:ascii="Times New Roman" w:hAnsi="Times New Roman"/>
          <w:color w:val="000000"/>
          <w:sz w:val="24"/>
          <w:szCs w:val="24"/>
        </w:rPr>
        <w:t>, edhe diploma e nivelit “Bachelor” duhet të jetë në të njëjtën fushë.</w:t>
      </w:r>
      <w:r w:rsidRPr="00733A22">
        <w:rPr>
          <w:rFonts w:ascii="Times New Roman" w:hAnsi="Times New Roman"/>
          <w:sz w:val="24"/>
          <w:szCs w:val="24"/>
        </w:rPr>
        <w:t>(</w:t>
      </w:r>
      <w:r w:rsidRPr="00733A22">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457C9C" w:rsidRPr="00733A22" w:rsidRDefault="00457C9C" w:rsidP="00457C9C">
      <w:pPr>
        <w:pStyle w:val="ListParagraph"/>
        <w:numPr>
          <w:ilvl w:val="0"/>
          <w:numId w:val="6"/>
        </w:numPr>
        <w:jc w:val="both"/>
        <w:rPr>
          <w:rFonts w:ascii="Times New Roman" w:hAnsi="Times New Roman"/>
          <w:color w:val="000000"/>
          <w:sz w:val="24"/>
          <w:szCs w:val="24"/>
        </w:rPr>
      </w:pPr>
      <w:r w:rsidRPr="00733A22">
        <w:rPr>
          <w:rFonts w:ascii="Times New Roman" w:hAnsi="Times New Roman"/>
          <w:color w:val="000000"/>
          <w:sz w:val="24"/>
          <w:szCs w:val="24"/>
        </w:rPr>
        <w:t>Të kenë aftësi të mira komunikuese dhe të punës në grup.</w:t>
      </w:r>
    </w:p>
    <w:p w:rsidR="00457C9C" w:rsidRPr="0007252E" w:rsidRDefault="00457C9C" w:rsidP="00457C9C">
      <w:pPr>
        <w:pStyle w:val="ListParagraph"/>
        <w:numPr>
          <w:ilvl w:val="0"/>
          <w:numId w:val="6"/>
        </w:numPr>
        <w:jc w:val="both"/>
        <w:rPr>
          <w:rFonts w:ascii="Times New Roman" w:hAnsi="Times New Roman"/>
          <w:color w:val="000000"/>
          <w:sz w:val="24"/>
          <w:szCs w:val="24"/>
        </w:rPr>
      </w:pPr>
      <w:r w:rsidRPr="00733A22">
        <w:rPr>
          <w:rFonts w:ascii="Times New Roman" w:hAnsi="Times New Roman"/>
          <w:sz w:val="24"/>
          <w:szCs w:val="24"/>
        </w:rPr>
        <w:t xml:space="preserve">Të zotërojnë gjuhën angleze. </w:t>
      </w:r>
    </w:p>
    <w:p w:rsidR="0007252E" w:rsidRPr="00733A22" w:rsidRDefault="0007252E" w:rsidP="0007252E">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lastRenderedPageBreak/>
              <w:t>2.2</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DOKUMENTACIONI, MËNYRA DHE AFATI I DORËZIMIT</w:t>
            </w:r>
          </w:p>
        </w:tc>
      </w:tr>
    </w:tbl>
    <w:p w:rsidR="00457C9C" w:rsidRPr="00733A22" w:rsidRDefault="00457C9C" w:rsidP="00457C9C">
      <w:pPr>
        <w:jc w:val="both"/>
        <w:rPr>
          <w:rFonts w:ascii="Times New Roman" w:hAnsi="Times New Roman"/>
          <w:sz w:val="24"/>
          <w:szCs w:val="24"/>
        </w:rPr>
      </w:pP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 xml:space="preserve">Kandidatët që aplikojnë duhet të dorëzojnë Dokumentet si më poshtë: </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Jetëshkrim i plotësuar në përputhje me dokumentin tip që e gjeni në linkun:</w:t>
      </w:r>
    </w:p>
    <w:p w:rsidR="00457C9C" w:rsidRPr="00733A22" w:rsidRDefault="006F565D" w:rsidP="00457C9C">
      <w:pPr>
        <w:pStyle w:val="ListParagraph"/>
        <w:ind w:left="360"/>
        <w:rPr>
          <w:rFonts w:ascii="Times New Roman" w:hAnsi="Times New Roman"/>
          <w:color w:val="0000FF"/>
          <w:sz w:val="24"/>
          <w:szCs w:val="24"/>
          <w:u w:val="single"/>
        </w:rPr>
      </w:pPr>
      <w:hyperlink r:id="rId9" w:history="1">
        <w:r w:rsidR="00457C9C" w:rsidRPr="00733A22">
          <w:rPr>
            <w:rStyle w:val="Hyperlink"/>
            <w:rFonts w:ascii="Times New Roman" w:hAnsi="Times New Roman"/>
            <w:sz w:val="24"/>
            <w:szCs w:val="24"/>
          </w:rPr>
          <w:t>http://dap.gov.al/vende-vakante/udhezime-Dokumente/219-udhezime-Dokumente</w:t>
        </w:r>
      </w:hyperlink>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Fotokopje të diplomës (përfshirë edhe diplomën bachelor);</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Fotokopje të librezës së punës (të gjitha faqet që vërtetojnë eksperiencën në punë);</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Fotokopje të letërnjoftimit (ID);</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Vërtetim të gjëndjes shëndetësore;</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Vetëdeklarim të gjëndjes gjyqësore;</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Vlerësimin e fundit nga eprori direkt;</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Vërtetim nga Institucioni që nuk ka masë displinore në fuqi;</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Çdo dokumentacion tjetër që vërteton trajnimet, kualifikimet, arsimim shtesë, vlerësimet pozitive apo të tjera të përmendura në jetëshkrimin tuaj.</w:t>
      </w:r>
    </w:p>
    <w:p w:rsidR="00457C9C" w:rsidRPr="00733A22" w:rsidRDefault="00457C9C" w:rsidP="00457C9C">
      <w:pPr>
        <w:pStyle w:val="ListParagraph"/>
        <w:ind w:left="360"/>
        <w:rPr>
          <w:rFonts w:ascii="Times New Roman" w:hAnsi="Times New Roman"/>
          <w:sz w:val="24"/>
          <w:szCs w:val="24"/>
        </w:rPr>
      </w:pPr>
    </w:p>
    <w:p w:rsidR="00457C9C" w:rsidRPr="00733A22" w:rsidRDefault="00457C9C" w:rsidP="00457C9C">
      <w:pPr>
        <w:jc w:val="both"/>
        <w:rPr>
          <w:rFonts w:ascii="Times New Roman" w:hAnsi="Times New Roman"/>
          <w:b/>
          <w:i/>
          <w:sz w:val="24"/>
          <w:szCs w:val="24"/>
        </w:rPr>
      </w:pPr>
      <w:r w:rsidRPr="00733A22">
        <w:rPr>
          <w:rFonts w:ascii="Times New Roman" w:hAnsi="Times New Roman"/>
          <w:b/>
          <w:i/>
          <w:sz w:val="24"/>
          <w:szCs w:val="24"/>
        </w:rPr>
        <w:t>Dokumentet duhet të dorëzohen me postë apo drejtpërsëdrejti në institucion, brenda datës</w:t>
      </w:r>
      <w:r w:rsidR="0007252E">
        <w:rPr>
          <w:rFonts w:ascii="Times New Roman" w:hAnsi="Times New Roman"/>
          <w:b/>
          <w:i/>
          <w:sz w:val="24"/>
          <w:szCs w:val="24"/>
        </w:rPr>
        <w:t xml:space="preserve"> </w:t>
      </w:r>
      <w:r w:rsidR="00EE47AF">
        <w:rPr>
          <w:rFonts w:ascii="Times New Roman" w:hAnsi="Times New Roman"/>
          <w:b/>
          <w:i/>
          <w:sz w:val="24"/>
          <w:szCs w:val="24"/>
        </w:rPr>
        <w:t>12</w:t>
      </w:r>
      <w:r w:rsidR="00733A22">
        <w:rPr>
          <w:rFonts w:ascii="Times New Roman" w:hAnsi="Times New Roman"/>
          <w:b/>
          <w:i/>
          <w:sz w:val="24"/>
          <w:szCs w:val="24"/>
        </w:rPr>
        <w:t>.0</w:t>
      </w:r>
      <w:r w:rsidR="0007252E">
        <w:rPr>
          <w:rFonts w:ascii="Times New Roman" w:hAnsi="Times New Roman"/>
          <w:b/>
          <w:i/>
          <w:sz w:val="24"/>
          <w:szCs w:val="24"/>
        </w:rPr>
        <w:t>3</w:t>
      </w:r>
      <w:r w:rsidR="00733A22">
        <w:rPr>
          <w:rFonts w:ascii="Times New Roman" w:hAnsi="Times New Roman"/>
          <w:b/>
          <w:i/>
          <w:sz w:val="24"/>
          <w:szCs w:val="24"/>
        </w:rPr>
        <w:t>.2021</w:t>
      </w:r>
      <w:r w:rsidRPr="00733A22">
        <w:rPr>
          <w:rFonts w:ascii="Times New Roman" w:hAnsi="Times New Roman"/>
          <w:b/>
          <w:i/>
          <w:sz w:val="24"/>
          <w:szCs w:val="24"/>
        </w:rPr>
        <w:t>,</w:t>
      </w:r>
      <w:r w:rsidRPr="00733A22">
        <w:rPr>
          <w:rFonts w:ascii="Times New Roman" w:hAnsi="Times New Roman"/>
          <w:b/>
          <w:i/>
          <w:color w:val="FF0000"/>
          <w:sz w:val="24"/>
          <w:szCs w:val="24"/>
        </w:rPr>
        <w:t xml:space="preserve"> </w:t>
      </w:r>
      <w:r w:rsidRPr="00733A22">
        <w:rPr>
          <w:rFonts w:ascii="Times New Roman" w:hAnsi="Times New Roman"/>
          <w:b/>
          <w:i/>
          <w:sz w:val="24"/>
          <w:szCs w:val="24"/>
        </w:rPr>
        <w:t xml:space="preserve"> në Institucionin Bashkia Malësi e Madhe.</w:t>
      </w:r>
    </w:p>
    <w:p w:rsidR="00457C9C" w:rsidRPr="00733A22" w:rsidRDefault="00457C9C" w:rsidP="00457C9C">
      <w:pPr>
        <w:jc w:val="both"/>
        <w:rPr>
          <w:rFonts w:ascii="Times New Roman" w:hAnsi="Times New Roman"/>
          <w:b/>
          <w:i/>
          <w:sz w:val="24"/>
          <w:szCs w:val="24"/>
        </w:rPr>
      </w:pPr>
      <w:r w:rsidRPr="00733A22">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457C9C" w:rsidRPr="00733A22" w:rsidTr="00AB018A">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457C9C" w:rsidRPr="00733A22" w:rsidRDefault="00457C9C" w:rsidP="00AB018A">
            <w:pPr>
              <w:jc w:val="both"/>
              <w:rPr>
                <w:rFonts w:ascii="Times New Roman" w:hAnsi="Times New Roman"/>
                <w:color w:val="C00000"/>
                <w:sz w:val="24"/>
                <w:szCs w:val="24"/>
              </w:rPr>
            </w:pPr>
            <w:r w:rsidRPr="00733A22">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457C9C" w:rsidRPr="00733A22" w:rsidRDefault="00457C9C" w:rsidP="00457C9C">
            <w:pPr>
              <w:pStyle w:val="ListParagraph"/>
              <w:numPr>
                <w:ilvl w:val="0"/>
                <w:numId w:val="8"/>
              </w:numPr>
              <w:jc w:val="both"/>
              <w:rPr>
                <w:rFonts w:ascii="Times New Roman" w:hAnsi="Times New Roman"/>
                <w:color w:val="C00000"/>
                <w:sz w:val="24"/>
                <w:szCs w:val="24"/>
              </w:rPr>
            </w:pPr>
            <w:r w:rsidRPr="00733A22">
              <w:rPr>
                <w:rFonts w:ascii="Times New Roman" w:hAnsi="Times New Roman"/>
                <w:color w:val="C00000"/>
                <w:sz w:val="24"/>
                <w:szCs w:val="24"/>
              </w:rPr>
              <w:t xml:space="preserve">për datën e daljes së rezultateve të verifikimit paraprak, </w:t>
            </w:r>
          </w:p>
          <w:p w:rsidR="00457C9C" w:rsidRPr="00733A22" w:rsidRDefault="00457C9C" w:rsidP="00457C9C">
            <w:pPr>
              <w:pStyle w:val="ListParagraph"/>
              <w:numPr>
                <w:ilvl w:val="0"/>
                <w:numId w:val="8"/>
              </w:numPr>
              <w:jc w:val="both"/>
              <w:rPr>
                <w:rFonts w:ascii="Times New Roman" w:hAnsi="Times New Roman"/>
                <w:color w:val="C00000"/>
                <w:sz w:val="24"/>
                <w:szCs w:val="24"/>
              </w:rPr>
            </w:pPr>
            <w:r w:rsidRPr="00733A22">
              <w:rPr>
                <w:rFonts w:ascii="Times New Roman" w:hAnsi="Times New Roman"/>
                <w:color w:val="C00000"/>
                <w:sz w:val="24"/>
                <w:szCs w:val="24"/>
              </w:rPr>
              <w:t>datën, vendin dhe orën ku do të zhvillohet konkurimi;</w:t>
            </w:r>
          </w:p>
          <w:p w:rsidR="00457C9C" w:rsidRPr="00733A22" w:rsidRDefault="00457C9C" w:rsidP="00457C9C">
            <w:pPr>
              <w:pStyle w:val="ListParagraph"/>
              <w:numPr>
                <w:ilvl w:val="0"/>
                <w:numId w:val="8"/>
              </w:numPr>
              <w:jc w:val="both"/>
              <w:rPr>
                <w:rFonts w:ascii="Times New Roman" w:hAnsi="Times New Roman"/>
                <w:color w:val="C00000"/>
                <w:sz w:val="24"/>
                <w:szCs w:val="24"/>
              </w:rPr>
            </w:pPr>
            <w:r w:rsidRPr="00733A22">
              <w:rPr>
                <w:rFonts w:ascii="Times New Roman" w:hAnsi="Times New Roman"/>
                <w:color w:val="C00000"/>
                <w:sz w:val="24"/>
                <w:szCs w:val="24"/>
              </w:rPr>
              <w:t xml:space="preserve">mënyrën e vlerësimit të kandidatëve. </w:t>
            </w:r>
          </w:p>
        </w:tc>
      </w:tr>
    </w:tbl>
    <w:p w:rsidR="0007252E" w:rsidRDefault="0007252E" w:rsidP="00457C9C">
      <w:pPr>
        <w:jc w:val="both"/>
        <w:rPr>
          <w:rFonts w:ascii="Times New Roman" w:hAnsi="Times New Roman"/>
          <w:b/>
          <w:sz w:val="24"/>
          <w:szCs w:val="24"/>
        </w:rPr>
      </w:pPr>
    </w:p>
    <w:p w:rsidR="0007252E" w:rsidRPr="00733A22" w:rsidRDefault="0007252E" w:rsidP="00457C9C">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REZULTATET PËR FAZËN E VERIFIKIMIT PARAPRAK</w:t>
            </w:r>
          </w:p>
        </w:tc>
      </w:tr>
    </w:tbl>
    <w:p w:rsidR="00457C9C" w:rsidRPr="00733A22" w:rsidRDefault="00457C9C" w:rsidP="00457C9C">
      <w:pPr>
        <w:jc w:val="both"/>
        <w:rPr>
          <w:rFonts w:ascii="Times New Roman" w:hAnsi="Times New Roman"/>
          <w:sz w:val="24"/>
          <w:szCs w:val="24"/>
        </w:rPr>
      </w:pPr>
    </w:p>
    <w:p w:rsidR="00457C9C" w:rsidRPr="00733A22" w:rsidRDefault="00EE47AF" w:rsidP="00457C9C">
      <w:pPr>
        <w:jc w:val="both"/>
        <w:rPr>
          <w:rFonts w:ascii="Times New Roman" w:hAnsi="Times New Roman"/>
          <w:color w:val="000000" w:themeColor="text1"/>
          <w:sz w:val="24"/>
          <w:szCs w:val="24"/>
        </w:rPr>
      </w:pPr>
      <w:r>
        <w:rPr>
          <w:rFonts w:ascii="Times New Roman" w:hAnsi="Times New Roman"/>
          <w:color w:val="000000" w:themeColor="text1"/>
          <w:sz w:val="24"/>
          <w:szCs w:val="24"/>
        </w:rPr>
        <w:t>Në datën 30</w:t>
      </w:r>
      <w:r w:rsidR="0007252E">
        <w:rPr>
          <w:rFonts w:ascii="Times New Roman" w:hAnsi="Times New Roman"/>
          <w:color w:val="000000" w:themeColor="text1"/>
          <w:sz w:val="24"/>
          <w:szCs w:val="24"/>
        </w:rPr>
        <w:t>.03</w:t>
      </w:r>
      <w:r w:rsidR="000D3B9D" w:rsidRPr="00733A22">
        <w:rPr>
          <w:rFonts w:ascii="Times New Roman" w:hAnsi="Times New Roman"/>
          <w:color w:val="000000" w:themeColor="text1"/>
          <w:sz w:val="24"/>
          <w:szCs w:val="24"/>
        </w:rPr>
        <w:t>.202</w:t>
      </w:r>
      <w:r w:rsidR="00733A22">
        <w:rPr>
          <w:rFonts w:ascii="Times New Roman" w:hAnsi="Times New Roman"/>
          <w:color w:val="000000" w:themeColor="text1"/>
          <w:sz w:val="24"/>
          <w:szCs w:val="24"/>
        </w:rPr>
        <w:t>1</w:t>
      </w:r>
      <w:r w:rsidR="00457C9C" w:rsidRPr="00733A22">
        <w:rPr>
          <w:rFonts w:ascii="Times New Roman" w:hAnsi="Times New Roman"/>
          <w:i/>
          <w:color w:val="000000" w:themeColor="text1"/>
          <w:sz w:val="24"/>
          <w:szCs w:val="24"/>
        </w:rPr>
        <w:t xml:space="preserve">, </w:t>
      </w:r>
      <w:r w:rsidR="00457C9C" w:rsidRPr="00733A22">
        <w:rPr>
          <w:rFonts w:ascii="Times New Roman" w:hAnsi="Times New Roman"/>
          <w:color w:val="000000" w:themeColor="text1"/>
          <w:sz w:val="24"/>
          <w:szCs w:val="24"/>
        </w:rPr>
        <w:t xml:space="preserve">njësia e menaxhimit të burimeve njerëzore të Institucionit </w:t>
      </w:r>
      <w:r w:rsidR="00457C9C" w:rsidRPr="00733A22">
        <w:rPr>
          <w:rFonts w:ascii="Times New Roman" w:hAnsi="Times New Roman"/>
          <w:b/>
          <w:i/>
          <w:color w:val="000000" w:themeColor="text1"/>
          <w:sz w:val="24"/>
          <w:szCs w:val="24"/>
        </w:rPr>
        <w:t xml:space="preserve"> Bashkia Malësi e Madhe</w:t>
      </w:r>
      <w:r w:rsidR="00457C9C" w:rsidRPr="00733A22">
        <w:rPr>
          <w:rFonts w:ascii="Times New Roman" w:hAnsi="Times New Roman"/>
          <w:color w:val="000000" w:themeColor="text1"/>
          <w:sz w:val="24"/>
          <w:szCs w:val="24"/>
        </w:rPr>
        <w:t xml:space="preserve">, 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07252E" w:rsidRDefault="00457C9C" w:rsidP="00457C9C">
      <w:pPr>
        <w:jc w:val="both"/>
        <w:rPr>
          <w:rFonts w:ascii="Times New Roman" w:hAnsi="Times New Roman"/>
          <w:color w:val="000000" w:themeColor="text1"/>
          <w:sz w:val="24"/>
          <w:szCs w:val="24"/>
        </w:rPr>
      </w:pPr>
      <w:r w:rsidRPr="00733A22">
        <w:rPr>
          <w:rFonts w:ascii="Times New Roman" w:hAnsi="Times New Roman"/>
          <w:color w:val="000000" w:themeColor="text1"/>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sidRPr="00733A22">
        <w:rPr>
          <w:rFonts w:ascii="Times New Roman" w:hAnsi="Times New Roman"/>
          <w:color w:val="000000" w:themeColor="text1"/>
          <w:sz w:val="24"/>
          <w:szCs w:val="24"/>
          <w:u w:val="single"/>
        </w:rPr>
        <w:t>nëpërmjet adresës tuaj të e-mail</w:t>
      </w:r>
      <w:r w:rsidRPr="00733A22">
        <w:rPr>
          <w:rFonts w:ascii="Times New Roman" w:hAnsi="Times New Roman"/>
          <w:color w:val="000000" w:themeColor="text1"/>
          <w:sz w:val="24"/>
          <w:szCs w:val="24"/>
        </w:rPr>
        <w:t xml:space="preserve">, për shkaqet e moskualifikimit. </w:t>
      </w:r>
    </w:p>
    <w:p w:rsidR="004412F1" w:rsidRDefault="004412F1" w:rsidP="00457C9C">
      <w:pPr>
        <w:jc w:val="both"/>
        <w:rPr>
          <w:rFonts w:ascii="Times New Roman" w:hAnsi="Times New Roman"/>
          <w:color w:val="000000" w:themeColor="text1"/>
          <w:sz w:val="24"/>
          <w:szCs w:val="24"/>
        </w:rPr>
      </w:pPr>
    </w:p>
    <w:p w:rsidR="004412F1" w:rsidRDefault="004412F1" w:rsidP="00457C9C">
      <w:pPr>
        <w:jc w:val="both"/>
        <w:rPr>
          <w:rFonts w:ascii="Times New Roman" w:hAnsi="Times New Roman"/>
          <w:color w:val="000000" w:themeColor="text1"/>
          <w:sz w:val="24"/>
          <w:szCs w:val="24"/>
        </w:rPr>
      </w:pPr>
    </w:p>
    <w:p w:rsidR="004412F1" w:rsidRDefault="004412F1" w:rsidP="00457C9C">
      <w:pPr>
        <w:jc w:val="both"/>
        <w:rPr>
          <w:rFonts w:ascii="Times New Roman" w:hAnsi="Times New Roman"/>
          <w:color w:val="000000" w:themeColor="text1"/>
          <w:sz w:val="24"/>
          <w:szCs w:val="24"/>
        </w:rPr>
      </w:pPr>
    </w:p>
    <w:p w:rsidR="004412F1" w:rsidRPr="007A2309" w:rsidRDefault="004412F1" w:rsidP="00457C9C">
      <w:pPr>
        <w:jc w:val="both"/>
        <w:rPr>
          <w:rFonts w:ascii="Times New Roman" w:hAnsi="Times New Roman"/>
          <w:color w:val="000000" w:themeColor="text1"/>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FUSHAT E NJOHURIVE, AFTËSITË DHE CILËSITË MBI TË CILAT DO TË ZHVILLOHET TESTIMI DHE INTERVISTA</w:t>
            </w:r>
          </w:p>
        </w:tc>
      </w:tr>
    </w:tbl>
    <w:p w:rsidR="00457C9C" w:rsidRPr="00733A22" w:rsidRDefault="00457C9C" w:rsidP="00457C9C">
      <w:pPr>
        <w:jc w:val="both"/>
        <w:rPr>
          <w:rFonts w:ascii="Times New Roman" w:hAnsi="Times New Roman"/>
          <w:sz w:val="24"/>
          <w:szCs w:val="24"/>
        </w:rPr>
      </w:pPr>
    </w:p>
    <w:p w:rsidR="00457C9C" w:rsidRPr="00733A22" w:rsidRDefault="00457C9C" w:rsidP="00457C9C">
      <w:pPr>
        <w:ind w:right="-81"/>
        <w:jc w:val="both"/>
        <w:rPr>
          <w:rFonts w:ascii="Times New Roman" w:hAnsi="Times New Roman"/>
          <w:sz w:val="24"/>
          <w:szCs w:val="24"/>
        </w:rPr>
      </w:pPr>
      <w:r w:rsidRPr="00733A22">
        <w:rPr>
          <w:rFonts w:ascii="Times New Roman" w:hAnsi="Times New Roman"/>
          <w:sz w:val="24"/>
          <w:szCs w:val="24"/>
        </w:rPr>
        <w:t>Kandidatët do të vlerësohen në lidhje me:</w:t>
      </w:r>
    </w:p>
    <w:p w:rsidR="0007252E" w:rsidRPr="00DF725A" w:rsidRDefault="0007252E" w:rsidP="0007252E">
      <w:pPr>
        <w:spacing w:after="0"/>
        <w:jc w:val="both"/>
        <w:rPr>
          <w:rFonts w:ascii="Times New Roman" w:hAnsi="Times New Roman"/>
          <w:sz w:val="24"/>
          <w:szCs w:val="24"/>
        </w:rPr>
      </w:pPr>
      <w:r w:rsidRPr="00DF725A">
        <w:rPr>
          <w:rFonts w:ascii="Times New Roman" w:hAnsi="Times New Roman"/>
          <w:sz w:val="24"/>
          <w:szCs w:val="24"/>
        </w:rPr>
        <w:sym w:font="Symbol" w:char="F0B7"/>
      </w:r>
      <w:r w:rsidRPr="00DF725A">
        <w:rPr>
          <w:rFonts w:ascii="Times New Roman" w:hAnsi="Times New Roman"/>
          <w:sz w:val="24"/>
          <w:szCs w:val="24"/>
        </w:rPr>
        <w:t>Njohuritë  mbi  legjislacionin  për  organizimin  dhe  funksionimin  e  qeverisjes  vendore, Ligji 139/2015</w:t>
      </w:r>
      <w:r>
        <w:rPr>
          <w:rFonts w:ascii="Times New Roman" w:hAnsi="Times New Roman"/>
          <w:sz w:val="24"/>
          <w:szCs w:val="24"/>
        </w:rPr>
        <w:t xml:space="preserve">, </w:t>
      </w:r>
      <w:r w:rsidRPr="00DF725A">
        <w:rPr>
          <w:rFonts w:ascii="Times New Roman" w:hAnsi="Times New Roman"/>
          <w:sz w:val="24"/>
          <w:szCs w:val="24"/>
        </w:rPr>
        <w:t xml:space="preserve">i ndryshuar; </w:t>
      </w:r>
    </w:p>
    <w:p w:rsidR="0007252E" w:rsidRPr="00DF725A" w:rsidRDefault="0007252E" w:rsidP="0007252E">
      <w:pPr>
        <w:spacing w:after="0"/>
        <w:jc w:val="both"/>
        <w:rPr>
          <w:rFonts w:ascii="Times New Roman" w:hAnsi="Times New Roman"/>
          <w:sz w:val="24"/>
          <w:szCs w:val="24"/>
        </w:rPr>
      </w:pPr>
      <w:r w:rsidRPr="00DF725A">
        <w:rPr>
          <w:rFonts w:ascii="Times New Roman" w:hAnsi="Times New Roman"/>
          <w:sz w:val="24"/>
          <w:szCs w:val="24"/>
        </w:rPr>
        <w:sym w:font="Symbol" w:char="F0B7"/>
      </w:r>
      <w:r w:rsidRPr="00DF725A">
        <w:rPr>
          <w:rFonts w:ascii="Times New Roman" w:hAnsi="Times New Roman"/>
          <w:sz w:val="24"/>
          <w:szCs w:val="24"/>
        </w:rPr>
        <w:t>Njohuritë mbi ligjin nr.152/2013 “Për nëpunësin civil” i ndryshuar dhe aktet nënligjore në zbatim të</w:t>
      </w:r>
      <w:r>
        <w:rPr>
          <w:rFonts w:ascii="Times New Roman" w:hAnsi="Times New Roman"/>
          <w:sz w:val="24"/>
          <w:szCs w:val="24"/>
        </w:rPr>
        <w:t xml:space="preserve"> </w:t>
      </w:r>
      <w:r w:rsidRPr="00DF725A">
        <w:rPr>
          <w:rFonts w:ascii="Times New Roman" w:hAnsi="Times New Roman"/>
          <w:sz w:val="24"/>
          <w:szCs w:val="24"/>
        </w:rPr>
        <w:t>tij;</w:t>
      </w:r>
    </w:p>
    <w:p w:rsidR="0007252E" w:rsidRPr="00DF725A" w:rsidRDefault="0007252E" w:rsidP="0007252E">
      <w:pPr>
        <w:spacing w:after="0"/>
        <w:jc w:val="both"/>
        <w:rPr>
          <w:rFonts w:ascii="Times New Roman" w:hAnsi="Times New Roman"/>
          <w:sz w:val="24"/>
          <w:szCs w:val="24"/>
        </w:rPr>
      </w:pPr>
      <w:r w:rsidRPr="00DF725A">
        <w:rPr>
          <w:rFonts w:ascii="Times New Roman" w:hAnsi="Times New Roman"/>
          <w:sz w:val="24"/>
          <w:szCs w:val="24"/>
        </w:rPr>
        <w:sym w:font="Symbol" w:char="F0B7"/>
      </w:r>
      <w:r w:rsidRPr="00DF725A">
        <w:rPr>
          <w:rFonts w:ascii="Times New Roman" w:hAnsi="Times New Roman"/>
          <w:sz w:val="24"/>
          <w:szCs w:val="24"/>
        </w:rPr>
        <w:t>Njohuritë mbi ligjin nr. 9131, datë 08.09.2003 “Për rregullat e etikës në administratën publike”;</w:t>
      </w:r>
    </w:p>
    <w:p w:rsidR="0007252E" w:rsidRDefault="0007252E" w:rsidP="004412F1">
      <w:pPr>
        <w:spacing w:after="0"/>
        <w:jc w:val="both"/>
        <w:rPr>
          <w:rFonts w:ascii="Times New Roman" w:hAnsi="Times New Roman"/>
          <w:sz w:val="24"/>
          <w:szCs w:val="24"/>
        </w:rPr>
      </w:pPr>
      <w:r w:rsidRPr="00DF725A">
        <w:rPr>
          <w:rFonts w:ascii="Times New Roman" w:hAnsi="Times New Roman"/>
          <w:sz w:val="24"/>
          <w:szCs w:val="24"/>
        </w:rPr>
        <w:sym w:font="Symbol" w:char="F0B7"/>
      </w:r>
      <w:r w:rsidR="004412F1" w:rsidRPr="004412F1">
        <w:rPr>
          <w:rFonts w:ascii="Times New Roman" w:hAnsi="Times New Roman"/>
          <w:sz w:val="24"/>
          <w:szCs w:val="24"/>
        </w:rPr>
        <w:t xml:space="preserve"> </w:t>
      </w:r>
      <w:r w:rsidR="004412F1" w:rsidRPr="00EE47AF">
        <w:rPr>
          <w:rFonts w:ascii="Times New Roman" w:hAnsi="Times New Roman"/>
          <w:sz w:val="24"/>
          <w:szCs w:val="24"/>
        </w:rPr>
        <w:t>Ligjin nr.107/2014 “Për planifikimin dhe zhvillimin e territorit”</w:t>
      </w:r>
    </w:p>
    <w:p w:rsidR="0007252E" w:rsidRDefault="0007252E" w:rsidP="0007252E">
      <w:pPr>
        <w:spacing w:after="0"/>
        <w:jc w:val="both"/>
        <w:rPr>
          <w:rFonts w:ascii="Times New Roman" w:hAnsi="Times New Roman"/>
          <w:sz w:val="24"/>
          <w:szCs w:val="24"/>
        </w:rPr>
      </w:pPr>
    </w:p>
    <w:p w:rsidR="0007252E" w:rsidRPr="0007252E" w:rsidRDefault="0007252E" w:rsidP="0007252E">
      <w:pPr>
        <w:spacing w:after="0"/>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07252E">
            <w:pPr>
              <w:spacing w:after="0" w:line="240" w:lineRule="auto"/>
              <w:jc w:val="center"/>
              <w:rPr>
                <w:rFonts w:ascii="Times New Roman" w:hAnsi="Times New Roman"/>
                <w:sz w:val="24"/>
                <w:szCs w:val="24"/>
              </w:rPr>
            </w:pPr>
            <w:r w:rsidRPr="00733A22">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 xml:space="preserve">MËNYRA E VLERËSIMIT TË KANDIDATËVE </w:t>
            </w:r>
          </w:p>
        </w:tc>
      </w:tr>
    </w:tbl>
    <w:p w:rsidR="00457C9C" w:rsidRPr="00733A22" w:rsidRDefault="00457C9C" w:rsidP="00457C9C">
      <w:pPr>
        <w:pStyle w:val="ListParagraph"/>
        <w:ind w:right="-81"/>
        <w:jc w:val="both"/>
        <w:rPr>
          <w:rFonts w:ascii="Times New Roman" w:hAnsi="Times New Roman"/>
          <w:sz w:val="24"/>
          <w:szCs w:val="24"/>
        </w:rPr>
      </w:pPr>
    </w:p>
    <w:p w:rsidR="00457C9C" w:rsidRPr="00733A22" w:rsidRDefault="00457C9C" w:rsidP="00457C9C">
      <w:pPr>
        <w:pStyle w:val="ListParagraph"/>
        <w:ind w:right="-81"/>
        <w:jc w:val="both"/>
        <w:rPr>
          <w:rFonts w:ascii="Times New Roman" w:hAnsi="Times New Roman"/>
          <w:b/>
          <w:sz w:val="24"/>
          <w:szCs w:val="24"/>
        </w:rPr>
      </w:pPr>
      <w:r w:rsidRPr="00733A22">
        <w:rPr>
          <w:rFonts w:ascii="Times New Roman" w:hAnsi="Times New Roman"/>
          <w:b/>
          <w:sz w:val="24"/>
          <w:szCs w:val="24"/>
        </w:rPr>
        <w:t xml:space="preserve">Kandidatët do të vlerësohen në lidhje me: </w:t>
      </w:r>
    </w:p>
    <w:p w:rsidR="00457C9C" w:rsidRPr="00733A22" w:rsidRDefault="00457C9C" w:rsidP="00457C9C">
      <w:pPr>
        <w:pStyle w:val="ListParagraph"/>
        <w:numPr>
          <w:ilvl w:val="0"/>
          <w:numId w:val="9"/>
        </w:numPr>
        <w:ind w:right="-81"/>
        <w:jc w:val="both"/>
        <w:rPr>
          <w:rFonts w:ascii="Times New Roman" w:hAnsi="Times New Roman"/>
          <w:sz w:val="24"/>
          <w:szCs w:val="24"/>
        </w:rPr>
      </w:pPr>
      <w:r w:rsidRPr="00733A22">
        <w:rPr>
          <w:rFonts w:ascii="Times New Roman" w:hAnsi="Times New Roman"/>
          <w:sz w:val="24"/>
          <w:szCs w:val="24"/>
        </w:rPr>
        <w:t xml:space="preserve">Vlerësimin me shkrim, deri në 60 pikë; </w:t>
      </w:r>
    </w:p>
    <w:p w:rsidR="00457C9C" w:rsidRPr="00733A22" w:rsidRDefault="00457C9C" w:rsidP="00457C9C">
      <w:pPr>
        <w:pStyle w:val="ListParagraph"/>
        <w:numPr>
          <w:ilvl w:val="0"/>
          <w:numId w:val="9"/>
        </w:numPr>
        <w:ind w:right="-81"/>
        <w:jc w:val="both"/>
        <w:rPr>
          <w:rFonts w:ascii="Times New Roman" w:hAnsi="Times New Roman"/>
          <w:sz w:val="24"/>
          <w:szCs w:val="24"/>
        </w:rPr>
      </w:pPr>
      <w:r w:rsidRPr="00733A22">
        <w:rPr>
          <w:rFonts w:ascii="Times New Roman" w:hAnsi="Times New Roman"/>
          <w:sz w:val="24"/>
          <w:szCs w:val="24"/>
        </w:rPr>
        <w:t xml:space="preserve">Intervistën e strukturuar me gojë qe konsiston ne motivimin, aspiratat dhe pritshmëritë e tyre për karrierën, deri në 25 pikë; </w:t>
      </w:r>
    </w:p>
    <w:p w:rsidR="00457C9C" w:rsidRPr="00733A22" w:rsidRDefault="00457C9C" w:rsidP="00457C9C">
      <w:pPr>
        <w:pStyle w:val="ListParagraph"/>
        <w:numPr>
          <w:ilvl w:val="0"/>
          <w:numId w:val="9"/>
        </w:numPr>
        <w:ind w:right="-81"/>
        <w:jc w:val="both"/>
        <w:rPr>
          <w:rFonts w:ascii="Times New Roman" w:hAnsi="Times New Roman"/>
          <w:sz w:val="24"/>
          <w:szCs w:val="24"/>
        </w:rPr>
      </w:pPr>
      <w:r w:rsidRPr="00733A22">
        <w:rPr>
          <w:rFonts w:ascii="Times New Roman" w:hAnsi="Times New Roman"/>
          <w:sz w:val="24"/>
          <w:szCs w:val="24"/>
        </w:rPr>
        <w:t xml:space="preserve">Jetëshkrimin, që konsiston në vlerësimin e arsimimit, të përvojës e të trajnimeve, të lidhura me fushën, deri në 15 pikë; </w:t>
      </w:r>
    </w:p>
    <w:p w:rsidR="0007252E" w:rsidRPr="00733A22" w:rsidRDefault="0007252E" w:rsidP="00457C9C">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DATA E DALJES SË REZULTATEVE TË KONKURIMIT DHE MËNYRA E KOMUNIKIMIT</w:t>
            </w:r>
          </w:p>
        </w:tc>
      </w:tr>
    </w:tbl>
    <w:p w:rsidR="0007252E" w:rsidRDefault="0007252E" w:rsidP="00457C9C">
      <w:pPr>
        <w:jc w:val="both"/>
        <w:rPr>
          <w:rFonts w:ascii="Times New Roman" w:hAnsi="Times New Roman"/>
          <w:sz w:val="24"/>
          <w:szCs w:val="24"/>
        </w:rPr>
      </w:pP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 xml:space="preserve">Në përfundim të vlerësimit të kandidatëve, </w:t>
      </w:r>
      <w:r w:rsidRPr="00733A22">
        <w:rPr>
          <w:rFonts w:ascii="Times New Roman" w:hAnsi="Times New Roman"/>
          <w:color w:val="000000" w:themeColor="text1"/>
          <w:sz w:val="24"/>
          <w:szCs w:val="24"/>
        </w:rPr>
        <w:t xml:space="preserve">Institucioni </w:t>
      </w:r>
      <w:r w:rsidRPr="00733A22">
        <w:rPr>
          <w:rFonts w:ascii="Times New Roman" w:hAnsi="Times New Roman"/>
          <w:i/>
          <w:color w:val="000000" w:themeColor="text1"/>
          <w:sz w:val="24"/>
          <w:szCs w:val="24"/>
        </w:rPr>
        <w:t xml:space="preserve"> Bashkia Malësi e Madhe</w:t>
      </w:r>
      <w:r w:rsidRPr="00733A22">
        <w:rPr>
          <w:rFonts w:ascii="Times New Roman" w:hAnsi="Times New Roman"/>
          <w:color w:val="000000" w:themeColor="text1"/>
          <w:sz w:val="24"/>
          <w:szCs w:val="24"/>
        </w:rPr>
        <w:t xml:space="preserve">  </w:t>
      </w:r>
      <w:r w:rsidRPr="00733A22">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p w:rsidR="00457C9C" w:rsidRPr="00733A22" w:rsidRDefault="00457C9C" w:rsidP="00457C9C">
      <w:pPr>
        <w:jc w:val="both"/>
        <w:rPr>
          <w:rFonts w:ascii="Times New Roman" w:hAnsi="Times New Roman"/>
          <w:sz w:val="24"/>
          <w:szCs w:val="24"/>
        </w:rPr>
      </w:pPr>
    </w:p>
    <w:p w:rsidR="00215E3A" w:rsidRPr="00733A22" w:rsidRDefault="00215E3A">
      <w:pPr>
        <w:rPr>
          <w:rFonts w:ascii="Times New Roman" w:hAnsi="Times New Roman"/>
          <w:sz w:val="24"/>
          <w:szCs w:val="24"/>
        </w:rPr>
      </w:pPr>
    </w:p>
    <w:sectPr w:rsidR="00215E3A" w:rsidRPr="00733A22" w:rsidSect="006E0929">
      <w:footerReference w:type="default" r:id="rId10"/>
      <w:headerReference w:type="first" r:id="rId11"/>
      <w:pgSz w:w="11907" w:h="16839" w:code="9"/>
      <w:pgMar w:top="-900" w:right="1134" w:bottom="360" w:left="1134"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44D6" w:rsidRDefault="003E44D6" w:rsidP="00544021">
      <w:pPr>
        <w:spacing w:after="0" w:line="240" w:lineRule="auto"/>
      </w:pPr>
      <w:r>
        <w:separator/>
      </w:r>
    </w:p>
  </w:endnote>
  <w:endnote w:type="continuationSeparator" w:id="1">
    <w:p w:rsidR="003E44D6" w:rsidRDefault="003E44D6" w:rsidP="00544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13217" w:rsidRDefault="009247F6"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6F565D"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6F565D" w:rsidRPr="00513217">
      <w:rPr>
        <w:rFonts w:ascii="Times New Roman" w:hAnsi="Times New Roman"/>
        <w:sz w:val="20"/>
        <w:szCs w:val="20"/>
      </w:rPr>
      <w:fldChar w:fldCharType="separate"/>
    </w:r>
    <w:r w:rsidR="006559A0">
      <w:rPr>
        <w:rFonts w:ascii="Times New Roman" w:hAnsi="Times New Roman"/>
        <w:noProof/>
        <w:sz w:val="20"/>
        <w:szCs w:val="20"/>
      </w:rPr>
      <w:t>4</w:t>
    </w:r>
    <w:r w:rsidR="006F565D" w:rsidRPr="00513217">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44D6" w:rsidRDefault="003E44D6" w:rsidP="00544021">
      <w:pPr>
        <w:spacing w:after="0" w:line="240" w:lineRule="auto"/>
      </w:pPr>
      <w:r>
        <w:separator/>
      </w:r>
    </w:p>
  </w:footnote>
  <w:footnote w:type="continuationSeparator" w:id="1">
    <w:p w:rsidR="003E44D6" w:rsidRDefault="003E44D6" w:rsidP="005440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46B" w:rsidRDefault="003E44D6" w:rsidP="0079746B">
    <w:pPr>
      <w:pStyle w:val="Title"/>
      <w:rPr>
        <w:color w:val="000000"/>
        <w:lang w:val="it-IT"/>
      </w:rPr>
    </w:pPr>
  </w:p>
  <w:p w:rsidR="003A2B8A" w:rsidRPr="0079746B" w:rsidRDefault="009247F6" w:rsidP="0079746B">
    <w:pPr>
      <w:pStyle w:val="Header"/>
      <w:tabs>
        <w:tab w:val="clear" w:pos="4680"/>
        <w:tab w:val="clear" w:pos="9360"/>
        <w:tab w:val="left" w:pos="1485"/>
      </w:tabs>
      <w:ind w:firstLine="1440"/>
      <w:rPr>
        <w:rFonts w:ascii="Times New Roman" w:hAnsi="Times New Roman"/>
        <w:b/>
        <w:color w:val="000000" w:themeColor="text1"/>
        <w:sz w:val="28"/>
        <w:szCs w:val="28"/>
      </w:rPr>
    </w:pPr>
    <w:r w:rsidRPr="0079746B">
      <w:rPr>
        <w:rFonts w:ascii="Times New Roman" w:hAnsi="Times New Roman"/>
        <w:b/>
        <w:noProof/>
        <w:color w:val="000000" w:themeColor="text1"/>
        <w:sz w:val="28"/>
        <w:szCs w:val="28"/>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7959AA"/>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4B5C45F3"/>
    <w:multiLevelType w:val="hybridMultilevel"/>
    <w:tmpl w:val="7B226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2A0F2D"/>
    <w:multiLevelType w:val="hybridMultilevel"/>
    <w:tmpl w:val="B1080004"/>
    <w:lvl w:ilvl="0" w:tplc="FC783A44">
      <w:start w:val="1"/>
      <w:numFmt w:val="decimal"/>
      <w:lvlText w:val="%1"/>
      <w:lvlJc w:val="left"/>
      <w:pPr>
        <w:ind w:left="720" w:hanging="360"/>
      </w:pPr>
      <w:rPr>
        <w:rFonts w:ascii="Times New Roman" w:eastAsia="Batang"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1">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DBF5915"/>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8"/>
  </w:num>
  <w:num w:numId="12">
    <w:abstractNumId w:val="6"/>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rsids>
    <w:rsidRoot w:val="00457C9C"/>
    <w:rsid w:val="000321CA"/>
    <w:rsid w:val="0007252E"/>
    <w:rsid w:val="000D3B9D"/>
    <w:rsid w:val="0014769F"/>
    <w:rsid w:val="0016108D"/>
    <w:rsid w:val="00194E12"/>
    <w:rsid w:val="00215E3A"/>
    <w:rsid w:val="002F1AB2"/>
    <w:rsid w:val="003B4CBA"/>
    <w:rsid w:val="003D15D1"/>
    <w:rsid w:val="003E44D6"/>
    <w:rsid w:val="004412F1"/>
    <w:rsid w:val="00441C4E"/>
    <w:rsid w:val="00457C9C"/>
    <w:rsid w:val="00516BDE"/>
    <w:rsid w:val="00544021"/>
    <w:rsid w:val="0054734F"/>
    <w:rsid w:val="00627F84"/>
    <w:rsid w:val="006559A0"/>
    <w:rsid w:val="006E0929"/>
    <w:rsid w:val="006F565D"/>
    <w:rsid w:val="00733A22"/>
    <w:rsid w:val="00744C55"/>
    <w:rsid w:val="007A2309"/>
    <w:rsid w:val="00807960"/>
    <w:rsid w:val="009247F6"/>
    <w:rsid w:val="009422BF"/>
    <w:rsid w:val="00A0107D"/>
    <w:rsid w:val="00A2787F"/>
    <w:rsid w:val="00A64ACB"/>
    <w:rsid w:val="00A9126D"/>
    <w:rsid w:val="00AF1580"/>
    <w:rsid w:val="00B637E0"/>
    <w:rsid w:val="00B86E1D"/>
    <w:rsid w:val="00C34E80"/>
    <w:rsid w:val="00CC33E8"/>
    <w:rsid w:val="00D46CB8"/>
    <w:rsid w:val="00DF725A"/>
    <w:rsid w:val="00E02625"/>
    <w:rsid w:val="00E05FE9"/>
    <w:rsid w:val="00E860F7"/>
    <w:rsid w:val="00EE47AF"/>
    <w:rsid w:val="00F94F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7C9C"/>
    <w:pPr>
      <w:ind w:left="720"/>
      <w:contextualSpacing/>
    </w:pPr>
  </w:style>
  <w:style w:type="paragraph" w:styleId="Header">
    <w:name w:val="header"/>
    <w:basedOn w:val="Normal"/>
    <w:link w:val="HeaderChar"/>
    <w:uiPriority w:val="99"/>
    <w:rsid w:val="00457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C9C"/>
    <w:rPr>
      <w:rFonts w:ascii="Calibri" w:eastAsia="Calibri" w:hAnsi="Calibri" w:cs="Times New Roman"/>
    </w:rPr>
  </w:style>
  <w:style w:type="paragraph" w:styleId="Footer">
    <w:name w:val="footer"/>
    <w:basedOn w:val="Normal"/>
    <w:link w:val="FooterChar"/>
    <w:uiPriority w:val="99"/>
    <w:rsid w:val="00457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C9C"/>
    <w:rPr>
      <w:rFonts w:ascii="Calibri" w:eastAsia="Calibri" w:hAnsi="Calibri" w:cs="Times New Roman"/>
    </w:rPr>
  </w:style>
  <w:style w:type="character" w:styleId="Hyperlink">
    <w:name w:val="Hyperlink"/>
    <w:basedOn w:val="DefaultParagraphFont"/>
    <w:uiPriority w:val="99"/>
    <w:rsid w:val="00457C9C"/>
    <w:rPr>
      <w:rFonts w:cs="Times New Roman"/>
      <w:color w:val="0000FF"/>
      <w:u w:val="single"/>
    </w:rPr>
  </w:style>
  <w:style w:type="paragraph" w:styleId="Title">
    <w:name w:val="Title"/>
    <w:basedOn w:val="Normal"/>
    <w:link w:val="TitleChar"/>
    <w:qFormat/>
    <w:rsid w:val="00457C9C"/>
    <w:pPr>
      <w:spacing w:after="0" w:line="240" w:lineRule="auto"/>
      <w:jc w:val="center"/>
    </w:pPr>
    <w:rPr>
      <w:rFonts w:ascii="Times New Roman" w:eastAsia="SimSun" w:hAnsi="Times New Roman"/>
      <w:b/>
      <w:bCs/>
      <w:sz w:val="24"/>
      <w:szCs w:val="24"/>
      <w:lang w:val="en-GB"/>
    </w:rPr>
  </w:style>
  <w:style w:type="character" w:customStyle="1" w:styleId="TitleChar">
    <w:name w:val="Title Char"/>
    <w:basedOn w:val="DefaultParagraphFont"/>
    <w:link w:val="Title"/>
    <w:rsid w:val="00457C9C"/>
    <w:rPr>
      <w:rFonts w:ascii="Times New Roman" w:eastAsia="SimSun" w:hAnsi="Times New Roman" w:cs="Times New Roman"/>
      <w:b/>
      <w:bCs/>
      <w:sz w:val="24"/>
      <w:szCs w:val="24"/>
      <w:lang w:val="en-GB"/>
    </w:rPr>
  </w:style>
  <w:style w:type="paragraph" w:styleId="Subtitle">
    <w:name w:val="Subtitle"/>
    <w:basedOn w:val="Normal"/>
    <w:link w:val="SubtitleChar"/>
    <w:qFormat/>
    <w:rsid w:val="00457C9C"/>
    <w:pPr>
      <w:spacing w:after="0" w:line="240" w:lineRule="auto"/>
      <w:jc w:val="center"/>
    </w:pPr>
    <w:rPr>
      <w:rFonts w:ascii="Arial" w:eastAsia="SimSun" w:hAnsi="Arial" w:cs="Arial"/>
      <w:b/>
      <w:bCs/>
      <w:color w:val="000000"/>
      <w:sz w:val="24"/>
      <w:szCs w:val="24"/>
      <w:lang w:val="en-GB"/>
    </w:rPr>
  </w:style>
  <w:style w:type="character" w:customStyle="1" w:styleId="SubtitleChar">
    <w:name w:val="Subtitle Char"/>
    <w:basedOn w:val="DefaultParagraphFont"/>
    <w:link w:val="Subtitle"/>
    <w:rsid w:val="00457C9C"/>
    <w:rPr>
      <w:rFonts w:ascii="Arial" w:eastAsia="SimSun" w:hAnsi="Arial" w:cs="Arial"/>
      <w:b/>
      <w:bCs/>
      <w:color w:val="000000"/>
      <w:sz w:val="24"/>
      <w:szCs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dap.gov.al/vende-vakante/udhezime-dokumenta/219-udhezime-dokumen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1707</Words>
  <Characters>9733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2021-02-22T11:35:00Z</cp:lastPrinted>
  <dcterms:created xsi:type="dcterms:W3CDTF">2021-02-22T13:37:00Z</dcterms:created>
  <dcterms:modified xsi:type="dcterms:W3CDTF">2021-02-22T13:37:00Z</dcterms:modified>
</cp:coreProperties>
</file>