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CF9" w:rsidRDefault="005315E8" w:rsidP="00E00CF9">
      <w:pPr>
        <w:pBdr>
          <w:bottom w:val="single" w:sz="12" w:space="1" w:color="C00000"/>
        </w:pBdr>
        <w:shd w:val="clear" w:color="auto" w:fill="C00000"/>
        <w:spacing w:after="0"/>
        <w:jc w:val="center"/>
        <w:rPr>
          <w:rFonts w:ascii="Times New Roman" w:hAnsi="Times New Roman"/>
          <w:b/>
          <w:color w:val="FFFF00"/>
          <w:sz w:val="24"/>
          <w:szCs w:val="24"/>
        </w:rPr>
      </w:pPr>
      <w:r>
        <w:rPr>
          <w:rFonts w:ascii="Times New Roman" w:hAnsi="Times New Roman"/>
          <w:b/>
          <w:color w:val="FFFF00"/>
          <w:sz w:val="24"/>
          <w:szCs w:val="24"/>
        </w:rPr>
        <w:t>SHPALLJE PËR NËPUNËS CIVIL</w:t>
      </w:r>
    </w:p>
    <w:p w:rsidR="007F67F1" w:rsidRDefault="005315E8" w:rsidP="0027296A">
      <w:pPr>
        <w:pBdr>
          <w:bottom w:val="single" w:sz="12" w:space="1" w:color="C00000"/>
        </w:pBdr>
        <w:shd w:val="clear" w:color="auto" w:fill="C00000"/>
        <w:spacing w:after="0"/>
        <w:jc w:val="center"/>
        <w:rPr>
          <w:rFonts w:ascii="Times New Roman" w:hAnsi="Times New Roman"/>
          <w:b/>
          <w:color w:val="FFFF00"/>
          <w:sz w:val="24"/>
          <w:szCs w:val="24"/>
        </w:rPr>
      </w:pPr>
      <w:r>
        <w:rPr>
          <w:rFonts w:ascii="Times New Roman" w:hAnsi="Times New Roman"/>
          <w:b/>
          <w:color w:val="FFFF00"/>
          <w:sz w:val="24"/>
          <w:szCs w:val="24"/>
        </w:rPr>
        <w:t>LËVIZJE PARALELE</w:t>
      </w:r>
      <w:r w:rsidR="0027296A">
        <w:rPr>
          <w:rFonts w:ascii="Times New Roman" w:hAnsi="Times New Roman"/>
          <w:b/>
          <w:color w:val="FFFF00"/>
          <w:sz w:val="24"/>
          <w:szCs w:val="24"/>
        </w:rPr>
        <w:t xml:space="preserve"> DHE PËR </w:t>
      </w:r>
      <w:r w:rsidR="00E00CF9">
        <w:rPr>
          <w:rFonts w:ascii="Times New Roman" w:hAnsi="Times New Roman"/>
          <w:b/>
          <w:color w:val="FFFF00"/>
          <w:sz w:val="24"/>
          <w:szCs w:val="24"/>
        </w:rPr>
        <w:t>NGRITJEN NË DETYRË</w:t>
      </w:r>
    </w:p>
    <w:p w:rsidR="003F798F" w:rsidRDefault="003F798F" w:rsidP="003F798F">
      <w:pPr>
        <w:pBdr>
          <w:bottom w:val="single" w:sz="12" w:space="1" w:color="C00000"/>
        </w:pBdr>
        <w:shd w:val="clear" w:color="auto" w:fill="C00000"/>
        <w:spacing w:after="0"/>
        <w:jc w:val="center"/>
        <w:rPr>
          <w:rFonts w:ascii="Times New Roman" w:hAnsi="Times New Roman"/>
          <w:b/>
          <w:color w:val="FFFF00"/>
          <w:sz w:val="24"/>
          <w:szCs w:val="24"/>
        </w:rPr>
      </w:pPr>
      <w:r>
        <w:rPr>
          <w:rFonts w:ascii="Times New Roman" w:hAnsi="Times New Roman"/>
          <w:b/>
          <w:color w:val="FFFF00"/>
          <w:sz w:val="24"/>
          <w:szCs w:val="24"/>
        </w:rPr>
        <w:t>NË KATEGORINË E MESME DHE E ULËT DREJTUES</w:t>
      </w:r>
    </w:p>
    <w:p w:rsidR="00E00CF9" w:rsidRDefault="00E00CF9" w:rsidP="00E00CF9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6E1743" w:rsidRDefault="006E1743" w:rsidP="00E00CF9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8B0C89" w:rsidRDefault="001A4F77" w:rsidP="001A4F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A4F77">
        <w:rPr>
          <w:rFonts w:ascii="Times New Roman" w:hAnsi="Times New Roman"/>
          <w:b/>
          <w:sz w:val="28"/>
          <w:szCs w:val="28"/>
        </w:rPr>
        <w:t xml:space="preserve">Përgjegjës i </w:t>
      </w:r>
      <w:r>
        <w:rPr>
          <w:rFonts w:ascii="Times New Roman" w:hAnsi="Times New Roman"/>
          <w:b/>
          <w:sz w:val="28"/>
          <w:szCs w:val="28"/>
        </w:rPr>
        <w:t>s</w:t>
      </w:r>
      <w:r w:rsidRPr="001A4F77">
        <w:rPr>
          <w:rFonts w:ascii="Times New Roman" w:hAnsi="Times New Roman"/>
          <w:b/>
          <w:sz w:val="28"/>
          <w:szCs w:val="28"/>
        </w:rPr>
        <w:t xml:space="preserve">ektorit të </w:t>
      </w:r>
      <w:r>
        <w:rPr>
          <w:rFonts w:ascii="Times New Roman" w:hAnsi="Times New Roman"/>
          <w:b/>
          <w:sz w:val="28"/>
          <w:szCs w:val="28"/>
        </w:rPr>
        <w:t>m</w:t>
      </w:r>
      <w:r w:rsidRPr="001A4F77">
        <w:rPr>
          <w:rFonts w:ascii="Times New Roman" w:hAnsi="Times New Roman"/>
          <w:b/>
          <w:sz w:val="28"/>
          <w:szCs w:val="28"/>
        </w:rPr>
        <w:t xml:space="preserve">enaxhimit dhe </w:t>
      </w:r>
      <w:r>
        <w:rPr>
          <w:rFonts w:ascii="Times New Roman" w:hAnsi="Times New Roman"/>
          <w:b/>
          <w:sz w:val="28"/>
          <w:szCs w:val="28"/>
        </w:rPr>
        <w:t>m</w:t>
      </w:r>
      <w:r w:rsidRPr="001A4F77">
        <w:rPr>
          <w:rFonts w:ascii="Times New Roman" w:hAnsi="Times New Roman"/>
          <w:b/>
          <w:sz w:val="28"/>
          <w:szCs w:val="28"/>
        </w:rPr>
        <w:t xml:space="preserve">brojtjes së </w:t>
      </w:r>
      <w:r>
        <w:rPr>
          <w:rFonts w:ascii="Times New Roman" w:hAnsi="Times New Roman"/>
          <w:b/>
          <w:sz w:val="28"/>
          <w:szCs w:val="28"/>
        </w:rPr>
        <w:t>t</w:t>
      </w:r>
      <w:r w:rsidRPr="001A4F77">
        <w:rPr>
          <w:rFonts w:ascii="Times New Roman" w:hAnsi="Times New Roman"/>
          <w:b/>
          <w:sz w:val="28"/>
          <w:szCs w:val="28"/>
        </w:rPr>
        <w:t>okës</w:t>
      </w:r>
      <w:r>
        <w:rPr>
          <w:rFonts w:ascii="Times New Roman" w:hAnsi="Times New Roman"/>
          <w:b/>
          <w:sz w:val="28"/>
          <w:szCs w:val="28"/>
        </w:rPr>
        <w:t xml:space="preserve">, në </w:t>
      </w:r>
      <w:r w:rsidR="001807AA" w:rsidRPr="001A4F77">
        <w:rPr>
          <w:rFonts w:ascii="Times New Roman" w:hAnsi="Times New Roman"/>
          <w:b/>
          <w:sz w:val="28"/>
          <w:szCs w:val="28"/>
        </w:rPr>
        <w:t>d</w:t>
      </w:r>
      <w:r>
        <w:rPr>
          <w:rFonts w:ascii="Times New Roman" w:hAnsi="Times New Roman"/>
          <w:b/>
          <w:sz w:val="28"/>
          <w:szCs w:val="28"/>
        </w:rPr>
        <w:t>rejtorin</w:t>
      </w:r>
      <w:r w:rsidR="00283264" w:rsidRPr="001A4F77">
        <w:rPr>
          <w:rFonts w:ascii="Times New Roman" w:hAnsi="Times New Roman"/>
          <w:b/>
          <w:sz w:val="28"/>
          <w:szCs w:val="28"/>
        </w:rPr>
        <w:t xml:space="preserve">ë </w:t>
      </w:r>
      <w:r>
        <w:rPr>
          <w:rFonts w:ascii="Times New Roman" w:hAnsi="Times New Roman"/>
          <w:b/>
          <w:sz w:val="28"/>
          <w:szCs w:val="28"/>
        </w:rPr>
        <w:t>e</w:t>
      </w:r>
      <w:r w:rsidR="006654B1" w:rsidRPr="001A4F77">
        <w:rPr>
          <w:rFonts w:ascii="Times New Roman" w:hAnsi="Times New Roman"/>
          <w:b/>
          <w:sz w:val="28"/>
          <w:szCs w:val="28"/>
        </w:rPr>
        <w:t xml:space="preserve"> </w:t>
      </w:r>
      <w:r w:rsidR="001807AA" w:rsidRPr="001A4F77">
        <w:rPr>
          <w:rFonts w:ascii="Times New Roman" w:hAnsi="Times New Roman"/>
          <w:b/>
          <w:sz w:val="28"/>
          <w:szCs w:val="28"/>
        </w:rPr>
        <w:t>menaxhimit dhe mbrojtjes së t</w:t>
      </w:r>
      <w:r w:rsidR="005315E8" w:rsidRPr="001A4F77">
        <w:rPr>
          <w:rFonts w:ascii="Times New Roman" w:hAnsi="Times New Roman"/>
          <w:b/>
          <w:sz w:val="28"/>
          <w:szCs w:val="28"/>
        </w:rPr>
        <w:t>okës</w:t>
      </w:r>
      <w:r w:rsidR="006654B1" w:rsidRPr="001A4F77">
        <w:rPr>
          <w:rFonts w:ascii="Times New Roman" w:hAnsi="Times New Roman"/>
          <w:b/>
          <w:sz w:val="28"/>
          <w:szCs w:val="28"/>
          <w:lang w:val="it-IT"/>
        </w:rPr>
        <w:t>,</w:t>
      </w:r>
      <w:r w:rsidR="001807AA" w:rsidRPr="001A4F77">
        <w:rPr>
          <w:rFonts w:ascii="Times New Roman" w:hAnsi="Times New Roman"/>
          <w:b/>
          <w:sz w:val="28"/>
          <w:szCs w:val="28"/>
          <w:lang w:val="it-IT"/>
        </w:rPr>
        <w:t xml:space="preserve"> pyjeve dhe k</w:t>
      </w:r>
      <w:r w:rsidR="00B565A8" w:rsidRPr="001A4F77">
        <w:rPr>
          <w:rFonts w:ascii="Times New Roman" w:hAnsi="Times New Roman"/>
          <w:b/>
          <w:sz w:val="28"/>
          <w:szCs w:val="28"/>
          <w:lang w:val="it-IT"/>
        </w:rPr>
        <w:t>ullotave</w:t>
      </w:r>
      <w:r w:rsidR="008F5AF1" w:rsidRPr="001A4F77">
        <w:rPr>
          <w:rFonts w:ascii="Times New Roman" w:hAnsi="Times New Roman"/>
          <w:b/>
          <w:sz w:val="28"/>
          <w:szCs w:val="28"/>
        </w:rPr>
        <w:t>,</w:t>
      </w:r>
      <w:r w:rsidR="005315E8" w:rsidRPr="001A4F77">
        <w:rPr>
          <w:rFonts w:ascii="Times New Roman" w:hAnsi="Times New Roman"/>
          <w:b/>
          <w:sz w:val="28"/>
          <w:szCs w:val="28"/>
        </w:rPr>
        <w:t xml:space="preserve"> </w:t>
      </w:r>
      <w:r w:rsidR="001807AA" w:rsidRPr="001A4F77">
        <w:rPr>
          <w:rFonts w:ascii="Times New Roman" w:hAnsi="Times New Roman"/>
          <w:b/>
          <w:sz w:val="28"/>
          <w:szCs w:val="28"/>
        </w:rPr>
        <w:t>k</w:t>
      </w:r>
      <w:r w:rsidR="006654B1" w:rsidRPr="001A4F77">
        <w:rPr>
          <w:rFonts w:ascii="Times New Roman" w:hAnsi="Times New Roman"/>
          <w:b/>
          <w:sz w:val="28"/>
          <w:szCs w:val="28"/>
        </w:rPr>
        <w:t>ategoria</w:t>
      </w:r>
      <w:r w:rsidR="00A01304" w:rsidRPr="001A4F77">
        <w:rPr>
          <w:rFonts w:ascii="Times New Roman" w:hAnsi="Times New Roman"/>
          <w:b/>
          <w:sz w:val="28"/>
          <w:szCs w:val="28"/>
        </w:rPr>
        <w:t xml:space="preserve"> e pagës</w:t>
      </w:r>
      <w:r w:rsidR="006654B1" w:rsidRPr="001A4F77">
        <w:rPr>
          <w:rFonts w:ascii="Times New Roman" w:hAnsi="Times New Roman"/>
          <w:b/>
          <w:sz w:val="28"/>
          <w:szCs w:val="28"/>
        </w:rPr>
        <w:t xml:space="preserve"> </w:t>
      </w:r>
      <w:r w:rsidRPr="001A4F77">
        <w:rPr>
          <w:rFonts w:ascii="Times New Roman" w:hAnsi="Times New Roman"/>
          <w:b/>
          <w:sz w:val="28"/>
          <w:szCs w:val="28"/>
        </w:rPr>
        <w:t>III-a/1</w:t>
      </w:r>
    </w:p>
    <w:p w:rsidR="001A4F77" w:rsidRPr="008B0C89" w:rsidRDefault="001A4F77" w:rsidP="008B0C8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E00CF9" w:rsidRDefault="001807AA" w:rsidP="00BC49BC">
      <w:pPr>
        <w:spacing w:after="240"/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Në zbatim të nenit 26 të ligjit n</w:t>
      </w:r>
      <w:r w:rsidR="00E00CF9">
        <w:rPr>
          <w:rFonts w:ascii="Times New Roman" w:hAnsi="Times New Roman"/>
          <w:sz w:val="24"/>
          <w:szCs w:val="24"/>
          <w:lang w:val="de-DE"/>
        </w:rPr>
        <w:t>r. 152/2013, “</w:t>
      </w:r>
      <w:r w:rsidR="00E00CF9">
        <w:rPr>
          <w:rFonts w:ascii="Times New Roman" w:hAnsi="Times New Roman"/>
          <w:i/>
          <w:sz w:val="24"/>
          <w:szCs w:val="24"/>
          <w:lang w:val="de-DE"/>
        </w:rPr>
        <w:t>Për nëpunësin civil</w:t>
      </w:r>
      <w:r w:rsidR="007A5A07">
        <w:rPr>
          <w:rFonts w:ascii="Times New Roman" w:hAnsi="Times New Roman"/>
          <w:sz w:val="24"/>
          <w:szCs w:val="24"/>
          <w:lang w:val="de-DE"/>
        </w:rPr>
        <w:t>”, i ndryshuar, si dhe të k</w:t>
      </w:r>
      <w:r w:rsidR="00E00CF9">
        <w:rPr>
          <w:rFonts w:ascii="Times New Roman" w:hAnsi="Times New Roman"/>
          <w:sz w:val="24"/>
          <w:szCs w:val="24"/>
          <w:lang w:val="de-DE"/>
        </w:rPr>
        <w:t>reut II dhe II</w:t>
      </w:r>
      <w:r w:rsidR="007A5A07">
        <w:rPr>
          <w:rFonts w:ascii="Times New Roman" w:hAnsi="Times New Roman"/>
          <w:sz w:val="24"/>
          <w:szCs w:val="24"/>
          <w:lang w:val="de-DE"/>
        </w:rPr>
        <w:t>I, të v</w:t>
      </w:r>
      <w:r>
        <w:rPr>
          <w:rFonts w:ascii="Times New Roman" w:hAnsi="Times New Roman"/>
          <w:sz w:val="24"/>
          <w:szCs w:val="24"/>
          <w:lang w:val="de-DE"/>
        </w:rPr>
        <w:t xml:space="preserve">endimit </w:t>
      </w:r>
      <w:r w:rsidR="00743F0A">
        <w:rPr>
          <w:rFonts w:ascii="Times New Roman" w:hAnsi="Times New Roman"/>
          <w:sz w:val="24"/>
          <w:szCs w:val="24"/>
          <w:lang w:val="de-DE"/>
        </w:rPr>
        <w:t xml:space="preserve">nr. </w:t>
      </w:r>
      <w:r>
        <w:rPr>
          <w:rFonts w:ascii="Times New Roman" w:hAnsi="Times New Roman"/>
          <w:sz w:val="24"/>
          <w:szCs w:val="24"/>
          <w:lang w:val="de-DE"/>
        </w:rPr>
        <w:t>242, datë 18.03.</w:t>
      </w:r>
      <w:r w:rsidR="00743F0A">
        <w:rPr>
          <w:rFonts w:ascii="Times New Roman" w:hAnsi="Times New Roman"/>
          <w:sz w:val="24"/>
          <w:szCs w:val="24"/>
          <w:lang w:val="de-DE"/>
        </w:rPr>
        <w:t xml:space="preserve">2015 </w:t>
      </w:r>
      <w:r w:rsidR="00E00CF9">
        <w:rPr>
          <w:rFonts w:ascii="Times New Roman" w:hAnsi="Times New Roman"/>
          <w:sz w:val="24"/>
          <w:szCs w:val="24"/>
          <w:lang w:val="de-DE"/>
        </w:rPr>
        <w:t>të Këshillit të Ministrave</w:t>
      </w:r>
      <w:r w:rsidR="00743F0A">
        <w:rPr>
          <w:rFonts w:ascii="Times New Roman" w:hAnsi="Times New Roman"/>
          <w:sz w:val="24"/>
          <w:szCs w:val="24"/>
          <w:lang w:val="de-DE"/>
        </w:rPr>
        <w:t>,</w:t>
      </w:r>
      <w:r w:rsidR="00743F0A" w:rsidRPr="00743F0A">
        <w:t xml:space="preserve"> </w:t>
      </w:r>
      <w:r w:rsidR="00743F0A">
        <w:rPr>
          <w:rFonts w:ascii="Times New Roman" w:hAnsi="Times New Roman"/>
          <w:sz w:val="24"/>
          <w:szCs w:val="24"/>
          <w:lang w:val="de-DE"/>
        </w:rPr>
        <w:t>i</w:t>
      </w:r>
      <w:r w:rsidR="00743F0A" w:rsidRPr="00743F0A">
        <w:rPr>
          <w:rFonts w:ascii="Times New Roman" w:hAnsi="Times New Roman"/>
          <w:sz w:val="24"/>
          <w:szCs w:val="24"/>
          <w:lang w:val="de-DE"/>
        </w:rPr>
        <w:t xml:space="preserve"> ndryshuar me VKM nr. 748, datë 19.12.2018</w:t>
      </w:r>
      <w:r w:rsidR="00BC49BC">
        <w:rPr>
          <w:rFonts w:ascii="Times New Roman" w:hAnsi="Times New Roman"/>
          <w:sz w:val="24"/>
          <w:szCs w:val="24"/>
          <w:lang w:val="de-DE"/>
        </w:rPr>
        <w:t xml:space="preserve"> “P</w:t>
      </w:r>
      <w:r w:rsidR="00BC49BC" w:rsidRPr="00BC49BC">
        <w:rPr>
          <w:rFonts w:ascii="Times New Roman" w:hAnsi="Times New Roman"/>
          <w:sz w:val="24"/>
          <w:szCs w:val="24"/>
          <w:lang w:val="de-DE"/>
        </w:rPr>
        <w:t>ër plotësimin e vendeve të lira në kategorinë e ulët dhe të mesme</w:t>
      </w:r>
      <w:r w:rsidR="00BC49BC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BC49BC" w:rsidRPr="00BC49BC">
        <w:rPr>
          <w:rFonts w:ascii="Times New Roman" w:hAnsi="Times New Roman"/>
          <w:sz w:val="24"/>
          <w:szCs w:val="24"/>
          <w:lang w:val="de-DE"/>
        </w:rPr>
        <w:t>drejtuese</w:t>
      </w:r>
      <w:r w:rsidR="00BC49BC">
        <w:rPr>
          <w:rFonts w:ascii="Times New Roman" w:hAnsi="Times New Roman"/>
          <w:sz w:val="24"/>
          <w:szCs w:val="24"/>
          <w:lang w:val="de-DE"/>
        </w:rPr>
        <w:t xml:space="preserve">“ </w:t>
      </w:r>
      <w:r w:rsidR="00E00CF9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283264" w:rsidRPr="00EA5232">
        <w:rPr>
          <w:rFonts w:ascii="Times New Roman" w:hAnsi="Times New Roman"/>
          <w:b/>
          <w:sz w:val="24"/>
          <w:szCs w:val="24"/>
        </w:rPr>
        <w:t>Bashkia Himarë</w:t>
      </w:r>
      <w:r w:rsidR="00283264">
        <w:rPr>
          <w:rFonts w:ascii="Times New Roman" w:hAnsi="Times New Roman"/>
          <w:i/>
          <w:sz w:val="24"/>
          <w:szCs w:val="24"/>
        </w:rPr>
        <w:t xml:space="preserve"> </w:t>
      </w:r>
      <w:r w:rsidR="0027296A">
        <w:rPr>
          <w:rFonts w:ascii="Times New Roman" w:hAnsi="Times New Roman"/>
          <w:sz w:val="24"/>
          <w:szCs w:val="24"/>
          <w:lang w:val="de-DE"/>
        </w:rPr>
        <w:t>shpall procedurat e lëvizjes paralele dhe të ngritjes në detyrë për pozicionin:</w:t>
      </w:r>
    </w:p>
    <w:p w:rsidR="00283264" w:rsidRPr="00A47676" w:rsidRDefault="00A47676" w:rsidP="001A4F77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 (Një) </w:t>
      </w:r>
      <w:r w:rsidR="001A4F77" w:rsidRPr="001A4F77">
        <w:rPr>
          <w:rFonts w:ascii="Times New Roman" w:hAnsi="Times New Roman"/>
          <w:b/>
          <w:sz w:val="28"/>
          <w:szCs w:val="28"/>
        </w:rPr>
        <w:t>Përgjegjës i sektorit të menaxhimit dhe mbrojtjes së tokës, në drejtorinë e menaxhimit dhe mbrojtjes së tokës, pyjeve dhe kullotave</w:t>
      </w:r>
      <w:r w:rsidR="005315E8" w:rsidRPr="00A47676">
        <w:rPr>
          <w:rFonts w:ascii="Times New Roman" w:hAnsi="Times New Roman"/>
          <w:b/>
          <w:sz w:val="28"/>
          <w:szCs w:val="28"/>
          <w:lang w:val="it-IT"/>
        </w:rPr>
        <w:t xml:space="preserve"> </w:t>
      </w:r>
      <w:r w:rsidR="008F5AF1" w:rsidRPr="00A47676">
        <w:rPr>
          <w:rFonts w:ascii="Times New Roman" w:hAnsi="Times New Roman"/>
          <w:b/>
          <w:sz w:val="28"/>
          <w:szCs w:val="28"/>
          <w:lang w:val="it-IT"/>
        </w:rPr>
        <w:t xml:space="preserve">- </w:t>
      </w:r>
      <w:r w:rsidR="007A5A07" w:rsidRPr="00A47676">
        <w:rPr>
          <w:rFonts w:ascii="Times New Roman" w:hAnsi="Times New Roman"/>
          <w:b/>
          <w:sz w:val="28"/>
          <w:szCs w:val="28"/>
        </w:rPr>
        <w:t>K</w:t>
      </w:r>
      <w:r w:rsidR="008F5AF1" w:rsidRPr="00A47676">
        <w:rPr>
          <w:rFonts w:ascii="Times New Roman" w:hAnsi="Times New Roman"/>
          <w:b/>
          <w:sz w:val="28"/>
          <w:szCs w:val="28"/>
        </w:rPr>
        <w:t xml:space="preserve">ategoria </w:t>
      </w:r>
      <w:r w:rsidR="00191685" w:rsidRPr="00A47676">
        <w:rPr>
          <w:rFonts w:ascii="Times New Roman" w:hAnsi="Times New Roman"/>
          <w:b/>
          <w:sz w:val="28"/>
          <w:szCs w:val="28"/>
        </w:rPr>
        <w:t xml:space="preserve">e </w:t>
      </w:r>
      <w:proofErr w:type="gramStart"/>
      <w:r w:rsidR="00191685" w:rsidRPr="00A47676">
        <w:rPr>
          <w:rFonts w:ascii="Times New Roman" w:hAnsi="Times New Roman"/>
          <w:b/>
          <w:sz w:val="28"/>
          <w:szCs w:val="28"/>
        </w:rPr>
        <w:t>pagës</w:t>
      </w:r>
      <w:r w:rsidR="00283264" w:rsidRPr="00A47676">
        <w:rPr>
          <w:rFonts w:ascii="Times New Roman" w:hAnsi="Times New Roman"/>
          <w:b/>
          <w:sz w:val="28"/>
          <w:szCs w:val="28"/>
        </w:rPr>
        <w:t xml:space="preserve">  </w:t>
      </w:r>
      <w:r w:rsidR="001A4F77" w:rsidRPr="001A4F77">
        <w:rPr>
          <w:rFonts w:ascii="Times New Roman" w:hAnsi="Times New Roman"/>
          <w:b/>
          <w:sz w:val="28"/>
          <w:szCs w:val="28"/>
        </w:rPr>
        <w:t>III</w:t>
      </w:r>
      <w:proofErr w:type="gramEnd"/>
      <w:r w:rsidR="001A4F77" w:rsidRPr="001A4F77">
        <w:rPr>
          <w:rFonts w:ascii="Times New Roman" w:hAnsi="Times New Roman"/>
          <w:b/>
          <w:sz w:val="28"/>
          <w:szCs w:val="28"/>
        </w:rPr>
        <w:t>-a/1</w:t>
      </w:r>
      <w:r w:rsidR="001A4F77">
        <w:rPr>
          <w:rFonts w:ascii="Times New Roman" w:hAnsi="Times New Roman"/>
          <w:b/>
          <w:sz w:val="28"/>
          <w:szCs w:val="28"/>
        </w:rPr>
        <w:t>.</w:t>
      </w:r>
    </w:p>
    <w:p w:rsidR="00E00CF9" w:rsidRPr="00155306" w:rsidRDefault="00E00CF9" w:rsidP="00155306">
      <w:pPr>
        <w:spacing w:after="24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CellMar>
          <w:top w:w="113" w:type="dxa"/>
          <w:left w:w="113" w:type="dxa"/>
          <w:bottom w:w="113" w:type="dxa"/>
          <w:right w:w="113" w:type="dxa"/>
        </w:tblCellMar>
        <w:tblLook w:val="00A0" w:firstRow="1" w:lastRow="0" w:firstColumn="1" w:lastColumn="0" w:noHBand="0" w:noVBand="0"/>
      </w:tblPr>
      <w:tblGrid>
        <w:gridCol w:w="9621"/>
      </w:tblGrid>
      <w:tr w:rsidR="00E00CF9" w:rsidRPr="000C14A4" w:rsidTr="005003A8">
        <w:tc>
          <w:tcPr>
            <w:tcW w:w="985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hideMark/>
          </w:tcPr>
          <w:p w:rsidR="00E00CF9" w:rsidRPr="005003A8" w:rsidRDefault="00152EEF" w:rsidP="00DA406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C14A4">
              <w:rPr>
                <w:rFonts w:ascii="Times New Roman" w:hAnsi="Times New Roman"/>
                <w:i/>
                <w:sz w:val="24"/>
                <w:szCs w:val="24"/>
              </w:rPr>
              <w:t xml:space="preserve">Plotësimi i pozicionit më sipër bëhet nëpërmjet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procedures </w:t>
            </w:r>
            <w:r w:rsidRPr="000C14A4">
              <w:rPr>
                <w:rFonts w:ascii="Times New Roman" w:hAnsi="Times New Roman"/>
                <w:i/>
                <w:sz w:val="24"/>
                <w:szCs w:val="24"/>
              </w:rPr>
              <w:t>së lëvizjes paralele dhe ngritjes në detyrë. Të dyja këto procedura është vendosur të jenë të hapura edhe për kandidatë të tjerë që plotësojnë kushtet dhe kërkesat për vendin e lire (në zbatim të nenit 26/4).</w:t>
            </w:r>
          </w:p>
        </w:tc>
      </w:tr>
    </w:tbl>
    <w:p w:rsidR="00E00CF9" w:rsidRDefault="00E00CF9" w:rsidP="00E00CF9">
      <w:pPr>
        <w:jc w:val="both"/>
        <w:rPr>
          <w:rFonts w:ascii="Times New Roman" w:hAnsi="Times New Roman"/>
          <w:sz w:val="24"/>
          <w:szCs w:val="24"/>
        </w:rPr>
      </w:pPr>
    </w:p>
    <w:p w:rsidR="00152EEF" w:rsidRDefault="001807AA" w:rsidP="00152EE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Për të </w:t>
      </w:r>
      <w:proofErr w:type="gramStart"/>
      <w:r>
        <w:rPr>
          <w:rFonts w:ascii="Times New Roman" w:hAnsi="Times New Roman"/>
          <w:b/>
          <w:sz w:val="24"/>
          <w:szCs w:val="24"/>
        </w:rPr>
        <w:t>dy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p</w:t>
      </w:r>
      <w:r w:rsidR="00152EEF">
        <w:rPr>
          <w:rFonts w:ascii="Times New Roman" w:hAnsi="Times New Roman"/>
          <w:b/>
          <w:sz w:val="24"/>
          <w:szCs w:val="24"/>
        </w:rPr>
        <w:t xml:space="preserve">rocedurat (lëvizje paralele dhe ngritje në detyrë) </w:t>
      </w:r>
    </w:p>
    <w:p w:rsidR="006E1743" w:rsidRDefault="00152EEF" w:rsidP="00152EE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aplikohet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në të njëjtën kohë!</w:t>
      </w:r>
    </w:p>
    <w:p w:rsidR="00152EEF" w:rsidRDefault="00152EEF" w:rsidP="00152EE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621"/>
      </w:tblGrid>
      <w:tr w:rsidR="006E1743" w:rsidTr="00C84276"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1743" w:rsidRPr="00C4621A" w:rsidRDefault="007A5A07" w:rsidP="00C8427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Afati për dorëzimin e d</w:t>
            </w:r>
            <w:r w:rsidR="006E1743" w:rsidRPr="00C4621A">
              <w:rPr>
                <w:rFonts w:ascii="Times New Roman" w:hAnsi="Times New Roman"/>
                <w:b/>
                <w:sz w:val="28"/>
                <w:szCs w:val="28"/>
              </w:rPr>
              <w:t xml:space="preserve">okumenteve: </w:t>
            </w:r>
            <w:r w:rsidR="00BC725F">
              <w:rPr>
                <w:rFonts w:ascii="Times New Roman" w:hAnsi="Times New Roman"/>
                <w:b/>
                <w:sz w:val="28"/>
                <w:szCs w:val="28"/>
              </w:rPr>
              <w:t xml:space="preserve">           01</w:t>
            </w:r>
            <w:r w:rsidR="0006471D">
              <w:rPr>
                <w:rFonts w:ascii="Times New Roman" w:hAnsi="Times New Roman"/>
                <w:b/>
                <w:sz w:val="28"/>
                <w:szCs w:val="28"/>
              </w:rPr>
              <w:t>.0</w:t>
            </w:r>
            <w:r w:rsidR="00BC725F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8C476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06471D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15530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:rsidR="006E1743" w:rsidRPr="00F52676" w:rsidRDefault="006E1743" w:rsidP="00C8427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52676">
              <w:rPr>
                <w:rFonts w:ascii="Times New Roman" w:hAnsi="Times New Roman"/>
                <w:b/>
                <w:sz w:val="28"/>
                <w:szCs w:val="28"/>
              </w:rPr>
              <w:t>LËVIZJE PARALELE</w:t>
            </w:r>
          </w:p>
        </w:tc>
      </w:tr>
    </w:tbl>
    <w:p w:rsidR="006E1743" w:rsidRDefault="006E1743" w:rsidP="006E1743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621"/>
      </w:tblGrid>
      <w:tr w:rsidR="006E1743" w:rsidTr="00C84276"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1743" w:rsidRPr="00C4621A" w:rsidRDefault="007A5A07" w:rsidP="00C8427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Afati për dorëzimin e d</w:t>
            </w:r>
            <w:r w:rsidR="006E1743" w:rsidRPr="00C4621A">
              <w:rPr>
                <w:rFonts w:ascii="Times New Roman" w:hAnsi="Times New Roman"/>
                <w:b/>
                <w:sz w:val="28"/>
                <w:szCs w:val="28"/>
              </w:rPr>
              <w:t>okumenteve:</w:t>
            </w:r>
            <w:r w:rsidR="008C4766">
              <w:rPr>
                <w:rFonts w:ascii="Times New Roman" w:hAnsi="Times New Roman"/>
                <w:b/>
                <w:sz w:val="28"/>
                <w:szCs w:val="28"/>
              </w:rPr>
              <w:t xml:space="preserve">          </w:t>
            </w:r>
            <w:r w:rsidR="006E1743" w:rsidRPr="00C4621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06471D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BC725F">
              <w:rPr>
                <w:rFonts w:ascii="Times New Roman" w:hAnsi="Times New Roman"/>
                <w:b/>
                <w:sz w:val="28"/>
                <w:szCs w:val="28"/>
              </w:rPr>
              <w:t>6.03</w:t>
            </w:r>
            <w:r w:rsidR="008C476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06471D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15530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:rsidR="006E1743" w:rsidRPr="00F52676" w:rsidRDefault="008C4766" w:rsidP="00C84276">
            <w:pPr>
              <w:tabs>
                <w:tab w:val="right" w:pos="951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NGRITJE NË DETYRË</w:t>
            </w:r>
            <w:r w:rsidR="006E1743" w:rsidRPr="00F52676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</w:tc>
      </w:tr>
    </w:tbl>
    <w:p w:rsidR="00CB0BEC" w:rsidRDefault="00CB0BEC" w:rsidP="00E00CF9">
      <w:pPr>
        <w:rPr>
          <w:rFonts w:ascii="Times New Roman" w:hAnsi="Times New Roman"/>
          <w:b/>
          <w:color w:val="C00000"/>
          <w:sz w:val="24"/>
          <w:szCs w:val="24"/>
        </w:rPr>
      </w:pPr>
    </w:p>
    <w:tbl>
      <w:tblPr>
        <w:tblW w:w="0" w:type="auto"/>
        <w:tblInd w:w="-62" w:type="dxa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61"/>
        <w:gridCol w:w="736"/>
        <w:gridCol w:w="8785"/>
        <w:gridCol w:w="106"/>
      </w:tblGrid>
      <w:tr w:rsidR="00E00CF9" w:rsidTr="00E21830">
        <w:trPr>
          <w:gridBefore w:val="1"/>
          <w:wBefore w:w="62" w:type="dxa"/>
          <w:trHeight w:val="436"/>
        </w:trPr>
        <w:tc>
          <w:tcPr>
            <w:tcW w:w="9855" w:type="dxa"/>
            <w:gridSpan w:val="3"/>
            <w:shd w:val="clear" w:color="auto" w:fill="C00000"/>
            <w:hideMark/>
          </w:tcPr>
          <w:p w:rsidR="00E00CF9" w:rsidRDefault="00E00CF9">
            <w:pPr>
              <w:spacing w:after="0" w:line="240" w:lineRule="auto"/>
              <w:rPr>
                <w:rFonts w:ascii="Times New Roman" w:hAnsi="Times New Roman"/>
                <w:b/>
                <w:color w:val="FFFF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lastRenderedPageBreak/>
              <w:t>Përshkrimi përgjithësues i punës për pozicionin si më sipër është:</w:t>
            </w:r>
          </w:p>
        </w:tc>
      </w:tr>
      <w:tr w:rsidR="00E00CF9" w:rsidRPr="00B75F1C" w:rsidTr="00E21830">
        <w:trPr>
          <w:gridBefore w:val="1"/>
          <w:wBefore w:w="62" w:type="dxa"/>
          <w:trHeight w:val="27"/>
        </w:trPr>
        <w:tc>
          <w:tcPr>
            <w:tcW w:w="9855" w:type="dxa"/>
            <w:gridSpan w:val="3"/>
          </w:tcPr>
          <w:p w:rsidR="00E00CF9" w:rsidRDefault="00E00CF9" w:rsidP="000654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5306" w:rsidRPr="00155306" w:rsidRDefault="00155306" w:rsidP="00155306">
            <w:pPr>
              <w:pStyle w:val="ListParagraph"/>
              <w:numPr>
                <w:ilvl w:val="0"/>
                <w:numId w:val="28"/>
              </w:numPr>
              <w:spacing w:after="0"/>
              <w:ind w:right="206"/>
              <w:jc w:val="both"/>
              <w:rPr>
                <w:rFonts w:ascii="Times New Roman" w:hAnsi="Times New Roman"/>
                <w:color w:val="212121"/>
                <w:sz w:val="24"/>
                <w:szCs w:val="24"/>
              </w:rPr>
            </w:pPr>
            <w:r w:rsidRPr="00155306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Organizon, koordinon dhe drejton punën </w:t>
            </w:r>
            <w:proofErr w:type="gramStart"/>
            <w:r w:rsidRPr="00155306">
              <w:rPr>
                <w:rFonts w:ascii="Times New Roman" w:hAnsi="Times New Roman"/>
                <w:color w:val="212121"/>
                <w:sz w:val="24"/>
                <w:szCs w:val="24"/>
              </w:rPr>
              <w:t>brenda</w:t>
            </w:r>
            <w:proofErr w:type="gramEnd"/>
            <w:r w:rsidRPr="00155306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12121"/>
                <w:sz w:val="24"/>
                <w:szCs w:val="24"/>
              </w:rPr>
              <w:t>s</w:t>
            </w:r>
            <w:r w:rsidRPr="00155306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ektorit duke bërë ndarjen e detyrave për punonjësit e </w:t>
            </w:r>
            <w:r>
              <w:rPr>
                <w:rFonts w:ascii="Times New Roman" w:hAnsi="Times New Roman"/>
                <w:color w:val="212121"/>
                <w:sz w:val="24"/>
                <w:szCs w:val="24"/>
              </w:rPr>
              <w:t>s</w:t>
            </w:r>
            <w:r w:rsidRPr="00155306">
              <w:rPr>
                <w:rFonts w:ascii="Times New Roman" w:hAnsi="Times New Roman"/>
                <w:color w:val="212121"/>
                <w:sz w:val="24"/>
                <w:szCs w:val="24"/>
              </w:rPr>
              <w:t>ektorit si dhe duke mbikëqyrur dhe duke siguruar kryerjen në kohë dhe me cilësi të detyrave nga ana e këtyre punonjësve.</w:t>
            </w:r>
          </w:p>
          <w:p w:rsidR="00155306" w:rsidRPr="00155306" w:rsidRDefault="00155306" w:rsidP="00155306">
            <w:pPr>
              <w:pStyle w:val="ListParagraph"/>
              <w:numPr>
                <w:ilvl w:val="0"/>
                <w:numId w:val="28"/>
              </w:numPr>
              <w:spacing w:after="0"/>
              <w:ind w:right="206"/>
              <w:jc w:val="both"/>
              <w:rPr>
                <w:rFonts w:ascii="Times New Roman" w:hAnsi="Times New Roman"/>
                <w:color w:val="212121"/>
                <w:sz w:val="24"/>
                <w:szCs w:val="24"/>
              </w:rPr>
            </w:pPr>
            <w:r w:rsidRPr="00155306">
              <w:rPr>
                <w:rFonts w:ascii="Times New Roman" w:hAnsi="Times New Roman"/>
                <w:color w:val="212121"/>
                <w:sz w:val="24"/>
                <w:szCs w:val="24"/>
              </w:rPr>
              <w:t>Realizon ndarjen e punës, jep instruksione dhe ndihmën e domosdoshme për vartësit në përmbushjen e detyrave.</w:t>
            </w:r>
          </w:p>
          <w:p w:rsidR="00155306" w:rsidRPr="00155306" w:rsidRDefault="00155306" w:rsidP="00155306">
            <w:pPr>
              <w:pStyle w:val="ListParagraph"/>
              <w:numPr>
                <w:ilvl w:val="0"/>
                <w:numId w:val="28"/>
              </w:numPr>
              <w:spacing w:after="0"/>
              <w:ind w:right="206"/>
              <w:jc w:val="both"/>
              <w:rPr>
                <w:rFonts w:ascii="Times New Roman" w:hAnsi="Times New Roman"/>
                <w:color w:val="212121"/>
                <w:sz w:val="24"/>
                <w:szCs w:val="24"/>
              </w:rPr>
            </w:pPr>
            <w:r w:rsidRPr="00155306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Siguron zbatimin e programit të detyrave për </w:t>
            </w:r>
            <w:r>
              <w:rPr>
                <w:rFonts w:ascii="Times New Roman" w:hAnsi="Times New Roman"/>
                <w:color w:val="212121"/>
                <w:sz w:val="24"/>
                <w:szCs w:val="24"/>
              </w:rPr>
              <w:t>s</w:t>
            </w:r>
            <w:r w:rsidRPr="00155306">
              <w:rPr>
                <w:rFonts w:ascii="Times New Roman" w:hAnsi="Times New Roman"/>
                <w:color w:val="212121"/>
                <w:sz w:val="24"/>
                <w:szCs w:val="24"/>
              </w:rPr>
              <w:t>ektorin duke klasifikuar përparësitë.</w:t>
            </w:r>
          </w:p>
          <w:p w:rsidR="00155306" w:rsidRPr="00155306" w:rsidRDefault="00155306" w:rsidP="00155306">
            <w:pPr>
              <w:pStyle w:val="ListParagraph"/>
              <w:numPr>
                <w:ilvl w:val="0"/>
                <w:numId w:val="28"/>
              </w:numPr>
              <w:spacing w:after="0"/>
              <w:ind w:right="206"/>
              <w:jc w:val="both"/>
              <w:rPr>
                <w:rFonts w:ascii="Times New Roman" w:hAnsi="Times New Roman"/>
                <w:color w:val="212121"/>
                <w:sz w:val="24"/>
                <w:szCs w:val="24"/>
              </w:rPr>
            </w:pPr>
            <w:r w:rsidRPr="00155306">
              <w:rPr>
                <w:rFonts w:ascii="Times New Roman" w:hAnsi="Times New Roman"/>
                <w:color w:val="212121"/>
                <w:sz w:val="24"/>
                <w:szCs w:val="24"/>
              </w:rPr>
              <w:t>Vlerëson, aftësitë dhe performancën e përgjithshme të nëpunësve të sektorit, duke përgatitur vlerësimet me shkrim të rezultateve në punë, gjykon mbi ecurinë e punës dhe vë në dukje fushat në të cilat janë të nevojshme përmirësime.</w:t>
            </w:r>
          </w:p>
          <w:p w:rsidR="00155306" w:rsidRPr="00155306" w:rsidRDefault="00155306" w:rsidP="00155306">
            <w:pPr>
              <w:pStyle w:val="ListParagraph"/>
              <w:numPr>
                <w:ilvl w:val="0"/>
                <w:numId w:val="28"/>
              </w:numPr>
              <w:spacing w:after="0"/>
              <w:ind w:right="206"/>
              <w:jc w:val="both"/>
              <w:rPr>
                <w:rFonts w:ascii="Times New Roman" w:hAnsi="Times New Roman"/>
                <w:color w:val="212121"/>
                <w:sz w:val="24"/>
                <w:szCs w:val="24"/>
              </w:rPr>
            </w:pPr>
            <w:r w:rsidRPr="00155306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Kontrollon, rishikon dhe nënshkruan të gjitha materialet dhe korrespondencat e hartuara nga punonjësit e </w:t>
            </w:r>
            <w:r w:rsidR="004E53B0">
              <w:rPr>
                <w:rFonts w:ascii="Times New Roman" w:hAnsi="Times New Roman"/>
                <w:color w:val="212121"/>
                <w:sz w:val="24"/>
                <w:szCs w:val="24"/>
              </w:rPr>
              <w:t>s</w:t>
            </w:r>
            <w:r w:rsidRPr="00155306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ektorit, para paraqitjes për miratim dhe nënshkrim tek </w:t>
            </w:r>
            <w:r w:rsidR="004E53B0">
              <w:rPr>
                <w:rFonts w:ascii="Times New Roman" w:hAnsi="Times New Roman"/>
                <w:color w:val="212121"/>
                <w:sz w:val="24"/>
                <w:szCs w:val="24"/>
              </w:rPr>
              <w:t>d</w:t>
            </w:r>
            <w:r w:rsidRPr="00155306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rejtori i </w:t>
            </w:r>
            <w:r w:rsidR="004E53B0">
              <w:rPr>
                <w:rFonts w:ascii="Times New Roman" w:hAnsi="Times New Roman"/>
                <w:color w:val="212121"/>
                <w:sz w:val="24"/>
                <w:szCs w:val="24"/>
              </w:rPr>
              <w:t>d</w:t>
            </w:r>
            <w:r w:rsidRPr="00155306">
              <w:rPr>
                <w:rFonts w:ascii="Times New Roman" w:hAnsi="Times New Roman"/>
                <w:color w:val="212121"/>
                <w:sz w:val="24"/>
                <w:szCs w:val="24"/>
              </w:rPr>
              <w:t>rejtorisë.</w:t>
            </w:r>
          </w:p>
          <w:p w:rsidR="00B806FB" w:rsidRPr="00AC10C7" w:rsidRDefault="00B806FB" w:rsidP="00191685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AC10C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Bashkëpunon dhe shkëmben të dhëna me Drejtorinë e Administrimit dhe Mbrojtjes së Tokës në Qark, Ministrinë e Bujqësisë dhe </w:t>
            </w:r>
            <w:r w:rsidR="000362CF">
              <w:rPr>
                <w:rFonts w:ascii="Times New Roman" w:hAnsi="Times New Roman"/>
                <w:sz w:val="24"/>
                <w:szCs w:val="24"/>
                <w:lang w:val="sq-AL"/>
              </w:rPr>
              <w:t>Z</w:t>
            </w:r>
            <w:r w:rsidRPr="00AC10C7">
              <w:rPr>
                <w:rFonts w:ascii="Times New Roman" w:hAnsi="Times New Roman"/>
                <w:sz w:val="24"/>
                <w:szCs w:val="24"/>
                <w:lang w:val="sq-AL"/>
              </w:rPr>
              <w:t>hvillimit Rural</w:t>
            </w:r>
            <w:r w:rsidR="00175DE7" w:rsidRPr="00AC10C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dhe Institucione të tjera </w:t>
            </w:r>
            <w:r w:rsidR="00F67AF2" w:rsidRPr="00AC10C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në lidhje me veprimtarinë e </w:t>
            </w:r>
            <w:r w:rsidR="000362CF">
              <w:rPr>
                <w:rFonts w:ascii="Times New Roman" w:hAnsi="Times New Roman"/>
                <w:sz w:val="24"/>
                <w:szCs w:val="24"/>
                <w:lang w:val="sq-AL"/>
              </w:rPr>
              <w:t>d</w:t>
            </w:r>
            <w:r w:rsidR="00F67AF2" w:rsidRPr="00AC10C7">
              <w:rPr>
                <w:rFonts w:ascii="Times New Roman" w:hAnsi="Times New Roman"/>
                <w:sz w:val="24"/>
                <w:szCs w:val="24"/>
                <w:lang w:val="sq-AL"/>
              </w:rPr>
              <w:t>rejtorisë</w:t>
            </w:r>
            <w:r w:rsidR="006A15D5">
              <w:rPr>
                <w:rFonts w:ascii="Times New Roman" w:hAnsi="Times New Roman"/>
                <w:sz w:val="24"/>
                <w:szCs w:val="24"/>
                <w:lang w:val="sq-AL"/>
              </w:rPr>
              <w:t>;</w:t>
            </w:r>
          </w:p>
          <w:p w:rsidR="00AC10C7" w:rsidRPr="00631FD1" w:rsidRDefault="000362CF" w:rsidP="00AC10C7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Kujdeset</w:t>
            </w:r>
            <w:r w:rsidR="004B084E" w:rsidRPr="000B01F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për menaxhimin dhe mbrojtjen e tokës </w:t>
            </w:r>
            <w:r w:rsidR="00AC10C7" w:rsidRPr="000B01F2">
              <w:rPr>
                <w:rFonts w:ascii="Times New Roman" w:hAnsi="Times New Roman"/>
                <w:sz w:val="24"/>
                <w:szCs w:val="24"/>
                <w:lang w:val="sq-AL"/>
              </w:rPr>
              <w:t>bujqësore, në pronësi të bashkisë</w:t>
            </w:r>
            <w:r w:rsidR="004B084E" w:rsidRPr="000B01F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dhe në pronësi private, si dhe të kategorive të resurseve të tjera për të gjithë territorin në ju</w:t>
            </w:r>
            <w:r w:rsidR="00AC10C7" w:rsidRPr="000B01F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ridiksion e bashkisë, </w:t>
            </w:r>
            <w:r w:rsidR="004B084E" w:rsidRPr="000B01F2">
              <w:rPr>
                <w:rFonts w:ascii="Times New Roman" w:hAnsi="Times New Roman"/>
                <w:sz w:val="24"/>
                <w:szCs w:val="24"/>
                <w:lang w:val="sq-AL"/>
              </w:rPr>
              <w:t>mban dhe ruan, me inventarizim, dokumentacionin kadastral ekzistues</w:t>
            </w:r>
            <w:r w:rsidR="006A15D5">
              <w:rPr>
                <w:rFonts w:ascii="Times New Roman" w:hAnsi="Times New Roman"/>
                <w:sz w:val="24"/>
                <w:szCs w:val="24"/>
                <w:lang w:val="sq-AL"/>
              </w:rPr>
              <w:t>;</w:t>
            </w:r>
          </w:p>
          <w:p w:rsidR="00152EEF" w:rsidRPr="00651EF4" w:rsidRDefault="00631FD1" w:rsidP="00651EF4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631FD1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Ndjek zbatimin e procedurave për qiradhënien e tokave bujqësore të pandara</w:t>
            </w:r>
            <w:r w:rsidR="006A15D5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, pyjeve dhe kullotave, në pronësi ose në përdorim</w:t>
            </w:r>
            <w:r w:rsidRPr="00631FD1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 xml:space="preserve"> të bashkisë, bazuar në dispozitat e legjislacionit në fuqi;</w:t>
            </w:r>
          </w:p>
        </w:tc>
      </w:tr>
      <w:tr w:rsidR="00E00CF9" w:rsidRPr="00A06D2E" w:rsidTr="00E21830">
        <w:tblPrEx>
          <w:tblBorders>
            <w:bottom w:val="single" w:sz="18" w:space="0" w:color="C00000"/>
          </w:tblBorders>
          <w:tblCellMar>
            <w:top w:w="0" w:type="dxa"/>
            <w:left w:w="170" w:type="dxa"/>
            <w:bottom w:w="0" w:type="dxa"/>
            <w:right w:w="0" w:type="dxa"/>
          </w:tblCellMar>
        </w:tblPrEx>
        <w:trPr>
          <w:gridAfter w:val="1"/>
          <w:wAfter w:w="108" w:type="dxa"/>
        </w:trPr>
        <w:tc>
          <w:tcPr>
            <w:tcW w:w="814" w:type="dxa"/>
            <w:gridSpan w:val="2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C00000"/>
            <w:vAlign w:val="center"/>
            <w:hideMark/>
          </w:tcPr>
          <w:p w:rsidR="00E00CF9" w:rsidRPr="00A06D2E" w:rsidRDefault="00E00C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6D2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995" w:type="dxa"/>
            <w:tcBorders>
              <w:top w:val="nil"/>
              <w:left w:val="single" w:sz="4" w:space="0" w:color="C00000"/>
              <w:bottom w:val="single" w:sz="12" w:space="0" w:color="C00000"/>
              <w:right w:val="nil"/>
            </w:tcBorders>
            <w:vAlign w:val="center"/>
            <w:hideMark/>
          </w:tcPr>
          <w:p w:rsidR="00E00CF9" w:rsidRPr="00A06D2E" w:rsidRDefault="00E00C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06D2E">
              <w:rPr>
                <w:rFonts w:ascii="Times New Roman" w:hAnsi="Times New Roman"/>
                <w:b/>
                <w:sz w:val="24"/>
                <w:szCs w:val="24"/>
              </w:rPr>
              <w:t xml:space="preserve">LËVIZJA PARALELE </w:t>
            </w:r>
          </w:p>
        </w:tc>
      </w:tr>
    </w:tbl>
    <w:p w:rsidR="00E00CF9" w:rsidRDefault="00E00CF9" w:rsidP="00E00CF9">
      <w:pPr>
        <w:jc w:val="both"/>
        <w:rPr>
          <w:rFonts w:ascii="Times New Roman" w:hAnsi="Times New Roman"/>
          <w:sz w:val="24"/>
          <w:szCs w:val="24"/>
        </w:rPr>
      </w:pPr>
    </w:p>
    <w:p w:rsidR="00E21830" w:rsidRDefault="00E00CF9" w:rsidP="00E00CF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Kanë të drejtë të aplikojnë për këtë procedurë vetëm nëpunësit civilë të së njëjtës kategori, në të gjitha insitucionet pjesë e shërbimit civil.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14"/>
      </w:tblGrid>
      <w:tr w:rsidR="00E00CF9" w:rsidTr="00E00CF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00CF9" w:rsidRDefault="00E00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00CF9" w:rsidRDefault="00E00C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KUSHTET PËR LËVIZJEN PARALELE DHE KRITERET E VEÇANTA</w:t>
            </w:r>
          </w:p>
        </w:tc>
      </w:tr>
    </w:tbl>
    <w:p w:rsidR="00E00CF9" w:rsidRDefault="00E00CF9" w:rsidP="00E00CF9">
      <w:pPr>
        <w:jc w:val="both"/>
        <w:rPr>
          <w:rFonts w:ascii="Times New Roman" w:hAnsi="Times New Roman"/>
          <w:sz w:val="24"/>
          <w:szCs w:val="24"/>
          <w:lang w:val="de-DE"/>
        </w:rPr>
      </w:pPr>
    </w:p>
    <w:p w:rsidR="00E00CF9" w:rsidRDefault="00E00CF9" w:rsidP="00E00CF9">
      <w:pPr>
        <w:jc w:val="both"/>
        <w:rPr>
          <w:rFonts w:ascii="Times New Roman" w:hAnsi="Times New Roman"/>
          <w:b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>Kandidatët duhet të plotësojnë kushtet për lëvizjen paralele si vijon:</w:t>
      </w:r>
    </w:p>
    <w:p w:rsidR="00E00CF9" w:rsidRDefault="00E00CF9" w:rsidP="00E00CF9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Të jenë nëpunës civil të konfirmuar, brenda së njëj</w:t>
      </w:r>
      <w:r w:rsidR="004E53B0">
        <w:rPr>
          <w:rFonts w:ascii="Times New Roman" w:hAnsi="Times New Roman"/>
          <w:sz w:val="24"/>
          <w:szCs w:val="24"/>
          <w:lang w:val="de-DE"/>
        </w:rPr>
        <w:t>tës kategori III-a/1</w:t>
      </w:r>
      <w:r>
        <w:rPr>
          <w:rFonts w:ascii="Times New Roman" w:hAnsi="Times New Roman"/>
          <w:sz w:val="24"/>
          <w:szCs w:val="24"/>
          <w:lang w:val="de-DE"/>
        </w:rPr>
        <w:t>;</w:t>
      </w:r>
    </w:p>
    <w:p w:rsidR="00E00CF9" w:rsidRDefault="00E00CF9" w:rsidP="00E00CF9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Të mos kenë masë disiplinore në fuqi;</w:t>
      </w:r>
    </w:p>
    <w:p w:rsidR="00E00CF9" w:rsidRDefault="00E00CF9" w:rsidP="00E00CF9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Të kenë të paktën vlerësimin e fundit “mirë” apo “shumë mirë”;</w:t>
      </w:r>
    </w:p>
    <w:p w:rsidR="00E00CF9" w:rsidRDefault="00E00CF9" w:rsidP="00E00CF9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Kandidatët duhet të plotësojnë kriteret e veçanta si vijon:</w:t>
      </w:r>
    </w:p>
    <w:p w:rsidR="00E07214" w:rsidRPr="00E07214" w:rsidRDefault="00E00CF9" w:rsidP="00E07214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>
        <w:rPr>
          <w:rFonts w:ascii="Times New Roman" w:hAnsi="Times New Roman"/>
          <w:color w:val="000000"/>
          <w:sz w:val="24"/>
          <w:szCs w:val="24"/>
          <w:lang w:val="de-DE"/>
        </w:rPr>
        <w:t xml:space="preserve">Të zotërojnë diplomë të nivelit </w:t>
      </w:r>
      <w:r w:rsidR="00410620" w:rsidRPr="00410620">
        <w:rPr>
          <w:rFonts w:ascii="Times New Roman" w:hAnsi="Times New Roman"/>
          <w:color w:val="000000"/>
          <w:sz w:val="24"/>
          <w:szCs w:val="24"/>
          <w:lang w:val="de-DE"/>
        </w:rPr>
        <w:t>“Maste</w:t>
      </w:r>
      <w:r w:rsidR="00CA7931">
        <w:rPr>
          <w:rFonts w:ascii="Times New Roman" w:hAnsi="Times New Roman"/>
          <w:color w:val="000000"/>
          <w:sz w:val="24"/>
          <w:szCs w:val="24"/>
          <w:lang w:val="de-DE"/>
        </w:rPr>
        <w:t>r Shkencor” në Agronomi</w:t>
      </w:r>
      <w:r w:rsidR="00410620" w:rsidRPr="00410620">
        <w:rPr>
          <w:rFonts w:ascii="Times New Roman" w:hAnsi="Times New Roman"/>
          <w:color w:val="000000"/>
          <w:sz w:val="24"/>
          <w:szCs w:val="24"/>
          <w:lang w:val="de-DE"/>
        </w:rPr>
        <w:t>, edhe diploma e nivelit “Bachelor” duhet të jetë në të njëjtën fushë</w:t>
      </w:r>
      <w:r w:rsidR="00410620">
        <w:rPr>
          <w:rFonts w:ascii="Times New Roman" w:hAnsi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/>
          <w:sz w:val="24"/>
          <w:szCs w:val="24"/>
          <w:lang w:val="de-DE"/>
        </w:rPr>
        <w:t>(</w:t>
      </w:r>
      <w:r>
        <w:rPr>
          <w:rFonts w:ascii="Times New Roman" w:hAnsi="Times New Roman"/>
          <w:i/>
          <w:sz w:val="24"/>
          <w:szCs w:val="24"/>
          <w:lang w:val="de-DE"/>
        </w:rPr>
        <w:t>Diplomat të cilat janë marrë jashtë vendit, duhet të jenë të njohura paraprakisht pranë institucionit përgjegjës për njehsimin e diplomave sipas legjislacionit në fuqi).</w:t>
      </w:r>
    </w:p>
    <w:p w:rsidR="00EE2B17" w:rsidRPr="00E07214" w:rsidRDefault="00E00CF9" w:rsidP="00E07214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E07214">
        <w:rPr>
          <w:rFonts w:ascii="Times New Roman" w:hAnsi="Times New Roman"/>
          <w:color w:val="000000"/>
          <w:sz w:val="24"/>
          <w:szCs w:val="24"/>
          <w:lang w:val="de-DE"/>
        </w:rPr>
        <w:t xml:space="preserve">Të kenë eksperiencë pune jo më pak </w:t>
      </w:r>
      <w:r w:rsidR="00EE2B17" w:rsidRPr="00E07214">
        <w:rPr>
          <w:rFonts w:ascii="Times New Roman" w:hAnsi="Times New Roman"/>
          <w:sz w:val="24"/>
          <w:szCs w:val="24"/>
        </w:rPr>
        <w:t>se 3 vite,</w:t>
      </w:r>
      <w:r w:rsidR="00EE2B17" w:rsidRPr="00E0721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E2B17" w:rsidRPr="00E07214">
        <w:rPr>
          <w:rFonts w:ascii="Times New Roman" w:hAnsi="Times New Roman"/>
          <w:sz w:val="24"/>
          <w:szCs w:val="24"/>
        </w:rPr>
        <w:t>në administratën shtetërore dhe/ose institucione të pavarura dhe/ose institucionet e tjera, në profesion.</w:t>
      </w:r>
    </w:p>
    <w:p w:rsidR="00E00CF9" w:rsidRPr="00EE2B17" w:rsidRDefault="00E00CF9" w:rsidP="00E00CF9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EE2B17">
        <w:rPr>
          <w:rFonts w:ascii="Times New Roman" w:hAnsi="Times New Roman"/>
          <w:color w:val="000000"/>
          <w:sz w:val="24"/>
          <w:szCs w:val="24"/>
          <w:lang w:val="de-DE"/>
        </w:rPr>
        <w:lastRenderedPageBreak/>
        <w:t>Të kenë aftësi të mira komunikuese dhe të punës në grupe.</w:t>
      </w:r>
    </w:p>
    <w:p w:rsidR="006A15D5" w:rsidRPr="008B0C89" w:rsidRDefault="00E00CF9" w:rsidP="008B0C89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Të zotërojnë gjuhën angleze. Përparësi ka një gjuhë e dytë e BE-së.</w:t>
      </w: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07"/>
        <w:gridCol w:w="8814"/>
      </w:tblGrid>
      <w:tr w:rsidR="00E00CF9" w:rsidTr="00E00CF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00CF9" w:rsidRDefault="00E00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00CF9" w:rsidRDefault="00E00C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E00CF9" w:rsidRDefault="00E00CF9" w:rsidP="00E00CF9">
      <w:pPr>
        <w:jc w:val="both"/>
        <w:rPr>
          <w:rFonts w:ascii="Times New Roman" w:hAnsi="Times New Roman"/>
          <w:b/>
          <w:sz w:val="24"/>
          <w:szCs w:val="24"/>
        </w:rPr>
      </w:pPr>
    </w:p>
    <w:p w:rsidR="00E00CF9" w:rsidRDefault="00E00CF9" w:rsidP="00E00CF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Kandidatët që aplikojnë duhet të dorëzojnë dokumentat si më poshtë: </w:t>
      </w:r>
    </w:p>
    <w:p w:rsidR="00E00CF9" w:rsidRDefault="00E00CF9" w:rsidP="00E00CF9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Jetëshkrim i plotësuar në përputhje me dokumentin tip që e gjeni në linkun:</w:t>
      </w:r>
    </w:p>
    <w:p w:rsidR="00E00CF9" w:rsidRDefault="0054450D" w:rsidP="00E00CF9">
      <w:pPr>
        <w:pStyle w:val="ListParagraph"/>
        <w:ind w:left="360"/>
        <w:rPr>
          <w:rFonts w:ascii="Times New Roman" w:hAnsi="Times New Roman"/>
          <w:color w:val="0000FF"/>
          <w:sz w:val="24"/>
          <w:szCs w:val="24"/>
          <w:u w:val="single"/>
        </w:rPr>
      </w:pPr>
      <w:hyperlink r:id="rId7" w:history="1">
        <w:r w:rsidR="006A15D5" w:rsidRPr="00A63783">
          <w:rPr>
            <w:rStyle w:val="Hyperlink"/>
            <w:sz w:val="24"/>
            <w:szCs w:val="24"/>
          </w:rPr>
          <w:t>http://dap.gov.al/vende-vakante/udhezime-dokumente/219-udhezime-dokumente</w:t>
        </w:r>
      </w:hyperlink>
    </w:p>
    <w:p w:rsidR="00E00CF9" w:rsidRDefault="00E00CF9" w:rsidP="00E00CF9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diplomës (përfshirë edhe diplomën bachelor);</w:t>
      </w:r>
    </w:p>
    <w:p w:rsidR="00E00CF9" w:rsidRDefault="00E00CF9" w:rsidP="00E00CF9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librezës së punës (të gjitha faqet që vërtetojnë eksperiencën në punë);</w:t>
      </w:r>
    </w:p>
    <w:p w:rsidR="00E00CF9" w:rsidRDefault="00E00CF9" w:rsidP="00E00CF9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letërnjoftimit (ID);</w:t>
      </w:r>
    </w:p>
    <w:p w:rsidR="00E00CF9" w:rsidRDefault="00E00CF9" w:rsidP="00E00CF9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Vërtetim të gjëndjes shëndetësore;</w:t>
      </w:r>
    </w:p>
    <w:p w:rsidR="00E00CF9" w:rsidRDefault="00E00CF9" w:rsidP="00E00CF9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Vetëdeklarim të gjëndjes gjyqësore;</w:t>
      </w:r>
    </w:p>
    <w:p w:rsidR="00E00CF9" w:rsidRDefault="00E00CF9" w:rsidP="00E00CF9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Vlerësimin e fundit nga eprori direkt;</w:t>
      </w:r>
    </w:p>
    <w:p w:rsidR="00E00CF9" w:rsidRDefault="00E00CF9" w:rsidP="00E00CF9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Vërtetim nga </w:t>
      </w:r>
      <w:r w:rsidR="006A15D5">
        <w:rPr>
          <w:rFonts w:ascii="Times New Roman" w:hAnsi="Times New Roman"/>
          <w:sz w:val="24"/>
          <w:szCs w:val="24"/>
          <w:lang w:val="de-DE"/>
        </w:rPr>
        <w:t>i</w:t>
      </w:r>
      <w:r>
        <w:rPr>
          <w:rFonts w:ascii="Times New Roman" w:hAnsi="Times New Roman"/>
          <w:sz w:val="24"/>
          <w:szCs w:val="24"/>
          <w:lang w:val="de-DE"/>
        </w:rPr>
        <w:t>nstitucioni që nuk ka masë displinore në fuqi.</w:t>
      </w:r>
    </w:p>
    <w:p w:rsidR="00E00CF9" w:rsidRPr="000E0542" w:rsidRDefault="00E00CF9" w:rsidP="000E0542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Çdo dokumentacion tjetër që vërteton trajnimet, kualifikimet, arsimin shtesë, vlerësimet pozitive apo të tjera të përmendura në jetëshkrimin tuaj.</w:t>
      </w:r>
    </w:p>
    <w:p w:rsidR="00E00CF9" w:rsidRDefault="00E00CF9" w:rsidP="00E00CF9">
      <w:pPr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  <w:r>
        <w:rPr>
          <w:rFonts w:ascii="Times New Roman" w:hAnsi="Times New Roman"/>
          <w:b/>
          <w:i/>
          <w:sz w:val="24"/>
          <w:szCs w:val="24"/>
          <w:lang w:val="de-DE"/>
        </w:rPr>
        <w:t xml:space="preserve">Dokumentet duhet të dorëzohen me postë apo drejtpërsëdrejti </w:t>
      </w:r>
      <w:r w:rsidR="00824069" w:rsidRPr="00824069">
        <w:rPr>
          <w:rFonts w:ascii="Times New Roman" w:hAnsi="Times New Roman"/>
          <w:b/>
          <w:i/>
          <w:sz w:val="24"/>
          <w:szCs w:val="24"/>
          <w:lang w:val="de-DE"/>
        </w:rPr>
        <w:t xml:space="preserve"> pranë Bashkisë Himarë</w:t>
      </w:r>
      <w:r w:rsidR="00B75F1C">
        <w:rPr>
          <w:rFonts w:ascii="Times New Roman" w:hAnsi="Times New Roman"/>
          <w:b/>
          <w:i/>
          <w:sz w:val="24"/>
          <w:szCs w:val="24"/>
          <w:lang w:val="de-DE"/>
        </w:rPr>
        <w:t xml:space="preserve">, brenda </w:t>
      </w:r>
      <w:r w:rsidR="00BC725F">
        <w:rPr>
          <w:rFonts w:ascii="Times New Roman" w:hAnsi="Times New Roman"/>
          <w:b/>
          <w:i/>
          <w:sz w:val="24"/>
          <w:szCs w:val="24"/>
          <w:lang w:val="de-DE"/>
        </w:rPr>
        <w:t xml:space="preserve">datës </w:t>
      </w:r>
      <w:r w:rsidR="0006471D">
        <w:rPr>
          <w:rFonts w:ascii="Times New Roman" w:hAnsi="Times New Roman"/>
          <w:b/>
          <w:i/>
          <w:sz w:val="24"/>
          <w:szCs w:val="24"/>
          <w:lang w:val="de-DE"/>
        </w:rPr>
        <w:t>0</w:t>
      </w:r>
      <w:r w:rsidR="00BC725F">
        <w:rPr>
          <w:rFonts w:ascii="Times New Roman" w:hAnsi="Times New Roman"/>
          <w:b/>
          <w:i/>
          <w:sz w:val="24"/>
          <w:szCs w:val="24"/>
          <w:lang w:val="de-DE"/>
        </w:rPr>
        <w:t>1</w:t>
      </w:r>
      <w:r w:rsidR="0006471D">
        <w:rPr>
          <w:rFonts w:ascii="Times New Roman" w:hAnsi="Times New Roman"/>
          <w:b/>
          <w:i/>
          <w:sz w:val="24"/>
          <w:szCs w:val="24"/>
          <w:lang w:val="de-DE"/>
        </w:rPr>
        <w:t>.0</w:t>
      </w:r>
      <w:r w:rsidR="00BC725F">
        <w:rPr>
          <w:rFonts w:ascii="Times New Roman" w:hAnsi="Times New Roman"/>
          <w:b/>
          <w:i/>
          <w:sz w:val="24"/>
          <w:szCs w:val="24"/>
          <w:lang w:val="de-DE"/>
        </w:rPr>
        <w:t>3</w:t>
      </w:r>
      <w:r w:rsidR="00F5258F">
        <w:rPr>
          <w:rFonts w:ascii="Times New Roman" w:hAnsi="Times New Roman"/>
          <w:b/>
          <w:i/>
          <w:sz w:val="24"/>
          <w:szCs w:val="24"/>
          <w:lang w:val="de-DE"/>
        </w:rPr>
        <w:t>.</w:t>
      </w:r>
      <w:r w:rsidR="0006471D">
        <w:rPr>
          <w:rFonts w:ascii="Times New Roman" w:hAnsi="Times New Roman"/>
          <w:b/>
          <w:i/>
          <w:sz w:val="24"/>
          <w:szCs w:val="24"/>
          <w:lang w:val="de-DE"/>
        </w:rPr>
        <w:t>202</w:t>
      </w:r>
      <w:r w:rsidR="006A15D5">
        <w:rPr>
          <w:rFonts w:ascii="Times New Roman" w:hAnsi="Times New Roman"/>
          <w:b/>
          <w:i/>
          <w:sz w:val="24"/>
          <w:szCs w:val="24"/>
          <w:lang w:val="de-DE"/>
        </w:rPr>
        <w:t>1</w:t>
      </w:r>
      <w:r w:rsidR="00824069">
        <w:rPr>
          <w:rFonts w:ascii="Times New Roman" w:hAnsi="Times New Roman"/>
          <w:b/>
          <w:i/>
          <w:sz w:val="24"/>
          <w:szCs w:val="24"/>
          <w:lang w:val="de-DE"/>
        </w:rPr>
        <w:t>.</w:t>
      </w:r>
      <w:r>
        <w:rPr>
          <w:rFonts w:ascii="Times New Roman" w:hAnsi="Times New Roman"/>
          <w:b/>
          <w:i/>
          <w:sz w:val="24"/>
          <w:szCs w:val="24"/>
          <w:lang w:val="de-DE"/>
        </w:rPr>
        <w:t xml:space="preserve">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E00CF9" w:rsidTr="00E00CF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00CF9" w:rsidRDefault="00E00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00CF9" w:rsidRDefault="00E00C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REZULTATET PËR FAZËN E VERIFIKIMIT PARAPRAK</w:t>
            </w:r>
          </w:p>
        </w:tc>
      </w:tr>
    </w:tbl>
    <w:p w:rsidR="00E00CF9" w:rsidRDefault="00E00CF9" w:rsidP="00E00CF9">
      <w:pPr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</w:p>
    <w:p w:rsidR="00E00CF9" w:rsidRDefault="00E00CF9" w:rsidP="00E00CF9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Në datën </w:t>
      </w:r>
      <w:r w:rsidR="00BC725F" w:rsidRPr="00BC725F">
        <w:rPr>
          <w:rFonts w:ascii="Times New Roman" w:hAnsi="Times New Roman"/>
          <w:b/>
          <w:sz w:val="24"/>
          <w:szCs w:val="24"/>
          <w:lang w:val="de-DE"/>
        </w:rPr>
        <w:t>0</w:t>
      </w:r>
      <w:r w:rsidR="0006471D">
        <w:rPr>
          <w:rFonts w:ascii="Times New Roman" w:hAnsi="Times New Roman"/>
          <w:b/>
          <w:sz w:val="24"/>
          <w:szCs w:val="24"/>
          <w:lang w:val="de-DE"/>
        </w:rPr>
        <w:t>3.0</w:t>
      </w:r>
      <w:r w:rsidR="00BC725F">
        <w:rPr>
          <w:rFonts w:ascii="Times New Roman" w:hAnsi="Times New Roman"/>
          <w:b/>
          <w:sz w:val="24"/>
          <w:szCs w:val="24"/>
          <w:lang w:val="de-DE"/>
        </w:rPr>
        <w:t>3</w:t>
      </w:r>
      <w:r w:rsidR="00824069" w:rsidRPr="00F5258F">
        <w:rPr>
          <w:rFonts w:ascii="Times New Roman" w:hAnsi="Times New Roman"/>
          <w:b/>
          <w:sz w:val="24"/>
          <w:szCs w:val="24"/>
          <w:lang w:val="de-DE"/>
        </w:rPr>
        <w:t>.20</w:t>
      </w:r>
      <w:r w:rsidR="006A15D5">
        <w:rPr>
          <w:rFonts w:ascii="Times New Roman" w:hAnsi="Times New Roman"/>
          <w:b/>
          <w:sz w:val="24"/>
          <w:szCs w:val="24"/>
          <w:lang w:val="de-DE"/>
        </w:rPr>
        <w:t>21</w:t>
      </w:r>
      <w:r w:rsidRPr="00F5258F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C92216">
        <w:rPr>
          <w:rFonts w:ascii="Times New Roman" w:eastAsiaTheme="minorHAnsi" w:hAnsi="Times New Roman"/>
          <w:sz w:val="24"/>
          <w:szCs w:val="24"/>
          <w:lang w:val="de-DE"/>
        </w:rPr>
        <w:t>d</w:t>
      </w:r>
      <w:r w:rsidR="00B565A8" w:rsidRPr="00B565A8">
        <w:rPr>
          <w:rFonts w:ascii="Times New Roman" w:eastAsiaTheme="minorHAnsi" w:hAnsi="Times New Roman"/>
          <w:sz w:val="24"/>
          <w:szCs w:val="24"/>
          <w:lang w:val="de-DE"/>
        </w:rPr>
        <w:t xml:space="preserve">rejtoria e </w:t>
      </w:r>
      <w:r w:rsidR="00C92216">
        <w:rPr>
          <w:rFonts w:ascii="Times New Roman" w:eastAsiaTheme="minorHAnsi" w:hAnsi="Times New Roman"/>
          <w:sz w:val="24"/>
          <w:szCs w:val="24"/>
          <w:lang w:val="de-DE"/>
        </w:rPr>
        <w:t>burimeve njerëzore dhe shërbimeve m</w:t>
      </w:r>
      <w:r w:rsidR="00B565A8" w:rsidRPr="00B565A8">
        <w:rPr>
          <w:rFonts w:ascii="Times New Roman" w:eastAsiaTheme="minorHAnsi" w:hAnsi="Times New Roman"/>
          <w:sz w:val="24"/>
          <w:szCs w:val="24"/>
          <w:lang w:val="de-DE"/>
        </w:rPr>
        <w:t>bështetëse</w:t>
      </w:r>
      <w:r w:rsidR="00C33B56">
        <w:rPr>
          <w:rFonts w:ascii="Times New Roman" w:eastAsiaTheme="minorHAnsi" w:hAnsi="Times New Roman"/>
          <w:sz w:val="24"/>
          <w:szCs w:val="24"/>
          <w:lang w:val="de-DE"/>
        </w:rPr>
        <w:t>,</w:t>
      </w:r>
      <w:r w:rsidR="00C33B56" w:rsidRPr="00C33B56">
        <w:rPr>
          <w:rFonts w:ascii="Times New Roman" w:eastAsiaTheme="minorHAnsi" w:hAnsi="Times New Roman"/>
          <w:sz w:val="24"/>
          <w:szCs w:val="24"/>
          <w:lang w:val="de-DE"/>
        </w:rPr>
        <w:t xml:space="preserve"> do të shpallë fituesin në</w:t>
      </w:r>
      <w:r w:rsidR="003C5FC3" w:rsidRPr="003C5FC3">
        <w:rPr>
          <w:rFonts w:ascii="Times New Roman" w:hAnsi="Times New Roman"/>
          <w:sz w:val="24"/>
          <w:szCs w:val="24"/>
          <w:lang w:val="de-DE"/>
        </w:rPr>
        <w:t xml:space="preserve"> portalin “Shërbimi Kombëtar i Punësimit”,</w:t>
      </w:r>
      <w:r w:rsidR="00B53C52">
        <w:rPr>
          <w:rFonts w:ascii="Times New Roman" w:eastAsiaTheme="minorHAnsi" w:hAnsi="Times New Roman"/>
          <w:sz w:val="24"/>
          <w:szCs w:val="24"/>
          <w:lang w:val="de-DE"/>
        </w:rPr>
        <w:t xml:space="preserve"> </w:t>
      </w:r>
      <w:r w:rsidR="006A15D5">
        <w:rPr>
          <w:rFonts w:ascii="Times New Roman" w:eastAsiaTheme="minorHAnsi" w:hAnsi="Times New Roman"/>
          <w:sz w:val="24"/>
          <w:szCs w:val="24"/>
          <w:lang w:val="de-DE"/>
        </w:rPr>
        <w:t>f</w:t>
      </w:r>
      <w:r w:rsidR="00B53C52">
        <w:rPr>
          <w:rFonts w:ascii="Times New Roman" w:eastAsiaTheme="minorHAnsi" w:hAnsi="Times New Roman"/>
          <w:sz w:val="24"/>
          <w:szCs w:val="24"/>
          <w:lang w:val="de-DE"/>
        </w:rPr>
        <w:t>aq</w:t>
      </w:r>
      <w:r w:rsidR="00C33B56">
        <w:rPr>
          <w:rFonts w:ascii="Times New Roman" w:eastAsiaTheme="minorHAnsi" w:hAnsi="Times New Roman"/>
          <w:sz w:val="24"/>
          <w:szCs w:val="24"/>
          <w:lang w:val="de-DE"/>
        </w:rPr>
        <w:t xml:space="preserve">en </w:t>
      </w:r>
      <w:r w:rsidR="006A15D5">
        <w:rPr>
          <w:rFonts w:ascii="Times New Roman" w:eastAsiaTheme="minorHAnsi" w:hAnsi="Times New Roman"/>
          <w:sz w:val="24"/>
          <w:szCs w:val="24"/>
          <w:lang w:val="de-DE"/>
        </w:rPr>
        <w:t>z</w:t>
      </w:r>
      <w:r w:rsidR="00C33B56" w:rsidRPr="00C33B56">
        <w:rPr>
          <w:rFonts w:ascii="Times New Roman" w:eastAsiaTheme="minorHAnsi" w:hAnsi="Times New Roman"/>
          <w:sz w:val="24"/>
          <w:szCs w:val="24"/>
          <w:lang w:val="de-DE"/>
        </w:rPr>
        <w:t xml:space="preserve">yrtare të </w:t>
      </w:r>
      <w:r w:rsidR="006A15D5">
        <w:rPr>
          <w:rFonts w:ascii="Times New Roman" w:eastAsiaTheme="minorHAnsi" w:hAnsi="Times New Roman"/>
          <w:sz w:val="24"/>
          <w:szCs w:val="24"/>
          <w:lang w:val="de-DE"/>
        </w:rPr>
        <w:t>b</w:t>
      </w:r>
      <w:r w:rsidR="00C33B56" w:rsidRPr="00C33B56">
        <w:rPr>
          <w:rFonts w:ascii="Times New Roman" w:eastAsiaTheme="minorHAnsi" w:hAnsi="Times New Roman"/>
          <w:sz w:val="24"/>
          <w:szCs w:val="24"/>
          <w:lang w:val="de-DE"/>
        </w:rPr>
        <w:t>ashkisë dhe në stendën e informimit të publikut</w:t>
      </w:r>
      <w:r w:rsidR="00C33B56">
        <w:rPr>
          <w:rFonts w:ascii="Times New Roman" w:eastAsiaTheme="minorHAnsi" w:hAnsi="Times New Roman"/>
          <w:sz w:val="24"/>
          <w:szCs w:val="24"/>
          <w:lang w:val="de-DE"/>
        </w:rPr>
        <w:t>,</w:t>
      </w:r>
      <w:r>
        <w:rPr>
          <w:rFonts w:ascii="Times New Roman" w:hAnsi="Times New Roman"/>
          <w:sz w:val="24"/>
          <w:szCs w:val="24"/>
          <w:lang w:val="de-DE"/>
        </w:rPr>
        <w:t xml:space="preserve"> listën e kandidatëve që plotësojnë kushtet e lëvizjes paralele dhe kriteret e veçanta, si dhe datën, vendin dhe orën e saktë ku do të zhvillohet intervista. </w:t>
      </w:r>
    </w:p>
    <w:p w:rsidR="00E40B07" w:rsidRDefault="00E00CF9" w:rsidP="00E00CF9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Në të njëjtën datë kandidatët që nuk i plotësojnë kushtet e lëvizjes paralele dhe kriteret e veçanta do të njoftohen individualisht nga</w:t>
      </w:r>
      <w:r w:rsidR="00182875">
        <w:rPr>
          <w:rFonts w:ascii="Times New Roman" w:eastAsiaTheme="minorHAnsi" w:hAnsi="Times New Roman"/>
          <w:sz w:val="24"/>
          <w:szCs w:val="24"/>
          <w:lang w:val="de-DE"/>
        </w:rPr>
        <w:t xml:space="preserve"> d</w:t>
      </w:r>
      <w:r w:rsidR="00182875" w:rsidRPr="00B565A8">
        <w:rPr>
          <w:rFonts w:ascii="Times New Roman" w:eastAsiaTheme="minorHAnsi" w:hAnsi="Times New Roman"/>
          <w:sz w:val="24"/>
          <w:szCs w:val="24"/>
          <w:lang w:val="de-DE"/>
        </w:rPr>
        <w:t xml:space="preserve">rejtoria e </w:t>
      </w:r>
      <w:r w:rsidR="00182875">
        <w:rPr>
          <w:rFonts w:ascii="Times New Roman" w:eastAsiaTheme="minorHAnsi" w:hAnsi="Times New Roman"/>
          <w:sz w:val="24"/>
          <w:szCs w:val="24"/>
          <w:lang w:val="de-DE"/>
        </w:rPr>
        <w:t>burimeve njerëzore dhe shërbimeve m</w:t>
      </w:r>
      <w:r w:rsidR="00182875" w:rsidRPr="00B565A8">
        <w:rPr>
          <w:rFonts w:ascii="Times New Roman" w:eastAsiaTheme="minorHAnsi" w:hAnsi="Times New Roman"/>
          <w:sz w:val="24"/>
          <w:szCs w:val="24"/>
          <w:lang w:val="de-DE"/>
        </w:rPr>
        <w:t>bështetëse</w:t>
      </w:r>
      <w:r w:rsidR="00182875">
        <w:rPr>
          <w:rFonts w:ascii="Times New Roman" w:eastAsiaTheme="minorHAnsi" w:hAnsi="Times New Roman"/>
          <w:sz w:val="24"/>
          <w:szCs w:val="24"/>
          <w:lang w:val="de-DE"/>
        </w:rPr>
        <w:t>,</w:t>
      </w:r>
      <w:r>
        <w:rPr>
          <w:rFonts w:ascii="Times New Roman" w:hAnsi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/>
          <w:sz w:val="24"/>
          <w:szCs w:val="24"/>
          <w:u w:val="single"/>
          <w:lang w:val="de-DE"/>
        </w:rPr>
        <w:t>nëpërmjet adresës tuaj të e-mail</w:t>
      </w:r>
      <w:r>
        <w:rPr>
          <w:rFonts w:ascii="Times New Roman" w:hAnsi="Times New Roman"/>
          <w:sz w:val="24"/>
          <w:szCs w:val="24"/>
          <w:lang w:val="de-DE"/>
        </w:rPr>
        <w:t>, për shkaqet e moskualifikimit.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E00CF9" w:rsidTr="00E00CF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00CF9" w:rsidRDefault="00E00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00CF9" w:rsidRDefault="00E00C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</w:t>
            </w:r>
          </w:p>
        </w:tc>
      </w:tr>
    </w:tbl>
    <w:p w:rsidR="00E00CF9" w:rsidRDefault="00E00CF9" w:rsidP="00E00CF9">
      <w:pPr>
        <w:jc w:val="both"/>
        <w:rPr>
          <w:rFonts w:ascii="Times New Roman" w:hAnsi="Times New Roman"/>
          <w:sz w:val="24"/>
          <w:szCs w:val="24"/>
        </w:rPr>
      </w:pPr>
    </w:p>
    <w:p w:rsidR="00E00CF9" w:rsidRDefault="00E00CF9" w:rsidP="00E00CF9">
      <w:p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do të vlerësohen në lidhje me:</w:t>
      </w:r>
    </w:p>
    <w:p w:rsidR="00E00CF9" w:rsidRDefault="00E00CF9" w:rsidP="00E00CF9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Njohuritë mbi </w:t>
      </w:r>
      <w:r w:rsidR="006A15D5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igjin </w:t>
      </w:r>
      <w:r w:rsidR="006A15D5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r. 152/2013,</w:t>
      </w:r>
      <w:r>
        <w:rPr>
          <w:rFonts w:ascii="Times New Roman" w:hAnsi="Times New Roman"/>
          <w:i/>
          <w:sz w:val="24"/>
          <w:szCs w:val="24"/>
        </w:rPr>
        <w:t>“Për nëpunësin civil”</w:t>
      </w:r>
      <w:r>
        <w:rPr>
          <w:rFonts w:ascii="Times New Roman" w:hAnsi="Times New Roman"/>
          <w:sz w:val="24"/>
          <w:szCs w:val="24"/>
        </w:rPr>
        <w:t>, i ndryshuar, dhe aktet n</w:t>
      </w:r>
      <w:r w:rsidR="00746A24">
        <w:rPr>
          <w:rFonts w:ascii="Times New Roman" w:hAnsi="Times New Roman"/>
          <w:sz w:val="24"/>
          <w:szCs w:val="24"/>
        </w:rPr>
        <w:t>ënligjore dalë në zbatim të tij;</w:t>
      </w:r>
    </w:p>
    <w:p w:rsidR="000654E6" w:rsidRPr="006303BA" w:rsidRDefault="00A03A5E" w:rsidP="000654E6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Njohuritë mbi </w:t>
      </w:r>
      <w:r w:rsidR="00746A24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igjin </w:t>
      </w:r>
      <w:r w:rsidR="00746A24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r. </w:t>
      </w:r>
      <w:r w:rsidR="00E00CF9">
        <w:rPr>
          <w:rFonts w:ascii="Times New Roman" w:hAnsi="Times New Roman"/>
          <w:sz w:val="24"/>
          <w:szCs w:val="24"/>
        </w:rPr>
        <w:t>9131, datë 08.09.2003,</w:t>
      </w:r>
      <w:r w:rsidR="00E00CF9">
        <w:rPr>
          <w:rFonts w:ascii="Times New Roman" w:hAnsi="Times New Roman"/>
          <w:i/>
          <w:sz w:val="24"/>
          <w:szCs w:val="24"/>
        </w:rPr>
        <w:t xml:space="preserve">“Për rregullat e etikës në administratën </w:t>
      </w:r>
      <w:r w:rsidR="00E00CF9" w:rsidRPr="006303BA">
        <w:rPr>
          <w:rFonts w:ascii="Times New Roman" w:hAnsi="Times New Roman"/>
          <w:i/>
          <w:sz w:val="24"/>
          <w:szCs w:val="24"/>
        </w:rPr>
        <w:t>publike”</w:t>
      </w:r>
      <w:r w:rsidR="00746A24">
        <w:rPr>
          <w:rFonts w:ascii="Times New Roman" w:hAnsi="Times New Roman"/>
          <w:sz w:val="24"/>
          <w:szCs w:val="24"/>
        </w:rPr>
        <w:t>;</w:t>
      </w:r>
    </w:p>
    <w:p w:rsidR="0073235E" w:rsidRPr="006303BA" w:rsidRDefault="0073235E" w:rsidP="0073235E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6303BA">
        <w:rPr>
          <w:rFonts w:ascii="Times New Roman" w:hAnsi="Times New Roman"/>
          <w:sz w:val="24"/>
          <w:szCs w:val="24"/>
        </w:rPr>
        <w:t xml:space="preserve">Njohuritë mbi </w:t>
      </w:r>
      <w:r w:rsidR="00746A24">
        <w:rPr>
          <w:rFonts w:ascii="Times New Roman" w:hAnsi="Times New Roman"/>
          <w:sz w:val="24"/>
          <w:szCs w:val="24"/>
        </w:rPr>
        <w:t>l</w:t>
      </w:r>
      <w:r w:rsidRPr="006303BA">
        <w:rPr>
          <w:rFonts w:ascii="Times New Roman" w:hAnsi="Times New Roman"/>
          <w:sz w:val="24"/>
          <w:szCs w:val="24"/>
        </w:rPr>
        <w:t xml:space="preserve">igjin </w:t>
      </w:r>
      <w:r w:rsidR="00746A24">
        <w:rPr>
          <w:rFonts w:ascii="Times New Roman" w:hAnsi="Times New Roman"/>
          <w:sz w:val="24"/>
          <w:szCs w:val="24"/>
        </w:rPr>
        <w:t>n</w:t>
      </w:r>
      <w:r w:rsidRPr="006303BA">
        <w:rPr>
          <w:rFonts w:ascii="Times New Roman" w:hAnsi="Times New Roman"/>
          <w:sz w:val="24"/>
          <w:szCs w:val="24"/>
        </w:rPr>
        <w:t>r. 139</w:t>
      </w:r>
      <w:r w:rsidR="00746A24">
        <w:rPr>
          <w:rFonts w:ascii="Times New Roman" w:hAnsi="Times New Roman"/>
          <w:sz w:val="24"/>
          <w:szCs w:val="24"/>
        </w:rPr>
        <w:t>/2015</w:t>
      </w:r>
      <w:r w:rsidRPr="006303BA">
        <w:rPr>
          <w:rFonts w:ascii="Times New Roman" w:hAnsi="Times New Roman"/>
          <w:sz w:val="24"/>
          <w:szCs w:val="24"/>
        </w:rPr>
        <w:t xml:space="preserve"> datë 17.12.2015 </w:t>
      </w:r>
      <w:r w:rsidR="00746A24">
        <w:rPr>
          <w:rFonts w:ascii="Times New Roman" w:hAnsi="Times New Roman"/>
          <w:i/>
          <w:sz w:val="24"/>
          <w:szCs w:val="24"/>
        </w:rPr>
        <w:t>“Për vetëqeverisjen vendore”</w:t>
      </w:r>
      <w:r w:rsidRPr="006303BA">
        <w:rPr>
          <w:rFonts w:ascii="Times New Roman" w:hAnsi="Times New Roman"/>
          <w:i/>
          <w:sz w:val="24"/>
          <w:szCs w:val="24"/>
        </w:rPr>
        <w:t>.</w:t>
      </w:r>
    </w:p>
    <w:p w:rsidR="000654E6" w:rsidRPr="006303BA" w:rsidRDefault="00746A24" w:rsidP="000654E6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</w:t>
      </w:r>
      <w:r w:rsidR="000654E6" w:rsidRPr="006303BA">
        <w:rPr>
          <w:rFonts w:ascii="Times New Roman" w:hAnsi="Times New Roman"/>
          <w:sz w:val="24"/>
          <w:szCs w:val="24"/>
        </w:rPr>
        <w:t>igjin</w:t>
      </w:r>
      <w:r w:rsidR="00A03A5E" w:rsidRPr="006303BA">
        <w:rPr>
          <w:rFonts w:ascii="Times New Roman" w:hAnsi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sz w:val="24"/>
          <w:szCs w:val="24"/>
          <w:lang w:val="sq-AL"/>
        </w:rPr>
        <w:t>n</w:t>
      </w:r>
      <w:r w:rsidR="000654E6" w:rsidRPr="006303BA">
        <w:rPr>
          <w:rFonts w:ascii="Times New Roman" w:hAnsi="Times New Roman"/>
          <w:sz w:val="24"/>
          <w:szCs w:val="24"/>
          <w:lang w:val="sq-AL"/>
        </w:rPr>
        <w:t>r</w:t>
      </w:r>
      <w:r w:rsidR="00A03A5E" w:rsidRPr="006303BA">
        <w:rPr>
          <w:rFonts w:ascii="Times New Roman" w:hAnsi="Times New Roman"/>
          <w:sz w:val="24"/>
          <w:szCs w:val="24"/>
          <w:lang w:val="sq-AL"/>
        </w:rPr>
        <w:t>.</w:t>
      </w:r>
      <w:r w:rsidR="000654E6" w:rsidRPr="006303BA">
        <w:rPr>
          <w:rFonts w:ascii="Times New Roman" w:hAnsi="Times New Roman"/>
          <w:sz w:val="24"/>
          <w:szCs w:val="24"/>
          <w:lang w:val="sq-AL"/>
        </w:rPr>
        <w:t xml:space="preserve"> 9367</w:t>
      </w:r>
      <w:r w:rsidR="00A03A5E" w:rsidRPr="006303BA">
        <w:rPr>
          <w:rFonts w:ascii="Times New Roman" w:hAnsi="Times New Roman"/>
          <w:sz w:val="24"/>
          <w:szCs w:val="24"/>
          <w:lang w:val="sq-AL"/>
        </w:rPr>
        <w:t xml:space="preserve">, </w:t>
      </w:r>
      <w:r w:rsidR="000654E6" w:rsidRPr="006303BA">
        <w:rPr>
          <w:rFonts w:ascii="Times New Roman" w:hAnsi="Times New Roman"/>
          <w:sz w:val="24"/>
          <w:szCs w:val="24"/>
          <w:lang w:val="sq-AL"/>
        </w:rPr>
        <w:t>dat</w:t>
      </w:r>
      <w:r w:rsidR="000654E6" w:rsidRPr="006303BA">
        <w:rPr>
          <w:rFonts w:ascii="Times New Roman" w:hAnsi="Times New Roman"/>
          <w:sz w:val="24"/>
          <w:szCs w:val="24"/>
        </w:rPr>
        <w:t>ë</w:t>
      </w:r>
      <w:r w:rsidR="000654E6" w:rsidRPr="006303BA">
        <w:rPr>
          <w:rFonts w:ascii="Times New Roman" w:hAnsi="Times New Roman"/>
          <w:sz w:val="24"/>
          <w:szCs w:val="24"/>
          <w:lang w:val="sq-AL"/>
        </w:rPr>
        <w:t xml:space="preserve"> 07.04.2005</w:t>
      </w:r>
      <w:r w:rsidR="00A03A5E" w:rsidRPr="006303BA">
        <w:rPr>
          <w:rFonts w:ascii="Times New Roman" w:hAnsi="Times New Roman"/>
          <w:sz w:val="24"/>
          <w:szCs w:val="24"/>
          <w:lang w:val="sq-AL"/>
        </w:rPr>
        <w:t>,</w:t>
      </w:r>
      <w:r w:rsidR="000654E6" w:rsidRPr="006303BA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654E6" w:rsidRPr="006303BA">
        <w:rPr>
          <w:rFonts w:ascii="Times New Roman" w:hAnsi="Times New Roman"/>
          <w:i/>
          <w:sz w:val="24"/>
          <w:szCs w:val="24"/>
          <w:lang w:val="sq-AL"/>
        </w:rPr>
        <w:t>“P</w:t>
      </w:r>
      <w:r w:rsidR="000654E6" w:rsidRPr="006303BA">
        <w:rPr>
          <w:rFonts w:ascii="Times New Roman" w:hAnsi="Times New Roman"/>
          <w:i/>
          <w:sz w:val="24"/>
          <w:szCs w:val="24"/>
        </w:rPr>
        <w:t>ë</w:t>
      </w:r>
      <w:r w:rsidR="000654E6" w:rsidRPr="006303BA">
        <w:rPr>
          <w:rFonts w:ascii="Times New Roman" w:hAnsi="Times New Roman"/>
          <w:i/>
          <w:sz w:val="24"/>
          <w:szCs w:val="24"/>
          <w:lang w:val="sq-AL"/>
        </w:rPr>
        <w:t>r parandalimin e konfliktit t</w:t>
      </w:r>
      <w:r w:rsidR="000654E6" w:rsidRPr="006303BA">
        <w:rPr>
          <w:rFonts w:ascii="Times New Roman" w:hAnsi="Times New Roman"/>
          <w:i/>
          <w:sz w:val="24"/>
          <w:szCs w:val="24"/>
        </w:rPr>
        <w:t>ë</w:t>
      </w:r>
      <w:r w:rsidR="000654E6" w:rsidRPr="006303BA">
        <w:rPr>
          <w:rFonts w:ascii="Times New Roman" w:hAnsi="Times New Roman"/>
          <w:i/>
          <w:sz w:val="24"/>
          <w:szCs w:val="24"/>
          <w:lang w:val="sq-AL"/>
        </w:rPr>
        <w:t xml:space="preserve"> intereresave”</w:t>
      </w:r>
      <w:r>
        <w:rPr>
          <w:rFonts w:ascii="Times New Roman" w:hAnsi="Times New Roman"/>
          <w:sz w:val="24"/>
          <w:szCs w:val="24"/>
          <w:lang w:val="sq-AL"/>
        </w:rPr>
        <w:t>;</w:t>
      </w:r>
    </w:p>
    <w:p w:rsidR="0020158E" w:rsidRPr="00746A24" w:rsidRDefault="00B26349" w:rsidP="00746A24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303BA">
        <w:rPr>
          <w:rFonts w:ascii="Times New Roman" w:hAnsi="Times New Roman"/>
          <w:sz w:val="24"/>
          <w:szCs w:val="24"/>
        </w:rPr>
        <w:t xml:space="preserve">Njohuritë mbi </w:t>
      </w:r>
      <w:r w:rsidR="00746A24">
        <w:rPr>
          <w:rFonts w:ascii="Times New Roman" w:hAnsi="Times New Roman"/>
          <w:sz w:val="24"/>
          <w:szCs w:val="24"/>
        </w:rPr>
        <w:t>l</w:t>
      </w:r>
      <w:r w:rsidRPr="006303BA">
        <w:rPr>
          <w:rFonts w:ascii="Times New Roman" w:hAnsi="Times New Roman"/>
          <w:sz w:val="24"/>
          <w:szCs w:val="24"/>
        </w:rPr>
        <w:t xml:space="preserve">igjin </w:t>
      </w:r>
      <w:r w:rsidR="00746A24">
        <w:rPr>
          <w:rFonts w:ascii="Times New Roman" w:hAnsi="Times New Roman"/>
          <w:sz w:val="24"/>
          <w:szCs w:val="24"/>
        </w:rPr>
        <w:t xml:space="preserve">nr. </w:t>
      </w:r>
      <w:r w:rsidR="00746A24" w:rsidRPr="00746A24">
        <w:rPr>
          <w:rFonts w:ascii="Times New Roman" w:hAnsi="Times New Roman"/>
          <w:sz w:val="24"/>
          <w:szCs w:val="24"/>
        </w:rPr>
        <w:t>20/2020</w:t>
      </w:r>
      <w:r w:rsidR="00746A24">
        <w:rPr>
          <w:rFonts w:ascii="Times New Roman" w:hAnsi="Times New Roman"/>
          <w:sz w:val="24"/>
          <w:szCs w:val="24"/>
        </w:rPr>
        <w:t xml:space="preserve"> “</w:t>
      </w:r>
      <w:r w:rsidR="00746A24">
        <w:rPr>
          <w:rFonts w:ascii="Times New Roman" w:hAnsi="Times New Roman"/>
          <w:i/>
          <w:sz w:val="24"/>
          <w:szCs w:val="24"/>
        </w:rPr>
        <w:t>P</w:t>
      </w:r>
      <w:r w:rsidR="00746A24" w:rsidRPr="00746A24">
        <w:rPr>
          <w:rFonts w:ascii="Times New Roman" w:hAnsi="Times New Roman"/>
          <w:i/>
          <w:sz w:val="24"/>
          <w:szCs w:val="24"/>
        </w:rPr>
        <w:t xml:space="preserve">ër përfundimin e proceseve kalimtare të pronësisënë </w:t>
      </w:r>
      <w:r w:rsidR="00746A24">
        <w:rPr>
          <w:rFonts w:ascii="Times New Roman" w:hAnsi="Times New Roman"/>
          <w:i/>
          <w:sz w:val="24"/>
          <w:szCs w:val="24"/>
        </w:rPr>
        <w:t>R</w:t>
      </w:r>
      <w:r w:rsidR="00746A24" w:rsidRPr="00746A24">
        <w:rPr>
          <w:rFonts w:ascii="Times New Roman" w:hAnsi="Times New Roman"/>
          <w:i/>
          <w:sz w:val="24"/>
          <w:szCs w:val="24"/>
        </w:rPr>
        <w:t xml:space="preserve">epublikën e </w:t>
      </w:r>
      <w:r w:rsidR="00746A24">
        <w:rPr>
          <w:rFonts w:ascii="Times New Roman" w:hAnsi="Times New Roman"/>
          <w:i/>
          <w:sz w:val="24"/>
          <w:szCs w:val="24"/>
        </w:rPr>
        <w:t>S</w:t>
      </w:r>
      <w:r w:rsidR="00746A24" w:rsidRPr="00746A24">
        <w:rPr>
          <w:rFonts w:ascii="Times New Roman" w:hAnsi="Times New Roman"/>
          <w:i/>
          <w:sz w:val="24"/>
          <w:szCs w:val="24"/>
        </w:rPr>
        <w:t>hqipërisë</w:t>
      </w:r>
      <w:r w:rsidR="00746A24">
        <w:rPr>
          <w:rFonts w:ascii="Times New Roman" w:hAnsi="Times New Roman"/>
          <w:i/>
          <w:sz w:val="24"/>
          <w:szCs w:val="24"/>
        </w:rPr>
        <w:t>”;</w:t>
      </w:r>
    </w:p>
    <w:p w:rsidR="00746A24" w:rsidRPr="00746A24" w:rsidRDefault="00746A24" w:rsidP="00746A24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746A24">
        <w:rPr>
          <w:rFonts w:ascii="Times New Roman" w:hAnsi="Times New Roman"/>
          <w:sz w:val="24"/>
          <w:szCs w:val="24"/>
        </w:rPr>
        <w:t xml:space="preserve">Njohuritë mbi </w:t>
      </w:r>
      <w:r>
        <w:rPr>
          <w:rFonts w:ascii="Times New Roman" w:hAnsi="Times New Roman"/>
          <w:sz w:val="24"/>
          <w:szCs w:val="24"/>
        </w:rPr>
        <w:t>l</w:t>
      </w:r>
      <w:r w:rsidRPr="00746A24">
        <w:rPr>
          <w:rFonts w:ascii="Times New Roman" w:hAnsi="Times New Roman"/>
          <w:sz w:val="24"/>
          <w:szCs w:val="24"/>
        </w:rPr>
        <w:t xml:space="preserve">igjin nr. 111/2018 </w:t>
      </w:r>
      <w:r w:rsidRPr="00746A24">
        <w:rPr>
          <w:rFonts w:ascii="Times New Roman" w:hAnsi="Times New Roman"/>
          <w:i/>
          <w:sz w:val="24"/>
          <w:szCs w:val="24"/>
        </w:rPr>
        <w:t>“Për kadastrën”</w:t>
      </w:r>
      <w:r>
        <w:rPr>
          <w:rFonts w:ascii="Times New Roman" w:hAnsi="Times New Roman"/>
          <w:i/>
          <w:sz w:val="24"/>
          <w:szCs w:val="24"/>
        </w:rPr>
        <w:t>;</w:t>
      </w:r>
    </w:p>
    <w:p w:rsidR="006303BA" w:rsidRPr="006303BA" w:rsidRDefault="006303BA" w:rsidP="000654E6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6303BA">
        <w:rPr>
          <w:rFonts w:ascii="Times New Roman" w:hAnsi="Times New Roman"/>
          <w:sz w:val="24"/>
          <w:szCs w:val="24"/>
        </w:rPr>
        <w:lastRenderedPageBreak/>
        <w:t xml:space="preserve">Njohuritë mbi </w:t>
      </w:r>
      <w:r w:rsidR="00746A24">
        <w:rPr>
          <w:rFonts w:ascii="Times New Roman" w:hAnsi="Times New Roman"/>
          <w:sz w:val="24"/>
          <w:szCs w:val="24"/>
        </w:rPr>
        <w:t>l</w:t>
      </w:r>
      <w:r w:rsidRPr="006303BA">
        <w:rPr>
          <w:rFonts w:ascii="Times New Roman" w:hAnsi="Times New Roman"/>
          <w:sz w:val="24"/>
          <w:szCs w:val="24"/>
        </w:rPr>
        <w:t xml:space="preserve">igjin </w:t>
      </w:r>
      <w:r w:rsidR="00746A24">
        <w:rPr>
          <w:rFonts w:ascii="Times New Roman" w:hAnsi="Times New Roman"/>
          <w:sz w:val="24"/>
          <w:szCs w:val="24"/>
        </w:rPr>
        <w:t>n</w:t>
      </w:r>
      <w:r w:rsidRPr="006303BA">
        <w:rPr>
          <w:rFonts w:ascii="Times New Roman" w:hAnsi="Times New Roman"/>
          <w:sz w:val="24"/>
          <w:szCs w:val="24"/>
        </w:rPr>
        <w:t xml:space="preserve">r. </w:t>
      </w:r>
      <w:r w:rsidRPr="006303BA">
        <w:rPr>
          <w:rFonts w:ascii="Times New Roman" w:hAnsi="Times New Roman"/>
          <w:iCs/>
          <w:sz w:val="24"/>
          <w:szCs w:val="24"/>
        </w:rPr>
        <w:t>9244, datë 17.6.2004, “</w:t>
      </w:r>
      <w:r w:rsidRPr="006303BA">
        <w:rPr>
          <w:rFonts w:ascii="Times New Roman" w:hAnsi="Times New Roman"/>
          <w:i/>
          <w:iCs/>
          <w:sz w:val="24"/>
          <w:szCs w:val="24"/>
        </w:rPr>
        <w:t>Për mbrojtjen e tokës bujqësore”</w:t>
      </w:r>
      <w:r w:rsidRPr="006303BA">
        <w:rPr>
          <w:rFonts w:ascii="Times New Roman" w:hAnsi="Times New Roman"/>
          <w:iCs/>
          <w:sz w:val="24"/>
          <w:szCs w:val="24"/>
        </w:rPr>
        <w:t xml:space="preserve">, i ndryshuar </w:t>
      </w:r>
      <w:r w:rsidR="00746A24">
        <w:rPr>
          <w:rFonts w:ascii="Times New Roman" w:hAnsi="Times New Roman"/>
          <w:iCs/>
          <w:sz w:val="24"/>
          <w:szCs w:val="24"/>
        </w:rPr>
        <w:t>me</w:t>
      </w:r>
      <w:r w:rsidRPr="006303BA">
        <w:rPr>
          <w:rFonts w:ascii="Times New Roman" w:hAnsi="Times New Roman"/>
          <w:iCs/>
          <w:sz w:val="24"/>
          <w:szCs w:val="24"/>
        </w:rPr>
        <w:t xml:space="preserve"> </w:t>
      </w:r>
      <w:r w:rsidR="00746A24">
        <w:rPr>
          <w:rFonts w:ascii="Times New Roman" w:hAnsi="Times New Roman"/>
          <w:iCs/>
          <w:sz w:val="24"/>
          <w:szCs w:val="24"/>
        </w:rPr>
        <w:t>l</w:t>
      </w:r>
      <w:r w:rsidRPr="006303BA">
        <w:rPr>
          <w:rFonts w:ascii="Times New Roman" w:hAnsi="Times New Roman"/>
          <w:iCs/>
          <w:sz w:val="24"/>
          <w:szCs w:val="24"/>
        </w:rPr>
        <w:t>igji</w:t>
      </w:r>
      <w:r w:rsidR="00746A24">
        <w:rPr>
          <w:rFonts w:ascii="Times New Roman" w:hAnsi="Times New Roman"/>
          <w:iCs/>
          <w:sz w:val="24"/>
          <w:szCs w:val="24"/>
        </w:rPr>
        <w:t>n</w:t>
      </w:r>
      <w:r w:rsidRPr="006303BA">
        <w:rPr>
          <w:rFonts w:ascii="Times New Roman" w:hAnsi="Times New Roman"/>
          <w:iCs/>
          <w:sz w:val="24"/>
          <w:szCs w:val="24"/>
        </w:rPr>
        <w:t xml:space="preserve"> </w:t>
      </w:r>
      <w:r w:rsidR="00746A24">
        <w:rPr>
          <w:rFonts w:ascii="Times New Roman" w:hAnsi="Times New Roman"/>
          <w:iCs/>
          <w:sz w:val="24"/>
          <w:szCs w:val="24"/>
        </w:rPr>
        <w:t>n</w:t>
      </w:r>
      <w:r w:rsidRPr="006303BA">
        <w:rPr>
          <w:rFonts w:ascii="Times New Roman" w:hAnsi="Times New Roman"/>
          <w:iCs/>
          <w:sz w:val="24"/>
          <w:szCs w:val="24"/>
        </w:rPr>
        <w:t xml:space="preserve">r. 69/2013, datë 14.02.2003 dhe </w:t>
      </w:r>
      <w:r w:rsidR="00746A24">
        <w:rPr>
          <w:rFonts w:ascii="Times New Roman" w:hAnsi="Times New Roman"/>
          <w:iCs/>
          <w:sz w:val="24"/>
          <w:szCs w:val="24"/>
        </w:rPr>
        <w:t>l</w:t>
      </w:r>
      <w:r w:rsidRPr="006303BA">
        <w:rPr>
          <w:rFonts w:ascii="Times New Roman" w:hAnsi="Times New Roman"/>
          <w:iCs/>
          <w:sz w:val="24"/>
          <w:szCs w:val="24"/>
        </w:rPr>
        <w:t>igji</w:t>
      </w:r>
      <w:r w:rsidR="00746A24">
        <w:rPr>
          <w:rFonts w:ascii="Times New Roman" w:hAnsi="Times New Roman"/>
          <w:iCs/>
          <w:sz w:val="24"/>
          <w:szCs w:val="24"/>
        </w:rPr>
        <w:t>n</w:t>
      </w:r>
      <w:r w:rsidRPr="006303BA">
        <w:rPr>
          <w:rFonts w:ascii="Times New Roman" w:hAnsi="Times New Roman"/>
          <w:iCs/>
          <w:sz w:val="24"/>
          <w:szCs w:val="24"/>
        </w:rPr>
        <w:t xml:space="preserve"> 131/2014, datë 02.10.2014</w:t>
      </w:r>
      <w:r w:rsidR="00746A24">
        <w:rPr>
          <w:rFonts w:ascii="Times New Roman" w:hAnsi="Times New Roman"/>
          <w:iCs/>
          <w:sz w:val="24"/>
          <w:szCs w:val="24"/>
        </w:rPr>
        <w:t>;</w:t>
      </w:r>
    </w:p>
    <w:p w:rsidR="006303BA" w:rsidRPr="006303BA" w:rsidRDefault="006303BA" w:rsidP="006303BA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6303BA">
        <w:rPr>
          <w:rFonts w:ascii="Times New Roman" w:hAnsi="Times New Roman"/>
          <w:sz w:val="24"/>
          <w:szCs w:val="24"/>
        </w:rPr>
        <w:t xml:space="preserve">Njohuritë mbi </w:t>
      </w:r>
      <w:r w:rsidR="00746A24">
        <w:rPr>
          <w:rFonts w:ascii="Times New Roman" w:hAnsi="Times New Roman"/>
          <w:sz w:val="24"/>
          <w:szCs w:val="24"/>
        </w:rPr>
        <w:t>l</w:t>
      </w:r>
      <w:r w:rsidRPr="006303BA">
        <w:rPr>
          <w:rFonts w:ascii="Times New Roman" w:hAnsi="Times New Roman"/>
          <w:sz w:val="24"/>
          <w:szCs w:val="24"/>
        </w:rPr>
        <w:t xml:space="preserve">igjin </w:t>
      </w:r>
      <w:r w:rsidR="00746A24">
        <w:rPr>
          <w:rFonts w:ascii="Times New Roman" w:hAnsi="Times New Roman"/>
          <w:sz w:val="24"/>
          <w:szCs w:val="24"/>
        </w:rPr>
        <w:t>n</w:t>
      </w:r>
      <w:r w:rsidRPr="006303BA">
        <w:rPr>
          <w:rFonts w:ascii="Times New Roman" w:hAnsi="Times New Roman"/>
          <w:sz w:val="24"/>
          <w:szCs w:val="24"/>
        </w:rPr>
        <w:t>r.</w:t>
      </w:r>
      <w:r w:rsidRPr="006303BA">
        <w:rPr>
          <w:rFonts w:ascii="Times New Roman" w:hAnsi="Times New Roman"/>
          <w:iCs/>
          <w:sz w:val="24"/>
          <w:szCs w:val="24"/>
        </w:rPr>
        <w:t>10263, datë 8.</w:t>
      </w:r>
      <w:r w:rsidR="004E53B0">
        <w:rPr>
          <w:rFonts w:ascii="Times New Roman" w:hAnsi="Times New Roman"/>
          <w:iCs/>
          <w:sz w:val="24"/>
          <w:szCs w:val="24"/>
        </w:rPr>
        <w:t>0</w:t>
      </w:r>
      <w:r w:rsidRPr="006303BA">
        <w:rPr>
          <w:rFonts w:ascii="Times New Roman" w:hAnsi="Times New Roman"/>
          <w:iCs/>
          <w:sz w:val="24"/>
          <w:szCs w:val="24"/>
        </w:rPr>
        <w:t xml:space="preserve">4.2010, </w:t>
      </w:r>
      <w:r w:rsidRPr="006303BA">
        <w:rPr>
          <w:rFonts w:ascii="Times New Roman" w:hAnsi="Times New Roman"/>
          <w:i/>
          <w:iCs/>
          <w:sz w:val="24"/>
          <w:szCs w:val="24"/>
        </w:rPr>
        <w:t>“Për përdorimin dhe shfrytëzimin e tokave bujqësore të pakultivuara”</w:t>
      </w:r>
      <w:r w:rsidR="00746A24">
        <w:rPr>
          <w:rFonts w:ascii="Times New Roman" w:hAnsi="Times New Roman"/>
          <w:i/>
          <w:iCs/>
          <w:sz w:val="24"/>
          <w:szCs w:val="24"/>
        </w:rPr>
        <w:t>;</w:t>
      </w:r>
    </w:p>
    <w:p w:rsidR="006303BA" w:rsidRPr="006303BA" w:rsidRDefault="006303BA" w:rsidP="000654E6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6303BA">
        <w:rPr>
          <w:rFonts w:ascii="Times New Roman" w:hAnsi="Times New Roman"/>
          <w:sz w:val="24"/>
          <w:szCs w:val="24"/>
        </w:rPr>
        <w:t xml:space="preserve">Njohuritë mbi VKM </w:t>
      </w:r>
      <w:r w:rsidR="00746A24">
        <w:rPr>
          <w:rFonts w:ascii="Times New Roman" w:hAnsi="Times New Roman"/>
          <w:sz w:val="24"/>
          <w:szCs w:val="24"/>
        </w:rPr>
        <w:t>n</w:t>
      </w:r>
      <w:r w:rsidRPr="006303BA">
        <w:rPr>
          <w:rFonts w:ascii="Times New Roman" w:hAnsi="Times New Roman"/>
          <w:sz w:val="24"/>
          <w:szCs w:val="24"/>
        </w:rPr>
        <w:t>r. 121, datë 17.</w:t>
      </w:r>
      <w:r w:rsidR="004E53B0">
        <w:rPr>
          <w:rFonts w:ascii="Times New Roman" w:hAnsi="Times New Roman"/>
          <w:sz w:val="24"/>
          <w:szCs w:val="24"/>
        </w:rPr>
        <w:t>0</w:t>
      </w:r>
      <w:r w:rsidRPr="006303BA">
        <w:rPr>
          <w:rFonts w:ascii="Times New Roman" w:hAnsi="Times New Roman"/>
          <w:sz w:val="24"/>
          <w:szCs w:val="24"/>
        </w:rPr>
        <w:t>2.2011, “</w:t>
      </w:r>
      <w:r w:rsidRPr="006303BA">
        <w:rPr>
          <w:rFonts w:ascii="Times New Roman" w:hAnsi="Times New Roman"/>
          <w:i/>
          <w:sz w:val="24"/>
          <w:szCs w:val="24"/>
        </w:rPr>
        <w:t>Për mënyrat e ushtrimit të funksioneve nga drejtoritë e administrimit dhe mbrojtjes së tokës në qarqe dhe zyrat e menaxhimit dhe mbrojtjes së tokës në komunë ose bashki</w:t>
      </w:r>
      <w:r w:rsidRPr="006303BA">
        <w:rPr>
          <w:rFonts w:ascii="Times New Roman" w:hAnsi="Times New Roman"/>
          <w:sz w:val="24"/>
          <w:szCs w:val="24"/>
        </w:rPr>
        <w:t>”</w:t>
      </w:r>
      <w:r w:rsidR="00746A24">
        <w:rPr>
          <w:rFonts w:ascii="Times New Roman" w:hAnsi="Times New Roman"/>
          <w:sz w:val="24"/>
          <w:szCs w:val="24"/>
        </w:rPr>
        <w:t>;</w:t>
      </w:r>
    </w:p>
    <w:p w:rsidR="00824069" w:rsidRPr="004E53B0" w:rsidRDefault="006303BA" w:rsidP="008B0C89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6303BA">
        <w:rPr>
          <w:rFonts w:ascii="Times New Roman" w:hAnsi="Times New Roman"/>
          <w:sz w:val="24"/>
          <w:szCs w:val="24"/>
        </w:rPr>
        <w:t xml:space="preserve">Njohuritë mbi VKM </w:t>
      </w:r>
      <w:r w:rsidR="00746A24">
        <w:rPr>
          <w:rFonts w:ascii="Times New Roman" w:hAnsi="Times New Roman"/>
          <w:sz w:val="24"/>
          <w:szCs w:val="24"/>
        </w:rPr>
        <w:t>n</w:t>
      </w:r>
      <w:r w:rsidRPr="006303BA">
        <w:rPr>
          <w:rFonts w:ascii="Times New Roman" w:hAnsi="Times New Roman"/>
          <w:sz w:val="24"/>
          <w:szCs w:val="24"/>
        </w:rPr>
        <w:t>r. 531, datë 21.</w:t>
      </w:r>
      <w:r w:rsidR="004E53B0">
        <w:rPr>
          <w:rFonts w:ascii="Times New Roman" w:hAnsi="Times New Roman"/>
          <w:sz w:val="24"/>
          <w:szCs w:val="24"/>
        </w:rPr>
        <w:t>0</w:t>
      </w:r>
      <w:r w:rsidRPr="006303BA">
        <w:rPr>
          <w:rFonts w:ascii="Times New Roman" w:hAnsi="Times New Roman"/>
          <w:sz w:val="24"/>
          <w:szCs w:val="24"/>
        </w:rPr>
        <w:t>8.1998</w:t>
      </w:r>
      <w:r w:rsidRPr="006303BA">
        <w:rPr>
          <w:rFonts w:ascii="Times New Roman" w:hAnsi="Times New Roman"/>
          <w:i/>
          <w:sz w:val="24"/>
          <w:szCs w:val="24"/>
        </w:rPr>
        <w:t>, “Për tokat bujqësore të pandara”</w:t>
      </w:r>
      <w:proofErr w:type="gramStart"/>
      <w:r w:rsidRPr="006303BA">
        <w:rPr>
          <w:rFonts w:ascii="Times New Roman" w:hAnsi="Times New Roman"/>
          <w:i/>
          <w:sz w:val="24"/>
          <w:szCs w:val="24"/>
        </w:rPr>
        <w:t>,</w:t>
      </w:r>
      <w:r w:rsidRPr="006303BA">
        <w:rPr>
          <w:rFonts w:ascii="Times New Roman" w:hAnsi="Times New Roman"/>
          <w:sz w:val="24"/>
          <w:szCs w:val="24"/>
        </w:rPr>
        <w:t>i</w:t>
      </w:r>
      <w:proofErr w:type="gramEnd"/>
      <w:r w:rsidRPr="006303BA">
        <w:rPr>
          <w:rFonts w:ascii="Times New Roman" w:hAnsi="Times New Roman"/>
          <w:iCs/>
          <w:sz w:val="24"/>
          <w:szCs w:val="24"/>
        </w:rPr>
        <w:t xml:space="preserve"> ndryshuar</w:t>
      </w:r>
      <w:r w:rsidRPr="006303BA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746A24">
        <w:rPr>
          <w:rFonts w:ascii="Times New Roman" w:hAnsi="Times New Roman"/>
          <w:iCs/>
          <w:sz w:val="24"/>
          <w:szCs w:val="24"/>
        </w:rPr>
        <w:t>me VKM nr. 176, datë 30.</w:t>
      </w:r>
      <w:r w:rsidR="004E53B0">
        <w:rPr>
          <w:rFonts w:ascii="Times New Roman" w:hAnsi="Times New Roman"/>
          <w:iCs/>
          <w:sz w:val="24"/>
          <w:szCs w:val="24"/>
        </w:rPr>
        <w:t>0</w:t>
      </w:r>
      <w:r w:rsidR="00746A24">
        <w:rPr>
          <w:rFonts w:ascii="Times New Roman" w:hAnsi="Times New Roman"/>
          <w:iCs/>
          <w:sz w:val="24"/>
          <w:szCs w:val="24"/>
        </w:rPr>
        <w:t>3.2001;</w:t>
      </w:r>
    </w:p>
    <w:p w:rsidR="004E53B0" w:rsidRPr="008B0C89" w:rsidRDefault="004E53B0" w:rsidP="004E53B0">
      <w:pPr>
        <w:pStyle w:val="ListParagraph"/>
        <w:ind w:right="-81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E00CF9" w:rsidTr="00824069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00CF9" w:rsidRDefault="00E00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00CF9" w:rsidRDefault="00E00C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MËNYRA E VLERËSIMIT TË KANDIDATËVE</w:t>
            </w:r>
          </w:p>
        </w:tc>
      </w:tr>
    </w:tbl>
    <w:p w:rsidR="00E00CF9" w:rsidRDefault="00E00CF9" w:rsidP="00E00CF9">
      <w:pPr>
        <w:jc w:val="both"/>
        <w:rPr>
          <w:rFonts w:ascii="Times New Roman" w:hAnsi="Times New Roman"/>
          <w:sz w:val="24"/>
          <w:szCs w:val="24"/>
          <w:lang w:val="de-DE"/>
        </w:rPr>
      </w:pPr>
    </w:p>
    <w:p w:rsidR="00E00CF9" w:rsidRDefault="00E00CF9" w:rsidP="00E00CF9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>Kandidatët do të vlerësohen në lidhje me Dokumentacionin e dorëzuar:</w:t>
      </w:r>
    </w:p>
    <w:p w:rsidR="00E00CF9" w:rsidRDefault="00E00CF9" w:rsidP="00E00CF9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Kandidatët do të vlerësohen për përvojën, trajnimet apo kualifikimet e lidhura me fushën, si dhe çertifikimin pozitiv ose për vlerësimet e rezultateve individale në punë në rastet kur proçesi i çertifikimit nuk është kryer. Totali i pikëve për këtë vlerësim është 40 pikë.</w:t>
      </w:r>
    </w:p>
    <w:p w:rsidR="00E00CF9" w:rsidRDefault="00E00CF9" w:rsidP="00E00CF9">
      <w:pPr>
        <w:jc w:val="both"/>
        <w:rPr>
          <w:rFonts w:ascii="Times New Roman" w:hAnsi="Times New Roman"/>
          <w:b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>Kandidatët gjatë intervistës së strukturuar me gojë do të vlerësohen në lidhje me:</w:t>
      </w:r>
    </w:p>
    <w:p w:rsidR="00E00CF9" w:rsidRDefault="00E00CF9" w:rsidP="00E00CF9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Njohuritë, aftësitë, kompetencën në lidhje me përshkrimin e pozicionit të punës;</w:t>
      </w:r>
    </w:p>
    <w:p w:rsidR="00E00CF9" w:rsidRDefault="00E00CF9" w:rsidP="00E00CF9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Eksperiencën e tyre të mëparshme;</w:t>
      </w:r>
    </w:p>
    <w:p w:rsidR="00E00CF9" w:rsidRDefault="00E00CF9" w:rsidP="00E00CF9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Motivimin, aspiratat dhe pritshmëritë e tyre për karrierën.</w:t>
      </w:r>
    </w:p>
    <w:p w:rsidR="00E00CF9" w:rsidRDefault="00E00CF9" w:rsidP="00E00CF9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Totali i pikëve për këtë vlerësim është 60 pikë.</w:t>
      </w:r>
    </w:p>
    <w:p w:rsidR="00E00CF9" w:rsidRDefault="00E00CF9" w:rsidP="00E00CF9">
      <w:pPr>
        <w:jc w:val="both"/>
        <w:rPr>
          <w:rStyle w:val="Hyperlink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Më shumë detaje në lidhje me vlerësimin me pikë, metodologjinë e shpërndarjes së pikëve, mënyrën e llogaritjes së rezultatit përfundimtar i gjeni në </w:t>
      </w:r>
      <w:r w:rsidR="000F2B7A">
        <w:rPr>
          <w:rFonts w:ascii="Times New Roman" w:hAnsi="Times New Roman"/>
          <w:sz w:val="24"/>
          <w:szCs w:val="24"/>
          <w:lang w:val="de-DE"/>
        </w:rPr>
        <w:t>u</w:t>
      </w:r>
      <w:r>
        <w:rPr>
          <w:rFonts w:ascii="Times New Roman" w:hAnsi="Times New Roman"/>
          <w:sz w:val="24"/>
          <w:szCs w:val="24"/>
          <w:lang w:val="de-DE"/>
        </w:rPr>
        <w:t>dhëzimin nr. 2, datë 27.03.2015, “</w:t>
      </w:r>
      <w:r>
        <w:rPr>
          <w:rFonts w:ascii="Times New Roman" w:hAnsi="Times New Roman"/>
          <w:i/>
          <w:sz w:val="24"/>
          <w:szCs w:val="24"/>
          <w:lang w:val="de-DE"/>
        </w:rPr>
        <w:t>Për proçesin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>
        <w:rPr>
          <w:rFonts w:ascii="Times New Roman" w:hAnsi="Times New Roman"/>
          <w:sz w:val="24"/>
          <w:szCs w:val="24"/>
          <w:lang w:val="de-DE"/>
        </w:rPr>
        <w:t>”</w:t>
      </w:r>
      <w:r>
        <w:rPr>
          <w:lang w:val="de-DE"/>
        </w:rPr>
        <w:t>,</w:t>
      </w:r>
      <w:r>
        <w:rPr>
          <w:rFonts w:ascii="Times New Roman" w:hAnsi="Times New Roman"/>
          <w:sz w:val="24"/>
          <w:szCs w:val="24"/>
          <w:lang w:val="de-DE"/>
        </w:rPr>
        <w:t xml:space="preserve"> të Departamentit të Administratës Publike </w:t>
      </w:r>
      <w:hyperlink r:id="rId8" w:history="1">
        <w:r>
          <w:rPr>
            <w:rStyle w:val="Hyperlink"/>
            <w:sz w:val="24"/>
            <w:szCs w:val="24"/>
            <w:lang w:val="de-DE"/>
          </w:rPr>
          <w:t>www.dap.gov.al</w:t>
        </w:r>
      </w:hyperlink>
      <w:r>
        <w:rPr>
          <w:rFonts w:ascii="Times New Roman" w:hAnsi="Times New Roman"/>
          <w:sz w:val="24"/>
          <w:szCs w:val="24"/>
          <w:lang w:val="de-DE"/>
        </w:rPr>
        <w:t>.</w:t>
      </w:r>
      <w:r w:rsidR="000F2B7A">
        <w:rPr>
          <w:rFonts w:ascii="Times New Roman" w:hAnsi="Times New Roman"/>
          <w:sz w:val="24"/>
          <w:szCs w:val="24"/>
          <w:lang w:val="de-DE"/>
        </w:rPr>
        <w:t xml:space="preserve"> </w:t>
      </w:r>
      <w:hyperlink r:id="rId9" w:history="1">
        <w:r>
          <w:rPr>
            <w:rStyle w:val="Hyperlink"/>
            <w:sz w:val="24"/>
            <w:szCs w:val="24"/>
            <w:lang w:val="de-DE"/>
          </w:rPr>
          <w:t>http://dap.gov.al/2014-03-21-12-52-44/udhezime/426-udhezim-nr-2-date-27-03-2015</w:t>
        </w:r>
      </w:hyperlink>
    </w:p>
    <w:p w:rsidR="004E53B0" w:rsidRPr="00933F4C" w:rsidRDefault="004E53B0" w:rsidP="00E00CF9">
      <w:pPr>
        <w:jc w:val="both"/>
        <w:rPr>
          <w:rStyle w:val="Hyperlink"/>
          <w:rFonts w:ascii="Times New Roman" w:hAnsi="Times New Roman"/>
          <w:color w:val="auto"/>
          <w:sz w:val="24"/>
          <w:szCs w:val="24"/>
          <w:u w:val="none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E00CF9" w:rsidTr="00E00CF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00CF9" w:rsidRDefault="00E00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00CF9" w:rsidRDefault="00E00C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DATA </w:t>
            </w:r>
            <w:smartTag w:uri="urn:schemas-microsoft-com:office:smarttags" w:element="place">
              <w:r>
                <w:rPr>
                  <w:rFonts w:ascii="Times New Roman" w:hAnsi="Times New Roman"/>
                  <w:b/>
                  <w:sz w:val="24"/>
                  <w:szCs w:val="24"/>
                </w:rPr>
                <w:t>E DALJES</w:t>
              </w:r>
            </w:smartTag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SË REZULTATEVE TË KONKURIMIT DHE MËNYRA E KOMUNIKIMIT</w:t>
            </w:r>
          </w:p>
        </w:tc>
      </w:tr>
    </w:tbl>
    <w:p w:rsidR="00E00CF9" w:rsidRDefault="00E00CF9" w:rsidP="00E00CF9">
      <w:pPr>
        <w:jc w:val="both"/>
        <w:rPr>
          <w:rStyle w:val="Hyperlink"/>
          <w:sz w:val="24"/>
          <w:szCs w:val="24"/>
        </w:rPr>
      </w:pPr>
    </w:p>
    <w:p w:rsidR="003D0B3E" w:rsidRDefault="00E00CF9" w:rsidP="00E00CF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Në përfundim të vlerësimit të kandidatëve, </w:t>
      </w:r>
      <w:r w:rsidR="001B3BAF">
        <w:rPr>
          <w:rFonts w:ascii="Times New Roman" w:eastAsiaTheme="minorHAnsi" w:hAnsi="Times New Roman"/>
          <w:sz w:val="24"/>
          <w:szCs w:val="24"/>
        </w:rPr>
        <w:t xml:space="preserve">Bashkia Himarë </w:t>
      </w:r>
      <w:r w:rsidR="001B3BAF" w:rsidRPr="00CD7FB1">
        <w:rPr>
          <w:rFonts w:ascii="Times New Roman" w:eastAsiaTheme="minorHAnsi" w:hAnsi="Times New Roman"/>
          <w:sz w:val="24"/>
          <w:szCs w:val="24"/>
        </w:rPr>
        <w:t>do të shpallë fituesin në</w:t>
      </w:r>
      <w:r w:rsidR="003C5FC3" w:rsidRPr="003C5FC3">
        <w:rPr>
          <w:rFonts w:ascii="Times New Roman" w:hAnsi="Times New Roman"/>
          <w:sz w:val="24"/>
          <w:szCs w:val="24"/>
        </w:rPr>
        <w:t xml:space="preserve"> </w:t>
      </w:r>
      <w:r w:rsidR="003C5FC3">
        <w:rPr>
          <w:rFonts w:ascii="Times New Roman" w:hAnsi="Times New Roman"/>
          <w:sz w:val="24"/>
          <w:szCs w:val="24"/>
        </w:rPr>
        <w:t>portalin “Shërbimi Kombëtar i Punësimit”,</w:t>
      </w:r>
      <w:r w:rsidR="00B53C52">
        <w:rPr>
          <w:rFonts w:ascii="Times New Roman" w:eastAsiaTheme="minorHAnsi" w:hAnsi="Times New Roman"/>
          <w:sz w:val="24"/>
          <w:szCs w:val="24"/>
        </w:rPr>
        <w:t xml:space="preserve"> </w:t>
      </w:r>
      <w:r w:rsidR="000F2B7A">
        <w:rPr>
          <w:rFonts w:ascii="Times New Roman" w:eastAsiaTheme="minorHAnsi" w:hAnsi="Times New Roman"/>
          <w:sz w:val="24"/>
          <w:szCs w:val="24"/>
        </w:rPr>
        <w:t>f</w:t>
      </w:r>
      <w:r w:rsidR="001B3BAF" w:rsidRPr="00CD7FB1">
        <w:rPr>
          <w:rFonts w:ascii="Times New Roman" w:eastAsiaTheme="minorHAnsi" w:hAnsi="Times New Roman"/>
          <w:sz w:val="24"/>
          <w:szCs w:val="24"/>
        </w:rPr>
        <w:t>aq</w:t>
      </w:r>
      <w:r w:rsidR="00933F4C">
        <w:rPr>
          <w:rFonts w:ascii="Times New Roman" w:eastAsiaTheme="minorHAnsi" w:hAnsi="Times New Roman"/>
          <w:sz w:val="24"/>
          <w:szCs w:val="24"/>
        </w:rPr>
        <w:t xml:space="preserve">en </w:t>
      </w:r>
      <w:r w:rsidR="000F2B7A">
        <w:rPr>
          <w:rFonts w:ascii="Times New Roman" w:eastAsiaTheme="minorHAnsi" w:hAnsi="Times New Roman"/>
          <w:sz w:val="24"/>
          <w:szCs w:val="24"/>
        </w:rPr>
        <w:t>z</w:t>
      </w:r>
      <w:r w:rsidR="00C33B56">
        <w:rPr>
          <w:rFonts w:ascii="Times New Roman" w:eastAsiaTheme="minorHAnsi" w:hAnsi="Times New Roman"/>
          <w:sz w:val="24"/>
          <w:szCs w:val="24"/>
        </w:rPr>
        <w:t xml:space="preserve">yrtare të </w:t>
      </w:r>
      <w:r w:rsidR="000F2B7A">
        <w:rPr>
          <w:rFonts w:ascii="Times New Roman" w:eastAsiaTheme="minorHAnsi" w:hAnsi="Times New Roman"/>
          <w:sz w:val="24"/>
          <w:szCs w:val="24"/>
        </w:rPr>
        <w:t>b</w:t>
      </w:r>
      <w:r w:rsidR="001B3BAF">
        <w:rPr>
          <w:rFonts w:ascii="Times New Roman" w:eastAsiaTheme="minorHAnsi" w:hAnsi="Times New Roman"/>
          <w:sz w:val="24"/>
          <w:szCs w:val="24"/>
        </w:rPr>
        <w:t xml:space="preserve">ashkisë </w:t>
      </w:r>
      <w:r w:rsidR="001B3BAF" w:rsidRPr="00CD7FB1">
        <w:rPr>
          <w:rFonts w:ascii="Times New Roman" w:eastAsiaTheme="minorHAnsi" w:hAnsi="Times New Roman"/>
          <w:sz w:val="24"/>
          <w:szCs w:val="24"/>
        </w:rPr>
        <w:t>dhe në stendën e informimit të publikut</w:t>
      </w:r>
      <w:r>
        <w:rPr>
          <w:rFonts w:ascii="Times New Roman" w:hAnsi="Times New Roman"/>
          <w:sz w:val="24"/>
          <w:szCs w:val="24"/>
        </w:rPr>
        <w:t>. Të gjithë kandidatët pjesëmarrës në këtë procedurë do të njoftohen në mënyrë elektronike për datën e saktë të shpalljes së fituesit.</w:t>
      </w:r>
    </w:p>
    <w:p w:rsidR="003D0B3E" w:rsidRDefault="003D0B3E" w:rsidP="00E00CF9">
      <w:pPr>
        <w:jc w:val="both"/>
        <w:rPr>
          <w:rFonts w:ascii="Times New Roman" w:hAnsi="Times New Roman"/>
          <w:sz w:val="24"/>
          <w:szCs w:val="24"/>
        </w:rPr>
      </w:pPr>
    </w:p>
    <w:p w:rsidR="004E53B0" w:rsidRPr="003D0B3E" w:rsidRDefault="004E53B0" w:rsidP="00E00CF9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18" w:space="0" w:color="C00000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2"/>
        <w:gridCol w:w="8824"/>
      </w:tblGrid>
      <w:tr w:rsidR="00E00CF9" w:rsidTr="00E00CF9">
        <w:tc>
          <w:tcPr>
            <w:tcW w:w="817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C00000"/>
            <w:vAlign w:val="center"/>
            <w:hideMark/>
          </w:tcPr>
          <w:p w:rsidR="00E00CF9" w:rsidRDefault="00E00C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lastRenderedPageBreak/>
              <w:t>2</w:t>
            </w:r>
          </w:p>
        </w:tc>
        <w:tc>
          <w:tcPr>
            <w:tcW w:w="9038" w:type="dxa"/>
            <w:tcBorders>
              <w:top w:val="nil"/>
              <w:left w:val="single" w:sz="4" w:space="0" w:color="C00000"/>
              <w:bottom w:val="single" w:sz="12" w:space="0" w:color="C00000"/>
              <w:right w:val="nil"/>
            </w:tcBorders>
            <w:vAlign w:val="center"/>
            <w:hideMark/>
          </w:tcPr>
          <w:p w:rsidR="00E00CF9" w:rsidRDefault="00E00CF9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NGRITJA NË DETYRË</w:t>
            </w:r>
          </w:p>
        </w:tc>
      </w:tr>
    </w:tbl>
    <w:p w:rsidR="00E00CF9" w:rsidRDefault="00E00CF9" w:rsidP="00E00CF9">
      <w:pPr>
        <w:rPr>
          <w:rFonts w:ascii="Times New Roman" w:hAnsi="Times New Roman"/>
          <w:b/>
          <w:color w:val="C00000"/>
          <w:sz w:val="24"/>
          <w:szCs w:val="24"/>
        </w:rPr>
      </w:pPr>
    </w:p>
    <w:tbl>
      <w:tblPr>
        <w:tblW w:w="5000" w:type="pct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13" w:type="dxa"/>
          <w:left w:w="113" w:type="dxa"/>
          <w:bottom w:w="113" w:type="dxa"/>
          <w:right w:w="113" w:type="dxa"/>
        </w:tblCellMar>
        <w:tblLook w:val="00A0" w:firstRow="1" w:lastRow="0" w:firstColumn="1" w:lastColumn="0" w:noHBand="0" w:noVBand="0"/>
      </w:tblPr>
      <w:tblGrid>
        <w:gridCol w:w="9611"/>
      </w:tblGrid>
      <w:tr w:rsidR="00E00CF9" w:rsidTr="007969FD">
        <w:trPr>
          <w:trHeight w:val="1335"/>
        </w:trPr>
        <w:tc>
          <w:tcPr>
            <w:tcW w:w="5000" w:type="pct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auto"/>
            <w:vAlign w:val="center"/>
            <w:hideMark/>
          </w:tcPr>
          <w:p w:rsidR="00E00CF9" w:rsidRPr="007969FD" w:rsidRDefault="00E00CF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Vetëm në rast se pozicioni i renditur në fillim të kësaj shpalljeje, në përfundim të procedurës së lëvizjes paralele, rezulton se është ende vakant, ai është i vlefshëm për konkurimin nëpërmjet procedurës së ngritjes në detyrë, </w:t>
            </w:r>
          </w:p>
          <w:p w:rsidR="00E00CF9" w:rsidRDefault="00E00CF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969FD">
              <w:rPr>
                <w:rFonts w:ascii="Times New Roman" w:hAnsi="Times New Roman"/>
                <w:i/>
                <w:sz w:val="24"/>
                <w:szCs w:val="24"/>
              </w:rPr>
              <w:t>Kjo procedurë është vendosur të jetë e hapur edhe për kandidatë të tjerë jasht</w:t>
            </w:r>
            <w:r w:rsidRPr="007969FD">
              <w:rPr>
                <w:rFonts w:ascii="Times New Roman" w:hAnsi="Times New Roman"/>
                <w:sz w:val="24"/>
                <w:szCs w:val="24"/>
              </w:rPr>
              <w:t>ë</w:t>
            </w:r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sh</w:t>
            </w:r>
            <w:r w:rsidRPr="007969FD">
              <w:rPr>
                <w:rFonts w:ascii="Times New Roman" w:hAnsi="Times New Roman"/>
                <w:sz w:val="24"/>
                <w:szCs w:val="24"/>
              </w:rPr>
              <w:t>ë</w:t>
            </w:r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rbimit civil, që plotësojnë kushtet dhe kërkesat për vendin e </w:t>
            </w:r>
            <w:r w:rsidR="00242CB6"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lire </w:t>
            </w:r>
            <w:r w:rsidRPr="007969FD">
              <w:rPr>
                <w:rFonts w:ascii="Times New Roman" w:hAnsi="Times New Roman"/>
                <w:i/>
                <w:sz w:val="24"/>
                <w:szCs w:val="24"/>
              </w:rPr>
              <w:t>(n</w:t>
            </w:r>
            <w:r w:rsidRPr="007969FD">
              <w:rPr>
                <w:rFonts w:ascii="Times New Roman" w:hAnsi="Times New Roman"/>
                <w:sz w:val="24"/>
                <w:szCs w:val="24"/>
              </w:rPr>
              <w:t>ë</w:t>
            </w:r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zbatim t</w:t>
            </w:r>
            <w:r w:rsidRPr="007969FD">
              <w:rPr>
                <w:rFonts w:ascii="Times New Roman" w:hAnsi="Times New Roman"/>
                <w:sz w:val="24"/>
                <w:szCs w:val="24"/>
              </w:rPr>
              <w:t>ë</w:t>
            </w:r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vendimit t</w:t>
            </w:r>
            <w:r w:rsidRPr="007969FD">
              <w:rPr>
                <w:rFonts w:ascii="Times New Roman" w:hAnsi="Times New Roman"/>
                <w:sz w:val="24"/>
                <w:szCs w:val="24"/>
              </w:rPr>
              <w:t>ë</w:t>
            </w:r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titullarit por q</w:t>
            </w:r>
            <w:r w:rsidRPr="007969FD">
              <w:rPr>
                <w:rFonts w:ascii="Times New Roman" w:hAnsi="Times New Roman"/>
                <w:sz w:val="24"/>
                <w:szCs w:val="24"/>
              </w:rPr>
              <w:t>ë</w:t>
            </w:r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nuk mund t</w:t>
            </w:r>
            <w:r w:rsidRPr="007969FD">
              <w:rPr>
                <w:rFonts w:ascii="Times New Roman" w:hAnsi="Times New Roman"/>
                <w:sz w:val="24"/>
                <w:szCs w:val="24"/>
              </w:rPr>
              <w:t>ë</w:t>
            </w:r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kaloj</w:t>
            </w:r>
            <w:r w:rsidRPr="007969FD">
              <w:rPr>
                <w:rFonts w:ascii="Times New Roman" w:hAnsi="Times New Roman"/>
                <w:sz w:val="24"/>
                <w:szCs w:val="24"/>
              </w:rPr>
              <w:t>ë</w:t>
            </w:r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20% t</w:t>
            </w:r>
            <w:r w:rsidRPr="007969FD">
              <w:rPr>
                <w:rFonts w:ascii="Times New Roman" w:hAnsi="Times New Roman"/>
                <w:sz w:val="24"/>
                <w:szCs w:val="24"/>
              </w:rPr>
              <w:t>ë</w:t>
            </w:r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numrit total t</w:t>
            </w:r>
            <w:r w:rsidRPr="007969FD">
              <w:rPr>
                <w:rFonts w:ascii="Times New Roman" w:hAnsi="Times New Roman"/>
                <w:sz w:val="24"/>
                <w:szCs w:val="24"/>
              </w:rPr>
              <w:t>ë</w:t>
            </w:r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vendeve n</w:t>
            </w:r>
            <w:r w:rsidRPr="007969FD">
              <w:rPr>
                <w:rFonts w:ascii="Times New Roman" w:hAnsi="Times New Roman"/>
                <w:sz w:val="24"/>
                <w:szCs w:val="24"/>
              </w:rPr>
              <w:t>ë</w:t>
            </w:r>
            <w:r w:rsidR="007969FD">
              <w:rPr>
                <w:rFonts w:ascii="Times New Roman" w:hAnsi="Times New Roman"/>
                <w:i/>
                <w:sz w:val="24"/>
                <w:szCs w:val="24"/>
              </w:rPr>
              <w:t xml:space="preserve"> ç</w:t>
            </w:r>
            <w:r w:rsidRPr="007969FD">
              <w:rPr>
                <w:rFonts w:ascii="Times New Roman" w:hAnsi="Times New Roman"/>
                <w:i/>
                <w:sz w:val="24"/>
                <w:szCs w:val="24"/>
              </w:rPr>
              <w:t>do vit kalendarik, neni 26/4).</w:t>
            </w: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</w:p>
        </w:tc>
      </w:tr>
    </w:tbl>
    <w:p w:rsidR="003D0B3E" w:rsidRDefault="003D0B3E" w:rsidP="00E00CF9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E00CF9" w:rsidTr="00E00CF9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00CF9" w:rsidRDefault="00E00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00CF9" w:rsidRDefault="00E00C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KUSHTET QË DUHET TË PLOTËSOJË KANDIDATI NË PROCEDURËN E NGRITJES NË DETYRË DHE KRITERET E VEÇANTA</w:t>
            </w:r>
          </w:p>
        </w:tc>
      </w:tr>
    </w:tbl>
    <w:p w:rsidR="00E00CF9" w:rsidRDefault="00E00CF9" w:rsidP="00E00CF9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00CF9" w:rsidRDefault="00E00CF9" w:rsidP="00E00CF9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Kushtet që duhet të plotësojë kandidati në procedurën e ngritjes në detyrë janë: </w:t>
      </w:r>
    </w:p>
    <w:p w:rsidR="00E00CF9" w:rsidRDefault="00E00CF9" w:rsidP="00E00CF9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jetë nëpunës civil i konfirmuar;</w:t>
      </w:r>
    </w:p>
    <w:p w:rsidR="00E00CF9" w:rsidRDefault="00E00CF9" w:rsidP="00E00CF9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mos ketë masë disiplinore në fuqi (të vërtetuar me një dokument nga institucioni);</w:t>
      </w:r>
    </w:p>
    <w:p w:rsidR="00E00CF9" w:rsidRDefault="00E00CF9" w:rsidP="00E00CF9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ketë të paktën vlerësimin e fundit “Mirë” ose “Shumë mirë”;</w:t>
      </w:r>
    </w:p>
    <w:p w:rsidR="00E07214" w:rsidRPr="00E07214" w:rsidRDefault="00E00CF9" w:rsidP="00E07214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Niveli i diplomës duhet të jetë “Master Shkencor”. (</w:t>
      </w:r>
      <w:r>
        <w:rPr>
          <w:rFonts w:ascii="Times New Roman" w:hAnsi="Times New Roman"/>
          <w:i/>
          <w:sz w:val="24"/>
          <w:szCs w:val="24"/>
        </w:rPr>
        <w:t>Diplomat të cilat janë marrë jashtë vendit, duhet të jenë të njohura paraprakisht pranë institucionit përgjegjës për njehsimin e diplomave sipas legjislacionit në fuqi).</w:t>
      </w:r>
    </w:p>
    <w:p w:rsidR="00E07214" w:rsidRDefault="00E07214" w:rsidP="00E07214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Kandidatët duhet të plotësojnë kriteret e veçanta si vijon:</w:t>
      </w:r>
    </w:p>
    <w:p w:rsidR="00E07214" w:rsidRPr="00E07214" w:rsidRDefault="00E07214" w:rsidP="00E07214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>
        <w:rPr>
          <w:rFonts w:ascii="Times New Roman" w:hAnsi="Times New Roman"/>
          <w:color w:val="000000"/>
          <w:sz w:val="24"/>
          <w:szCs w:val="24"/>
          <w:lang w:val="de-DE"/>
        </w:rPr>
        <w:t xml:space="preserve">Të zotërojnë diplomë të nivelit </w:t>
      </w:r>
      <w:r w:rsidRPr="00410620">
        <w:rPr>
          <w:rFonts w:ascii="Times New Roman" w:hAnsi="Times New Roman"/>
          <w:color w:val="000000"/>
          <w:sz w:val="24"/>
          <w:szCs w:val="24"/>
          <w:lang w:val="de-DE"/>
        </w:rPr>
        <w:t>“Maste</w:t>
      </w:r>
      <w:r w:rsidR="00AF287A">
        <w:rPr>
          <w:rFonts w:ascii="Times New Roman" w:hAnsi="Times New Roman"/>
          <w:color w:val="000000"/>
          <w:sz w:val="24"/>
          <w:szCs w:val="24"/>
          <w:lang w:val="de-DE"/>
        </w:rPr>
        <w:t>r Shkencor” në Agronomi</w:t>
      </w:r>
      <w:r w:rsidRPr="00410620">
        <w:rPr>
          <w:rFonts w:ascii="Times New Roman" w:hAnsi="Times New Roman"/>
          <w:color w:val="000000"/>
          <w:sz w:val="24"/>
          <w:szCs w:val="24"/>
          <w:lang w:val="de-DE"/>
        </w:rPr>
        <w:t>, edhe diploma e nivelit “Bachelor” duhet të jetë në të njëjtën fushë</w:t>
      </w:r>
      <w:r>
        <w:rPr>
          <w:rFonts w:ascii="Times New Roman" w:hAnsi="Times New Roman"/>
          <w:sz w:val="24"/>
          <w:szCs w:val="24"/>
          <w:lang w:val="de-DE"/>
        </w:rPr>
        <w:t xml:space="preserve"> (</w:t>
      </w:r>
      <w:r>
        <w:rPr>
          <w:rFonts w:ascii="Times New Roman" w:hAnsi="Times New Roman"/>
          <w:i/>
          <w:sz w:val="24"/>
          <w:szCs w:val="24"/>
          <w:lang w:val="de-DE"/>
        </w:rPr>
        <w:t>Diplomat të cilat janë marrë jashtë vendit, duhet të jenë të njohura paraprakisht pranë institucionit përgjegjës për njehsimin e diplomave sipas legjislacionit në fuqi).</w:t>
      </w:r>
    </w:p>
    <w:p w:rsidR="00E07214" w:rsidRPr="00E07214" w:rsidRDefault="00E07214" w:rsidP="00E07214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E07214">
        <w:rPr>
          <w:rFonts w:ascii="Times New Roman" w:hAnsi="Times New Roman"/>
          <w:color w:val="000000"/>
          <w:sz w:val="24"/>
          <w:szCs w:val="24"/>
          <w:lang w:val="de-DE"/>
        </w:rPr>
        <w:t xml:space="preserve">Të kenë eksperiencë pune jo më pak </w:t>
      </w:r>
      <w:r w:rsidRPr="00E07214">
        <w:rPr>
          <w:rFonts w:ascii="Times New Roman" w:hAnsi="Times New Roman"/>
          <w:sz w:val="24"/>
          <w:szCs w:val="24"/>
        </w:rPr>
        <w:t>se 3 vite,</w:t>
      </w:r>
      <w:r w:rsidRPr="00E0721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07214">
        <w:rPr>
          <w:rFonts w:ascii="Times New Roman" w:hAnsi="Times New Roman"/>
          <w:sz w:val="24"/>
          <w:szCs w:val="24"/>
        </w:rPr>
        <w:t>në administratën shtetërore dhe/ose institucione të pavarura dhe/ose institucionet e tjera, në profesion.</w:t>
      </w:r>
    </w:p>
    <w:p w:rsidR="00E07214" w:rsidRPr="00EE2B17" w:rsidRDefault="00E07214" w:rsidP="00E07214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EE2B17">
        <w:rPr>
          <w:rFonts w:ascii="Times New Roman" w:hAnsi="Times New Roman"/>
          <w:color w:val="000000"/>
          <w:sz w:val="24"/>
          <w:szCs w:val="24"/>
          <w:lang w:val="de-DE"/>
        </w:rPr>
        <w:t>Të kenë aftësi të mira komunikuese dhe të punës në grupe.</w:t>
      </w:r>
    </w:p>
    <w:p w:rsidR="000F2B7A" w:rsidRDefault="00E07214" w:rsidP="008B0C89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Të zotërojnë gjuhën angleze. Përparësi ka një gjuhë e dytë e BE-së.</w:t>
      </w:r>
    </w:p>
    <w:p w:rsidR="004E53B0" w:rsidRPr="008B0C89" w:rsidRDefault="004E53B0" w:rsidP="004E53B0">
      <w:pPr>
        <w:pStyle w:val="ListParagraph"/>
        <w:jc w:val="both"/>
        <w:rPr>
          <w:rFonts w:ascii="Times New Roman" w:hAnsi="Times New Roman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5"/>
        <w:gridCol w:w="8816"/>
      </w:tblGrid>
      <w:tr w:rsidR="00E00CF9" w:rsidTr="00E00CF9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00CF9" w:rsidRDefault="00E00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00CF9" w:rsidRDefault="00D246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DOKUMENTA</w:t>
            </w:r>
            <w:r w:rsidR="00E00CF9">
              <w:rPr>
                <w:rFonts w:ascii="Times New Roman" w:hAnsi="Times New Roman"/>
                <w:b/>
                <w:sz w:val="24"/>
                <w:szCs w:val="24"/>
              </w:rPr>
              <w:t>CIONI, MËNYRA DHE AFATI I DORËZIMIT</w:t>
            </w:r>
          </w:p>
        </w:tc>
      </w:tr>
    </w:tbl>
    <w:p w:rsidR="00E00CF9" w:rsidRDefault="00E00CF9" w:rsidP="00E00CF9">
      <w:pPr>
        <w:jc w:val="both"/>
        <w:rPr>
          <w:rFonts w:ascii="Times New Roman" w:hAnsi="Times New Roman"/>
          <w:b/>
          <w:sz w:val="24"/>
          <w:szCs w:val="24"/>
        </w:rPr>
      </w:pPr>
    </w:p>
    <w:p w:rsidR="00E00CF9" w:rsidRDefault="00E00CF9" w:rsidP="00E00CF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Kandidatët që aplikojnë duhet të dorëzojnë </w:t>
      </w:r>
      <w:r w:rsidR="000F2B7A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okumentet si më poshtë: </w:t>
      </w:r>
    </w:p>
    <w:p w:rsidR="00E00CF9" w:rsidRDefault="00E00CF9" w:rsidP="00E00CF9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Jetëshkrim i plotësuar në përputhje me dokumentin tip që e gjeni në linkun:</w:t>
      </w:r>
    </w:p>
    <w:p w:rsidR="00E00CF9" w:rsidRDefault="0054450D" w:rsidP="00E00CF9">
      <w:pPr>
        <w:pStyle w:val="ListParagraph"/>
        <w:ind w:left="360"/>
        <w:rPr>
          <w:rFonts w:ascii="Times New Roman" w:hAnsi="Times New Roman"/>
          <w:color w:val="0000FF"/>
          <w:sz w:val="24"/>
          <w:szCs w:val="24"/>
          <w:u w:val="single"/>
        </w:rPr>
      </w:pPr>
      <w:hyperlink r:id="rId10" w:history="1">
        <w:r w:rsidR="000F2B7A" w:rsidRPr="00A63783">
          <w:rPr>
            <w:rStyle w:val="Hyperlink"/>
            <w:sz w:val="24"/>
            <w:szCs w:val="24"/>
          </w:rPr>
          <w:t>http://dap.gov.al/vende-vakante/udhezime-dokumente/219-udhezime-dokumente</w:t>
        </w:r>
      </w:hyperlink>
    </w:p>
    <w:p w:rsidR="00E00CF9" w:rsidRDefault="00E00CF9" w:rsidP="00E00CF9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diplomës (përfshirë edhe diplomën bachelor);</w:t>
      </w:r>
    </w:p>
    <w:p w:rsidR="00E00CF9" w:rsidRDefault="00E00CF9" w:rsidP="00E00CF9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librezës së punës (të gjitha faqet që vërtetojnë eksperiencën në punë);</w:t>
      </w:r>
    </w:p>
    <w:p w:rsidR="00E00CF9" w:rsidRDefault="00E00CF9" w:rsidP="00E00CF9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letërnjoftimit (ID);</w:t>
      </w:r>
    </w:p>
    <w:p w:rsidR="00E00CF9" w:rsidRDefault="00E00CF9" w:rsidP="00E00CF9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Vërtetim të gjëndjes shëndetësore;</w:t>
      </w:r>
    </w:p>
    <w:p w:rsidR="00E00CF9" w:rsidRDefault="00E00CF9" w:rsidP="00E00CF9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Vetëdeklarim të gjëndjes gjyqësore;</w:t>
      </w:r>
    </w:p>
    <w:p w:rsidR="00E00CF9" w:rsidRDefault="00E00CF9" w:rsidP="00E00CF9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Vlerësimin e fundit nga eprori direkt;</w:t>
      </w:r>
    </w:p>
    <w:p w:rsidR="00E00CF9" w:rsidRDefault="00E00CF9" w:rsidP="00E00CF9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Vërtetim nga </w:t>
      </w:r>
      <w:r w:rsidR="000F2B7A">
        <w:rPr>
          <w:rFonts w:ascii="Times New Roman" w:hAnsi="Times New Roman"/>
          <w:sz w:val="24"/>
          <w:szCs w:val="24"/>
          <w:lang w:val="de-DE"/>
        </w:rPr>
        <w:t>i</w:t>
      </w:r>
      <w:r>
        <w:rPr>
          <w:rFonts w:ascii="Times New Roman" w:hAnsi="Times New Roman"/>
          <w:sz w:val="24"/>
          <w:szCs w:val="24"/>
          <w:lang w:val="de-DE"/>
        </w:rPr>
        <w:t>nstitucioni që nuk ka masë displinore në fuqi;</w:t>
      </w:r>
    </w:p>
    <w:p w:rsidR="00E00CF9" w:rsidRPr="00D246BC" w:rsidRDefault="00E00CF9" w:rsidP="00D246BC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lastRenderedPageBreak/>
        <w:t>Çdo dokumentacion tjetër që vërteton trajnimet, kualifikimet, arsimim shtesë, vlerësimet pozitive apo të tjera të përmendura në jetëshkrimin tuaj.</w:t>
      </w:r>
    </w:p>
    <w:p w:rsidR="00E40B07" w:rsidRDefault="00D246BC" w:rsidP="00E00CF9">
      <w:pPr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  <w:r w:rsidRPr="00D246BC">
        <w:rPr>
          <w:rFonts w:ascii="Times New Roman" w:hAnsi="Times New Roman"/>
          <w:b/>
          <w:i/>
          <w:sz w:val="24"/>
          <w:szCs w:val="24"/>
          <w:lang w:val="de-DE"/>
        </w:rPr>
        <w:t>Dokumentet duhet të dorëzohen me postë apo drejtpërsëdrejti pranë Bashkisë Himarë, brenda datës</w:t>
      </w:r>
      <w:r w:rsidRPr="00D246BC">
        <w:rPr>
          <w:rFonts w:ascii="Times New Roman" w:hAnsi="Times New Roman"/>
          <w:b/>
          <w:i/>
          <w:color w:val="FF0000"/>
          <w:sz w:val="24"/>
          <w:szCs w:val="24"/>
          <w:lang w:val="de-DE"/>
        </w:rPr>
        <w:t xml:space="preserve"> </w:t>
      </w:r>
      <w:r w:rsidR="0006471D">
        <w:rPr>
          <w:rFonts w:ascii="Times New Roman" w:hAnsi="Times New Roman"/>
          <w:b/>
          <w:i/>
          <w:sz w:val="24"/>
          <w:szCs w:val="24"/>
          <w:lang w:val="de-DE"/>
        </w:rPr>
        <w:t>0</w:t>
      </w:r>
      <w:r w:rsidR="00BC725F">
        <w:rPr>
          <w:rFonts w:ascii="Times New Roman" w:hAnsi="Times New Roman"/>
          <w:b/>
          <w:i/>
          <w:sz w:val="24"/>
          <w:szCs w:val="24"/>
          <w:lang w:val="de-DE"/>
        </w:rPr>
        <w:t>6</w:t>
      </w:r>
      <w:r w:rsidR="0006471D">
        <w:rPr>
          <w:rFonts w:ascii="Times New Roman" w:hAnsi="Times New Roman"/>
          <w:b/>
          <w:i/>
          <w:sz w:val="24"/>
          <w:szCs w:val="24"/>
          <w:lang w:val="de-DE"/>
        </w:rPr>
        <w:t>.0</w:t>
      </w:r>
      <w:r w:rsidR="00BC725F">
        <w:rPr>
          <w:rFonts w:ascii="Times New Roman" w:hAnsi="Times New Roman"/>
          <w:b/>
          <w:i/>
          <w:sz w:val="24"/>
          <w:szCs w:val="24"/>
          <w:lang w:val="de-DE"/>
        </w:rPr>
        <w:t>3</w:t>
      </w:r>
      <w:r w:rsidR="00507E95" w:rsidRPr="00507E95">
        <w:rPr>
          <w:rFonts w:ascii="Times New Roman" w:hAnsi="Times New Roman"/>
          <w:b/>
          <w:i/>
          <w:sz w:val="24"/>
          <w:szCs w:val="24"/>
          <w:lang w:val="de-DE"/>
        </w:rPr>
        <w:t>.</w:t>
      </w:r>
      <w:r w:rsidR="0006471D">
        <w:rPr>
          <w:rFonts w:ascii="Times New Roman" w:hAnsi="Times New Roman"/>
          <w:b/>
          <w:i/>
          <w:sz w:val="24"/>
          <w:szCs w:val="24"/>
          <w:lang w:val="de-DE"/>
        </w:rPr>
        <w:t>202</w:t>
      </w:r>
      <w:r w:rsidR="000F2B7A">
        <w:rPr>
          <w:rFonts w:ascii="Times New Roman" w:hAnsi="Times New Roman"/>
          <w:b/>
          <w:i/>
          <w:sz w:val="24"/>
          <w:szCs w:val="24"/>
          <w:lang w:val="de-DE"/>
        </w:rPr>
        <w:t>1</w:t>
      </w:r>
      <w:r w:rsidRPr="00507E95">
        <w:rPr>
          <w:rFonts w:ascii="Times New Roman" w:hAnsi="Times New Roman"/>
          <w:b/>
          <w:i/>
          <w:sz w:val="24"/>
          <w:szCs w:val="24"/>
          <w:lang w:val="de-DE"/>
        </w:rPr>
        <w:t>.</w:t>
      </w:r>
    </w:p>
    <w:p w:rsidR="004E53B0" w:rsidRDefault="004E53B0" w:rsidP="00E00CF9">
      <w:pPr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E00CF9" w:rsidTr="00E00CF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00CF9" w:rsidRDefault="00E00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00CF9" w:rsidRDefault="00E00C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REZULTATET PËR FAZËN E VERIFIKIMIT PARAPRAK</w:t>
            </w:r>
          </w:p>
        </w:tc>
      </w:tr>
    </w:tbl>
    <w:p w:rsidR="00E00CF9" w:rsidRDefault="00E00CF9" w:rsidP="00E00CF9">
      <w:pPr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</w:p>
    <w:p w:rsidR="00E00CF9" w:rsidRDefault="00507E95" w:rsidP="00E00CF9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Në datën </w:t>
      </w:r>
      <w:r w:rsidR="00AF287A">
        <w:rPr>
          <w:rFonts w:ascii="Times New Roman" w:hAnsi="Times New Roman"/>
          <w:b/>
          <w:sz w:val="24"/>
          <w:szCs w:val="24"/>
          <w:lang w:val="de-DE"/>
        </w:rPr>
        <w:t>1</w:t>
      </w:r>
      <w:r w:rsidR="00BC725F">
        <w:rPr>
          <w:rFonts w:ascii="Times New Roman" w:hAnsi="Times New Roman"/>
          <w:b/>
          <w:sz w:val="24"/>
          <w:szCs w:val="24"/>
          <w:lang w:val="de-DE"/>
        </w:rPr>
        <w:t>2</w:t>
      </w:r>
      <w:r w:rsidR="0006471D">
        <w:rPr>
          <w:rFonts w:ascii="Times New Roman" w:hAnsi="Times New Roman"/>
          <w:b/>
          <w:sz w:val="24"/>
          <w:szCs w:val="24"/>
          <w:lang w:val="de-DE"/>
        </w:rPr>
        <w:t>.0</w:t>
      </w:r>
      <w:r w:rsidR="00BC725F">
        <w:rPr>
          <w:rFonts w:ascii="Times New Roman" w:hAnsi="Times New Roman"/>
          <w:b/>
          <w:sz w:val="24"/>
          <w:szCs w:val="24"/>
          <w:lang w:val="de-DE"/>
        </w:rPr>
        <w:t>3</w:t>
      </w:r>
      <w:r w:rsidRPr="00507E95">
        <w:rPr>
          <w:rFonts w:ascii="Times New Roman" w:hAnsi="Times New Roman"/>
          <w:b/>
          <w:sz w:val="24"/>
          <w:szCs w:val="24"/>
          <w:lang w:val="de-DE"/>
        </w:rPr>
        <w:t>.</w:t>
      </w:r>
      <w:r w:rsidR="0006471D">
        <w:rPr>
          <w:rFonts w:ascii="Times New Roman" w:hAnsi="Times New Roman"/>
          <w:b/>
          <w:sz w:val="24"/>
          <w:szCs w:val="24"/>
          <w:lang w:val="de-DE"/>
        </w:rPr>
        <w:t>202</w:t>
      </w:r>
      <w:r w:rsidR="000F2B7A">
        <w:rPr>
          <w:rFonts w:ascii="Times New Roman" w:hAnsi="Times New Roman"/>
          <w:b/>
          <w:sz w:val="24"/>
          <w:szCs w:val="24"/>
          <w:lang w:val="de-DE"/>
        </w:rPr>
        <w:t>1</w:t>
      </w:r>
      <w:r w:rsidR="00365C7A" w:rsidRPr="00365C7A">
        <w:rPr>
          <w:rFonts w:ascii="Times New Roman" w:eastAsiaTheme="minorHAnsi" w:hAnsi="Times New Roman"/>
          <w:sz w:val="24"/>
          <w:szCs w:val="24"/>
          <w:lang w:val="de-DE"/>
        </w:rPr>
        <w:t xml:space="preserve"> </w:t>
      </w:r>
      <w:r w:rsidR="00365C7A">
        <w:rPr>
          <w:rFonts w:ascii="Times New Roman" w:eastAsiaTheme="minorHAnsi" w:hAnsi="Times New Roman"/>
          <w:sz w:val="24"/>
          <w:szCs w:val="24"/>
          <w:lang w:val="de-DE"/>
        </w:rPr>
        <w:t>d</w:t>
      </w:r>
      <w:r w:rsidR="00365C7A" w:rsidRPr="00B565A8">
        <w:rPr>
          <w:rFonts w:ascii="Times New Roman" w:eastAsiaTheme="minorHAnsi" w:hAnsi="Times New Roman"/>
          <w:sz w:val="24"/>
          <w:szCs w:val="24"/>
          <w:lang w:val="de-DE"/>
        </w:rPr>
        <w:t xml:space="preserve">rejtoria e </w:t>
      </w:r>
      <w:r w:rsidR="00365C7A">
        <w:rPr>
          <w:rFonts w:ascii="Times New Roman" w:eastAsiaTheme="minorHAnsi" w:hAnsi="Times New Roman"/>
          <w:sz w:val="24"/>
          <w:szCs w:val="24"/>
          <w:lang w:val="de-DE"/>
        </w:rPr>
        <w:t>burimeve njerëzore dhe shërbimeve m</w:t>
      </w:r>
      <w:r w:rsidR="00365C7A" w:rsidRPr="00B565A8">
        <w:rPr>
          <w:rFonts w:ascii="Times New Roman" w:eastAsiaTheme="minorHAnsi" w:hAnsi="Times New Roman"/>
          <w:sz w:val="24"/>
          <w:szCs w:val="24"/>
          <w:lang w:val="de-DE"/>
        </w:rPr>
        <w:t>bështetëse</w:t>
      </w:r>
      <w:r w:rsidR="002427F8">
        <w:rPr>
          <w:rFonts w:ascii="Times New Roman" w:eastAsiaTheme="minorHAnsi" w:hAnsi="Times New Roman"/>
          <w:sz w:val="24"/>
          <w:szCs w:val="24"/>
          <w:lang w:val="de-DE"/>
        </w:rPr>
        <w:t>,</w:t>
      </w:r>
      <w:r w:rsidR="002427F8" w:rsidRPr="00C33B56">
        <w:rPr>
          <w:rFonts w:ascii="Times New Roman" w:eastAsiaTheme="minorHAnsi" w:hAnsi="Times New Roman"/>
          <w:sz w:val="24"/>
          <w:szCs w:val="24"/>
          <w:lang w:val="de-DE"/>
        </w:rPr>
        <w:t xml:space="preserve"> do të shpallë fituesin në</w:t>
      </w:r>
      <w:r w:rsidR="003C5FC3" w:rsidRPr="003C5FC3">
        <w:rPr>
          <w:rFonts w:ascii="Times New Roman" w:hAnsi="Times New Roman"/>
          <w:sz w:val="24"/>
          <w:szCs w:val="24"/>
          <w:lang w:val="de-DE"/>
        </w:rPr>
        <w:t xml:space="preserve"> portalin “Shërbimi Kombëtar i Punësimit”,</w:t>
      </w:r>
      <w:r w:rsidR="00365C7A">
        <w:rPr>
          <w:rFonts w:ascii="Times New Roman" w:eastAsiaTheme="minorHAnsi" w:hAnsi="Times New Roman"/>
          <w:sz w:val="24"/>
          <w:szCs w:val="24"/>
          <w:lang w:val="de-DE"/>
        </w:rPr>
        <w:t xml:space="preserve"> f</w:t>
      </w:r>
      <w:r w:rsidR="00B53C52">
        <w:rPr>
          <w:rFonts w:ascii="Times New Roman" w:eastAsiaTheme="minorHAnsi" w:hAnsi="Times New Roman"/>
          <w:sz w:val="24"/>
          <w:szCs w:val="24"/>
          <w:lang w:val="de-DE"/>
        </w:rPr>
        <w:t>aq</w:t>
      </w:r>
      <w:r w:rsidR="002427F8">
        <w:rPr>
          <w:rFonts w:ascii="Times New Roman" w:eastAsiaTheme="minorHAnsi" w:hAnsi="Times New Roman"/>
          <w:sz w:val="24"/>
          <w:szCs w:val="24"/>
          <w:lang w:val="de-DE"/>
        </w:rPr>
        <w:t xml:space="preserve">en </w:t>
      </w:r>
      <w:r w:rsidR="00365C7A">
        <w:rPr>
          <w:rFonts w:ascii="Times New Roman" w:eastAsiaTheme="minorHAnsi" w:hAnsi="Times New Roman"/>
          <w:sz w:val="24"/>
          <w:szCs w:val="24"/>
          <w:lang w:val="de-DE"/>
        </w:rPr>
        <w:t>zyrtare të b</w:t>
      </w:r>
      <w:r w:rsidR="002427F8" w:rsidRPr="00C33B56">
        <w:rPr>
          <w:rFonts w:ascii="Times New Roman" w:eastAsiaTheme="minorHAnsi" w:hAnsi="Times New Roman"/>
          <w:sz w:val="24"/>
          <w:szCs w:val="24"/>
          <w:lang w:val="de-DE"/>
        </w:rPr>
        <w:t>ashkisë dhe në stendën e informimit të publikut</w:t>
      </w:r>
      <w:r w:rsidR="002427F8">
        <w:rPr>
          <w:rFonts w:ascii="Times New Roman" w:eastAsiaTheme="minorHAnsi" w:hAnsi="Times New Roman"/>
          <w:sz w:val="24"/>
          <w:szCs w:val="24"/>
          <w:lang w:val="de-DE"/>
        </w:rPr>
        <w:t>,</w:t>
      </w:r>
      <w:r w:rsidR="00E00CF9">
        <w:rPr>
          <w:rFonts w:ascii="Times New Roman" w:hAnsi="Times New Roman"/>
          <w:sz w:val="24"/>
          <w:szCs w:val="24"/>
          <w:lang w:val="de-DE"/>
        </w:rPr>
        <w:t xml:space="preserve"> listën e kandidatëve që plotësojnë kushtet dhe kriteret e veçanta, si dhe datën, vendin dhe orën e saktë ku do të zhvillohet </w:t>
      </w:r>
      <w:r w:rsidR="00F845E0" w:rsidRPr="00F845E0">
        <w:rPr>
          <w:rFonts w:ascii="Times New Roman" w:hAnsi="Times New Roman"/>
          <w:sz w:val="24"/>
          <w:szCs w:val="24"/>
          <w:lang w:val="de-DE"/>
        </w:rPr>
        <w:t>testimi me shkrim dhe intervista e strukturuar  me  gojë.</w:t>
      </w:r>
    </w:p>
    <w:p w:rsidR="00E40B07" w:rsidRDefault="00E00CF9" w:rsidP="00E00CF9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Në të njëjtën datë kandidatët që nuk i plotësojnë kushtet dhe kriteret e veçanta do të njoftohen individualisht nga</w:t>
      </w:r>
      <w:r w:rsidR="00C6610F" w:rsidRPr="00C6610F">
        <w:rPr>
          <w:rFonts w:ascii="Times New Roman" w:eastAsiaTheme="minorHAnsi" w:hAnsi="Times New Roman"/>
          <w:sz w:val="24"/>
          <w:szCs w:val="24"/>
          <w:lang w:val="de-DE"/>
        </w:rPr>
        <w:t xml:space="preserve"> </w:t>
      </w:r>
      <w:r w:rsidR="00C6610F">
        <w:rPr>
          <w:rFonts w:ascii="Times New Roman" w:eastAsiaTheme="minorHAnsi" w:hAnsi="Times New Roman"/>
          <w:sz w:val="24"/>
          <w:szCs w:val="24"/>
          <w:lang w:val="de-DE"/>
        </w:rPr>
        <w:t>d</w:t>
      </w:r>
      <w:r w:rsidR="00C6610F" w:rsidRPr="00B565A8">
        <w:rPr>
          <w:rFonts w:ascii="Times New Roman" w:eastAsiaTheme="minorHAnsi" w:hAnsi="Times New Roman"/>
          <w:sz w:val="24"/>
          <w:szCs w:val="24"/>
          <w:lang w:val="de-DE"/>
        </w:rPr>
        <w:t xml:space="preserve">rejtoria e </w:t>
      </w:r>
      <w:r w:rsidR="00C6610F">
        <w:rPr>
          <w:rFonts w:ascii="Times New Roman" w:eastAsiaTheme="minorHAnsi" w:hAnsi="Times New Roman"/>
          <w:sz w:val="24"/>
          <w:szCs w:val="24"/>
          <w:lang w:val="de-DE"/>
        </w:rPr>
        <w:t>burimeve njerëzore dhe shërbimeve m</w:t>
      </w:r>
      <w:r w:rsidR="00C6610F" w:rsidRPr="00B565A8">
        <w:rPr>
          <w:rFonts w:ascii="Times New Roman" w:eastAsiaTheme="minorHAnsi" w:hAnsi="Times New Roman"/>
          <w:sz w:val="24"/>
          <w:szCs w:val="24"/>
          <w:lang w:val="de-DE"/>
        </w:rPr>
        <w:t>bështetëse</w:t>
      </w:r>
      <w:r>
        <w:rPr>
          <w:rFonts w:ascii="Times New Roman" w:hAnsi="Times New Roman"/>
          <w:sz w:val="24"/>
          <w:szCs w:val="24"/>
          <w:lang w:val="de-DE"/>
        </w:rPr>
        <w:t xml:space="preserve">, </w:t>
      </w:r>
      <w:r>
        <w:rPr>
          <w:rFonts w:ascii="Times New Roman" w:hAnsi="Times New Roman"/>
          <w:sz w:val="24"/>
          <w:szCs w:val="24"/>
          <w:u w:val="single"/>
          <w:lang w:val="de-DE"/>
        </w:rPr>
        <w:t>nëpërmjet adresës tuaj të e-mail</w:t>
      </w:r>
      <w:r>
        <w:rPr>
          <w:rFonts w:ascii="Times New Roman" w:hAnsi="Times New Roman"/>
          <w:sz w:val="24"/>
          <w:szCs w:val="24"/>
          <w:lang w:val="de-DE"/>
        </w:rPr>
        <w:t>, për shkaqet e moskualifikim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val="de-DE"/>
        </w:rPr>
        <w:t>it.</w:t>
      </w:r>
    </w:p>
    <w:p w:rsidR="004E53B0" w:rsidRDefault="004E53B0" w:rsidP="00E00CF9">
      <w:pPr>
        <w:jc w:val="both"/>
        <w:rPr>
          <w:rFonts w:ascii="Times New Roman" w:hAnsi="Times New Roman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E00CF9" w:rsidTr="00E00CF9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00CF9" w:rsidRDefault="00E00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2.4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00CF9" w:rsidRDefault="00E00C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TESTIMI DHE INTERVISTA</w:t>
            </w:r>
          </w:p>
        </w:tc>
      </w:tr>
    </w:tbl>
    <w:p w:rsidR="00E00CF9" w:rsidRDefault="00E00CF9" w:rsidP="00E00CF9">
      <w:pPr>
        <w:jc w:val="both"/>
        <w:rPr>
          <w:rFonts w:ascii="Times New Roman" w:hAnsi="Times New Roman"/>
          <w:sz w:val="24"/>
          <w:szCs w:val="24"/>
        </w:rPr>
      </w:pPr>
    </w:p>
    <w:p w:rsidR="00E00CF9" w:rsidRDefault="00E00CF9" w:rsidP="00E00CF9">
      <w:p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do të vlerësohen në lidhje me:</w:t>
      </w:r>
    </w:p>
    <w:p w:rsidR="000F2B7A" w:rsidRPr="000F2B7A" w:rsidRDefault="000F2B7A" w:rsidP="000F2B7A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F2B7A">
        <w:rPr>
          <w:rFonts w:ascii="Times New Roman" w:hAnsi="Times New Roman"/>
          <w:sz w:val="24"/>
          <w:szCs w:val="24"/>
        </w:rPr>
        <w:t>Njohuritë mbi ligjin nr. 152/2013,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F2B7A">
        <w:rPr>
          <w:rFonts w:ascii="Times New Roman" w:hAnsi="Times New Roman"/>
          <w:i/>
          <w:sz w:val="24"/>
          <w:szCs w:val="24"/>
        </w:rPr>
        <w:t>“Për nëpunësin civil”</w:t>
      </w:r>
      <w:r w:rsidRPr="000F2B7A">
        <w:rPr>
          <w:rFonts w:ascii="Times New Roman" w:hAnsi="Times New Roman"/>
          <w:sz w:val="24"/>
          <w:szCs w:val="24"/>
        </w:rPr>
        <w:t>, i ndryshuar, dhe aktet nënligjore dalë në zbatim të tij;</w:t>
      </w:r>
    </w:p>
    <w:p w:rsidR="000F2B7A" w:rsidRPr="000F2B7A" w:rsidRDefault="000F2B7A" w:rsidP="000F2B7A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F2B7A">
        <w:rPr>
          <w:rFonts w:ascii="Times New Roman" w:hAnsi="Times New Roman"/>
          <w:sz w:val="24"/>
          <w:szCs w:val="24"/>
        </w:rPr>
        <w:t>Njohuritë mbi ligjin nr. 9131, datë 08.09.2003,</w:t>
      </w:r>
      <w:r w:rsidRPr="000F2B7A">
        <w:rPr>
          <w:rFonts w:ascii="Times New Roman" w:hAnsi="Times New Roman"/>
          <w:i/>
          <w:sz w:val="24"/>
          <w:szCs w:val="24"/>
        </w:rPr>
        <w:t xml:space="preserve"> “Për rregullat e etikës në administratën publike”</w:t>
      </w:r>
      <w:r w:rsidRPr="000F2B7A">
        <w:rPr>
          <w:rFonts w:ascii="Times New Roman" w:hAnsi="Times New Roman"/>
          <w:sz w:val="24"/>
          <w:szCs w:val="24"/>
        </w:rPr>
        <w:t>;</w:t>
      </w:r>
    </w:p>
    <w:p w:rsidR="000F2B7A" w:rsidRPr="000F2B7A" w:rsidRDefault="000F2B7A" w:rsidP="000F2B7A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F2B7A">
        <w:rPr>
          <w:rFonts w:ascii="Times New Roman" w:hAnsi="Times New Roman"/>
          <w:sz w:val="24"/>
          <w:szCs w:val="24"/>
        </w:rPr>
        <w:t xml:space="preserve">Njohuritë mbi ligjin nr. 139/2015 datë 17.12.2015 </w:t>
      </w:r>
      <w:r w:rsidRPr="000F2B7A">
        <w:rPr>
          <w:rFonts w:ascii="Times New Roman" w:hAnsi="Times New Roman"/>
          <w:i/>
          <w:sz w:val="24"/>
          <w:szCs w:val="24"/>
        </w:rPr>
        <w:t>“Për vetëqeverisjen vendore”.</w:t>
      </w:r>
    </w:p>
    <w:p w:rsidR="000F2B7A" w:rsidRPr="000F2B7A" w:rsidRDefault="000F2B7A" w:rsidP="000F2B7A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F2B7A">
        <w:rPr>
          <w:rFonts w:ascii="Times New Roman" w:hAnsi="Times New Roman"/>
          <w:sz w:val="24"/>
          <w:szCs w:val="24"/>
        </w:rPr>
        <w:t xml:space="preserve">Njohuritë mbi ligjin nr. 9367, datë 07.04.2005, </w:t>
      </w:r>
      <w:r w:rsidRPr="000F2B7A">
        <w:rPr>
          <w:rFonts w:ascii="Times New Roman" w:hAnsi="Times New Roman"/>
          <w:i/>
          <w:sz w:val="24"/>
          <w:szCs w:val="24"/>
        </w:rPr>
        <w:t>“Për parandalimin e konfliktit të intereresave”</w:t>
      </w:r>
      <w:r w:rsidRPr="000F2B7A">
        <w:rPr>
          <w:rFonts w:ascii="Times New Roman" w:hAnsi="Times New Roman"/>
          <w:sz w:val="24"/>
          <w:szCs w:val="24"/>
        </w:rPr>
        <w:t>;</w:t>
      </w:r>
    </w:p>
    <w:p w:rsidR="000F2B7A" w:rsidRPr="000F2B7A" w:rsidRDefault="000F2B7A" w:rsidP="000F2B7A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F2B7A">
        <w:rPr>
          <w:rFonts w:ascii="Times New Roman" w:hAnsi="Times New Roman"/>
          <w:sz w:val="24"/>
          <w:szCs w:val="24"/>
        </w:rPr>
        <w:t>Njohuritë mbi ligjin nr. 20/2020</w:t>
      </w:r>
      <w:r>
        <w:rPr>
          <w:rFonts w:ascii="Times New Roman" w:hAnsi="Times New Roman"/>
          <w:sz w:val="24"/>
          <w:szCs w:val="24"/>
        </w:rPr>
        <w:t>,</w:t>
      </w:r>
      <w:r w:rsidRPr="000F2B7A">
        <w:rPr>
          <w:rFonts w:ascii="Times New Roman" w:hAnsi="Times New Roman"/>
          <w:sz w:val="24"/>
          <w:szCs w:val="24"/>
        </w:rPr>
        <w:t xml:space="preserve"> </w:t>
      </w:r>
      <w:r w:rsidRPr="000F2B7A">
        <w:rPr>
          <w:rFonts w:ascii="Times New Roman" w:hAnsi="Times New Roman"/>
          <w:i/>
          <w:sz w:val="24"/>
          <w:szCs w:val="24"/>
        </w:rPr>
        <w:t>“Për përfundimin e proceseve kalimtare të pronësisënë Republikën e Shqipërisë”</w:t>
      </w:r>
      <w:r w:rsidRPr="000F2B7A">
        <w:rPr>
          <w:rFonts w:ascii="Times New Roman" w:hAnsi="Times New Roman"/>
          <w:sz w:val="24"/>
          <w:szCs w:val="24"/>
        </w:rPr>
        <w:t>;</w:t>
      </w:r>
    </w:p>
    <w:p w:rsidR="000F2B7A" w:rsidRPr="000F2B7A" w:rsidRDefault="000F2B7A" w:rsidP="000F2B7A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F2B7A">
        <w:rPr>
          <w:rFonts w:ascii="Times New Roman" w:hAnsi="Times New Roman"/>
          <w:sz w:val="24"/>
          <w:szCs w:val="24"/>
        </w:rPr>
        <w:t xml:space="preserve">Njohuritë mbi ligjin nr. 111/2018 </w:t>
      </w:r>
      <w:r w:rsidRPr="000F2B7A">
        <w:rPr>
          <w:rFonts w:ascii="Times New Roman" w:hAnsi="Times New Roman"/>
          <w:i/>
          <w:sz w:val="24"/>
          <w:szCs w:val="24"/>
        </w:rPr>
        <w:t>“Për kadastrën”;</w:t>
      </w:r>
    </w:p>
    <w:p w:rsidR="000F2B7A" w:rsidRPr="000F2B7A" w:rsidRDefault="000F2B7A" w:rsidP="000F2B7A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F2B7A">
        <w:rPr>
          <w:rFonts w:ascii="Times New Roman" w:hAnsi="Times New Roman"/>
          <w:sz w:val="24"/>
          <w:szCs w:val="24"/>
        </w:rPr>
        <w:t>Njohuritë mbi ligjin nr. 9244, datë 17.</w:t>
      </w:r>
      <w:r w:rsidR="004E53B0">
        <w:rPr>
          <w:rFonts w:ascii="Times New Roman" w:hAnsi="Times New Roman"/>
          <w:sz w:val="24"/>
          <w:szCs w:val="24"/>
        </w:rPr>
        <w:t>0</w:t>
      </w:r>
      <w:r w:rsidRPr="000F2B7A">
        <w:rPr>
          <w:rFonts w:ascii="Times New Roman" w:hAnsi="Times New Roman"/>
          <w:sz w:val="24"/>
          <w:szCs w:val="24"/>
        </w:rPr>
        <w:t xml:space="preserve">6.2004, </w:t>
      </w:r>
      <w:r w:rsidRPr="008B0C89">
        <w:rPr>
          <w:rFonts w:ascii="Times New Roman" w:hAnsi="Times New Roman"/>
          <w:i/>
          <w:sz w:val="24"/>
          <w:szCs w:val="24"/>
        </w:rPr>
        <w:t>“Për mbrojtjen e tokës bujqësore”</w:t>
      </w:r>
      <w:r w:rsidRPr="000F2B7A">
        <w:rPr>
          <w:rFonts w:ascii="Times New Roman" w:hAnsi="Times New Roman"/>
          <w:sz w:val="24"/>
          <w:szCs w:val="24"/>
        </w:rPr>
        <w:t>, i ndryshuar me ligjin nr. 69/2013, datë 14.02.2003 dhe ligjin 131/2014, datë 02.10.2014;</w:t>
      </w:r>
    </w:p>
    <w:p w:rsidR="000F2B7A" w:rsidRPr="000F2B7A" w:rsidRDefault="000F2B7A" w:rsidP="000F2B7A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F2B7A">
        <w:rPr>
          <w:rFonts w:ascii="Times New Roman" w:hAnsi="Times New Roman"/>
          <w:sz w:val="24"/>
          <w:szCs w:val="24"/>
        </w:rPr>
        <w:t>Njohuritë mbi ligjin nr.10263, datë 8.</w:t>
      </w:r>
      <w:r w:rsidR="004E53B0">
        <w:rPr>
          <w:rFonts w:ascii="Times New Roman" w:hAnsi="Times New Roman"/>
          <w:sz w:val="24"/>
          <w:szCs w:val="24"/>
        </w:rPr>
        <w:t>0</w:t>
      </w:r>
      <w:r w:rsidRPr="000F2B7A">
        <w:rPr>
          <w:rFonts w:ascii="Times New Roman" w:hAnsi="Times New Roman"/>
          <w:sz w:val="24"/>
          <w:szCs w:val="24"/>
        </w:rPr>
        <w:t xml:space="preserve">4.2010, </w:t>
      </w:r>
      <w:r w:rsidRPr="008B0C89">
        <w:rPr>
          <w:rFonts w:ascii="Times New Roman" w:hAnsi="Times New Roman"/>
          <w:i/>
          <w:sz w:val="24"/>
          <w:szCs w:val="24"/>
        </w:rPr>
        <w:t>“Për përdorimin dhe shfrytëzimin e tokave bujqësore të pakultivuara”</w:t>
      </w:r>
      <w:r w:rsidRPr="000F2B7A">
        <w:rPr>
          <w:rFonts w:ascii="Times New Roman" w:hAnsi="Times New Roman"/>
          <w:sz w:val="24"/>
          <w:szCs w:val="24"/>
        </w:rPr>
        <w:t>;</w:t>
      </w:r>
    </w:p>
    <w:p w:rsidR="000F2B7A" w:rsidRPr="000F2B7A" w:rsidRDefault="000F2B7A" w:rsidP="000F2B7A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F2B7A">
        <w:rPr>
          <w:rFonts w:ascii="Times New Roman" w:hAnsi="Times New Roman"/>
          <w:sz w:val="24"/>
          <w:szCs w:val="24"/>
        </w:rPr>
        <w:t>Njohuritë mbi VKM nr. 121, datë 17.</w:t>
      </w:r>
      <w:r w:rsidR="004E53B0">
        <w:rPr>
          <w:rFonts w:ascii="Times New Roman" w:hAnsi="Times New Roman"/>
          <w:sz w:val="24"/>
          <w:szCs w:val="24"/>
        </w:rPr>
        <w:t>0</w:t>
      </w:r>
      <w:r w:rsidRPr="000F2B7A">
        <w:rPr>
          <w:rFonts w:ascii="Times New Roman" w:hAnsi="Times New Roman"/>
          <w:sz w:val="24"/>
          <w:szCs w:val="24"/>
        </w:rPr>
        <w:t xml:space="preserve">2.2011, </w:t>
      </w:r>
      <w:r w:rsidRPr="008B0C89">
        <w:rPr>
          <w:rFonts w:ascii="Times New Roman" w:hAnsi="Times New Roman"/>
          <w:i/>
          <w:sz w:val="24"/>
          <w:szCs w:val="24"/>
        </w:rPr>
        <w:t>“Për mënyrat e ushtrimit të funksioneve nga drejtoritë e administrimit dhe mbrojtjes së tokës në qarqe dhe zyrat e menaxhimit dhe mbrojtjes së tokës në komunë ose bashki”</w:t>
      </w:r>
      <w:r w:rsidRPr="000F2B7A">
        <w:rPr>
          <w:rFonts w:ascii="Times New Roman" w:hAnsi="Times New Roman"/>
          <w:sz w:val="24"/>
          <w:szCs w:val="24"/>
        </w:rPr>
        <w:t>;</w:t>
      </w:r>
    </w:p>
    <w:p w:rsidR="00E00CF9" w:rsidRDefault="000F2B7A" w:rsidP="008B0C89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F2B7A">
        <w:rPr>
          <w:rFonts w:ascii="Times New Roman" w:hAnsi="Times New Roman"/>
          <w:sz w:val="24"/>
          <w:szCs w:val="24"/>
        </w:rPr>
        <w:t>Njohuritë mbi VKM nr. 531, datë 21.</w:t>
      </w:r>
      <w:r w:rsidR="004E53B0">
        <w:rPr>
          <w:rFonts w:ascii="Times New Roman" w:hAnsi="Times New Roman"/>
          <w:sz w:val="24"/>
          <w:szCs w:val="24"/>
        </w:rPr>
        <w:t>0</w:t>
      </w:r>
      <w:r w:rsidRPr="000F2B7A">
        <w:rPr>
          <w:rFonts w:ascii="Times New Roman" w:hAnsi="Times New Roman"/>
          <w:sz w:val="24"/>
          <w:szCs w:val="24"/>
        </w:rPr>
        <w:t>8.1998</w:t>
      </w:r>
      <w:r w:rsidRPr="008B0C89">
        <w:rPr>
          <w:rFonts w:ascii="Times New Roman" w:hAnsi="Times New Roman"/>
          <w:i/>
          <w:sz w:val="24"/>
          <w:szCs w:val="24"/>
        </w:rPr>
        <w:t>, “Për tokat bujqësore të pandara”</w:t>
      </w:r>
      <w:r w:rsidRPr="000F2B7A">
        <w:rPr>
          <w:rFonts w:ascii="Times New Roman" w:hAnsi="Times New Roman"/>
          <w:sz w:val="24"/>
          <w:szCs w:val="24"/>
        </w:rPr>
        <w:t>,</w:t>
      </w:r>
      <w:r w:rsidR="008B0C89">
        <w:rPr>
          <w:rFonts w:ascii="Times New Roman" w:hAnsi="Times New Roman"/>
          <w:sz w:val="24"/>
          <w:szCs w:val="24"/>
        </w:rPr>
        <w:t xml:space="preserve"> </w:t>
      </w:r>
      <w:r w:rsidRPr="000F2B7A">
        <w:rPr>
          <w:rFonts w:ascii="Times New Roman" w:hAnsi="Times New Roman"/>
          <w:sz w:val="24"/>
          <w:szCs w:val="24"/>
        </w:rPr>
        <w:t>i ndryshuar me VKM nr. 176, datë 30.</w:t>
      </w:r>
      <w:r w:rsidR="004E53B0">
        <w:rPr>
          <w:rFonts w:ascii="Times New Roman" w:hAnsi="Times New Roman"/>
          <w:sz w:val="24"/>
          <w:szCs w:val="24"/>
        </w:rPr>
        <w:t>0</w:t>
      </w:r>
      <w:r w:rsidRPr="000F2B7A">
        <w:rPr>
          <w:rFonts w:ascii="Times New Roman" w:hAnsi="Times New Roman"/>
          <w:sz w:val="24"/>
          <w:szCs w:val="24"/>
        </w:rPr>
        <w:t>3.2001;</w:t>
      </w:r>
    </w:p>
    <w:p w:rsidR="008B0C89" w:rsidRPr="008B0C89" w:rsidRDefault="008B0C89" w:rsidP="008B0C89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0CF9" w:rsidRDefault="00E00CF9" w:rsidP="00E00CF9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Kandidatët gjatë intervistës së strukturuar me gojë do të vlerësohen në lidhje me:</w:t>
      </w:r>
    </w:p>
    <w:p w:rsidR="00E00CF9" w:rsidRDefault="00E00CF9" w:rsidP="00E00CF9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Njohuritë, aftësitë, kompetencën në lidhje me përshkrimin e pozicionit të punës;</w:t>
      </w:r>
    </w:p>
    <w:p w:rsidR="00E00CF9" w:rsidRDefault="00E00CF9" w:rsidP="00E00CF9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Eksperiencën e tyre të mëparshme;</w:t>
      </w:r>
    </w:p>
    <w:p w:rsidR="008B0C89" w:rsidRPr="004E53B0" w:rsidRDefault="00E00CF9" w:rsidP="004E53B0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Motivimin, aspiratat dhe pritshmëritë e tyre për karrierën.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E00CF9" w:rsidTr="00E00CF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00CF9" w:rsidRDefault="00E00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2.5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00CF9" w:rsidRDefault="00E00C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MËNYRA E VLERËSIMIT TË KANDIDATËVE</w:t>
            </w:r>
          </w:p>
        </w:tc>
      </w:tr>
    </w:tbl>
    <w:p w:rsidR="00E00CF9" w:rsidRDefault="00E00CF9" w:rsidP="00E00CF9">
      <w:pPr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:rsidR="00E00CF9" w:rsidRDefault="00E00CF9" w:rsidP="00E00CF9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Kandidatët do të vlerësohen në lidhje me:</w:t>
      </w:r>
    </w:p>
    <w:p w:rsidR="00E00CF9" w:rsidRDefault="00E00CF9" w:rsidP="00E00CF9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Vlerësimin me shkrim, deri në 40 pikë;</w:t>
      </w:r>
    </w:p>
    <w:p w:rsidR="00E00CF9" w:rsidRDefault="00E00CF9" w:rsidP="00E00CF9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Intervistën e strukturuar me gojë qe konsiston ne motivimin, aspiratat dhe pritshmëritë e tyre për karrierën, deri në 40 pikë;</w:t>
      </w:r>
    </w:p>
    <w:p w:rsidR="00E00CF9" w:rsidRPr="008B0C89" w:rsidRDefault="00E00CF9" w:rsidP="008B0C89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Jetëshkrimin, që konsiston në vlerësimin e arsimimit, të përvojës e të trajnimeve, të lidhura me fushën, deri në 20 pikë.</w:t>
      </w:r>
    </w:p>
    <w:p w:rsidR="00D246BC" w:rsidRDefault="00E00CF9" w:rsidP="00E00CF9">
      <w:pPr>
        <w:jc w:val="both"/>
        <w:rPr>
          <w:rStyle w:val="Hyperlink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Më shumë detaje në lidhje me vlerësimin me pikë, metodologjinë e shpërndarjes së pikëve, mënyrën e llogaritjes së rezultatit përfundimtar i gjeni në </w:t>
      </w:r>
      <w:r w:rsidR="008B0C89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dhëzimin </w:t>
      </w:r>
      <w:r w:rsidR="008B0C89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r. 2, datë 27.03.2015, “</w:t>
      </w:r>
      <w:r>
        <w:rPr>
          <w:rFonts w:ascii="Times New Roman" w:hAnsi="Times New Roman"/>
          <w:i/>
          <w:sz w:val="24"/>
          <w:szCs w:val="24"/>
        </w:rPr>
        <w:t>Për procesin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>
        <w:rPr>
          <w:rFonts w:ascii="Times New Roman" w:hAnsi="Times New Roman"/>
          <w:sz w:val="24"/>
          <w:szCs w:val="24"/>
        </w:rPr>
        <w:t>”</w:t>
      </w:r>
      <w:r>
        <w:t>,</w:t>
      </w:r>
      <w:r>
        <w:rPr>
          <w:rFonts w:ascii="Times New Roman" w:hAnsi="Times New Roman"/>
          <w:sz w:val="24"/>
          <w:szCs w:val="24"/>
        </w:rPr>
        <w:t xml:space="preserve"> të Departamentit të Administratës Publike </w:t>
      </w:r>
      <w:hyperlink r:id="rId11" w:history="1">
        <w:r>
          <w:rPr>
            <w:rStyle w:val="Hyperlink"/>
            <w:sz w:val="24"/>
            <w:szCs w:val="24"/>
          </w:rPr>
          <w:t>www.dap.gov.al</w:t>
        </w:r>
      </w:hyperlink>
      <w:r>
        <w:rPr>
          <w:rFonts w:ascii="Times New Roman" w:hAnsi="Times New Roman"/>
          <w:sz w:val="24"/>
          <w:szCs w:val="24"/>
        </w:rPr>
        <w:t>.</w:t>
      </w:r>
      <w:r w:rsidR="00D246BC">
        <w:rPr>
          <w:rFonts w:ascii="Times New Roman" w:hAnsi="Times New Roman"/>
          <w:sz w:val="24"/>
          <w:szCs w:val="24"/>
        </w:rPr>
        <w:t xml:space="preserve"> </w:t>
      </w:r>
      <w:hyperlink r:id="rId12" w:history="1">
        <w:r>
          <w:rPr>
            <w:rStyle w:val="Hyperlink"/>
            <w:sz w:val="24"/>
            <w:szCs w:val="24"/>
          </w:rPr>
          <w:t>http://dap.gov.al/2014-03-21-12-52-44/udhezime/426-udhezim-nr-2-date-27-03-2015</w:t>
        </w:r>
      </w:hyperlink>
    </w:p>
    <w:p w:rsidR="004E53B0" w:rsidRPr="00D246BC" w:rsidRDefault="004E53B0" w:rsidP="00E00CF9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E00CF9" w:rsidTr="00E00CF9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00CF9" w:rsidRDefault="00E00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2.6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00CF9" w:rsidRDefault="00E00C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E00CF9" w:rsidRDefault="00E00CF9" w:rsidP="00E00CF9">
      <w:pPr>
        <w:jc w:val="both"/>
        <w:rPr>
          <w:rFonts w:ascii="Times New Roman" w:hAnsi="Times New Roman"/>
          <w:sz w:val="24"/>
          <w:szCs w:val="24"/>
        </w:rPr>
      </w:pPr>
    </w:p>
    <w:p w:rsidR="00E00CF9" w:rsidRDefault="00E00CF9" w:rsidP="00E00CF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Në përfundim të vlerësimit të kandidatëve, </w:t>
      </w:r>
      <w:r w:rsidR="007F743F">
        <w:rPr>
          <w:rFonts w:ascii="Times New Roman" w:eastAsiaTheme="minorHAnsi" w:hAnsi="Times New Roman"/>
          <w:sz w:val="24"/>
          <w:szCs w:val="24"/>
        </w:rPr>
        <w:t xml:space="preserve">Bashkia Himarë </w:t>
      </w:r>
      <w:r w:rsidR="007F743F" w:rsidRPr="00CD7FB1">
        <w:rPr>
          <w:rFonts w:ascii="Times New Roman" w:eastAsiaTheme="minorHAnsi" w:hAnsi="Times New Roman"/>
          <w:sz w:val="24"/>
          <w:szCs w:val="24"/>
        </w:rPr>
        <w:t>do të shpallë fituesin në</w:t>
      </w:r>
      <w:r w:rsidR="003C5FC3" w:rsidRPr="003C5FC3">
        <w:rPr>
          <w:rFonts w:ascii="Times New Roman" w:hAnsi="Times New Roman"/>
          <w:sz w:val="24"/>
          <w:szCs w:val="24"/>
        </w:rPr>
        <w:t xml:space="preserve"> </w:t>
      </w:r>
      <w:r w:rsidR="003C5FC3">
        <w:rPr>
          <w:rFonts w:ascii="Times New Roman" w:hAnsi="Times New Roman"/>
          <w:sz w:val="24"/>
          <w:szCs w:val="24"/>
        </w:rPr>
        <w:t>portalin “Shërbimi Kombëtar i Punësimit”,</w:t>
      </w:r>
      <w:r w:rsidR="00C6610F">
        <w:rPr>
          <w:rFonts w:ascii="Times New Roman" w:eastAsiaTheme="minorHAnsi" w:hAnsi="Times New Roman"/>
          <w:sz w:val="24"/>
          <w:szCs w:val="24"/>
        </w:rPr>
        <w:t xml:space="preserve"> f</w:t>
      </w:r>
      <w:r w:rsidR="007F743F" w:rsidRPr="00CD7FB1">
        <w:rPr>
          <w:rFonts w:ascii="Times New Roman" w:eastAsiaTheme="minorHAnsi" w:hAnsi="Times New Roman"/>
          <w:sz w:val="24"/>
          <w:szCs w:val="24"/>
        </w:rPr>
        <w:t>aq</w:t>
      </w:r>
      <w:r w:rsidR="00B53C52">
        <w:rPr>
          <w:rFonts w:ascii="Times New Roman" w:eastAsiaTheme="minorHAnsi" w:hAnsi="Times New Roman"/>
          <w:sz w:val="24"/>
          <w:szCs w:val="24"/>
        </w:rPr>
        <w:t xml:space="preserve">en </w:t>
      </w:r>
      <w:r w:rsidR="00C6610F">
        <w:rPr>
          <w:rFonts w:ascii="Times New Roman" w:eastAsiaTheme="minorHAnsi" w:hAnsi="Times New Roman"/>
          <w:sz w:val="24"/>
          <w:szCs w:val="24"/>
        </w:rPr>
        <w:t>zyrtare të b</w:t>
      </w:r>
      <w:r w:rsidR="007F743F">
        <w:rPr>
          <w:rFonts w:ascii="Times New Roman" w:eastAsiaTheme="minorHAnsi" w:hAnsi="Times New Roman"/>
          <w:sz w:val="24"/>
          <w:szCs w:val="24"/>
        </w:rPr>
        <w:t xml:space="preserve">ashkisë dhe </w:t>
      </w:r>
      <w:r w:rsidR="007F743F" w:rsidRPr="00CD7FB1">
        <w:rPr>
          <w:rFonts w:ascii="Times New Roman" w:eastAsiaTheme="minorHAnsi" w:hAnsi="Times New Roman"/>
          <w:sz w:val="24"/>
          <w:szCs w:val="24"/>
        </w:rPr>
        <w:t>në stendën e informimit të publikut</w:t>
      </w:r>
      <w:r>
        <w:rPr>
          <w:rFonts w:ascii="Times New Roman" w:hAnsi="Times New Roman"/>
          <w:sz w:val="24"/>
          <w:szCs w:val="24"/>
        </w:rPr>
        <w:t>. Të gjithë kandidatët pjesëmarrës në këtë procedurë do të njoftohen në mënyrë elektronike për datën e saktë të shpalljes së fituesit.</w:t>
      </w:r>
    </w:p>
    <w:p w:rsidR="00651EF4" w:rsidRDefault="00651EF4" w:rsidP="00E00CF9">
      <w:pPr>
        <w:jc w:val="both"/>
        <w:rPr>
          <w:rFonts w:ascii="Times New Roman" w:hAnsi="Times New Roman"/>
          <w:sz w:val="24"/>
          <w:szCs w:val="24"/>
        </w:rPr>
      </w:pPr>
    </w:p>
    <w:p w:rsidR="00E40B07" w:rsidRDefault="00E40B07" w:rsidP="00E00CF9">
      <w:pPr>
        <w:jc w:val="both"/>
        <w:rPr>
          <w:rFonts w:ascii="Times New Roman" w:hAnsi="Times New Roman"/>
          <w:sz w:val="24"/>
          <w:szCs w:val="24"/>
        </w:rPr>
      </w:pPr>
    </w:p>
    <w:p w:rsidR="004E53B0" w:rsidRDefault="004E53B0" w:rsidP="00E00CF9">
      <w:pPr>
        <w:jc w:val="both"/>
        <w:rPr>
          <w:rFonts w:ascii="Times New Roman" w:hAnsi="Times New Roman"/>
          <w:sz w:val="24"/>
          <w:szCs w:val="24"/>
        </w:rPr>
      </w:pPr>
    </w:p>
    <w:p w:rsidR="004E53B0" w:rsidRDefault="004E53B0" w:rsidP="00E00CF9">
      <w:pPr>
        <w:jc w:val="both"/>
        <w:rPr>
          <w:rFonts w:ascii="Times New Roman" w:hAnsi="Times New Roman"/>
          <w:sz w:val="24"/>
          <w:szCs w:val="24"/>
        </w:rPr>
      </w:pPr>
    </w:p>
    <w:p w:rsidR="007F743F" w:rsidRPr="008B0C89" w:rsidRDefault="008B0C89" w:rsidP="008B0C89">
      <w:pPr>
        <w:jc w:val="center"/>
        <w:rPr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  <w:lang w:val="sq-AL"/>
        </w:rPr>
        <w:t>BASHKIA HIMARË</w:t>
      </w:r>
    </w:p>
    <w:p w:rsidR="00B565A8" w:rsidRDefault="008D45DD" w:rsidP="00B565A8">
      <w:pPr>
        <w:jc w:val="center"/>
        <w:rPr>
          <w:rFonts w:ascii="Times New Roman" w:eastAsiaTheme="minorHAnsi" w:hAnsi="Times New Roman"/>
          <w:b/>
          <w:sz w:val="24"/>
          <w:szCs w:val="24"/>
          <w:lang w:val="sq-AL"/>
        </w:rPr>
      </w:pPr>
      <w:r>
        <w:rPr>
          <w:rFonts w:ascii="Times New Roman" w:eastAsiaTheme="minorHAnsi" w:hAnsi="Times New Roman"/>
          <w:b/>
          <w:sz w:val="24"/>
          <w:szCs w:val="24"/>
          <w:lang w:val="sq-AL"/>
        </w:rPr>
        <w:t>Drejtoria e burimeve njerëzore dhe shërbimeve m</w:t>
      </w:r>
      <w:r w:rsidR="00B565A8">
        <w:rPr>
          <w:rFonts w:ascii="Times New Roman" w:eastAsiaTheme="minorHAnsi" w:hAnsi="Times New Roman"/>
          <w:b/>
          <w:sz w:val="24"/>
          <w:szCs w:val="24"/>
          <w:lang w:val="sq-AL"/>
        </w:rPr>
        <w:t>bështetëse</w:t>
      </w:r>
    </w:p>
    <w:p w:rsidR="0090250B" w:rsidRPr="00E00CF9" w:rsidRDefault="0090250B" w:rsidP="00B565A8">
      <w:pPr>
        <w:jc w:val="both"/>
        <w:rPr>
          <w:szCs w:val="24"/>
        </w:rPr>
      </w:pPr>
    </w:p>
    <w:sectPr w:rsidR="0090250B" w:rsidRPr="00E00CF9" w:rsidSect="00155306">
      <w:footerReference w:type="default" r:id="rId13"/>
      <w:headerReference w:type="first" r:id="rId14"/>
      <w:footerReference w:type="first" r:id="rId15"/>
      <w:pgSz w:w="11907" w:h="16839" w:code="9"/>
      <w:pgMar w:top="1008" w:right="1138" w:bottom="1008" w:left="1138" w:header="562" w:footer="56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450D" w:rsidRDefault="0054450D" w:rsidP="00386E9F">
      <w:pPr>
        <w:spacing w:after="0" w:line="240" w:lineRule="auto"/>
      </w:pPr>
      <w:r>
        <w:separator/>
      </w:r>
    </w:p>
  </w:endnote>
  <w:endnote w:type="continuationSeparator" w:id="0">
    <w:p w:rsidR="0054450D" w:rsidRDefault="0054450D" w:rsidP="00386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50B" w:rsidRPr="006A15D5" w:rsidRDefault="00B565A8" w:rsidP="006A15D5">
    <w:pPr>
      <w:pStyle w:val="Footer"/>
      <w:pBdr>
        <w:top w:val="thinThickSmallGap" w:sz="24" w:space="1" w:color="622423"/>
      </w:pBdr>
      <w:tabs>
        <w:tab w:val="clear" w:pos="4680"/>
      </w:tabs>
      <w:jc w:val="center"/>
      <w:rPr>
        <w:rFonts w:ascii="Cambria" w:hAnsi="Cambria"/>
        <w:sz w:val="18"/>
        <w:szCs w:val="18"/>
      </w:rPr>
    </w:pPr>
    <w:r w:rsidRPr="006A15D5">
      <w:rPr>
        <w:rFonts w:ascii="Times New Roman" w:hAnsi="Times New Roman"/>
        <w:sz w:val="20"/>
        <w:szCs w:val="20"/>
        <w:lang w:val="de-DE"/>
      </w:rPr>
      <w:t xml:space="preserve">Spile, Himarë, </w:t>
    </w:r>
    <w:r w:rsidRPr="006A15D5">
      <w:rPr>
        <w:rFonts w:ascii="Times New Roman" w:hAnsi="Times New Roman"/>
        <w:i/>
        <w:sz w:val="20"/>
        <w:szCs w:val="20"/>
        <w:lang w:val="de-DE"/>
      </w:rPr>
      <w:t>tel</w:t>
    </w:r>
    <w:r w:rsidRPr="006A15D5">
      <w:rPr>
        <w:rFonts w:ascii="Times New Roman" w:hAnsi="Times New Roman"/>
        <w:sz w:val="20"/>
        <w:szCs w:val="20"/>
        <w:lang w:val="de-DE"/>
      </w:rPr>
      <w:t xml:space="preserve">.: 0393 22355, </w:t>
    </w:r>
    <w:r w:rsidRPr="006A15D5">
      <w:rPr>
        <w:rFonts w:ascii="Times New Roman" w:hAnsi="Times New Roman"/>
        <w:i/>
        <w:sz w:val="20"/>
        <w:szCs w:val="20"/>
        <w:lang w:val="de-DE"/>
      </w:rPr>
      <w:t>fax</w:t>
    </w:r>
    <w:r w:rsidRPr="006A15D5">
      <w:rPr>
        <w:rFonts w:ascii="Times New Roman" w:hAnsi="Times New Roman"/>
        <w:sz w:val="20"/>
        <w:szCs w:val="20"/>
        <w:lang w:val="de-DE"/>
      </w:rPr>
      <w:t xml:space="preserve">.: 0393 22533, </w:t>
    </w:r>
    <w:hyperlink r:id="rId1" w:history="1">
      <w:r w:rsidRPr="006A15D5">
        <w:rPr>
          <w:rStyle w:val="Hyperlink"/>
          <w:rFonts w:ascii="Times New Roman" w:hAnsi="Times New Roman"/>
          <w:sz w:val="20"/>
          <w:szCs w:val="20"/>
          <w:lang w:val="de-DE"/>
        </w:rPr>
        <w:t>www.himara.gov.al</w:t>
      </w:r>
    </w:hyperlink>
    <w:r w:rsidRPr="006A15D5">
      <w:rPr>
        <w:rFonts w:ascii="Times New Roman" w:hAnsi="Times New Roman"/>
        <w:sz w:val="20"/>
        <w:szCs w:val="20"/>
        <w:lang w:val="de-DE"/>
      </w:rPr>
      <w:t xml:space="preserve">, </w:t>
    </w:r>
    <w:r w:rsidRPr="006A15D5">
      <w:rPr>
        <w:rFonts w:ascii="Times New Roman" w:hAnsi="Times New Roman"/>
        <w:i/>
        <w:sz w:val="20"/>
        <w:szCs w:val="20"/>
        <w:lang w:val="de-DE"/>
      </w:rPr>
      <w:t>e-mail:bashkiahimare@yahoo.com</w:t>
    </w:r>
    <w:r>
      <w:rPr>
        <w:rFonts w:ascii="Cambria" w:hAnsi="Cambria"/>
      </w:rP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BC725F" w:rsidRPr="00BC725F">
      <w:rPr>
        <w:rFonts w:ascii="Cambria" w:hAnsi="Cambria"/>
        <w:noProof/>
      </w:rPr>
      <w:t>7</w:t>
    </w:r>
    <w:r>
      <w:rPr>
        <w:rFonts w:ascii="Cambria" w:hAnsi="Cambria"/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1743" w:rsidRPr="00BC49BC" w:rsidRDefault="00B565A8" w:rsidP="00BC49BC">
    <w:pPr>
      <w:pStyle w:val="Footer"/>
      <w:pBdr>
        <w:top w:val="thinThickSmallGap" w:sz="24" w:space="1" w:color="622423"/>
      </w:pBdr>
      <w:tabs>
        <w:tab w:val="clear" w:pos="4680"/>
      </w:tabs>
      <w:jc w:val="center"/>
      <w:rPr>
        <w:rFonts w:ascii="Cambria" w:hAnsi="Cambria"/>
        <w:sz w:val="18"/>
        <w:szCs w:val="18"/>
      </w:rPr>
    </w:pPr>
    <w:r w:rsidRPr="00BC49BC">
      <w:rPr>
        <w:rFonts w:ascii="Times New Roman" w:hAnsi="Times New Roman"/>
        <w:sz w:val="20"/>
        <w:szCs w:val="20"/>
        <w:lang w:val="de-DE"/>
      </w:rPr>
      <w:t xml:space="preserve">Spile, Himarë, </w:t>
    </w:r>
    <w:r w:rsidRPr="00BC49BC">
      <w:rPr>
        <w:rFonts w:ascii="Times New Roman" w:hAnsi="Times New Roman"/>
        <w:i/>
        <w:sz w:val="20"/>
        <w:szCs w:val="20"/>
        <w:lang w:val="de-DE"/>
      </w:rPr>
      <w:t>tel</w:t>
    </w:r>
    <w:r w:rsidRPr="00BC49BC">
      <w:rPr>
        <w:rFonts w:ascii="Times New Roman" w:hAnsi="Times New Roman"/>
        <w:sz w:val="20"/>
        <w:szCs w:val="20"/>
        <w:lang w:val="de-DE"/>
      </w:rPr>
      <w:t xml:space="preserve">.: 0393 22355, </w:t>
    </w:r>
    <w:r w:rsidRPr="00BC49BC">
      <w:rPr>
        <w:rFonts w:ascii="Times New Roman" w:hAnsi="Times New Roman"/>
        <w:i/>
        <w:sz w:val="20"/>
        <w:szCs w:val="20"/>
        <w:lang w:val="de-DE"/>
      </w:rPr>
      <w:t>fax</w:t>
    </w:r>
    <w:r w:rsidRPr="00BC49BC">
      <w:rPr>
        <w:rFonts w:ascii="Times New Roman" w:hAnsi="Times New Roman"/>
        <w:sz w:val="20"/>
        <w:szCs w:val="20"/>
        <w:lang w:val="de-DE"/>
      </w:rPr>
      <w:t xml:space="preserve">.: 0393 22533, </w:t>
    </w:r>
    <w:hyperlink r:id="rId1" w:history="1">
      <w:r w:rsidRPr="00BC49BC">
        <w:rPr>
          <w:rStyle w:val="Hyperlink"/>
          <w:rFonts w:ascii="Times New Roman" w:hAnsi="Times New Roman"/>
          <w:sz w:val="20"/>
          <w:szCs w:val="20"/>
          <w:lang w:val="de-DE"/>
        </w:rPr>
        <w:t>www.himara.gov.al</w:t>
      </w:r>
    </w:hyperlink>
    <w:r w:rsidRPr="00BC49BC">
      <w:rPr>
        <w:rFonts w:ascii="Times New Roman" w:hAnsi="Times New Roman"/>
        <w:sz w:val="20"/>
        <w:szCs w:val="20"/>
        <w:lang w:val="de-DE"/>
      </w:rPr>
      <w:t xml:space="preserve">, </w:t>
    </w:r>
    <w:r w:rsidRPr="00BC49BC">
      <w:rPr>
        <w:rFonts w:ascii="Times New Roman" w:hAnsi="Times New Roman"/>
        <w:i/>
        <w:sz w:val="20"/>
        <w:szCs w:val="20"/>
        <w:lang w:val="de-DE"/>
      </w:rPr>
      <w:t>e-mail:bashkiahimare@yahoo.com</w:t>
    </w:r>
    <w:r>
      <w:rPr>
        <w:rFonts w:ascii="Cambria" w:hAnsi="Cambria"/>
      </w:rP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BC725F" w:rsidRPr="00BC725F">
      <w:rPr>
        <w:rFonts w:ascii="Cambria" w:hAnsi="Cambria"/>
        <w:noProof/>
      </w:rPr>
      <w:t>1</w:t>
    </w:r>
    <w:r>
      <w:rPr>
        <w:rFonts w:ascii="Cambria" w:hAnsi="Cambria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450D" w:rsidRDefault="0054450D" w:rsidP="00386E9F">
      <w:pPr>
        <w:spacing w:after="0" w:line="240" w:lineRule="auto"/>
      </w:pPr>
      <w:r>
        <w:separator/>
      </w:r>
    </w:p>
  </w:footnote>
  <w:footnote w:type="continuationSeparator" w:id="0">
    <w:p w:rsidR="0054450D" w:rsidRDefault="0054450D" w:rsidP="00386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4B1" w:rsidRPr="00D376AA" w:rsidRDefault="006654B1" w:rsidP="006654B1">
    <w:pPr>
      <w:pStyle w:val="Header"/>
      <w:rPr>
        <w:lang w:val="de-DE"/>
      </w:rPr>
    </w:pPr>
    <w:r>
      <w:rPr>
        <w:rFonts w:cs="Calibri"/>
        <w:noProof/>
      </w:rPr>
      <w:t>______________________________________</w:t>
    </w:r>
    <w:r w:rsidRPr="00DD492A">
      <w:rPr>
        <w:rFonts w:cs="Calibri"/>
        <w:noProof/>
      </w:rPr>
      <w:drawing>
        <wp:inline distT="0" distB="0" distL="0" distR="0">
          <wp:extent cx="762000" cy="97304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444" cy="9761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55306">
      <w:rPr>
        <w:rFonts w:cs="Calibri"/>
        <w:noProof/>
      </w:rPr>
      <w:t>____________________</w:t>
    </w:r>
    <w:r>
      <w:rPr>
        <w:rFonts w:cs="Calibri"/>
        <w:noProof/>
      </w:rPr>
      <w:t>__________________</w:t>
    </w:r>
  </w:p>
  <w:p w:rsidR="006654B1" w:rsidRPr="00F97BA2" w:rsidRDefault="006654B1" w:rsidP="006654B1">
    <w:pPr>
      <w:pStyle w:val="Header"/>
      <w:jc w:val="center"/>
      <w:rPr>
        <w:rFonts w:asciiTheme="minorHAnsi" w:hAnsiTheme="minorHAnsi" w:cstheme="minorHAnsi"/>
        <w:b/>
        <w:sz w:val="18"/>
        <w:szCs w:val="18"/>
        <w:lang w:val="de-DE"/>
      </w:rPr>
    </w:pPr>
    <w:r w:rsidRPr="00F97BA2">
      <w:rPr>
        <w:rFonts w:asciiTheme="minorHAnsi" w:hAnsiTheme="minorHAnsi" w:cstheme="minorHAnsi"/>
        <w:b/>
        <w:sz w:val="18"/>
        <w:szCs w:val="18"/>
        <w:lang w:val="de-DE"/>
      </w:rPr>
      <w:t>R</w:t>
    </w:r>
    <w:r w:rsidR="0027296A" w:rsidRPr="00F97BA2">
      <w:rPr>
        <w:rFonts w:asciiTheme="minorHAnsi" w:hAnsiTheme="minorHAnsi" w:cstheme="minorHAnsi"/>
        <w:b/>
        <w:sz w:val="18"/>
        <w:szCs w:val="18"/>
        <w:lang w:val="de-DE"/>
      </w:rPr>
      <w:t xml:space="preserve"> </w:t>
    </w:r>
    <w:r w:rsidRPr="00F97BA2">
      <w:rPr>
        <w:rFonts w:asciiTheme="minorHAnsi" w:hAnsiTheme="minorHAnsi" w:cstheme="minorHAnsi"/>
        <w:b/>
        <w:sz w:val="18"/>
        <w:szCs w:val="18"/>
        <w:lang w:val="de-DE"/>
      </w:rPr>
      <w:t>E</w:t>
    </w:r>
    <w:r w:rsidR="0027296A" w:rsidRPr="00F97BA2">
      <w:rPr>
        <w:rFonts w:asciiTheme="minorHAnsi" w:hAnsiTheme="minorHAnsi" w:cstheme="minorHAnsi"/>
        <w:b/>
        <w:sz w:val="18"/>
        <w:szCs w:val="18"/>
        <w:lang w:val="de-DE"/>
      </w:rPr>
      <w:t xml:space="preserve"> </w:t>
    </w:r>
    <w:r w:rsidRPr="00F97BA2">
      <w:rPr>
        <w:rFonts w:asciiTheme="minorHAnsi" w:hAnsiTheme="minorHAnsi" w:cstheme="minorHAnsi"/>
        <w:b/>
        <w:sz w:val="18"/>
        <w:szCs w:val="18"/>
        <w:lang w:val="de-DE"/>
      </w:rPr>
      <w:t>P</w:t>
    </w:r>
    <w:r w:rsidR="0027296A" w:rsidRPr="00F97BA2">
      <w:rPr>
        <w:rFonts w:asciiTheme="minorHAnsi" w:hAnsiTheme="minorHAnsi" w:cstheme="minorHAnsi"/>
        <w:b/>
        <w:sz w:val="18"/>
        <w:szCs w:val="18"/>
        <w:lang w:val="de-DE"/>
      </w:rPr>
      <w:t xml:space="preserve"> </w:t>
    </w:r>
    <w:r w:rsidRPr="00F97BA2">
      <w:rPr>
        <w:rFonts w:asciiTheme="minorHAnsi" w:hAnsiTheme="minorHAnsi" w:cstheme="minorHAnsi"/>
        <w:b/>
        <w:sz w:val="18"/>
        <w:szCs w:val="18"/>
        <w:lang w:val="de-DE"/>
      </w:rPr>
      <w:t>U</w:t>
    </w:r>
    <w:r w:rsidR="0027296A" w:rsidRPr="00F97BA2">
      <w:rPr>
        <w:rFonts w:asciiTheme="minorHAnsi" w:hAnsiTheme="minorHAnsi" w:cstheme="minorHAnsi"/>
        <w:b/>
        <w:sz w:val="18"/>
        <w:szCs w:val="18"/>
        <w:lang w:val="de-DE"/>
      </w:rPr>
      <w:t xml:space="preserve"> </w:t>
    </w:r>
    <w:r w:rsidRPr="00F97BA2">
      <w:rPr>
        <w:rFonts w:asciiTheme="minorHAnsi" w:hAnsiTheme="minorHAnsi" w:cstheme="minorHAnsi"/>
        <w:b/>
        <w:sz w:val="18"/>
        <w:szCs w:val="18"/>
        <w:lang w:val="de-DE"/>
      </w:rPr>
      <w:t>B</w:t>
    </w:r>
    <w:r w:rsidR="0027296A" w:rsidRPr="00F97BA2">
      <w:rPr>
        <w:rFonts w:asciiTheme="minorHAnsi" w:hAnsiTheme="minorHAnsi" w:cstheme="minorHAnsi"/>
        <w:b/>
        <w:sz w:val="18"/>
        <w:szCs w:val="18"/>
        <w:lang w:val="de-DE"/>
      </w:rPr>
      <w:t xml:space="preserve"> </w:t>
    </w:r>
    <w:r w:rsidRPr="00F97BA2">
      <w:rPr>
        <w:rFonts w:asciiTheme="minorHAnsi" w:hAnsiTheme="minorHAnsi" w:cstheme="minorHAnsi"/>
        <w:b/>
        <w:sz w:val="18"/>
        <w:szCs w:val="18"/>
        <w:lang w:val="de-DE"/>
      </w:rPr>
      <w:t>L</w:t>
    </w:r>
    <w:r w:rsidR="0027296A" w:rsidRPr="00F97BA2">
      <w:rPr>
        <w:rFonts w:asciiTheme="minorHAnsi" w:hAnsiTheme="minorHAnsi" w:cstheme="minorHAnsi"/>
        <w:b/>
        <w:sz w:val="18"/>
        <w:szCs w:val="18"/>
        <w:lang w:val="de-DE"/>
      </w:rPr>
      <w:t xml:space="preserve"> </w:t>
    </w:r>
    <w:r w:rsidRPr="00F97BA2">
      <w:rPr>
        <w:rFonts w:asciiTheme="minorHAnsi" w:hAnsiTheme="minorHAnsi" w:cstheme="minorHAnsi"/>
        <w:b/>
        <w:sz w:val="18"/>
        <w:szCs w:val="18"/>
        <w:lang w:val="de-DE"/>
      </w:rPr>
      <w:t>I</w:t>
    </w:r>
    <w:r w:rsidR="0027296A" w:rsidRPr="00F97BA2">
      <w:rPr>
        <w:rFonts w:asciiTheme="minorHAnsi" w:hAnsiTheme="minorHAnsi" w:cstheme="minorHAnsi"/>
        <w:b/>
        <w:sz w:val="18"/>
        <w:szCs w:val="18"/>
        <w:lang w:val="de-DE"/>
      </w:rPr>
      <w:t xml:space="preserve"> </w:t>
    </w:r>
    <w:r w:rsidRPr="00F97BA2">
      <w:rPr>
        <w:rFonts w:asciiTheme="minorHAnsi" w:hAnsiTheme="minorHAnsi" w:cstheme="minorHAnsi"/>
        <w:b/>
        <w:sz w:val="18"/>
        <w:szCs w:val="18"/>
        <w:lang w:val="de-DE"/>
      </w:rPr>
      <w:t>K</w:t>
    </w:r>
    <w:r w:rsidR="0027296A" w:rsidRPr="00F97BA2">
      <w:rPr>
        <w:rFonts w:asciiTheme="minorHAnsi" w:hAnsiTheme="minorHAnsi" w:cstheme="minorHAnsi"/>
        <w:b/>
        <w:sz w:val="18"/>
        <w:szCs w:val="18"/>
        <w:lang w:val="de-DE"/>
      </w:rPr>
      <w:t xml:space="preserve"> </w:t>
    </w:r>
    <w:r w:rsidRPr="00F97BA2">
      <w:rPr>
        <w:rFonts w:asciiTheme="minorHAnsi" w:hAnsiTheme="minorHAnsi" w:cstheme="minorHAnsi"/>
        <w:b/>
        <w:sz w:val="18"/>
        <w:szCs w:val="18"/>
        <w:lang w:val="de-DE"/>
      </w:rPr>
      <w:t>A</w:t>
    </w:r>
    <w:r w:rsidR="0027296A" w:rsidRPr="00F97BA2">
      <w:rPr>
        <w:rFonts w:asciiTheme="minorHAnsi" w:hAnsiTheme="minorHAnsi" w:cstheme="minorHAnsi"/>
        <w:b/>
        <w:sz w:val="18"/>
        <w:szCs w:val="18"/>
        <w:lang w:val="de-DE"/>
      </w:rPr>
      <w:t xml:space="preserve"> </w:t>
    </w:r>
    <w:r w:rsidRPr="00F97BA2">
      <w:rPr>
        <w:rFonts w:asciiTheme="minorHAnsi" w:hAnsiTheme="minorHAnsi" w:cstheme="minorHAnsi"/>
        <w:b/>
        <w:sz w:val="18"/>
        <w:szCs w:val="18"/>
        <w:lang w:val="de-DE"/>
      </w:rPr>
      <w:t xml:space="preserve">  E</w:t>
    </w:r>
    <w:r w:rsidR="0027296A" w:rsidRPr="00F97BA2">
      <w:rPr>
        <w:rFonts w:asciiTheme="minorHAnsi" w:hAnsiTheme="minorHAnsi" w:cstheme="minorHAnsi"/>
        <w:b/>
        <w:sz w:val="18"/>
        <w:szCs w:val="18"/>
        <w:lang w:val="de-DE"/>
      </w:rPr>
      <w:t xml:space="preserve"> </w:t>
    </w:r>
    <w:r w:rsidRPr="00F97BA2">
      <w:rPr>
        <w:rFonts w:asciiTheme="minorHAnsi" w:hAnsiTheme="minorHAnsi" w:cstheme="minorHAnsi"/>
        <w:b/>
        <w:sz w:val="18"/>
        <w:szCs w:val="18"/>
        <w:lang w:val="de-DE"/>
      </w:rPr>
      <w:t xml:space="preserve">  S</w:t>
    </w:r>
    <w:r w:rsidR="0027296A" w:rsidRPr="00F97BA2">
      <w:rPr>
        <w:rFonts w:asciiTheme="minorHAnsi" w:hAnsiTheme="minorHAnsi" w:cstheme="minorHAnsi"/>
        <w:b/>
        <w:sz w:val="18"/>
        <w:szCs w:val="18"/>
        <w:lang w:val="de-DE"/>
      </w:rPr>
      <w:t xml:space="preserve"> </w:t>
    </w:r>
    <w:r w:rsidRPr="00F97BA2">
      <w:rPr>
        <w:rFonts w:asciiTheme="minorHAnsi" w:hAnsiTheme="minorHAnsi" w:cstheme="minorHAnsi"/>
        <w:b/>
        <w:sz w:val="18"/>
        <w:szCs w:val="18"/>
        <w:lang w:val="de-DE"/>
      </w:rPr>
      <w:t>H</w:t>
    </w:r>
    <w:r w:rsidR="0027296A" w:rsidRPr="00F97BA2">
      <w:rPr>
        <w:rFonts w:asciiTheme="minorHAnsi" w:hAnsiTheme="minorHAnsi" w:cstheme="minorHAnsi"/>
        <w:b/>
        <w:sz w:val="18"/>
        <w:szCs w:val="18"/>
        <w:lang w:val="de-DE"/>
      </w:rPr>
      <w:t xml:space="preserve"> </w:t>
    </w:r>
    <w:r w:rsidRPr="00F97BA2">
      <w:rPr>
        <w:rFonts w:asciiTheme="minorHAnsi" w:hAnsiTheme="minorHAnsi" w:cstheme="minorHAnsi"/>
        <w:b/>
        <w:sz w:val="18"/>
        <w:szCs w:val="18"/>
        <w:lang w:val="de-DE"/>
      </w:rPr>
      <w:t>Q</w:t>
    </w:r>
    <w:r w:rsidR="0027296A" w:rsidRPr="00F97BA2">
      <w:rPr>
        <w:rFonts w:asciiTheme="minorHAnsi" w:hAnsiTheme="minorHAnsi" w:cstheme="minorHAnsi"/>
        <w:b/>
        <w:sz w:val="18"/>
        <w:szCs w:val="18"/>
        <w:lang w:val="de-DE"/>
      </w:rPr>
      <w:t xml:space="preserve"> </w:t>
    </w:r>
    <w:r w:rsidRPr="00F97BA2">
      <w:rPr>
        <w:rFonts w:asciiTheme="minorHAnsi" w:hAnsiTheme="minorHAnsi" w:cstheme="minorHAnsi"/>
        <w:b/>
        <w:sz w:val="18"/>
        <w:szCs w:val="18"/>
        <w:lang w:val="de-DE"/>
      </w:rPr>
      <w:t>I</w:t>
    </w:r>
    <w:r w:rsidR="0027296A" w:rsidRPr="00F97BA2">
      <w:rPr>
        <w:rFonts w:asciiTheme="minorHAnsi" w:hAnsiTheme="minorHAnsi" w:cstheme="minorHAnsi"/>
        <w:b/>
        <w:sz w:val="18"/>
        <w:szCs w:val="18"/>
        <w:lang w:val="de-DE"/>
      </w:rPr>
      <w:t xml:space="preserve"> </w:t>
    </w:r>
    <w:r w:rsidRPr="00F97BA2">
      <w:rPr>
        <w:rFonts w:asciiTheme="minorHAnsi" w:hAnsiTheme="minorHAnsi" w:cstheme="minorHAnsi"/>
        <w:b/>
        <w:sz w:val="18"/>
        <w:szCs w:val="18"/>
        <w:lang w:val="de-DE"/>
      </w:rPr>
      <w:t>P</w:t>
    </w:r>
    <w:r w:rsidR="0027296A" w:rsidRPr="00F97BA2">
      <w:rPr>
        <w:rFonts w:asciiTheme="minorHAnsi" w:hAnsiTheme="minorHAnsi" w:cstheme="minorHAnsi"/>
        <w:b/>
        <w:sz w:val="18"/>
        <w:szCs w:val="18"/>
        <w:lang w:val="de-DE"/>
      </w:rPr>
      <w:t xml:space="preserve"> </w:t>
    </w:r>
    <w:r w:rsidRPr="00F97BA2">
      <w:rPr>
        <w:rFonts w:asciiTheme="minorHAnsi" w:hAnsiTheme="minorHAnsi" w:cstheme="minorHAnsi"/>
        <w:b/>
        <w:sz w:val="18"/>
        <w:szCs w:val="18"/>
        <w:lang w:val="de-DE"/>
      </w:rPr>
      <w:t>Ë</w:t>
    </w:r>
    <w:r w:rsidR="0027296A" w:rsidRPr="00F97BA2">
      <w:rPr>
        <w:rFonts w:asciiTheme="minorHAnsi" w:hAnsiTheme="minorHAnsi" w:cstheme="minorHAnsi"/>
        <w:b/>
        <w:sz w:val="18"/>
        <w:szCs w:val="18"/>
        <w:lang w:val="de-DE"/>
      </w:rPr>
      <w:t xml:space="preserve"> </w:t>
    </w:r>
    <w:r w:rsidRPr="00F97BA2">
      <w:rPr>
        <w:rFonts w:asciiTheme="minorHAnsi" w:hAnsiTheme="minorHAnsi" w:cstheme="minorHAnsi"/>
        <w:b/>
        <w:sz w:val="18"/>
        <w:szCs w:val="18"/>
        <w:lang w:val="de-DE"/>
      </w:rPr>
      <w:t>R</w:t>
    </w:r>
    <w:r w:rsidR="0027296A" w:rsidRPr="00F97BA2">
      <w:rPr>
        <w:rFonts w:asciiTheme="minorHAnsi" w:hAnsiTheme="minorHAnsi" w:cstheme="minorHAnsi"/>
        <w:b/>
        <w:sz w:val="18"/>
        <w:szCs w:val="18"/>
        <w:lang w:val="de-DE"/>
      </w:rPr>
      <w:t xml:space="preserve"> </w:t>
    </w:r>
    <w:r w:rsidRPr="00F97BA2">
      <w:rPr>
        <w:rFonts w:asciiTheme="minorHAnsi" w:hAnsiTheme="minorHAnsi" w:cstheme="minorHAnsi"/>
        <w:b/>
        <w:sz w:val="18"/>
        <w:szCs w:val="18"/>
        <w:lang w:val="de-DE"/>
      </w:rPr>
      <w:t>I</w:t>
    </w:r>
    <w:r w:rsidR="0027296A" w:rsidRPr="00F97BA2">
      <w:rPr>
        <w:rFonts w:asciiTheme="minorHAnsi" w:hAnsiTheme="minorHAnsi" w:cstheme="minorHAnsi"/>
        <w:b/>
        <w:sz w:val="18"/>
        <w:szCs w:val="18"/>
        <w:lang w:val="de-DE"/>
      </w:rPr>
      <w:t xml:space="preserve"> </w:t>
    </w:r>
    <w:r w:rsidRPr="00F97BA2">
      <w:rPr>
        <w:rFonts w:asciiTheme="minorHAnsi" w:hAnsiTheme="minorHAnsi" w:cstheme="minorHAnsi"/>
        <w:b/>
        <w:sz w:val="18"/>
        <w:szCs w:val="18"/>
        <w:lang w:val="de-DE"/>
      </w:rPr>
      <w:t>S</w:t>
    </w:r>
    <w:r w:rsidR="0027296A" w:rsidRPr="00F97BA2">
      <w:rPr>
        <w:rFonts w:asciiTheme="minorHAnsi" w:hAnsiTheme="minorHAnsi" w:cstheme="minorHAnsi"/>
        <w:b/>
        <w:sz w:val="18"/>
        <w:szCs w:val="18"/>
        <w:lang w:val="de-DE"/>
      </w:rPr>
      <w:t xml:space="preserve"> </w:t>
    </w:r>
    <w:r w:rsidRPr="00F97BA2">
      <w:rPr>
        <w:rFonts w:asciiTheme="minorHAnsi" w:hAnsiTheme="minorHAnsi" w:cstheme="minorHAnsi"/>
        <w:b/>
        <w:sz w:val="18"/>
        <w:szCs w:val="18"/>
        <w:lang w:val="de-DE"/>
      </w:rPr>
      <w:t>Ë</w:t>
    </w:r>
  </w:p>
  <w:p w:rsidR="006654B1" w:rsidRPr="0027296A" w:rsidRDefault="006654B1" w:rsidP="006654B1">
    <w:pPr>
      <w:pStyle w:val="Header"/>
      <w:jc w:val="center"/>
      <w:rPr>
        <w:rFonts w:ascii="Times New Roman" w:hAnsi="Times New Roman"/>
        <w:b/>
        <w:sz w:val="24"/>
        <w:szCs w:val="24"/>
        <w:lang w:val="de-DE"/>
      </w:rPr>
    </w:pPr>
    <w:r w:rsidRPr="0027296A">
      <w:rPr>
        <w:rFonts w:ascii="Times New Roman" w:hAnsi="Times New Roman"/>
        <w:b/>
        <w:sz w:val="24"/>
        <w:szCs w:val="24"/>
        <w:lang w:val="de-DE"/>
      </w:rPr>
      <w:t>BASHKIA HIMARË</w:t>
    </w:r>
  </w:p>
  <w:p w:rsidR="00F97BA2" w:rsidRPr="005153A1" w:rsidRDefault="00F97BA2" w:rsidP="00155306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hAnsi="Times New Roman"/>
        <w:b/>
        <w:sz w:val="20"/>
        <w:szCs w:val="20"/>
        <w:lang w:val="de-DE"/>
      </w:rPr>
    </w:pPr>
    <w:r w:rsidRPr="005153A1">
      <w:rPr>
        <w:rFonts w:ascii="Times New Roman" w:hAnsi="Times New Roman"/>
        <w:b/>
        <w:sz w:val="20"/>
        <w:szCs w:val="20"/>
        <w:lang w:val="de-DE"/>
      </w:rPr>
      <w:t>DREJTORIA E BURIMEVE NJERËZORE DHE SHËRBIMEVE MBËSHTETËSE</w:t>
    </w:r>
  </w:p>
  <w:p w:rsidR="0090250B" w:rsidRPr="00F97BA2" w:rsidRDefault="00F97BA2" w:rsidP="00F97BA2">
    <w:pPr>
      <w:jc w:val="center"/>
      <w:rPr>
        <w:rFonts w:ascii="Times New Roman" w:hAnsi="Times New Roman"/>
        <w:sz w:val="24"/>
        <w:szCs w:val="24"/>
        <w:lang w:val="de-DE"/>
      </w:rPr>
    </w:pPr>
    <w:r w:rsidRPr="008B2569">
      <w:rPr>
        <w:rFonts w:ascii="Times New Roman" w:hAnsi="Times New Roman"/>
        <w:sz w:val="24"/>
        <w:szCs w:val="24"/>
        <w:lang w:val="de-DE"/>
      </w:rPr>
      <w:t xml:space="preserve">Nr.______prot.                                                         </w:t>
    </w:r>
    <w:r>
      <w:rPr>
        <w:rFonts w:ascii="Times New Roman" w:hAnsi="Times New Roman"/>
        <w:sz w:val="24"/>
        <w:szCs w:val="24"/>
        <w:lang w:val="de-DE"/>
      </w:rPr>
      <w:t xml:space="preserve">   </w:t>
    </w:r>
    <w:r w:rsidRPr="008B2569">
      <w:rPr>
        <w:rFonts w:ascii="Times New Roman" w:hAnsi="Times New Roman"/>
        <w:sz w:val="24"/>
        <w:szCs w:val="24"/>
        <w:lang w:val="de-DE"/>
      </w:rPr>
      <w:t xml:space="preserve">                              Himarë, më____.____.2021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36718"/>
    <w:multiLevelType w:val="hybridMultilevel"/>
    <w:tmpl w:val="33BC0D5A"/>
    <w:lvl w:ilvl="0" w:tplc="E86AAA2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83AE6"/>
    <w:multiLevelType w:val="hybridMultilevel"/>
    <w:tmpl w:val="772649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85307"/>
    <w:multiLevelType w:val="hybridMultilevel"/>
    <w:tmpl w:val="CFEC4C36"/>
    <w:lvl w:ilvl="0" w:tplc="B34C1138">
      <w:start w:val="1"/>
      <w:numFmt w:val="lowerLetter"/>
      <w:lvlText w:val="%1-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237854"/>
    <w:multiLevelType w:val="hybridMultilevel"/>
    <w:tmpl w:val="C38A25D0"/>
    <w:lvl w:ilvl="0" w:tplc="2D8CBBA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C92A79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DC26C7D"/>
    <w:multiLevelType w:val="hybridMultilevel"/>
    <w:tmpl w:val="7FA2CC52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0EA62D62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B524F29"/>
    <w:multiLevelType w:val="hybridMultilevel"/>
    <w:tmpl w:val="1B3A00CE"/>
    <w:lvl w:ilvl="0" w:tplc="E682CF3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7E4CE7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15E44A8"/>
    <w:multiLevelType w:val="hybridMultilevel"/>
    <w:tmpl w:val="61F09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D67140"/>
    <w:multiLevelType w:val="hybridMultilevel"/>
    <w:tmpl w:val="073282E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EA7E58"/>
    <w:multiLevelType w:val="hybridMultilevel"/>
    <w:tmpl w:val="87762B5C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2FF1BC1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69A7852"/>
    <w:multiLevelType w:val="hybridMultilevel"/>
    <w:tmpl w:val="4DD8EA0A"/>
    <w:lvl w:ilvl="0" w:tplc="BE8CB7E0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73C466B"/>
    <w:multiLevelType w:val="hybridMultilevel"/>
    <w:tmpl w:val="F70651C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6">
    <w:nsid w:val="3A476FEE"/>
    <w:multiLevelType w:val="hybridMultilevel"/>
    <w:tmpl w:val="30E88F92"/>
    <w:lvl w:ilvl="0" w:tplc="C9B22E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843095"/>
    <w:multiLevelType w:val="hybridMultilevel"/>
    <w:tmpl w:val="BECAD026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47E97EA7"/>
    <w:multiLevelType w:val="hybridMultilevel"/>
    <w:tmpl w:val="375C515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9">
    <w:nsid w:val="4B2B083F"/>
    <w:multiLevelType w:val="hybridMultilevel"/>
    <w:tmpl w:val="1AE425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EA6DFD"/>
    <w:multiLevelType w:val="hybridMultilevel"/>
    <w:tmpl w:val="A18E49A8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53425EFD"/>
    <w:multiLevelType w:val="hybridMultilevel"/>
    <w:tmpl w:val="007AA690"/>
    <w:lvl w:ilvl="0" w:tplc="234A0FA8">
      <w:start w:val="2"/>
      <w:numFmt w:val="bullet"/>
      <w:lvlText w:val="-"/>
      <w:lvlJc w:val="left"/>
      <w:pPr>
        <w:ind w:left="1080" w:hanging="360"/>
      </w:pPr>
      <w:rPr>
        <w:rFonts w:ascii="Times New Roman" w:eastAsia="MS Mincho" w:hAnsi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A930206"/>
    <w:multiLevelType w:val="hybridMultilevel"/>
    <w:tmpl w:val="4A6EEAC4"/>
    <w:lvl w:ilvl="0" w:tplc="EADC7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DD7A4D"/>
    <w:multiLevelType w:val="hybridMultilevel"/>
    <w:tmpl w:val="4E36D7A0"/>
    <w:lvl w:ilvl="0" w:tplc="1B44569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0769B1"/>
    <w:multiLevelType w:val="hybridMultilevel"/>
    <w:tmpl w:val="DA3E1B6E"/>
    <w:lvl w:ilvl="0" w:tplc="BE8CB7E0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>
    <w:nsid w:val="607B0EF3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0CD5A74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44C79EE"/>
    <w:multiLevelType w:val="hybridMultilevel"/>
    <w:tmpl w:val="EAF6A784"/>
    <w:lvl w:ilvl="0" w:tplc="00000019">
      <w:start w:val="1"/>
      <w:numFmt w:val="lowerLetter"/>
      <w:lvlText w:val="%1-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C75F00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5727593"/>
    <w:multiLevelType w:val="hybridMultilevel"/>
    <w:tmpl w:val="B4106B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9B60EA"/>
    <w:multiLevelType w:val="hybridMultilevel"/>
    <w:tmpl w:val="6C9AD50E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0"/>
  </w:num>
  <w:num w:numId="3">
    <w:abstractNumId w:val="12"/>
  </w:num>
  <w:num w:numId="4">
    <w:abstractNumId w:val="5"/>
  </w:num>
  <w:num w:numId="5">
    <w:abstractNumId w:val="17"/>
  </w:num>
  <w:num w:numId="6">
    <w:abstractNumId w:val="24"/>
  </w:num>
  <w:num w:numId="7">
    <w:abstractNumId w:val="14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</w:num>
  <w:num w:numId="11">
    <w:abstractNumId w:val="21"/>
  </w:num>
  <w:num w:numId="12">
    <w:abstractNumId w:val="13"/>
  </w:num>
  <w:num w:numId="13">
    <w:abstractNumId w:val="4"/>
  </w:num>
  <w:num w:numId="1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29"/>
  </w:num>
  <w:num w:numId="27">
    <w:abstractNumId w:val="1"/>
  </w:num>
  <w:num w:numId="28">
    <w:abstractNumId w:val="19"/>
  </w:num>
  <w:num w:numId="29">
    <w:abstractNumId w:val="15"/>
  </w:num>
  <w:num w:numId="30">
    <w:abstractNumId w:val="6"/>
  </w:num>
  <w:num w:numId="31">
    <w:abstractNumId w:val="25"/>
  </w:num>
  <w:num w:numId="32">
    <w:abstractNumId w:val="27"/>
  </w:num>
  <w:num w:numId="33">
    <w:abstractNumId w:val="28"/>
  </w:num>
  <w:num w:numId="34">
    <w:abstractNumId w:val="16"/>
  </w:num>
  <w:num w:numId="35">
    <w:abstractNumId w:val="26"/>
  </w:num>
  <w:num w:numId="36">
    <w:abstractNumId w:val="3"/>
  </w:num>
  <w:num w:numId="37">
    <w:abstractNumId w:val="0"/>
  </w:num>
  <w:num w:numId="38">
    <w:abstractNumId w:val="23"/>
  </w:num>
  <w:num w:numId="39">
    <w:abstractNumId w:val="11"/>
  </w:num>
  <w:num w:numId="40">
    <w:abstractNumId w:val="8"/>
  </w:num>
  <w:num w:numId="41">
    <w:abstractNumId w:val="2"/>
  </w:num>
  <w:num w:numId="42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proofState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66D"/>
    <w:rsid w:val="000026FC"/>
    <w:rsid w:val="0002453A"/>
    <w:rsid w:val="0002494B"/>
    <w:rsid w:val="00025947"/>
    <w:rsid w:val="00033B81"/>
    <w:rsid w:val="000362CF"/>
    <w:rsid w:val="00050C2D"/>
    <w:rsid w:val="00055A9A"/>
    <w:rsid w:val="0006471D"/>
    <w:rsid w:val="000654E6"/>
    <w:rsid w:val="00065CE7"/>
    <w:rsid w:val="00081190"/>
    <w:rsid w:val="00083B5A"/>
    <w:rsid w:val="00087974"/>
    <w:rsid w:val="000A0A5C"/>
    <w:rsid w:val="000B01F2"/>
    <w:rsid w:val="000B210C"/>
    <w:rsid w:val="000C14A4"/>
    <w:rsid w:val="000D14F3"/>
    <w:rsid w:val="000D1727"/>
    <w:rsid w:val="000D18A5"/>
    <w:rsid w:val="000D3392"/>
    <w:rsid w:val="000E0542"/>
    <w:rsid w:val="000E3367"/>
    <w:rsid w:val="000F2B7A"/>
    <w:rsid w:val="00112EBE"/>
    <w:rsid w:val="001150DF"/>
    <w:rsid w:val="00116537"/>
    <w:rsid w:val="00121F5B"/>
    <w:rsid w:val="001249D6"/>
    <w:rsid w:val="001365BD"/>
    <w:rsid w:val="001470A4"/>
    <w:rsid w:val="00147B65"/>
    <w:rsid w:val="0015052A"/>
    <w:rsid w:val="00152EEF"/>
    <w:rsid w:val="00155306"/>
    <w:rsid w:val="00157269"/>
    <w:rsid w:val="0016483B"/>
    <w:rsid w:val="001756BF"/>
    <w:rsid w:val="00175DE7"/>
    <w:rsid w:val="0017737D"/>
    <w:rsid w:val="001807AA"/>
    <w:rsid w:val="00182875"/>
    <w:rsid w:val="00191685"/>
    <w:rsid w:val="00197E5B"/>
    <w:rsid w:val="001A1DA8"/>
    <w:rsid w:val="001A2ED3"/>
    <w:rsid w:val="001A4F77"/>
    <w:rsid w:val="001B39E4"/>
    <w:rsid w:val="001B3BAF"/>
    <w:rsid w:val="001B78F9"/>
    <w:rsid w:val="001C2F49"/>
    <w:rsid w:val="001C4E76"/>
    <w:rsid w:val="001C753E"/>
    <w:rsid w:val="001D05FF"/>
    <w:rsid w:val="001E3847"/>
    <w:rsid w:val="001F4C5D"/>
    <w:rsid w:val="001F61C0"/>
    <w:rsid w:val="0020158E"/>
    <w:rsid w:val="002047B8"/>
    <w:rsid w:val="0021039B"/>
    <w:rsid w:val="00212FE6"/>
    <w:rsid w:val="00225FB2"/>
    <w:rsid w:val="00233498"/>
    <w:rsid w:val="0024051F"/>
    <w:rsid w:val="00240CB6"/>
    <w:rsid w:val="00241223"/>
    <w:rsid w:val="002427F8"/>
    <w:rsid w:val="00242CB6"/>
    <w:rsid w:val="0024362E"/>
    <w:rsid w:val="00247AD0"/>
    <w:rsid w:val="00264069"/>
    <w:rsid w:val="00264EC1"/>
    <w:rsid w:val="00265FC0"/>
    <w:rsid w:val="0027296A"/>
    <w:rsid w:val="00273BED"/>
    <w:rsid w:val="00274515"/>
    <w:rsid w:val="00274ABA"/>
    <w:rsid w:val="00283264"/>
    <w:rsid w:val="002976DE"/>
    <w:rsid w:val="002A2371"/>
    <w:rsid w:val="002B35F1"/>
    <w:rsid w:val="002B3ABC"/>
    <w:rsid w:val="002B5C39"/>
    <w:rsid w:val="002B5E1E"/>
    <w:rsid w:val="002C460F"/>
    <w:rsid w:val="002C601C"/>
    <w:rsid w:val="002D18A6"/>
    <w:rsid w:val="002E3693"/>
    <w:rsid w:val="002F3B1E"/>
    <w:rsid w:val="002F74E3"/>
    <w:rsid w:val="0030009C"/>
    <w:rsid w:val="00300E6D"/>
    <w:rsid w:val="00304875"/>
    <w:rsid w:val="00305F19"/>
    <w:rsid w:val="0031494B"/>
    <w:rsid w:val="0031752C"/>
    <w:rsid w:val="0032261F"/>
    <w:rsid w:val="00325336"/>
    <w:rsid w:val="003277A8"/>
    <w:rsid w:val="0034081F"/>
    <w:rsid w:val="0034285E"/>
    <w:rsid w:val="00343802"/>
    <w:rsid w:val="00354B6B"/>
    <w:rsid w:val="00365C7A"/>
    <w:rsid w:val="00366D0E"/>
    <w:rsid w:val="003739FA"/>
    <w:rsid w:val="0037563B"/>
    <w:rsid w:val="003763D8"/>
    <w:rsid w:val="003837AF"/>
    <w:rsid w:val="00386E9F"/>
    <w:rsid w:val="00390BAF"/>
    <w:rsid w:val="003B3799"/>
    <w:rsid w:val="003C5641"/>
    <w:rsid w:val="003C5FC3"/>
    <w:rsid w:val="003D0B3E"/>
    <w:rsid w:val="003D3B4F"/>
    <w:rsid w:val="003D5045"/>
    <w:rsid w:val="003D76EC"/>
    <w:rsid w:val="003E1F9C"/>
    <w:rsid w:val="003F153F"/>
    <w:rsid w:val="003F4E76"/>
    <w:rsid w:val="003F798F"/>
    <w:rsid w:val="00410620"/>
    <w:rsid w:val="00421B2C"/>
    <w:rsid w:val="00430364"/>
    <w:rsid w:val="00432EDC"/>
    <w:rsid w:val="004338B0"/>
    <w:rsid w:val="0043613D"/>
    <w:rsid w:val="00440314"/>
    <w:rsid w:val="004425C1"/>
    <w:rsid w:val="00447DBD"/>
    <w:rsid w:val="00452D02"/>
    <w:rsid w:val="004558B4"/>
    <w:rsid w:val="00461090"/>
    <w:rsid w:val="0046486D"/>
    <w:rsid w:val="0047098A"/>
    <w:rsid w:val="00470EEC"/>
    <w:rsid w:val="00471D01"/>
    <w:rsid w:val="00472946"/>
    <w:rsid w:val="00474066"/>
    <w:rsid w:val="004A76C3"/>
    <w:rsid w:val="004B084E"/>
    <w:rsid w:val="004D345A"/>
    <w:rsid w:val="004E03EA"/>
    <w:rsid w:val="004E53B0"/>
    <w:rsid w:val="004F142A"/>
    <w:rsid w:val="004F256F"/>
    <w:rsid w:val="004F4651"/>
    <w:rsid w:val="004F48A0"/>
    <w:rsid w:val="004F6A49"/>
    <w:rsid w:val="005003A8"/>
    <w:rsid w:val="00504777"/>
    <w:rsid w:val="00505B31"/>
    <w:rsid w:val="00506ADF"/>
    <w:rsid w:val="00507E95"/>
    <w:rsid w:val="00510AAF"/>
    <w:rsid w:val="00513D9E"/>
    <w:rsid w:val="00522930"/>
    <w:rsid w:val="005315E8"/>
    <w:rsid w:val="00543B3A"/>
    <w:rsid w:val="0054450D"/>
    <w:rsid w:val="00556907"/>
    <w:rsid w:val="005616FC"/>
    <w:rsid w:val="00591328"/>
    <w:rsid w:val="0059377F"/>
    <w:rsid w:val="005A3C72"/>
    <w:rsid w:val="005A5B1D"/>
    <w:rsid w:val="005A61C1"/>
    <w:rsid w:val="005A649C"/>
    <w:rsid w:val="005A7A83"/>
    <w:rsid w:val="005B1424"/>
    <w:rsid w:val="005C1407"/>
    <w:rsid w:val="005C2A38"/>
    <w:rsid w:val="005C772F"/>
    <w:rsid w:val="005D7815"/>
    <w:rsid w:val="005E0312"/>
    <w:rsid w:val="005E66B1"/>
    <w:rsid w:val="005F5855"/>
    <w:rsid w:val="006056BD"/>
    <w:rsid w:val="00614274"/>
    <w:rsid w:val="006146BE"/>
    <w:rsid w:val="00620223"/>
    <w:rsid w:val="0062048A"/>
    <w:rsid w:val="00623A85"/>
    <w:rsid w:val="006303BA"/>
    <w:rsid w:val="00631FD1"/>
    <w:rsid w:val="0063241A"/>
    <w:rsid w:val="006376FA"/>
    <w:rsid w:val="006400DE"/>
    <w:rsid w:val="00643AEA"/>
    <w:rsid w:val="00651EF4"/>
    <w:rsid w:val="00655000"/>
    <w:rsid w:val="00656427"/>
    <w:rsid w:val="006654B1"/>
    <w:rsid w:val="00674B01"/>
    <w:rsid w:val="0068057D"/>
    <w:rsid w:val="00680F12"/>
    <w:rsid w:val="006937C4"/>
    <w:rsid w:val="006A15D5"/>
    <w:rsid w:val="006A35EB"/>
    <w:rsid w:val="006B301D"/>
    <w:rsid w:val="006B6673"/>
    <w:rsid w:val="006C3535"/>
    <w:rsid w:val="006D275B"/>
    <w:rsid w:val="006E1743"/>
    <w:rsid w:val="006E7570"/>
    <w:rsid w:val="00704181"/>
    <w:rsid w:val="00713A5D"/>
    <w:rsid w:val="007147FD"/>
    <w:rsid w:val="00720F02"/>
    <w:rsid w:val="00721805"/>
    <w:rsid w:val="0073235E"/>
    <w:rsid w:val="00737BD6"/>
    <w:rsid w:val="00743F0A"/>
    <w:rsid w:val="00745A96"/>
    <w:rsid w:val="00746A24"/>
    <w:rsid w:val="00753554"/>
    <w:rsid w:val="00755175"/>
    <w:rsid w:val="00757067"/>
    <w:rsid w:val="00757868"/>
    <w:rsid w:val="007624E5"/>
    <w:rsid w:val="00775AFE"/>
    <w:rsid w:val="007774CB"/>
    <w:rsid w:val="00777A10"/>
    <w:rsid w:val="00777B2D"/>
    <w:rsid w:val="00781D7C"/>
    <w:rsid w:val="007854B3"/>
    <w:rsid w:val="00785A2B"/>
    <w:rsid w:val="00787EB8"/>
    <w:rsid w:val="007969FD"/>
    <w:rsid w:val="00796B90"/>
    <w:rsid w:val="007A3404"/>
    <w:rsid w:val="007A44E7"/>
    <w:rsid w:val="007A5A07"/>
    <w:rsid w:val="007B59E4"/>
    <w:rsid w:val="007C0D27"/>
    <w:rsid w:val="007C1575"/>
    <w:rsid w:val="007D5597"/>
    <w:rsid w:val="007F67F1"/>
    <w:rsid w:val="007F743F"/>
    <w:rsid w:val="00801F26"/>
    <w:rsid w:val="00805A8E"/>
    <w:rsid w:val="00812BFD"/>
    <w:rsid w:val="00815334"/>
    <w:rsid w:val="0081564A"/>
    <w:rsid w:val="00824069"/>
    <w:rsid w:val="00826E71"/>
    <w:rsid w:val="008352B4"/>
    <w:rsid w:val="0084157B"/>
    <w:rsid w:val="00844A29"/>
    <w:rsid w:val="00845E59"/>
    <w:rsid w:val="008509E4"/>
    <w:rsid w:val="008804E7"/>
    <w:rsid w:val="008849EF"/>
    <w:rsid w:val="00884BD0"/>
    <w:rsid w:val="008872C3"/>
    <w:rsid w:val="008903BD"/>
    <w:rsid w:val="00894C8A"/>
    <w:rsid w:val="00895146"/>
    <w:rsid w:val="008A366D"/>
    <w:rsid w:val="008B039A"/>
    <w:rsid w:val="008B0C89"/>
    <w:rsid w:val="008B2ED7"/>
    <w:rsid w:val="008C11BB"/>
    <w:rsid w:val="008C4766"/>
    <w:rsid w:val="008C6F26"/>
    <w:rsid w:val="008D097E"/>
    <w:rsid w:val="008D45DD"/>
    <w:rsid w:val="008E55E3"/>
    <w:rsid w:val="008E71B2"/>
    <w:rsid w:val="008F1AC2"/>
    <w:rsid w:val="008F5AF1"/>
    <w:rsid w:val="0090250B"/>
    <w:rsid w:val="009102F8"/>
    <w:rsid w:val="00912CF8"/>
    <w:rsid w:val="00913713"/>
    <w:rsid w:val="0092030E"/>
    <w:rsid w:val="009217BE"/>
    <w:rsid w:val="00922C6D"/>
    <w:rsid w:val="0093247A"/>
    <w:rsid w:val="009327EE"/>
    <w:rsid w:val="00933825"/>
    <w:rsid w:val="00933F4C"/>
    <w:rsid w:val="0093612F"/>
    <w:rsid w:val="00936335"/>
    <w:rsid w:val="00937C58"/>
    <w:rsid w:val="00940651"/>
    <w:rsid w:val="0094166D"/>
    <w:rsid w:val="00953111"/>
    <w:rsid w:val="00961381"/>
    <w:rsid w:val="00963898"/>
    <w:rsid w:val="00975C5C"/>
    <w:rsid w:val="00990CE5"/>
    <w:rsid w:val="009A1841"/>
    <w:rsid w:val="009A4DEB"/>
    <w:rsid w:val="009A63DD"/>
    <w:rsid w:val="009B04DC"/>
    <w:rsid w:val="009B109D"/>
    <w:rsid w:val="009B38BC"/>
    <w:rsid w:val="009B5960"/>
    <w:rsid w:val="009B5A05"/>
    <w:rsid w:val="009C1311"/>
    <w:rsid w:val="009C3303"/>
    <w:rsid w:val="009D0BCA"/>
    <w:rsid w:val="009D20E4"/>
    <w:rsid w:val="009E0CBB"/>
    <w:rsid w:val="009F0056"/>
    <w:rsid w:val="009F1125"/>
    <w:rsid w:val="009F2354"/>
    <w:rsid w:val="009F3BD8"/>
    <w:rsid w:val="00A01304"/>
    <w:rsid w:val="00A024B2"/>
    <w:rsid w:val="00A03A5E"/>
    <w:rsid w:val="00A06D2E"/>
    <w:rsid w:val="00A07F67"/>
    <w:rsid w:val="00A10FAC"/>
    <w:rsid w:val="00A3016B"/>
    <w:rsid w:val="00A405D4"/>
    <w:rsid w:val="00A41666"/>
    <w:rsid w:val="00A4192A"/>
    <w:rsid w:val="00A44140"/>
    <w:rsid w:val="00A46C6C"/>
    <w:rsid w:val="00A47676"/>
    <w:rsid w:val="00A63797"/>
    <w:rsid w:val="00A65542"/>
    <w:rsid w:val="00A6709D"/>
    <w:rsid w:val="00A81AC7"/>
    <w:rsid w:val="00A8543C"/>
    <w:rsid w:val="00A87EA1"/>
    <w:rsid w:val="00A95C4D"/>
    <w:rsid w:val="00A9637A"/>
    <w:rsid w:val="00AA371C"/>
    <w:rsid w:val="00AA6E5E"/>
    <w:rsid w:val="00AA7D1D"/>
    <w:rsid w:val="00AB470A"/>
    <w:rsid w:val="00AC10C7"/>
    <w:rsid w:val="00AC25A5"/>
    <w:rsid w:val="00AC2C7B"/>
    <w:rsid w:val="00AD7FAF"/>
    <w:rsid w:val="00AE3347"/>
    <w:rsid w:val="00AF0E8E"/>
    <w:rsid w:val="00AF287A"/>
    <w:rsid w:val="00AF60D3"/>
    <w:rsid w:val="00B1546E"/>
    <w:rsid w:val="00B15F8B"/>
    <w:rsid w:val="00B214F4"/>
    <w:rsid w:val="00B217C5"/>
    <w:rsid w:val="00B25648"/>
    <w:rsid w:val="00B26349"/>
    <w:rsid w:val="00B321C4"/>
    <w:rsid w:val="00B3370F"/>
    <w:rsid w:val="00B37C65"/>
    <w:rsid w:val="00B43328"/>
    <w:rsid w:val="00B44286"/>
    <w:rsid w:val="00B44812"/>
    <w:rsid w:val="00B53C52"/>
    <w:rsid w:val="00B5465F"/>
    <w:rsid w:val="00B565A8"/>
    <w:rsid w:val="00B63B9C"/>
    <w:rsid w:val="00B65E2B"/>
    <w:rsid w:val="00B708F3"/>
    <w:rsid w:val="00B75E0A"/>
    <w:rsid w:val="00B75F1C"/>
    <w:rsid w:val="00B806FB"/>
    <w:rsid w:val="00B86500"/>
    <w:rsid w:val="00B8712F"/>
    <w:rsid w:val="00BA03F3"/>
    <w:rsid w:val="00BA07BC"/>
    <w:rsid w:val="00BA41CD"/>
    <w:rsid w:val="00BB4E6A"/>
    <w:rsid w:val="00BC33B6"/>
    <w:rsid w:val="00BC49BC"/>
    <w:rsid w:val="00BC725F"/>
    <w:rsid w:val="00BE49FF"/>
    <w:rsid w:val="00C043B6"/>
    <w:rsid w:val="00C10C3D"/>
    <w:rsid w:val="00C2746E"/>
    <w:rsid w:val="00C33B56"/>
    <w:rsid w:val="00C34416"/>
    <w:rsid w:val="00C41E38"/>
    <w:rsid w:val="00C549FA"/>
    <w:rsid w:val="00C609F5"/>
    <w:rsid w:val="00C616B0"/>
    <w:rsid w:val="00C63E96"/>
    <w:rsid w:val="00C6610F"/>
    <w:rsid w:val="00C67DC1"/>
    <w:rsid w:val="00C7076B"/>
    <w:rsid w:val="00C73EFA"/>
    <w:rsid w:val="00C8768C"/>
    <w:rsid w:val="00C92216"/>
    <w:rsid w:val="00CA3A94"/>
    <w:rsid w:val="00CA3BB6"/>
    <w:rsid w:val="00CA76D1"/>
    <w:rsid w:val="00CA7931"/>
    <w:rsid w:val="00CB0BEC"/>
    <w:rsid w:val="00CB365A"/>
    <w:rsid w:val="00CB48EB"/>
    <w:rsid w:val="00CC1618"/>
    <w:rsid w:val="00CC6812"/>
    <w:rsid w:val="00CD008E"/>
    <w:rsid w:val="00CE3E84"/>
    <w:rsid w:val="00CF05CC"/>
    <w:rsid w:val="00CF0946"/>
    <w:rsid w:val="00D009AC"/>
    <w:rsid w:val="00D206F3"/>
    <w:rsid w:val="00D246BC"/>
    <w:rsid w:val="00D24DD1"/>
    <w:rsid w:val="00D34B34"/>
    <w:rsid w:val="00D40867"/>
    <w:rsid w:val="00D42E07"/>
    <w:rsid w:val="00D443FA"/>
    <w:rsid w:val="00D53E64"/>
    <w:rsid w:val="00D63EBE"/>
    <w:rsid w:val="00D669E4"/>
    <w:rsid w:val="00D8300D"/>
    <w:rsid w:val="00D83F75"/>
    <w:rsid w:val="00D84E76"/>
    <w:rsid w:val="00D9009E"/>
    <w:rsid w:val="00D90B43"/>
    <w:rsid w:val="00D93600"/>
    <w:rsid w:val="00DA4067"/>
    <w:rsid w:val="00DB2BBF"/>
    <w:rsid w:val="00DB4D14"/>
    <w:rsid w:val="00DB7789"/>
    <w:rsid w:val="00DC6A7D"/>
    <w:rsid w:val="00DD0015"/>
    <w:rsid w:val="00DD0BF1"/>
    <w:rsid w:val="00DD44AC"/>
    <w:rsid w:val="00DE1B8E"/>
    <w:rsid w:val="00E00CF9"/>
    <w:rsid w:val="00E07214"/>
    <w:rsid w:val="00E1133C"/>
    <w:rsid w:val="00E12463"/>
    <w:rsid w:val="00E15374"/>
    <w:rsid w:val="00E158F4"/>
    <w:rsid w:val="00E21830"/>
    <w:rsid w:val="00E24A82"/>
    <w:rsid w:val="00E276AF"/>
    <w:rsid w:val="00E3553E"/>
    <w:rsid w:val="00E40B07"/>
    <w:rsid w:val="00E67B8E"/>
    <w:rsid w:val="00E73D61"/>
    <w:rsid w:val="00E86089"/>
    <w:rsid w:val="00E96B06"/>
    <w:rsid w:val="00EC5713"/>
    <w:rsid w:val="00EC7EC2"/>
    <w:rsid w:val="00ED3847"/>
    <w:rsid w:val="00EE20B2"/>
    <w:rsid w:val="00EE2B17"/>
    <w:rsid w:val="00EE47F0"/>
    <w:rsid w:val="00EE5850"/>
    <w:rsid w:val="00EF02F4"/>
    <w:rsid w:val="00EF29D9"/>
    <w:rsid w:val="00F12F97"/>
    <w:rsid w:val="00F320CD"/>
    <w:rsid w:val="00F43E71"/>
    <w:rsid w:val="00F5258F"/>
    <w:rsid w:val="00F53657"/>
    <w:rsid w:val="00F56A2F"/>
    <w:rsid w:val="00F56B4A"/>
    <w:rsid w:val="00F637F9"/>
    <w:rsid w:val="00F67AF2"/>
    <w:rsid w:val="00F80440"/>
    <w:rsid w:val="00F830FA"/>
    <w:rsid w:val="00F83AB6"/>
    <w:rsid w:val="00F845E0"/>
    <w:rsid w:val="00F86770"/>
    <w:rsid w:val="00F97A80"/>
    <w:rsid w:val="00F97BA2"/>
    <w:rsid w:val="00FA46F8"/>
    <w:rsid w:val="00FA510D"/>
    <w:rsid w:val="00FA5709"/>
    <w:rsid w:val="00FA7201"/>
    <w:rsid w:val="00FC6A1F"/>
    <w:rsid w:val="00FC6DFC"/>
    <w:rsid w:val="00FD30AE"/>
    <w:rsid w:val="00FE5C1B"/>
    <w:rsid w:val="00FE63FE"/>
    <w:rsid w:val="00FF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65A8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A963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815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564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9361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rsid w:val="005D781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D78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D7815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D78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D7815"/>
    <w:rPr>
      <w:rFonts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86E9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86E9F"/>
    <w:rPr>
      <w:rFonts w:cs="Times New Roman"/>
    </w:rPr>
  </w:style>
  <w:style w:type="table" w:customStyle="1" w:styleId="TableGrid1">
    <w:name w:val="Table Grid1"/>
    <w:uiPriority w:val="99"/>
    <w:rsid w:val="00AC25A5"/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13A5D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E73D61"/>
    <w:rPr>
      <w:rFonts w:cs="Times New Roman"/>
      <w:color w:val="800080"/>
      <w:u w:val="single"/>
    </w:rPr>
  </w:style>
  <w:style w:type="character" w:styleId="PlaceholderText">
    <w:name w:val="Placeholder Text"/>
    <w:basedOn w:val="DefaultParagraphFont"/>
    <w:uiPriority w:val="99"/>
    <w:semiHidden/>
    <w:rsid w:val="00EC7EC2"/>
    <w:rPr>
      <w:rFonts w:cs="Times New Roman"/>
    </w:rPr>
  </w:style>
  <w:style w:type="character" w:customStyle="1" w:styleId="ListParagraphChar">
    <w:name w:val="List Paragraph Char"/>
    <w:link w:val="ListParagraph"/>
    <w:uiPriority w:val="99"/>
    <w:locked/>
    <w:rsid w:val="00EE2B17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70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p.gov.a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dap.gov.al/vende-vakante/udhezime-dokumente/219-udhezime-dokumente" TargetMode="External"/><Relationship Id="rId12" Type="http://schemas.openxmlformats.org/officeDocument/2006/relationships/hyperlink" Target="http://dap.gov.al/2014-03-21-12-52-44/udhezime/426-udhezim-nr-2-date-27-03-201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ap.gov.a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dap.gov.al/vende-vakante/udhezime-dokumente/219-udhezime-dokument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ap.gov.al/2014-03-21-12-52-44/udhezime/426-udhezim-nr-2-date-27-03-2015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imara.gov.a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imara.gov.a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%23%23%23.nc%2009-23%20'shpallje%20nc'%20-%20%20diploma%20-%20Insititcioni%20pozicion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###.nc 09-23 'shpallje nc' -  diploma - Insititcioni pozicioni</Template>
  <TotalTime>0</TotalTime>
  <Pages>7</Pages>
  <Words>2293</Words>
  <Characters>13075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SHPALLJE VETEM PËR NËPUNËS CIVIL,</vt:lpstr>
    </vt:vector>
  </TitlesOfParts>
  <LinksUpToDate>false</LinksUpToDate>
  <CharactersWithSpaces>15338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SHPALLJE VETEM PËR NËPUNËS CIVIL,</dc:title>
  <dc:creator/>
  <cp:lastModifiedBy/>
  <cp:revision>1</cp:revision>
  <dcterms:created xsi:type="dcterms:W3CDTF">2021-02-18T09:10:00Z</dcterms:created>
  <dcterms:modified xsi:type="dcterms:W3CDTF">2021-02-19T07:58:00Z</dcterms:modified>
</cp:coreProperties>
</file>