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A19" w:rsidRPr="001338DB" w:rsidRDefault="00096579" w:rsidP="00247A19">
      <w:pPr>
        <w:jc w:val="cente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3.25pt;margin-top:59.2pt;width:184.5pt;height:0;z-index:251660288" o:connectortype="straight"/>
        </w:pict>
      </w:r>
      <w:r>
        <w:rPr>
          <w:noProof/>
        </w:rPr>
        <w:pict>
          <v:shape id="_x0000_s1026" type="#_x0000_t32" style="position:absolute;left:0;text-align:left;margin-left:261pt;margin-top:59.2pt;width:184.5pt;height:0;z-index:251661312" o:connectortype="straight"/>
        </w:pict>
      </w:r>
      <w:r w:rsidR="00247A19" w:rsidRPr="00560AB4">
        <w:rPr>
          <w:noProof/>
        </w:rPr>
        <w:drawing>
          <wp:inline distT="0" distB="0" distL="0" distR="0">
            <wp:extent cx="698500" cy="1066800"/>
            <wp:effectExtent l="19050" t="0" r="6350" b="0"/>
            <wp:docPr id="1" name="Picture 1"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E PANJOHURA"/>
                    <pic:cNvPicPr>
                      <a:picLocks noChangeAspect="1" noChangeArrowheads="1"/>
                    </pic:cNvPicPr>
                  </pic:nvPicPr>
                  <pic:blipFill>
                    <a:blip r:embed="rId5" cstate="print"/>
                    <a:srcRect/>
                    <a:stretch>
                      <a:fillRect/>
                    </a:stretch>
                  </pic:blipFill>
                  <pic:spPr bwMode="auto">
                    <a:xfrm>
                      <a:off x="0" y="0"/>
                      <a:ext cx="698500" cy="1066800"/>
                    </a:xfrm>
                    <a:prstGeom prst="rect">
                      <a:avLst/>
                    </a:prstGeom>
                    <a:noFill/>
                    <a:ln w="9525">
                      <a:noFill/>
                      <a:miter lim="800000"/>
                      <a:headEnd/>
                      <a:tailEnd/>
                    </a:ln>
                  </pic:spPr>
                </pic:pic>
              </a:graphicData>
            </a:graphic>
          </wp:inline>
        </w:drawing>
      </w:r>
    </w:p>
    <w:p w:rsidR="00247A19" w:rsidRPr="001338DB" w:rsidRDefault="00247A19" w:rsidP="00247A19">
      <w:pPr>
        <w:spacing w:after="0"/>
        <w:jc w:val="center"/>
        <w:rPr>
          <w:rFonts w:ascii="Times New Roman" w:hAnsi="Times New Roman" w:cs="Times New Roman"/>
          <w:b/>
          <w:sz w:val="24"/>
          <w:szCs w:val="24"/>
        </w:rPr>
      </w:pPr>
      <w:r w:rsidRPr="001338DB">
        <w:rPr>
          <w:rFonts w:ascii="Times New Roman" w:hAnsi="Times New Roman" w:cs="Times New Roman"/>
          <w:b/>
          <w:sz w:val="24"/>
          <w:szCs w:val="24"/>
        </w:rPr>
        <w:t>REPUBLIKA E SHQIPËRISË</w:t>
      </w:r>
    </w:p>
    <w:p w:rsidR="00247A19" w:rsidRPr="001338DB" w:rsidRDefault="00247A19" w:rsidP="00247A19">
      <w:pPr>
        <w:spacing w:after="0"/>
        <w:jc w:val="center"/>
        <w:rPr>
          <w:rFonts w:ascii="Times New Roman" w:hAnsi="Times New Roman" w:cs="Times New Roman"/>
          <w:b/>
          <w:sz w:val="24"/>
          <w:szCs w:val="24"/>
        </w:rPr>
      </w:pPr>
      <w:r w:rsidRPr="001338DB">
        <w:rPr>
          <w:rFonts w:ascii="Times New Roman" w:hAnsi="Times New Roman" w:cs="Times New Roman"/>
          <w:b/>
          <w:sz w:val="24"/>
          <w:szCs w:val="24"/>
        </w:rPr>
        <w:t>BASHKIA KORÇË</w:t>
      </w:r>
    </w:p>
    <w:p w:rsidR="00247A19" w:rsidRPr="00382B67" w:rsidRDefault="00247A19" w:rsidP="00247A19">
      <w:pPr>
        <w:spacing w:after="0" w:line="240" w:lineRule="auto"/>
        <w:jc w:val="center"/>
        <w:rPr>
          <w:rFonts w:ascii="Times New Roman" w:hAnsi="Times New Roman"/>
          <w:b/>
          <w:sz w:val="24"/>
          <w:szCs w:val="20"/>
        </w:rPr>
      </w:pPr>
      <w:r w:rsidRPr="00382B67">
        <w:rPr>
          <w:rFonts w:ascii="Times New Roman" w:hAnsi="Times New Roman"/>
          <w:b/>
          <w:sz w:val="24"/>
          <w:szCs w:val="20"/>
        </w:rPr>
        <w:t>KRYETARI</w:t>
      </w:r>
    </w:p>
    <w:p w:rsidR="00247A19" w:rsidRPr="003D501B" w:rsidRDefault="00247A19" w:rsidP="00247A19">
      <w:pPr>
        <w:pStyle w:val="Title"/>
        <w:jc w:val="left"/>
        <w:rPr>
          <w:bCs/>
          <w:smallCaps/>
          <w:color w:val="000000"/>
          <w:sz w:val="20"/>
          <w:lang w:val="sq-AL"/>
        </w:rPr>
      </w:pPr>
    </w:p>
    <w:p w:rsidR="00247A19" w:rsidRPr="00285632" w:rsidRDefault="00247A19" w:rsidP="00247A19">
      <w:pPr>
        <w:tabs>
          <w:tab w:val="left" w:pos="2730"/>
        </w:tabs>
        <w:rPr>
          <w:rFonts w:ascii="Times New Roman" w:hAnsi="Times New Roman" w:cs="Times New Roman"/>
          <w:sz w:val="24"/>
          <w:szCs w:val="24"/>
          <w:lang w:val="sq-AL"/>
        </w:rPr>
      </w:pPr>
      <w:r w:rsidRPr="00285632">
        <w:rPr>
          <w:rFonts w:ascii="Times New Roman" w:hAnsi="Times New Roman" w:cs="Times New Roman"/>
          <w:sz w:val="24"/>
          <w:szCs w:val="24"/>
          <w:lang w:val="sq-AL"/>
        </w:rPr>
        <w:t xml:space="preserve">Nr.______prot.                                                        </w:t>
      </w:r>
      <w:r>
        <w:rPr>
          <w:rFonts w:ascii="Times New Roman" w:hAnsi="Times New Roman" w:cs="Times New Roman"/>
          <w:sz w:val="24"/>
          <w:szCs w:val="24"/>
          <w:lang w:val="sq-AL"/>
        </w:rPr>
        <w:t xml:space="preserve">                          Korçë, më___.___.___</w:t>
      </w:r>
    </w:p>
    <w:p w:rsidR="00247A19" w:rsidRPr="0049476E" w:rsidRDefault="00247A19" w:rsidP="00247A19">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lang w:val="sq-AL"/>
        </w:rPr>
      </w:pPr>
      <w:r w:rsidRPr="0049476E">
        <w:rPr>
          <w:rFonts w:ascii="Times New Roman" w:hAnsi="Times New Roman" w:cs="Times New Roman"/>
          <w:sz w:val="24"/>
          <w:szCs w:val="24"/>
          <w:lang w:val="sq-AL"/>
        </w:rPr>
        <w:t>SHPALLJE PËR LËVIZJE PARALELE DHE PËR PRANIMIN NË SHËRBIMIN CIVIL NË KATEGORINË EKZEKUTIVE</w:t>
      </w:r>
    </w:p>
    <w:p w:rsidR="00247A19" w:rsidRPr="008D41BE" w:rsidRDefault="00247A19" w:rsidP="00247A19">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roofErr w:type="gramStart"/>
      <w:r>
        <w:rPr>
          <w:rFonts w:ascii="Times New Roman" w:hAnsi="Times New Roman" w:cs="Times New Roman"/>
          <w:sz w:val="24"/>
          <w:szCs w:val="24"/>
        </w:rPr>
        <w:t>Niveli  i</w:t>
      </w:r>
      <w:proofErr w:type="gramEnd"/>
      <w:r>
        <w:rPr>
          <w:rFonts w:ascii="Times New Roman" w:hAnsi="Times New Roman" w:cs="Times New Roman"/>
          <w:sz w:val="24"/>
          <w:szCs w:val="24"/>
        </w:rPr>
        <w:t xml:space="preserve"> diplomës Bachelor</w:t>
      </w:r>
      <w:r w:rsidRPr="008D41BE">
        <w:rPr>
          <w:rFonts w:ascii="Times New Roman" w:hAnsi="Times New Roman" w:cs="Times New Roman"/>
          <w:sz w:val="24"/>
          <w:szCs w:val="24"/>
        </w:rPr>
        <w:t>,</w:t>
      </w:r>
    </w:p>
    <w:p w:rsidR="00247A19" w:rsidRDefault="00247A19" w:rsidP="00247A19">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roofErr w:type="gramStart"/>
      <w:r w:rsidRPr="008D41BE">
        <w:rPr>
          <w:rFonts w:ascii="Times New Roman" w:hAnsi="Times New Roman"/>
          <w:sz w:val="24"/>
          <w:szCs w:val="24"/>
        </w:rPr>
        <w:t>n</w:t>
      </w:r>
      <w:r w:rsidRPr="008D41BE">
        <w:rPr>
          <w:rFonts w:ascii="Times New Roman" w:hAnsi="Times New Roman" w:cs="Times New Roman"/>
          <w:sz w:val="24"/>
          <w:szCs w:val="24"/>
        </w:rPr>
        <w:t>ë</w:t>
      </w:r>
      <w:proofErr w:type="gramEnd"/>
      <w:r w:rsidRPr="008D41BE">
        <w:rPr>
          <w:rFonts w:ascii="Times New Roman" w:hAnsi="Times New Roman" w:cs="Times New Roman"/>
          <w:sz w:val="24"/>
          <w:szCs w:val="24"/>
        </w:rPr>
        <w:t xml:space="preserve">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p>
    <w:p w:rsidR="00247A19" w:rsidRDefault="00247A19" w:rsidP="001F7EA6">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IV.a</w:t>
      </w:r>
    </w:p>
    <w:p w:rsidR="00247A19"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18/03/2015, të Këshillit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w:t>
      </w:r>
      <w:r>
        <w:rPr>
          <w:rFonts w:ascii="Times New Roman" w:hAnsi="Times New Roman" w:cs="Times New Roman"/>
          <w:sz w:val="24"/>
          <w:szCs w:val="24"/>
        </w:rPr>
        <w:t>et</w:t>
      </w:r>
      <w:r w:rsidRPr="006B4A86">
        <w:rPr>
          <w:rFonts w:ascii="Times New Roman" w:hAnsi="Times New Roman" w:cs="Times New Roman"/>
          <w:sz w:val="24"/>
          <w:szCs w:val="24"/>
        </w:rPr>
        <w:t xml:space="preserve">: </w:t>
      </w:r>
    </w:p>
    <w:p w:rsidR="00247A19" w:rsidRDefault="00247A19" w:rsidP="00247A19">
      <w:pPr>
        <w:pStyle w:val="ListParagraph"/>
        <w:widowControl w:val="0"/>
        <w:numPr>
          <w:ilvl w:val="0"/>
          <w:numId w:val="1"/>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 xml:space="preserve">dministrative </w:t>
      </w:r>
      <w:r>
        <w:rPr>
          <w:rFonts w:ascii="Times New Roman" w:hAnsi="Times New Roman" w:cs="Times New Roman"/>
          <w:b/>
          <w:sz w:val="24"/>
          <w:szCs w:val="24"/>
        </w:rPr>
        <w:t>Voskop</w:t>
      </w:r>
      <w:r w:rsidRPr="00EB31C2">
        <w:rPr>
          <w:rFonts w:ascii="Times New Roman" w:hAnsi="Times New Roman" w:cs="Times New Roman"/>
          <w:b/>
          <w:sz w:val="24"/>
          <w:szCs w:val="24"/>
        </w:rPr>
        <w:t>, në Drejtorinë e Taksave dhe Tarifave Vendore, Drejtoria e Përgjithshme e Taksave, Tarifave Vendore dhe Kontroll Territori, kategoria IV.a</w:t>
      </w:r>
    </w:p>
    <w:p w:rsidR="001F7EA6" w:rsidRDefault="001F7EA6" w:rsidP="001F7EA6">
      <w:pPr>
        <w:pStyle w:val="ListParagraph"/>
        <w:widowControl w:val="0"/>
        <w:numPr>
          <w:ilvl w:val="0"/>
          <w:numId w:val="1"/>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 xml:space="preserve">dministrative </w:t>
      </w:r>
      <w:r>
        <w:rPr>
          <w:rFonts w:ascii="Times New Roman" w:hAnsi="Times New Roman" w:cs="Times New Roman"/>
          <w:b/>
          <w:sz w:val="24"/>
          <w:szCs w:val="24"/>
        </w:rPr>
        <w:t>Lekas</w:t>
      </w:r>
      <w:r w:rsidRPr="00EB31C2">
        <w:rPr>
          <w:rFonts w:ascii="Times New Roman" w:hAnsi="Times New Roman" w:cs="Times New Roman"/>
          <w:b/>
          <w:sz w:val="24"/>
          <w:szCs w:val="24"/>
        </w:rPr>
        <w:t>, në Drejtorinë e Taksave dhe Tarifave Vendore, Drejtoria e Përgjithshme e Taksave, Tarifave Vendore dhe Kontroll Territori, kategoria IV.a</w:t>
      </w:r>
    </w:p>
    <w:p w:rsidR="001F7EA6" w:rsidRPr="001F7EA6" w:rsidRDefault="001F7EA6" w:rsidP="001F7EA6">
      <w:pPr>
        <w:pStyle w:val="ListParagraph"/>
        <w:widowControl w:val="0"/>
        <w:numPr>
          <w:ilvl w:val="0"/>
          <w:numId w:val="1"/>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Pr>
          <w:rFonts w:ascii="Times New Roman" w:hAnsi="Times New Roman" w:cs="Times New Roman"/>
          <w:b/>
          <w:sz w:val="24"/>
          <w:szCs w:val="24"/>
        </w:rPr>
        <w:t>k</w:t>
      </w:r>
      <w:r w:rsidRPr="008D41BE">
        <w:rPr>
          <w:rFonts w:ascii="Times New Roman" w:hAnsi="Times New Roman" w:cs="Times New Roman"/>
          <w:b/>
          <w:sz w:val="24"/>
          <w:szCs w:val="24"/>
        </w:rPr>
        <w:t xml:space="preserve">ontrollin dhe </w:t>
      </w:r>
      <w:r>
        <w:rPr>
          <w:rFonts w:ascii="Times New Roman" w:hAnsi="Times New Roman" w:cs="Times New Roman"/>
          <w:b/>
          <w:sz w:val="24"/>
          <w:szCs w:val="24"/>
        </w:rPr>
        <w:t>m</w:t>
      </w:r>
      <w:r w:rsidRPr="008D41BE">
        <w:rPr>
          <w:rFonts w:ascii="Times New Roman" w:hAnsi="Times New Roman" w:cs="Times New Roman"/>
          <w:b/>
          <w:sz w:val="24"/>
          <w:szCs w:val="24"/>
        </w:rPr>
        <w:t>bledhjen e t</w:t>
      </w:r>
      <w:r>
        <w:rPr>
          <w:rFonts w:ascii="Times New Roman" w:hAnsi="Times New Roman" w:cs="Times New Roman"/>
          <w:b/>
          <w:sz w:val="24"/>
          <w:szCs w:val="24"/>
        </w:rPr>
        <w:t>ë</w:t>
      </w:r>
      <w:r w:rsidRPr="008D41BE">
        <w:rPr>
          <w:rFonts w:ascii="Times New Roman" w:hAnsi="Times New Roman" w:cs="Times New Roman"/>
          <w:b/>
          <w:sz w:val="24"/>
          <w:szCs w:val="24"/>
        </w:rPr>
        <w:t xml:space="preserve"> </w:t>
      </w:r>
      <w:r>
        <w:rPr>
          <w:rFonts w:ascii="Times New Roman" w:hAnsi="Times New Roman" w:cs="Times New Roman"/>
          <w:b/>
          <w:sz w:val="24"/>
          <w:szCs w:val="24"/>
        </w:rPr>
        <w:t>a</w:t>
      </w:r>
      <w:r w:rsidRPr="008D41BE">
        <w:rPr>
          <w:rFonts w:ascii="Times New Roman" w:hAnsi="Times New Roman" w:cs="Times New Roman"/>
          <w:b/>
          <w:sz w:val="24"/>
          <w:szCs w:val="24"/>
        </w:rPr>
        <w:t>rdhurave</w:t>
      </w:r>
      <w:r>
        <w:rPr>
          <w:rFonts w:ascii="Times New Roman" w:hAnsi="Times New Roman" w:cs="Times New Roman"/>
          <w:b/>
          <w:sz w:val="24"/>
          <w:szCs w:val="24"/>
        </w:rPr>
        <w:t xml:space="preserve"> për njësinë a</w:t>
      </w:r>
      <w:r w:rsidRPr="00EB31C2">
        <w:rPr>
          <w:rFonts w:ascii="Times New Roman" w:hAnsi="Times New Roman" w:cs="Times New Roman"/>
          <w:b/>
          <w:sz w:val="24"/>
          <w:szCs w:val="24"/>
        </w:rPr>
        <w:t xml:space="preserve">dministrative </w:t>
      </w:r>
      <w:r>
        <w:rPr>
          <w:rFonts w:ascii="Times New Roman" w:hAnsi="Times New Roman" w:cs="Times New Roman"/>
          <w:b/>
          <w:sz w:val="24"/>
          <w:szCs w:val="24"/>
        </w:rPr>
        <w:t>Vithkuq</w:t>
      </w:r>
      <w:r w:rsidRPr="00EB31C2">
        <w:rPr>
          <w:rFonts w:ascii="Times New Roman" w:hAnsi="Times New Roman" w:cs="Times New Roman"/>
          <w:b/>
          <w:sz w:val="24"/>
          <w:szCs w:val="24"/>
        </w:rPr>
        <w:t>, në Drejtorinë e Taksave dhe Tarifave Vendore, Drejtoria e Përgjithshme e Taksave, Tarifave Vendore dhe Kontroll Territori, kategoria IV.a</w:t>
      </w:r>
    </w:p>
    <w:p w:rsidR="00247A19" w:rsidRPr="008D41BE" w:rsidRDefault="00247A19" w:rsidP="00247A19">
      <w:pPr>
        <w:pStyle w:val="ListParagraph"/>
        <w:widowControl w:val="0"/>
        <w:tabs>
          <w:tab w:val="left" w:pos="315"/>
        </w:tabs>
        <w:autoSpaceDE w:val="0"/>
        <w:autoSpaceDN w:val="0"/>
        <w:adjustRightInd w:val="0"/>
        <w:spacing w:after="0" w:line="385" w:lineRule="exact"/>
        <w:ind w:left="810" w:right="40"/>
        <w:jc w:val="both"/>
        <w:rPr>
          <w:rFonts w:ascii="Times New Roman" w:hAnsi="Times New Roman" w:cs="Times New Roman"/>
          <w:b/>
          <w:sz w:val="24"/>
          <w:szCs w:val="24"/>
        </w:rPr>
      </w:pPr>
    </w:p>
    <w:p w:rsidR="00247A19" w:rsidRPr="003A5FBA" w:rsidRDefault="00247A19" w:rsidP="00247A19">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3A5FBA">
        <w:rPr>
          <w:rFonts w:ascii="Times New Roman" w:hAnsi="Times New Roman"/>
          <w:sz w:val="24"/>
          <w:szCs w:val="24"/>
        </w:rPr>
        <w:t>Pozicioni  më</w:t>
      </w:r>
      <w:proofErr w:type="gramEnd"/>
      <w:r w:rsidRPr="003A5FBA">
        <w:rPr>
          <w:rFonts w:ascii="Times New Roman" w:hAnsi="Times New Roman"/>
          <w:sz w:val="24"/>
          <w:szCs w:val="24"/>
        </w:rPr>
        <w:t xml:space="preserve"> sipër, u ofrohet fillimisht nëpunësve civilë të së njëjtës kategori për procedurën e lëvizjes paralele.</w:t>
      </w:r>
    </w:p>
    <w:p w:rsidR="00247A19" w:rsidRPr="003A5FBA"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Vetëm në rast se </w:t>
      </w:r>
      <w:proofErr w:type="gramStart"/>
      <w:r w:rsidRPr="003A5FBA">
        <w:rPr>
          <w:rFonts w:ascii="Times New Roman" w:hAnsi="Times New Roman" w:cs="Times New Roman"/>
          <w:sz w:val="24"/>
          <w:szCs w:val="24"/>
        </w:rPr>
        <w:t>ky</w:t>
      </w:r>
      <w:proofErr w:type="gramEnd"/>
      <w:r w:rsidRPr="003A5FBA">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247A19"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3A5FBA">
        <w:rPr>
          <w:rFonts w:ascii="Times New Roman" w:hAnsi="Times New Roman" w:cs="Times New Roman"/>
          <w:sz w:val="24"/>
          <w:szCs w:val="24"/>
        </w:rPr>
        <w:t xml:space="preserve">Për të </w:t>
      </w:r>
      <w:proofErr w:type="gramStart"/>
      <w:r w:rsidRPr="003A5FBA">
        <w:rPr>
          <w:rFonts w:ascii="Times New Roman" w:hAnsi="Times New Roman" w:cs="Times New Roman"/>
          <w:sz w:val="24"/>
          <w:szCs w:val="24"/>
        </w:rPr>
        <w:t>dy</w:t>
      </w:r>
      <w:proofErr w:type="gramEnd"/>
      <w:r w:rsidRPr="003A5FBA">
        <w:rPr>
          <w:rFonts w:ascii="Times New Roman" w:hAnsi="Times New Roman" w:cs="Times New Roman"/>
          <w:sz w:val="24"/>
          <w:szCs w:val="24"/>
        </w:rPr>
        <w:t xml:space="preserve"> procedurat (lëvizje paralele dhe pranim në shërbimin civil në kategorinë ekzekutive) aplikohet në të njëjtën kohë. </w:t>
      </w:r>
    </w:p>
    <w:p w:rsidR="00247A19"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LEVIZJE PARALELE: </w:t>
      </w:r>
      <w:r>
        <w:rPr>
          <w:rFonts w:ascii="Times New Roman" w:hAnsi="Times New Roman" w:cs="Times New Roman"/>
          <w:b/>
          <w:sz w:val="24"/>
          <w:szCs w:val="24"/>
        </w:rPr>
        <w:t xml:space="preserve"> </w:t>
      </w:r>
      <w:r w:rsidR="00040B69">
        <w:rPr>
          <w:rFonts w:ascii="Times New Roman" w:hAnsi="Times New Roman" w:cs="Times New Roman"/>
          <w:b/>
          <w:sz w:val="24"/>
          <w:szCs w:val="24"/>
        </w:rPr>
        <w:t>25</w:t>
      </w:r>
      <w:r>
        <w:rPr>
          <w:rFonts w:ascii="Times New Roman" w:hAnsi="Times New Roman" w:cs="Times New Roman"/>
          <w:b/>
          <w:sz w:val="24"/>
          <w:szCs w:val="24"/>
        </w:rPr>
        <w:t>.1</w:t>
      </w:r>
      <w:r w:rsidR="00040B69">
        <w:rPr>
          <w:rFonts w:ascii="Times New Roman" w:hAnsi="Times New Roman" w:cs="Times New Roman"/>
          <w:b/>
          <w:sz w:val="24"/>
          <w:szCs w:val="24"/>
        </w:rPr>
        <w:t>2</w:t>
      </w:r>
      <w:r>
        <w:rPr>
          <w:rFonts w:ascii="Times New Roman" w:hAnsi="Times New Roman" w:cs="Times New Roman"/>
          <w:b/>
          <w:sz w:val="24"/>
          <w:szCs w:val="24"/>
        </w:rPr>
        <w:t>.2020</w:t>
      </w:r>
    </w:p>
    <w:p w:rsidR="00247A19"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E70707">
        <w:rPr>
          <w:rFonts w:ascii="Times New Roman" w:hAnsi="Times New Roman" w:cs="Times New Roman"/>
          <w:b/>
          <w:sz w:val="24"/>
          <w:szCs w:val="24"/>
        </w:rPr>
        <w:t xml:space="preserve">Afati për dorëzimin e dokumentave për PRANIM NË SHËRBIMIN CIVIL: </w:t>
      </w:r>
      <w:r w:rsidR="00040B69">
        <w:rPr>
          <w:rFonts w:ascii="Times New Roman" w:hAnsi="Times New Roman" w:cs="Times New Roman"/>
          <w:b/>
          <w:sz w:val="24"/>
          <w:szCs w:val="24"/>
        </w:rPr>
        <w:t>30</w:t>
      </w:r>
      <w:r>
        <w:rPr>
          <w:rFonts w:ascii="Times New Roman" w:hAnsi="Times New Roman" w:cs="Times New Roman"/>
          <w:b/>
          <w:sz w:val="24"/>
          <w:szCs w:val="24"/>
        </w:rPr>
        <w:t>.1</w:t>
      </w:r>
      <w:r w:rsidR="00040B69">
        <w:rPr>
          <w:rFonts w:ascii="Times New Roman" w:hAnsi="Times New Roman" w:cs="Times New Roman"/>
          <w:b/>
          <w:sz w:val="24"/>
          <w:szCs w:val="24"/>
        </w:rPr>
        <w:t>2</w:t>
      </w:r>
      <w:r>
        <w:rPr>
          <w:rFonts w:ascii="Times New Roman" w:hAnsi="Times New Roman" w:cs="Times New Roman"/>
          <w:b/>
          <w:sz w:val="24"/>
          <w:szCs w:val="24"/>
        </w:rPr>
        <w:t>.2020</w:t>
      </w:r>
    </w:p>
    <w:p w:rsidR="001F7EA6" w:rsidRDefault="001F7EA6"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47A19"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247A19" w:rsidRPr="009A6E7F" w:rsidRDefault="00247A19" w:rsidP="00247A19">
      <w:pPr>
        <w:pStyle w:val="ListParagraph"/>
        <w:numPr>
          <w:ilvl w:val="0"/>
          <w:numId w:val="1"/>
        </w:numPr>
        <w:spacing w:after="0"/>
        <w:jc w:val="both"/>
        <w:rPr>
          <w:rFonts w:ascii="Times New Roman" w:hAnsi="Times New Roman"/>
          <w:bCs/>
          <w:sz w:val="24"/>
          <w:szCs w:val="24"/>
          <w:lang w:val="nb-NO"/>
        </w:rPr>
      </w:pPr>
      <w:r w:rsidRPr="009A6E7F">
        <w:rPr>
          <w:rFonts w:ascii="Times New Roman" w:hAnsi="Times New Roman"/>
          <w:bCs/>
          <w:sz w:val="24"/>
          <w:szCs w:val="24"/>
          <w:lang w:val="nb-NO"/>
        </w:rPr>
        <w:t>Është punonjës i shërbimit civil.</w:t>
      </w:r>
    </w:p>
    <w:p w:rsidR="00247A19" w:rsidRPr="009A2A0D" w:rsidRDefault="00247A19" w:rsidP="00247A19">
      <w:pPr>
        <w:spacing w:after="0" w:line="240" w:lineRule="auto"/>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9A2A0D">
        <w:rPr>
          <w:rFonts w:ascii="Times New Roman" w:eastAsia="Times New Roman" w:hAnsi="Times New Roman" w:cs="Times New Roman"/>
          <w:color w:val="000000"/>
          <w:sz w:val="14"/>
          <w:szCs w:val="14"/>
          <w:lang w:val="nb-NO"/>
        </w:rPr>
        <w:t>        </w:t>
      </w:r>
      <w:r w:rsidRPr="009A2A0D">
        <w:rPr>
          <w:rFonts w:ascii="Helvetica" w:eastAsia="Times New Roman" w:hAnsi="Helvetica" w:cs="Helvetica"/>
          <w:color w:val="000000"/>
          <w:sz w:val="20"/>
          <w:szCs w:val="20"/>
          <w:lang w:val="nb-NO"/>
        </w:rPr>
        <w:t> </w:t>
      </w:r>
      <w:r w:rsidRPr="009A2A0D">
        <w:rPr>
          <w:rFonts w:ascii="Times New Roman" w:eastAsia="Times New Roman" w:hAnsi="Times New Roman" w:cs="Times New Roman"/>
          <w:color w:val="000000"/>
          <w:sz w:val="24"/>
          <w:szCs w:val="24"/>
          <w:lang w:val="nb-NO"/>
        </w:rPr>
        <w:t>Është personi përgjegjës në lidhje me arkëtimin e taksave dhe tarifave vendore për familjarët në njësinë administrative respektive.</w:t>
      </w:r>
      <w:proofErr w:type="gramEnd"/>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r>
        <w:rPr>
          <w:rFonts w:ascii="Symbol" w:eastAsia="Times New Roman" w:hAnsi="Symbol" w:cs="Helvetica"/>
          <w:color w:val="000000"/>
          <w:sz w:val="24"/>
          <w:szCs w:val="24"/>
        </w:rPr>
        <w:t></w:t>
      </w: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Bazuar në vendimet e Këshillit të Bashkisë, vendimet e Këshillit Komunal për vitet paraardhësë dhe aktet e tjera ligjore në fuqi përpilon mandat pagesat për taksat dhe tarifat vendore për familjarët, të cilët nuk i paguajnë këto detyrime me faturën e furnizimit me ujë të Ndërmarrjes Ujësjellës Kanalizime Korçë, kjo e fundit në rolin e agjentit tatimor për mbledhjen e taksave dhe tarifave lokale familjare dhe për njësitë administrative sipas rradhës së proçesit të kalimit në menaxhim nga ndërrmarja të rrjetit të ujësjellës kanalizimeve të çdo fshati në cdo njësi administrative </w:t>
      </w:r>
      <w:r w:rsidRPr="00B22DC7">
        <w:rPr>
          <w:rFonts w:ascii="Times New Roman" w:eastAsia="Times New Roman" w:hAnsi="Times New Roman" w:cs="Times New Roman"/>
          <w:color w:val="FF0000"/>
          <w:sz w:val="24"/>
          <w:szCs w:val="24"/>
          <w:lang w:val="nb-NO"/>
        </w:rPr>
        <w:t>.</w:t>
      </w:r>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Ndjek proçedurën e pagimit të këtyre taksave dhe tarifave në vazhdimësi.</w:t>
      </w:r>
      <w:proofErr w:type="gramEnd"/>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Krijon dhe mirëmban një bazë të dhënash me të gjitha të dhënat për detyrimet e familjarëve që banojnë në territorin e njësisë administrative përkatëse.</w:t>
      </w:r>
      <w:proofErr w:type="gramEnd"/>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Mban të dhëna statistikore dhe bën akt rakordime me Ndërmarrjen Ujësjellës Kanalizime Korçë në lidhje me numrin e familjarëve që kanë paguar taksat dhe tarifat vendore me faturën e furnizimit me ujë të Ndërmarrjes Ujësjellës Kanalizime Korçë për ato fshatra në të cilat rrjëti i ujësjellës kanalizime ka kaluar në menaxhim të ndërmarjes, si dhe vlerat përkatëse për çdo taksë apo tarifë.</w:t>
      </w:r>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xml:space="preserve">Shkëmben informacion me specialistin e sektorit të mbledhjes së të ardhurave përmenaxhimin e borxhit të keq dhe i jep informacion </w:t>
      </w:r>
      <w:proofErr w:type="gramStart"/>
      <w:r w:rsidRPr="00B22DC7">
        <w:rPr>
          <w:rFonts w:ascii="Times New Roman" w:eastAsia="Times New Roman" w:hAnsi="Times New Roman" w:cs="Times New Roman"/>
          <w:color w:val="000000"/>
          <w:sz w:val="24"/>
          <w:szCs w:val="24"/>
          <w:lang w:val="nb-NO"/>
        </w:rPr>
        <w:t>sa</w:t>
      </w:r>
      <w:proofErr w:type="gramEnd"/>
      <w:r w:rsidRPr="00B22DC7">
        <w:rPr>
          <w:rFonts w:ascii="Times New Roman" w:eastAsia="Times New Roman" w:hAnsi="Times New Roman" w:cs="Times New Roman"/>
          <w:color w:val="000000"/>
          <w:sz w:val="24"/>
          <w:szCs w:val="24"/>
          <w:lang w:val="nb-NO"/>
        </w:rPr>
        <w:t xml:space="preserve"> hërë të jetë e nevojshme në lidhje me pagimin e detyrimeve nga ana e familjarëve që figurojnë debitorë.</w:t>
      </w:r>
    </w:p>
    <w:p w:rsidR="00247A19" w:rsidRPr="00B22DC7" w:rsidRDefault="00247A19" w:rsidP="00247A19">
      <w:pPr>
        <w:spacing w:after="0" w:line="240" w:lineRule="auto"/>
        <w:jc w:val="both"/>
        <w:rPr>
          <w:rFonts w:ascii="Helvetica" w:eastAsia="Times New Roman" w:hAnsi="Helvetica" w:cs="Helvetica"/>
          <w:color w:val="000000"/>
          <w:sz w:val="20"/>
          <w:szCs w:val="20"/>
          <w:lang w:val="nb-NO"/>
        </w:rPr>
      </w:pPr>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 xml:space="preserve">Jep informacion </w:t>
      </w:r>
      <w:proofErr w:type="gramStart"/>
      <w:r w:rsidRPr="00B22DC7">
        <w:rPr>
          <w:rFonts w:ascii="Times New Roman" w:eastAsia="Times New Roman" w:hAnsi="Times New Roman" w:cs="Times New Roman"/>
          <w:color w:val="000000"/>
          <w:sz w:val="24"/>
          <w:szCs w:val="24"/>
          <w:lang w:val="nb-NO"/>
        </w:rPr>
        <w:t>sa</w:t>
      </w:r>
      <w:proofErr w:type="gramEnd"/>
      <w:r w:rsidRPr="00B22DC7">
        <w:rPr>
          <w:rFonts w:ascii="Times New Roman" w:eastAsia="Times New Roman" w:hAnsi="Times New Roman" w:cs="Times New Roman"/>
          <w:color w:val="000000"/>
          <w:sz w:val="24"/>
          <w:szCs w:val="24"/>
          <w:lang w:val="nb-NO"/>
        </w:rPr>
        <w:t xml:space="preserve"> herë që nevojitet për numrin e familjarëve që kanë paguar detyrimet si tek agjenti tatimor ashtu dhe pranë sporteleve të Njësisë Administrative respektive.  </w:t>
      </w:r>
    </w:p>
    <w:p w:rsidR="00247A19" w:rsidRPr="00B22DC7" w:rsidRDefault="00247A19" w:rsidP="00247A19">
      <w:pPr>
        <w:spacing w:after="0" w:line="240" w:lineRule="auto"/>
        <w:jc w:val="both"/>
        <w:rPr>
          <w:rFonts w:ascii="Times New Roman" w:eastAsia="Times New Roman" w:hAnsi="Times New Roman" w:cs="Times New Roman"/>
          <w:color w:val="000000"/>
          <w:sz w:val="24"/>
          <w:szCs w:val="24"/>
          <w:lang w:val="nb-NO"/>
        </w:rPr>
      </w:pPr>
      <w:proofErr w:type="gramStart"/>
      <w:r w:rsidRPr="009A6E7F">
        <w:rPr>
          <w:rFonts w:ascii="Symbol" w:eastAsia="Times New Roman" w:hAnsi="Symbol" w:cs="Helvetica"/>
          <w:color w:val="000000"/>
          <w:sz w:val="24"/>
          <w:szCs w:val="24"/>
        </w:rPr>
        <w:t></w:t>
      </w:r>
      <w:r w:rsidRPr="00B22DC7">
        <w:rPr>
          <w:rFonts w:ascii="Times New Roman" w:eastAsia="Times New Roman" w:hAnsi="Times New Roman" w:cs="Times New Roman"/>
          <w:color w:val="000000"/>
          <w:sz w:val="14"/>
          <w:szCs w:val="14"/>
          <w:lang w:val="nb-NO"/>
        </w:rPr>
        <w:t>        </w:t>
      </w:r>
      <w:r w:rsidRPr="00B22DC7">
        <w:rPr>
          <w:rFonts w:ascii="Helvetica" w:eastAsia="Times New Roman" w:hAnsi="Helvetica" w:cs="Helvetica"/>
          <w:color w:val="000000"/>
          <w:sz w:val="20"/>
          <w:szCs w:val="20"/>
          <w:lang w:val="nb-NO"/>
        </w:rPr>
        <w:t> </w:t>
      </w:r>
      <w:r w:rsidRPr="00B22DC7">
        <w:rPr>
          <w:rFonts w:ascii="Times New Roman" w:eastAsia="Times New Roman" w:hAnsi="Times New Roman" w:cs="Times New Roman"/>
          <w:color w:val="000000"/>
          <w:sz w:val="24"/>
          <w:szCs w:val="24"/>
          <w:lang w:val="nb-NO"/>
        </w:rPr>
        <w:t>Jep të dhëna periodike ditore, javore, mujore, 3 (tre) mujore, 6 (gjashtë) mujore dhe vjetore për taksat dhe tarifat vendore për familjarët dhe i paraqet pranë eprorit direkt.</w:t>
      </w:r>
      <w:proofErr w:type="gramEnd"/>
    </w:p>
    <w:p w:rsidR="00247A19" w:rsidRPr="00B22DC7" w:rsidRDefault="00247A19" w:rsidP="00247A19">
      <w:pPr>
        <w:pStyle w:val="ListParagraph"/>
        <w:spacing w:after="0" w:line="240" w:lineRule="auto"/>
        <w:ind w:left="810"/>
        <w:jc w:val="both"/>
        <w:rPr>
          <w:rFonts w:ascii="Helvetica" w:eastAsia="Times New Roman" w:hAnsi="Helvetica" w:cs="Helvetica"/>
          <w:color w:val="000000"/>
          <w:sz w:val="20"/>
          <w:szCs w:val="20"/>
          <w:lang w:val="nb-NO"/>
        </w:rPr>
      </w:pPr>
    </w:p>
    <w:p w:rsidR="00247A19" w:rsidRPr="00B22DC7"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nb-NO"/>
        </w:rPr>
      </w:pPr>
      <w:r w:rsidRPr="00B22DC7">
        <w:rPr>
          <w:rFonts w:ascii="Times New Roman" w:hAnsi="Times New Roman" w:cs="Times New Roman"/>
          <w:b/>
          <w:sz w:val="24"/>
          <w:szCs w:val="24"/>
          <w:lang w:val="nb-NO"/>
        </w:rPr>
        <w:t>1. LËVIZJA PARALELE</w:t>
      </w:r>
    </w:p>
    <w:p w:rsidR="00247A19" w:rsidRPr="00B22DC7"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nb-NO"/>
        </w:rPr>
      </w:pPr>
      <w:r w:rsidRPr="00B22DC7">
        <w:rPr>
          <w:rFonts w:ascii="Times New Roman" w:hAnsi="Times New Roman" w:cs="Times New Roman"/>
          <w:sz w:val="24"/>
          <w:szCs w:val="24"/>
          <w:lang w:val="nb-NO"/>
        </w:rPr>
        <w:t xml:space="preserve">Kanë të drejtë të aplikojnë për këtë procedurë vetëm nëpunësit civilë të së njëjtës kategori, në të gjitha insitucionet pjesë e shërbimit civil. </w:t>
      </w:r>
    </w:p>
    <w:p w:rsidR="00247A19" w:rsidRPr="00B22DC7"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nb-NO"/>
        </w:rPr>
      </w:pPr>
    </w:p>
    <w:p w:rsidR="00247A19" w:rsidRPr="007A2BC6" w:rsidRDefault="00247A19" w:rsidP="00247A19">
      <w:pPr>
        <w:pStyle w:val="ListParagraph"/>
        <w:widowControl w:val="0"/>
        <w:numPr>
          <w:ilvl w:val="1"/>
          <w:numId w:val="2"/>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247A19" w:rsidRDefault="00247A19" w:rsidP="00247A1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247A19" w:rsidRDefault="00247A19" w:rsidP="00247A19">
      <w:pPr>
        <w:pStyle w:val="ListParagraph"/>
        <w:widowControl w:val="0"/>
        <w:numPr>
          <w:ilvl w:val="0"/>
          <w:numId w:val="3"/>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247A19" w:rsidRDefault="00247A19" w:rsidP="00247A19">
      <w:pPr>
        <w:pStyle w:val="ListParagraph"/>
        <w:widowControl w:val="0"/>
        <w:numPr>
          <w:ilvl w:val="0"/>
          <w:numId w:val="3"/>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247A19" w:rsidRDefault="00247A19" w:rsidP="00247A19">
      <w:pPr>
        <w:pStyle w:val="ListParagraph"/>
        <w:widowControl w:val="0"/>
        <w:numPr>
          <w:ilvl w:val="0"/>
          <w:numId w:val="3"/>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247A19" w:rsidRDefault="00247A19" w:rsidP="00247A19">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247A19" w:rsidRDefault="00247A19"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e diplomës Bachelor, </w:t>
      </w:r>
      <w:r w:rsidRPr="008D41BE">
        <w:rPr>
          <w:rFonts w:ascii="Times New Roman" w:hAnsi="Times New Roman"/>
          <w:sz w:val="24"/>
          <w:szCs w:val="24"/>
        </w:rPr>
        <w:t>n</w:t>
      </w:r>
      <w:r w:rsidRPr="008D41BE">
        <w:rPr>
          <w:rFonts w:ascii="Times New Roman" w:hAnsi="Times New Roman" w:cs="Times New Roman"/>
          <w:sz w:val="24"/>
          <w:szCs w:val="24"/>
        </w:rPr>
        <w:t>ë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 xml:space="preserve">t e Fakultetit </w:t>
      </w:r>
      <w:r>
        <w:rPr>
          <w:rFonts w:ascii="Times New Roman" w:hAnsi="Times New Roman"/>
          <w:sz w:val="24"/>
          <w:szCs w:val="24"/>
        </w:rPr>
        <w:t xml:space="preserve"> </w:t>
      </w:r>
      <w:r w:rsidRPr="008D41BE">
        <w:rPr>
          <w:rFonts w:ascii="Times New Roman" w:hAnsi="Times New Roman"/>
          <w:sz w:val="24"/>
          <w:szCs w:val="24"/>
        </w:rPr>
        <w:t>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Pr>
          <w:rFonts w:ascii="Times New Roman" w:hAnsi="Times New Roman" w:cs="Times New Roman"/>
          <w:sz w:val="24"/>
          <w:szCs w:val="24"/>
        </w:rPr>
        <w:t>.</w:t>
      </w:r>
    </w:p>
    <w:p w:rsidR="00247A19" w:rsidRDefault="00247A19"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247A19" w:rsidRDefault="00247A19"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247A19" w:rsidRDefault="00247A19"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1F7EA6" w:rsidRDefault="001F7EA6"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1F7EA6" w:rsidRDefault="001F7EA6" w:rsidP="00247A19">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247A19" w:rsidRPr="007A2BC6" w:rsidRDefault="00247A19" w:rsidP="00247A19">
      <w:pPr>
        <w:pStyle w:val="ListParagraph"/>
        <w:widowControl w:val="0"/>
        <w:numPr>
          <w:ilvl w:val="1"/>
          <w:numId w:val="2"/>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lastRenderedPageBreak/>
        <w:t xml:space="preserve"> </w:t>
      </w:r>
      <w:r w:rsidRPr="007A2BC6">
        <w:rPr>
          <w:rFonts w:ascii="Times New Roman" w:hAnsi="Times New Roman"/>
          <w:b/>
          <w:sz w:val="24"/>
          <w:szCs w:val="24"/>
        </w:rPr>
        <w:t xml:space="preserve">DOKUMENTACIONI, MËNYRA DHE AFATI I DORËZIMIT </w:t>
      </w:r>
    </w:p>
    <w:p w:rsidR="00247A19" w:rsidRDefault="00247A19" w:rsidP="00247A1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bachelor;</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247A19" w:rsidRDefault="00247A19" w:rsidP="00247A19">
      <w:pPr>
        <w:pStyle w:val="ListParagraph"/>
        <w:widowControl w:val="0"/>
        <w:numPr>
          <w:ilvl w:val="0"/>
          <w:numId w:val="4"/>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247A19" w:rsidRDefault="00247A19" w:rsidP="00247A19">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r w:rsidRPr="006B4A86">
        <w:rPr>
          <w:rFonts w:ascii="Times New Roman" w:hAnsi="Times New Roman"/>
          <w:sz w:val="24"/>
          <w:szCs w:val="24"/>
        </w:rPr>
        <w:t xml:space="preserve">Dokumentat duhet të dorëzohen me postë apo drejtpërsëdrejti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w:t>
      </w:r>
      <w:proofErr w:type="gramStart"/>
      <w:r w:rsidRPr="006B4A86">
        <w:rPr>
          <w:rFonts w:ascii="Times New Roman" w:hAnsi="Times New Roman"/>
          <w:sz w:val="24"/>
          <w:szCs w:val="24"/>
        </w:rPr>
        <w:t>brenda</w:t>
      </w:r>
      <w:proofErr w:type="gramEnd"/>
      <w:r w:rsidRPr="006B4A86">
        <w:rPr>
          <w:rFonts w:ascii="Times New Roman" w:hAnsi="Times New Roman"/>
          <w:sz w:val="24"/>
          <w:szCs w:val="24"/>
        </w:rPr>
        <w:t xml:space="preserve"> datës </w:t>
      </w:r>
      <w:r w:rsidR="00040B69">
        <w:rPr>
          <w:rFonts w:ascii="Times New Roman" w:hAnsi="Times New Roman"/>
          <w:b/>
          <w:sz w:val="24"/>
          <w:szCs w:val="24"/>
        </w:rPr>
        <w:t>25</w:t>
      </w:r>
      <w:r w:rsidRPr="009A6E7F">
        <w:rPr>
          <w:rFonts w:ascii="Times New Roman" w:hAnsi="Times New Roman"/>
          <w:b/>
          <w:sz w:val="24"/>
          <w:szCs w:val="24"/>
        </w:rPr>
        <w:t>.</w:t>
      </w:r>
      <w:r w:rsidR="00040B69">
        <w:rPr>
          <w:rFonts w:ascii="Times New Roman" w:hAnsi="Times New Roman"/>
          <w:b/>
          <w:sz w:val="24"/>
          <w:szCs w:val="24"/>
        </w:rPr>
        <w:t>12</w:t>
      </w:r>
      <w:r w:rsidRPr="007A2BC6">
        <w:rPr>
          <w:rFonts w:ascii="Times New Roman" w:hAnsi="Times New Roman"/>
          <w:b/>
          <w:sz w:val="24"/>
          <w:szCs w:val="24"/>
        </w:rPr>
        <w:t>.20</w:t>
      </w:r>
      <w:r>
        <w:rPr>
          <w:rFonts w:ascii="Times New Roman" w:hAnsi="Times New Roman"/>
          <w:b/>
          <w:sz w:val="24"/>
          <w:szCs w:val="24"/>
        </w:rPr>
        <w:t>20</w:t>
      </w:r>
      <w:r w:rsidRPr="007A2BC6">
        <w:rPr>
          <w:rFonts w:ascii="Times New Roman" w:hAnsi="Times New Roman"/>
          <w:b/>
          <w:sz w:val="24"/>
          <w:szCs w:val="24"/>
        </w:rPr>
        <w:t>.</w:t>
      </w:r>
    </w:p>
    <w:p w:rsidR="00247A19" w:rsidRPr="003A5FBA" w:rsidRDefault="00247A19" w:rsidP="00247A19">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247A19" w:rsidRPr="007A2BC6" w:rsidRDefault="00247A19" w:rsidP="00247A19">
      <w:pPr>
        <w:pStyle w:val="ListParagraph"/>
        <w:widowControl w:val="0"/>
        <w:numPr>
          <w:ilvl w:val="1"/>
          <w:numId w:val="2"/>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REZULTATET PËR FAZËN E VERIFIKIMIT PARAPRAK </w:t>
      </w:r>
    </w:p>
    <w:p w:rsidR="00247A19" w:rsidRDefault="00247A19" w:rsidP="00247A1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p>
    <w:p w:rsidR="00247A19" w:rsidRDefault="00247A19" w:rsidP="00247A19">
      <w:pPr>
        <w:pStyle w:val="ListParagraph"/>
        <w:widowControl w:val="0"/>
        <w:tabs>
          <w:tab w:val="left" w:pos="315"/>
        </w:tabs>
        <w:autoSpaceDE w:val="0"/>
        <w:autoSpaceDN w:val="0"/>
        <w:adjustRightInd w:val="0"/>
        <w:spacing w:after="0" w:line="240" w:lineRule="auto"/>
        <w:ind w:left="360" w:right="40"/>
        <w:jc w:val="both"/>
        <w:rPr>
          <w:rFonts w:ascii="Times New Roman" w:hAnsi="Times New Roman"/>
          <w:sz w:val="24"/>
          <w:szCs w:val="24"/>
        </w:rPr>
      </w:pPr>
      <w:r w:rsidRPr="006B4A86">
        <w:rPr>
          <w:rFonts w:ascii="Times New Roman" w:hAnsi="Times New Roman"/>
          <w:sz w:val="24"/>
          <w:szCs w:val="24"/>
        </w:rPr>
        <w:t>Në datën</w:t>
      </w:r>
      <w:r>
        <w:rPr>
          <w:rFonts w:ascii="Times New Roman" w:hAnsi="Times New Roman"/>
          <w:sz w:val="24"/>
          <w:szCs w:val="24"/>
        </w:rPr>
        <w:t xml:space="preserve"> </w:t>
      </w:r>
      <w:r w:rsidR="00F93C1D">
        <w:rPr>
          <w:rFonts w:ascii="Times New Roman" w:hAnsi="Times New Roman"/>
          <w:b/>
          <w:sz w:val="24"/>
          <w:szCs w:val="24"/>
        </w:rPr>
        <w:t>27</w:t>
      </w:r>
      <w:r w:rsidRPr="00FA5CEF">
        <w:rPr>
          <w:rFonts w:ascii="Times New Roman" w:hAnsi="Times New Roman"/>
          <w:b/>
          <w:sz w:val="24"/>
          <w:szCs w:val="24"/>
        </w:rPr>
        <w:t>.</w:t>
      </w:r>
      <w:r>
        <w:rPr>
          <w:rFonts w:ascii="Times New Roman" w:hAnsi="Times New Roman"/>
          <w:b/>
          <w:sz w:val="24"/>
          <w:szCs w:val="24"/>
        </w:rPr>
        <w:t>1</w:t>
      </w:r>
      <w:r w:rsidR="00F93C1D">
        <w:rPr>
          <w:rFonts w:ascii="Times New Roman" w:hAnsi="Times New Roman"/>
          <w:b/>
          <w:sz w:val="24"/>
          <w:szCs w:val="24"/>
        </w:rPr>
        <w:t>2</w:t>
      </w:r>
      <w:r>
        <w:rPr>
          <w:rFonts w:ascii="Times New Roman" w:hAnsi="Times New Roman"/>
          <w:b/>
          <w:sz w:val="24"/>
          <w:szCs w:val="24"/>
        </w:rPr>
        <w:t>.</w:t>
      </w:r>
      <w:r w:rsidRPr="00FA5CEF">
        <w:rPr>
          <w:rFonts w:ascii="Times New Roman" w:hAnsi="Times New Roman"/>
          <w:b/>
          <w:sz w:val="24"/>
          <w:szCs w:val="24"/>
        </w:rPr>
        <w:t>20</w:t>
      </w:r>
      <w:r w:rsidR="002C71F8">
        <w:rPr>
          <w:rFonts w:ascii="Times New Roman" w:hAnsi="Times New Roman"/>
          <w:b/>
          <w:sz w:val="24"/>
          <w:szCs w:val="24"/>
        </w:rPr>
        <w:t>2</w:t>
      </w:r>
      <w:r>
        <w:rPr>
          <w:rFonts w:ascii="Times New Roman" w:hAnsi="Times New Roman"/>
          <w:b/>
          <w:sz w:val="24"/>
          <w:szCs w:val="24"/>
        </w:rPr>
        <w:t>0</w:t>
      </w:r>
      <w:r w:rsidRPr="006B4A86">
        <w:rPr>
          <w:rFonts w:ascii="Times New Roman" w:hAnsi="Times New Roman"/>
          <w:sz w:val="24"/>
          <w:szCs w:val="24"/>
        </w:rPr>
        <w:t xml:space="preserve">, </w:t>
      </w:r>
      <w:r>
        <w:rPr>
          <w:rFonts w:ascii="Times New Roman" w:hAnsi="Times New Roman"/>
          <w:sz w:val="24"/>
          <w:szCs w:val="24"/>
        </w:rPr>
        <w:t>njësia</w:t>
      </w:r>
      <w:r w:rsidRPr="006B4A86">
        <w:rPr>
          <w:rFonts w:ascii="Times New Roman" w:hAnsi="Times New Roman"/>
          <w:sz w:val="24"/>
          <w:szCs w:val="24"/>
        </w:rPr>
        <w:t xml:space="preserve"> </w:t>
      </w:r>
      <w:r>
        <w:rPr>
          <w:rFonts w:ascii="Times New Roman" w:hAnsi="Times New Roman"/>
          <w:sz w:val="24"/>
          <w:szCs w:val="24"/>
        </w:rPr>
        <w:t>e</w:t>
      </w:r>
      <w:r w:rsidRPr="006B4A86">
        <w:rPr>
          <w:rFonts w:ascii="Times New Roman" w:hAnsi="Times New Roman"/>
          <w:sz w:val="24"/>
          <w:szCs w:val="24"/>
        </w:rPr>
        <w:t xml:space="preserve"> burimeve njerëzore të </w:t>
      </w:r>
      <w:r>
        <w:rPr>
          <w:rFonts w:ascii="Times New Roman" w:hAnsi="Times New Roman"/>
          <w:sz w:val="24"/>
          <w:szCs w:val="24"/>
        </w:rPr>
        <w:t>Bashkisë Korçë</w:t>
      </w:r>
      <w:r w:rsidRPr="006B4A86">
        <w:rPr>
          <w:rFonts w:ascii="Times New Roman" w:hAnsi="Times New Roman"/>
          <w:sz w:val="24"/>
          <w:szCs w:val="24"/>
        </w:rPr>
        <w:t xml:space="preserve"> do të shpallë n</w:t>
      </w:r>
      <w:r>
        <w:rPr>
          <w:rFonts w:ascii="Times New Roman" w:hAnsi="Times New Roman"/>
          <w:sz w:val="24"/>
          <w:szCs w:val="24"/>
        </w:rPr>
        <w:t>ë faqen zyrtare të internetit të institucionit dhe</w:t>
      </w:r>
      <w:r w:rsidRPr="006B4A86">
        <w:rPr>
          <w:rFonts w:ascii="Times New Roman" w:hAnsi="Times New Roman"/>
          <w:sz w:val="24"/>
          <w:szCs w:val="24"/>
        </w:rPr>
        <w:t xml:space="preserve"> në portalin “Shërbimi Kombëtar i Punësimit” listën e kandidatëve që plotësojnë kushtet e lëvizjes paralele dhe kriteret e veçanta,</w:t>
      </w:r>
      <w:r>
        <w:rPr>
          <w:rFonts w:ascii="Times New Roman" w:hAnsi="Times New Roman"/>
          <w:sz w:val="24"/>
          <w:szCs w:val="24"/>
        </w:rPr>
        <w:t xml:space="preserve"> </w:t>
      </w:r>
      <w:r w:rsidRPr="006B4A86">
        <w:rPr>
          <w:rFonts w:ascii="Times New Roman" w:hAnsi="Times New Roman"/>
          <w:sz w:val="24"/>
          <w:szCs w:val="24"/>
        </w:rPr>
        <w:t xml:space="preserve">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247A19" w:rsidRDefault="00247A19" w:rsidP="00247A19">
      <w:pPr>
        <w:pStyle w:val="ListParagraph"/>
        <w:widowControl w:val="0"/>
        <w:tabs>
          <w:tab w:val="left" w:pos="315"/>
        </w:tabs>
        <w:autoSpaceDE w:val="0"/>
        <w:autoSpaceDN w:val="0"/>
        <w:adjustRightInd w:val="0"/>
        <w:spacing w:after="0" w:line="240" w:lineRule="auto"/>
        <w:ind w:left="360" w:right="40"/>
        <w:jc w:val="both"/>
        <w:rPr>
          <w:rFonts w:ascii="Times New Roman" w:hAnsi="Times New Roman"/>
          <w:sz w:val="24"/>
          <w:szCs w:val="24"/>
        </w:rPr>
      </w:pPr>
    </w:p>
    <w:p w:rsidR="00247A19" w:rsidRPr="008D5AC1" w:rsidRDefault="00247A19" w:rsidP="00247A19">
      <w:pPr>
        <w:pStyle w:val="ListParagraph"/>
        <w:widowControl w:val="0"/>
        <w:numPr>
          <w:ilvl w:val="1"/>
          <w:numId w:val="2"/>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247A19" w:rsidRPr="008D5AC1" w:rsidRDefault="00247A19" w:rsidP="00247A1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 Kandidatët do të vlerësohen në lidhje me:</w:t>
      </w:r>
      <w:r>
        <w:rPr>
          <w:rFonts w:ascii="Times New Roman" w:hAnsi="Times New Roman"/>
          <w:sz w:val="24"/>
          <w:szCs w:val="24"/>
        </w:rPr>
        <w:t xml:space="preserve">  </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rStyle w:val="Emphasis"/>
        </w:rPr>
        <w:t>Ligji nr. 139/2015 “Për vetëqeverisjen vendore”</w:t>
      </w:r>
      <w:r w:rsidR="00F93C1D">
        <w:rPr>
          <w:rStyle w:val="Emphasis"/>
        </w:rPr>
        <w:t>;</w:t>
      </w:r>
    </w:p>
    <w:p w:rsidR="00247A19" w:rsidRPr="00B0646D" w:rsidRDefault="00247A19" w:rsidP="00247A19">
      <w:pPr>
        <w:pStyle w:val="ListParagraph"/>
        <w:numPr>
          <w:ilvl w:val="0"/>
          <w:numId w:val="5"/>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r w:rsidR="00F93C1D">
        <w:rPr>
          <w:rStyle w:val="Emphasis"/>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UMF Nr 1. datë 12.01.2007</w:t>
      </w:r>
      <w:r w:rsidRPr="00B0646D">
        <w:rPr>
          <w:rFonts w:ascii="Times New Roman" w:hAnsi="Times New Roman" w:cs="Times New Roman"/>
          <w:sz w:val="24"/>
          <w:szCs w:val="24"/>
        </w:rPr>
        <w:t xml:space="preserve">“ Për përcaktimin e veprimtarive që trajtohen si veprimtari tregëtare apo shërbimi , ambulantë si dhe proçedurat e rregjistrimit të tyre në organin tatimor , i ndryshuar </w:t>
      </w:r>
      <w:r w:rsidR="00F93C1D">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UMF dhe MD nr. 655/1 , datë 06.02.2007, “ Për përcaktimin e Unifrormitetit të standarteve proçeduriale dhe të raportimit të sistemit të taksës vendore”</w:t>
      </w:r>
      <w:r w:rsidR="00F93C1D">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r w:rsidR="00F93C1D">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lastRenderedPageBreak/>
        <w:t>Ligjin nr. 9975 datë 28.07.2008 “Për taksat kombëtare”, i ndryshuar</w:t>
      </w:r>
      <w:r w:rsidR="00F93C1D">
        <w:rPr>
          <w:rFonts w:ascii="Times New Roman" w:hAnsi="Times New Roman" w:cs="Times New Roman"/>
          <w:color w:val="000000"/>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r w:rsidR="00F93C1D">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Ligji nr. 9920 datë 19.05.2008 “Për proçedurat tatimore në Republikën e Shqipërisë” i ndryshuar</w:t>
      </w:r>
      <w:r w:rsidR="00F93C1D">
        <w:rPr>
          <w:rFonts w:ascii="Times New Roman" w:hAnsi="Times New Roman" w:cs="Times New Roman"/>
          <w:iCs/>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Udhëzimi nr 24, datë 02.09.2008 “ Për proçedurat tatimore në Republikën e Shqipërisë, i ndryshuar</w:t>
      </w:r>
      <w:r w:rsidR="00F93C1D">
        <w:rPr>
          <w:rFonts w:ascii="Times New Roman" w:hAnsi="Times New Roman" w:cs="Times New Roman"/>
          <w:iCs/>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 xml:space="preserve">Ligji nr. 10 418 datë 21.04.2011 “ Për legalizimin e kapitalit dhe faljen e një pjese </w:t>
      </w:r>
      <w:r w:rsidR="00F93C1D">
        <w:rPr>
          <w:rFonts w:ascii="Times New Roman" w:hAnsi="Times New Roman" w:cs="Times New Roman"/>
          <w:sz w:val="24"/>
          <w:szCs w:val="24"/>
        </w:rPr>
        <w:t>të borxhit tatimor dhe doganor”;</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dhe doganor”, i ndryshuar </w:t>
      </w:r>
      <w:r w:rsidR="00F93C1D">
        <w:rPr>
          <w:rFonts w:ascii="Times New Roman" w:hAnsi="Times New Roman" w:cs="Times New Roman"/>
          <w:sz w:val="24"/>
          <w:szCs w:val="24"/>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t>Ligji nr.</w:t>
      </w:r>
      <w:r w:rsidRPr="00B0646D">
        <w:rPr>
          <w:color w:val="000000"/>
        </w:rPr>
        <w:t xml:space="preserve"> 119/2014  datë 18.09.2014 “Për të drejtën e informimit”</w:t>
      </w:r>
      <w:r w:rsidR="00F93C1D">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 146/2014 datë 30.10.2014 “Për njoftimin dhe konsultimin publik”</w:t>
      </w:r>
      <w:r w:rsidR="00F93C1D">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 9723, datë 3.5.2007 “Për qendrën kombëtare të regjistrimit”</w:t>
      </w:r>
      <w:r w:rsidR="00F93C1D">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nr.68/2017, “Për financat e vetëqeverisjes vendore”</w:t>
      </w:r>
      <w:r w:rsidR="00F93C1D">
        <w:rPr>
          <w:color w:val="000000"/>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r w:rsidR="00F93C1D">
        <w:rPr>
          <w:rFonts w:ascii="Times New Roman" w:hAnsi="Times New Roman" w:cs="Times New Roman"/>
          <w:sz w:val="24"/>
          <w:szCs w:val="24"/>
        </w:rPr>
        <w:t>;</w:t>
      </w:r>
    </w:p>
    <w:p w:rsidR="00247A19"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r w:rsidR="00F93C1D">
        <w:rPr>
          <w:rFonts w:ascii="Times New Roman" w:hAnsi="Times New Roman" w:cs="Times New Roman"/>
          <w:sz w:val="24"/>
          <w:szCs w:val="24"/>
        </w:rPr>
        <w:t>;</w:t>
      </w:r>
    </w:p>
    <w:p w:rsidR="00247A19" w:rsidRPr="00B23E56" w:rsidRDefault="00247A19" w:rsidP="00247A19">
      <w:pPr>
        <w:pStyle w:val="NoSpacing"/>
        <w:numPr>
          <w:ilvl w:val="0"/>
          <w:numId w:val="5"/>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p>
    <w:p w:rsidR="00247A19" w:rsidRPr="00B23E56" w:rsidRDefault="00247A19" w:rsidP="00247A19">
      <w:pPr>
        <w:pStyle w:val="NoSpacing"/>
        <w:numPr>
          <w:ilvl w:val="0"/>
          <w:numId w:val="5"/>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247A19" w:rsidRPr="00B22DC7" w:rsidRDefault="00247A19" w:rsidP="00247A19">
      <w:pPr>
        <w:pStyle w:val="ListParagraph"/>
        <w:spacing w:after="0"/>
        <w:ind w:left="360"/>
        <w:jc w:val="both"/>
        <w:rPr>
          <w:rFonts w:ascii="Times New Roman" w:hAnsi="Times New Roman" w:cs="Times New Roman"/>
          <w:sz w:val="24"/>
          <w:szCs w:val="24"/>
          <w:lang w:val="sq-AL"/>
        </w:rPr>
      </w:pPr>
    </w:p>
    <w:p w:rsidR="00247A19" w:rsidRPr="00B23E56" w:rsidRDefault="00247A19" w:rsidP="00247A19">
      <w:pPr>
        <w:pStyle w:val="ListParagraph"/>
        <w:widowControl w:val="0"/>
        <w:numPr>
          <w:ilvl w:val="1"/>
          <w:numId w:val="2"/>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247A19" w:rsidRDefault="00247A19" w:rsidP="00247A19">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247A19" w:rsidRDefault="00247A19" w:rsidP="00247A19">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247A19" w:rsidRDefault="00247A19" w:rsidP="00247A19">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247A19" w:rsidRDefault="00247A19" w:rsidP="00247A19">
      <w:pPr>
        <w:pStyle w:val="ListParagraph"/>
        <w:widowControl w:val="0"/>
        <w:numPr>
          <w:ilvl w:val="0"/>
          <w:numId w:val="6"/>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247A19" w:rsidRPr="0033302D" w:rsidRDefault="00247A19" w:rsidP="00247A19">
      <w:pPr>
        <w:pStyle w:val="ListParagraph"/>
        <w:widowControl w:val="0"/>
        <w:numPr>
          <w:ilvl w:val="0"/>
          <w:numId w:val="6"/>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247A19" w:rsidRPr="0033302D" w:rsidRDefault="00247A19" w:rsidP="00247A19">
      <w:pPr>
        <w:pStyle w:val="ListParagraph"/>
        <w:widowControl w:val="0"/>
        <w:numPr>
          <w:ilvl w:val="0"/>
          <w:numId w:val="6"/>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247A19" w:rsidRDefault="00247A19" w:rsidP="00247A19">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247A19" w:rsidRDefault="00247A19" w:rsidP="00247A19">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F93C1D" w:rsidRDefault="00F93C1D" w:rsidP="00247A19">
      <w:pPr>
        <w:widowControl w:val="0"/>
        <w:autoSpaceDE w:val="0"/>
        <w:autoSpaceDN w:val="0"/>
        <w:adjustRightInd w:val="0"/>
        <w:spacing w:before="44" w:after="0" w:line="240" w:lineRule="auto"/>
        <w:ind w:left="360" w:right="-20"/>
        <w:jc w:val="both"/>
        <w:rPr>
          <w:rFonts w:ascii="Times New Roman" w:hAnsi="Times New Roman"/>
          <w:sz w:val="24"/>
          <w:szCs w:val="24"/>
        </w:rPr>
      </w:pPr>
    </w:p>
    <w:p w:rsidR="00247A19" w:rsidRPr="00E23E4C" w:rsidRDefault="00247A19" w:rsidP="00E23E4C">
      <w:pPr>
        <w:spacing w:after="0"/>
        <w:rPr>
          <w:rFonts w:ascii="Times New Roman" w:hAnsi="Times New Roman" w:cs="Times New Roman"/>
        </w:rPr>
      </w:pP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247A19" w:rsidRPr="000C5DD4"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47A19" w:rsidRPr="00573977"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247A19" w:rsidRDefault="00247A19" w:rsidP="00247A19">
      <w:pPr>
        <w:pStyle w:val="NoSpacing"/>
        <w:jc w:val="both"/>
        <w:rPr>
          <w:rFonts w:ascii="Times New Roman" w:hAnsi="Times New Roman"/>
          <w:b/>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2C71F8">
        <w:rPr>
          <w:rFonts w:ascii="Times New Roman" w:hAnsi="Times New Roman"/>
          <w:b/>
          <w:sz w:val="24"/>
          <w:szCs w:val="24"/>
        </w:rPr>
        <w:t>27</w:t>
      </w:r>
      <w:r w:rsidRPr="00FA5CEF">
        <w:rPr>
          <w:rFonts w:ascii="Times New Roman" w:hAnsi="Times New Roman"/>
          <w:b/>
          <w:sz w:val="24"/>
          <w:szCs w:val="24"/>
        </w:rPr>
        <w:t>.</w:t>
      </w:r>
      <w:r>
        <w:rPr>
          <w:rFonts w:ascii="Times New Roman" w:hAnsi="Times New Roman"/>
          <w:b/>
          <w:sz w:val="24"/>
          <w:szCs w:val="24"/>
        </w:rPr>
        <w:t>1</w:t>
      </w:r>
      <w:r w:rsidR="002C71F8">
        <w:rPr>
          <w:rFonts w:ascii="Times New Roman" w:hAnsi="Times New Roman"/>
          <w:b/>
          <w:sz w:val="24"/>
          <w:szCs w:val="24"/>
        </w:rPr>
        <w:t>2</w:t>
      </w:r>
      <w:r>
        <w:rPr>
          <w:rFonts w:ascii="Times New Roman" w:hAnsi="Times New Roman"/>
          <w:b/>
          <w:sz w:val="24"/>
          <w:szCs w:val="24"/>
        </w:rPr>
        <w:t>.</w:t>
      </w:r>
      <w:r w:rsidRPr="00FA5CEF">
        <w:rPr>
          <w:rFonts w:ascii="Times New Roman" w:hAnsi="Times New Roman"/>
          <w:b/>
          <w:sz w:val="24"/>
          <w:szCs w:val="24"/>
        </w:rPr>
        <w:t>20</w:t>
      </w:r>
      <w:r w:rsidR="002C71F8">
        <w:rPr>
          <w:rFonts w:ascii="Times New Roman" w:hAnsi="Times New Roman"/>
          <w:b/>
          <w:sz w:val="24"/>
          <w:szCs w:val="24"/>
        </w:rPr>
        <w:t>20</w:t>
      </w:r>
      <w:r w:rsidRPr="00B23E56">
        <w:rPr>
          <w:rFonts w:ascii="Times New Roman" w:hAnsi="Times New Roman"/>
          <w:b/>
          <w:sz w:val="24"/>
          <w:szCs w:val="24"/>
        </w:rPr>
        <w:t>.</w:t>
      </w:r>
    </w:p>
    <w:p w:rsidR="00E23E4C" w:rsidRDefault="00E23E4C" w:rsidP="00247A19">
      <w:pPr>
        <w:pStyle w:val="NoSpacing"/>
        <w:jc w:val="both"/>
        <w:rPr>
          <w:rFonts w:ascii="Times New Roman" w:hAnsi="Times New Roman"/>
          <w:b/>
          <w:sz w:val="24"/>
          <w:szCs w:val="24"/>
        </w:rPr>
      </w:pPr>
    </w:p>
    <w:p w:rsidR="00E23E4C" w:rsidRDefault="00E23E4C" w:rsidP="00247A19">
      <w:pPr>
        <w:pStyle w:val="NoSpacing"/>
        <w:jc w:val="both"/>
        <w:rPr>
          <w:rFonts w:ascii="Times New Roman" w:hAnsi="Times New Roman"/>
          <w:sz w:val="24"/>
          <w:szCs w:val="24"/>
        </w:rPr>
      </w:pPr>
    </w:p>
    <w:p w:rsidR="00247A19" w:rsidRPr="00B23E56" w:rsidRDefault="00247A19" w:rsidP="00247A19">
      <w:pPr>
        <w:pStyle w:val="NoSpacing"/>
        <w:jc w:val="both"/>
        <w:rPr>
          <w:rFonts w:ascii="Times New Roman" w:hAnsi="Times New Roman" w:cs="Times New Roman"/>
          <w:sz w:val="24"/>
          <w:szCs w:val="24"/>
        </w:rPr>
      </w:pP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lastRenderedPageBreak/>
        <w:t xml:space="preserve">2.1 KUSHTET QË DUHET TË PLOTËSOJË KANDIDATI NË PROCEDURËN E PRANIMIT NË SHËRBIMIN CIVIL DHE KRITERET E VEÇANTA </w:t>
      </w:r>
    </w:p>
    <w:p w:rsidR="00247A19" w:rsidRPr="00B23E56"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47A19" w:rsidRPr="00573977"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247A19" w:rsidRDefault="00247A19" w:rsidP="00247A1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247A19" w:rsidRPr="0033302D" w:rsidRDefault="00247A19" w:rsidP="00247A1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247A19" w:rsidRPr="0033302D" w:rsidRDefault="00247A19" w:rsidP="00247A1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247A19" w:rsidRPr="0033302D" w:rsidRDefault="00247A19" w:rsidP="00247A1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247A19" w:rsidRPr="0033302D" w:rsidRDefault="00247A19" w:rsidP="00247A19">
      <w:pPr>
        <w:pStyle w:val="ListParagraph"/>
        <w:widowControl w:val="0"/>
        <w:numPr>
          <w:ilvl w:val="0"/>
          <w:numId w:val="7"/>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247A19" w:rsidRPr="0033302D" w:rsidRDefault="00247A19" w:rsidP="00247A19">
      <w:pPr>
        <w:pStyle w:val="ListParagraph"/>
        <w:widowControl w:val="0"/>
        <w:numPr>
          <w:ilvl w:val="0"/>
          <w:numId w:val="7"/>
        </w:numPr>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247A19" w:rsidRDefault="00247A19" w:rsidP="00247A19">
      <w:pPr>
        <w:pStyle w:val="ListParagraph"/>
        <w:widowControl w:val="0"/>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247A19" w:rsidRDefault="00247A19" w:rsidP="00247A19">
      <w:pPr>
        <w:pStyle w:val="ListParagraph"/>
        <w:widowControl w:val="0"/>
        <w:numPr>
          <w:ilvl w:val="0"/>
          <w:numId w:val="7"/>
        </w:numPr>
        <w:tabs>
          <w:tab w:val="left" w:pos="0"/>
        </w:tabs>
        <w:autoSpaceDE w:val="0"/>
        <w:autoSpaceDN w:val="0"/>
        <w:adjustRightInd w:val="0"/>
        <w:spacing w:after="0" w:line="240" w:lineRule="auto"/>
        <w:ind w:right="40"/>
        <w:rPr>
          <w:rFonts w:ascii="Times New Roman" w:hAnsi="Times New Roman" w:cs="Times New Roman"/>
          <w:sz w:val="24"/>
          <w:szCs w:val="24"/>
        </w:rPr>
      </w:pPr>
      <w:r>
        <w:rPr>
          <w:rFonts w:ascii="Times New Roman" w:hAnsi="Times New Roman"/>
          <w:sz w:val="24"/>
          <w:szCs w:val="24"/>
        </w:rPr>
        <w:t xml:space="preserve"> Të </w:t>
      </w:r>
      <w:proofErr w:type="gramStart"/>
      <w:r>
        <w:rPr>
          <w:rFonts w:ascii="Times New Roman" w:hAnsi="Times New Roman"/>
          <w:sz w:val="24"/>
          <w:szCs w:val="24"/>
        </w:rPr>
        <w:t xml:space="preserve">zotërojnë </w:t>
      </w:r>
      <w:r w:rsidRPr="00B0646D">
        <w:rPr>
          <w:rFonts w:ascii="Times New Roman" w:hAnsi="Times New Roman"/>
          <w:sz w:val="24"/>
          <w:szCs w:val="24"/>
        </w:rPr>
        <w:t xml:space="preserve"> diplomën</w:t>
      </w:r>
      <w:proofErr w:type="gramEnd"/>
      <w:r w:rsidRPr="00B0646D">
        <w:rPr>
          <w:rFonts w:ascii="Times New Roman" w:hAnsi="Times New Roman"/>
          <w:sz w:val="24"/>
          <w:szCs w:val="24"/>
        </w:rPr>
        <w:t xml:space="preserve"> bachelor </w:t>
      </w:r>
      <w:r w:rsidRPr="008D41BE">
        <w:rPr>
          <w:rFonts w:ascii="Times New Roman" w:hAnsi="Times New Roman"/>
          <w:sz w:val="24"/>
          <w:szCs w:val="24"/>
        </w:rPr>
        <w:t>n</w:t>
      </w:r>
      <w:r w:rsidRPr="008D41BE">
        <w:rPr>
          <w:rFonts w:ascii="Times New Roman" w:hAnsi="Times New Roman" w:cs="Times New Roman"/>
          <w:sz w:val="24"/>
          <w:szCs w:val="24"/>
        </w:rPr>
        <w:t>ë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Pr>
          <w:rFonts w:ascii="Times New Roman" w:hAnsi="Times New Roman" w:cs="Times New Roman"/>
          <w:sz w:val="24"/>
          <w:szCs w:val="24"/>
        </w:rPr>
        <w:t>.</w:t>
      </w:r>
    </w:p>
    <w:p w:rsidR="00247A19" w:rsidRPr="009A6E7F" w:rsidRDefault="00247A19" w:rsidP="00247A19">
      <w:pPr>
        <w:spacing w:after="0"/>
        <w:rPr>
          <w:rFonts w:ascii="Times New Roman" w:hAnsi="Times New Roman" w:cs="Times New Roman"/>
        </w:rPr>
      </w:pPr>
    </w:p>
    <w:p w:rsidR="00247A19" w:rsidRPr="000F775C" w:rsidRDefault="00247A19" w:rsidP="00247A19">
      <w:pPr>
        <w:pStyle w:val="ListParagraph"/>
        <w:widowControl w:val="0"/>
        <w:numPr>
          <w:ilvl w:val="1"/>
          <w:numId w:val="11"/>
        </w:numPr>
        <w:autoSpaceDE w:val="0"/>
        <w:autoSpaceDN w:val="0"/>
        <w:adjustRightInd w:val="0"/>
        <w:spacing w:before="44" w:after="0" w:line="240" w:lineRule="auto"/>
        <w:ind w:right="-20"/>
        <w:jc w:val="both"/>
        <w:rPr>
          <w:rFonts w:ascii="Times New Roman" w:hAnsi="Times New Roman"/>
          <w:b/>
          <w:sz w:val="24"/>
          <w:szCs w:val="24"/>
        </w:rPr>
      </w:pPr>
      <w:r w:rsidRPr="000F775C">
        <w:rPr>
          <w:rFonts w:ascii="Times New Roman" w:hAnsi="Times New Roman"/>
          <w:b/>
          <w:sz w:val="24"/>
          <w:szCs w:val="24"/>
        </w:rPr>
        <w:t xml:space="preserve">DATA E DALJES SË REZULTATEVE TË KONKURIMIT DHE MËNYRA E KOMUNIKIMIT </w:t>
      </w:r>
    </w:p>
    <w:p w:rsidR="00247A19" w:rsidRDefault="00247A19" w:rsidP="00247A19">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247A19" w:rsidRPr="00B23E56" w:rsidRDefault="00247A19" w:rsidP="00247A19">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247A19" w:rsidRDefault="00247A19" w:rsidP="00247A19">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247A19" w:rsidRDefault="00247A19" w:rsidP="00247A19">
      <w:pPr>
        <w:pStyle w:val="NoSpacing"/>
        <w:jc w:val="both"/>
        <w:rPr>
          <w:rFonts w:ascii="Times New Roman" w:hAnsi="Times New Roman" w:cs="Times New Roman"/>
          <w:sz w:val="24"/>
          <w:szCs w:val="24"/>
        </w:rPr>
      </w:pPr>
    </w:p>
    <w:p w:rsidR="00247A19" w:rsidRDefault="00247A19" w:rsidP="00247A19">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2.</w:t>
      </w:r>
      <w:r>
        <w:rPr>
          <w:rFonts w:ascii="Times New Roman" w:hAnsi="Times New Roman"/>
          <w:b/>
          <w:sz w:val="24"/>
          <w:szCs w:val="24"/>
        </w:rPr>
        <w:t>3</w:t>
      </w:r>
      <w:r w:rsidRPr="00B23E56">
        <w:rPr>
          <w:rFonts w:ascii="Times New Roman" w:hAnsi="Times New Roman"/>
          <w:b/>
          <w:sz w:val="24"/>
          <w:szCs w:val="24"/>
        </w:rPr>
        <w:t xml:space="preserve"> DOKUMENTACIONI, MËNYRA DHE AFATI I DORËZIMIT </w:t>
      </w:r>
    </w:p>
    <w:p w:rsidR="00247A19" w:rsidRPr="00B23E56" w:rsidRDefault="00247A19" w:rsidP="00247A19">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47A19" w:rsidRPr="005421BC" w:rsidRDefault="00247A19" w:rsidP="005421BC">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r w:rsidRPr="005421BC">
        <w:rPr>
          <w:rFonts w:ascii="Times New Roman" w:hAnsi="Times New Roman"/>
          <w:sz w:val="24"/>
          <w:szCs w:val="24"/>
        </w:rPr>
        <w:t xml:space="preserve">Kandidatët që aplikojnë duhet të dorëzojnë dokumentat si më poshtë: </w:t>
      </w:r>
    </w:p>
    <w:p w:rsidR="00247A19"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w:t>
      </w:r>
      <w:r>
        <w:rPr>
          <w:rFonts w:ascii="Times New Roman" w:hAnsi="Times New Roman"/>
          <w:sz w:val="24"/>
          <w:szCs w:val="24"/>
        </w:rPr>
        <w:t>bachelor</w:t>
      </w:r>
      <w:r w:rsidRPr="0033302D">
        <w:rPr>
          <w:rFonts w:ascii="Times New Roman" w:hAnsi="Times New Roman"/>
          <w:sz w:val="24"/>
          <w:szCs w:val="24"/>
        </w:rPr>
        <w:t xml:space="preserve">; </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47A19" w:rsidRPr="0033302D" w:rsidRDefault="00247A19" w:rsidP="00247A19">
      <w:pPr>
        <w:pStyle w:val="ListParagraph"/>
        <w:widowControl w:val="0"/>
        <w:numPr>
          <w:ilvl w:val="0"/>
          <w:numId w:val="8"/>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F93C1D">
        <w:rPr>
          <w:rFonts w:ascii="Times New Roman" w:hAnsi="Times New Roman"/>
          <w:b/>
          <w:sz w:val="24"/>
          <w:szCs w:val="24"/>
        </w:rPr>
        <w:t>30</w:t>
      </w:r>
      <w:r w:rsidRPr="00270B4C">
        <w:rPr>
          <w:rFonts w:ascii="Times New Roman" w:hAnsi="Times New Roman"/>
          <w:b/>
          <w:sz w:val="24"/>
          <w:szCs w:val="24"/>
        </w:rPr>
        <w:t>.</w:t>
      </w:r>
      <w:r>
        <w:rPr>
          <w:rFonts w:ascii="Times New Roman" w:hAnsi="Times New Roman"/>
          <w:b/>
          <w:sz w:val="24"/>
          <w:szCs w:val="24"/>
        </w:rPr>
        <w:t>1</w:t>
      </w:r>
      <w:r w:rsidR="00F93C1D">
        <w:rPr>
          <w:rFonts w:ascii="Times New Roman" w:hAnsi="Times New Roman"/>
          <w:b/>
          <w:sz w:val="24"/>
          <w:szCs w:val="24"/>
        </w:rPr>
        <w:t>2</w:t>
      </w:r>
      <w:r w:rsidRPr="00270B4C">
        <w:rPr>
          <w:rFonts w:ascii="Times New Roman" w:hAnsi="Times New Roman"/>
          <w:b/>
          <w:sz w:val="24"/>
          <w:szCs w:val="24"/>
        </w:rPr>
        <w:t>.20</w:t>
      </w:r>
      <w:r>
        <w:rPr>
          <w:rFonts w:ascii="Times New Roman" w:hAnsi="Times New Roman"/>
          <w:b/>
          <w:sz w:val="24"/>
          <w:szCs w:val="24"/>
        </w:rPr>
        <w:t>20</w:t>
      </w:r>
      <w:proofErr w:type="gramEnd"/>
      <w:r w:rsidRPr="00270B4C">
        <w:rPr>
          <w:rFonts w:ascii="Times New Roman" w:hAnsi="Times New Roman"/>
          <w:b/>
          <w:sz w:val="24"/>
          <w:szCs w:val="24"/>
        </w:rPr>
        <w:t>.</w:t>
      </w:r>
    </w:p>
    <w:p w:rsidR="002E500E" w:rsidRDefault="002E500E"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E500E" w:rsidRDefault="002E500E"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E500E" w:rsidRDefault="002E500E"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E500E" w:rsidRDefault="002E500E"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47A19" w:rsidRPr="00270B4C"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47A19" w:rsidRPr="002E500E" w:rsidRDefault="00247A19" w:rsidP="002E500E">
      <w:pPr>
        <w:pStyle w:val="ListParagraph"/>
        <w:widowControl w:val="0"/>
        <w:numPr>
          <w:ilvl w:val="1"/>
          <w:numId w:val="11"/>
        </w:numPr>
        <w:autoSpaceDE w:val="0"/>
        <w:autoSpaceDN w:val="0"/>
        <w:adjustRightInd w:val="0"/>
        <w:spacing w:before="44" w:after="0" w:line="240" w:lineRule="auto"/>
        <w:ind w:right="-20"/>
        <w:jc w:val="both"/>
        <w:rPr>
          <w:rFonts w:ascii="Times New Roman" w:hAnsi="Times New Roman"/>
          <w:b/>
          <w:sz w:val="24"/>
          <w:szCs w:val="24"/>
        </w:rPr>
      </w:pPr>
      <w:r w:rsidRPr="002E500E">
        <w:rPr>
          <w:rFonts w:ascii="Times New Roman" w:hAnsi="Times New Roman"/>
          <w:b/>
          <w:sz w:val="24"/>
          <w:szCs w:val="24"/>
        </w:rPr>
        <w:t xml:space="preserve">REZULTATET PËR FAZËN E VERIFIKIMIT PARAPRAK </w:t>
      </w:r>
    </w:p>
    <w:p w:rsidR="002E500E" w:rsidRPr="002E500E" w:rsidRDefault="002E500E" w:rsidP="002E500E">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58375B">
        <w:rPr>
          <w:rFonts w:ascii="Times New Roman" w:hAnsi="Times New Roman"/>
          <w:b/>
          <w:sz w:val="24"/>
          <w:szCs w:val="24"/>
        </w:rPr>
        <w:t>08.0</w:t>
      </w:r>
      <w:r w:rsidR="00642D39">
        <w:rPr>
          <w:rFonts w:ascii="Times New Roman" w:hAnsi="Times New Roman"/>
          <w:b/>
          <w:sz w:val="24"/>
          <w:szCs w:val="24"/>
        </w:rPr>
        <w:t>1</w:t>
      </w:r>
      <w:r w:rsidRPr="001F28DE">
        <w:rPr>
          <w:rFonts w:ascii="Times New Roman" w:hAnsi="Times New Roman"/>
          <w:b/>
          <w:sz w:val="24"/>
          <w:szCs w:val="24"/>
        </w:rPr>
        <w:t>.</w:t>
      </w:r>
      <w:r>
        <w:rPr>
          <w:rFonts w:ascii="Times New Roman" w:hAnsi="Times New Roman"/>
          <w:b/>
          <w:sz w:val="24"/>
          <w:szCs w:val="24"/>
        </w:rPr>
        <w:t>202</w:t>
      </w:r>
      <w:r w:rsidR="00954461">
        <w:rPr>
          <w:rFonts w:ascii="Times New Roman" w:hAnsi="Times New Roman"/>
          <w:b/>
          <w:sz w:val="24"/>
          <w:szCs w:val="24"/>
        </w:rPr>
        <w:t>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5</w:t>
      </w:r>
      <w:r w:rsidRPr="00697996">
        <w:rPr>
          <w:rFonts w:ascii="Times New Roman" w:hAnsi="Times New Roman"/>
          <w:b/>
          <w:sz w:val="24"/>
          <w:szCs w:val="24"/>
        </w:rPr>
        <w:t xml:space="preserve"> FUSHAT E NJOHURIVE, AFTËSITË DHE CILËSITË MBI TË CILAT DO TË ZHVILLOHET TESTIMI ME SHKRIM DHE INTERVISTA </w:t>
      </w:r>
    </w:p>
    <w:p w:rsidR="00247A19" w:rsidRPr="00697996" w:rsidRDefault="00247A19" w:rsidP="00247A19">
      <w:pPr>
        <w:widowControl w:val="0"/>
        <w:autoSpaceDE w:val="0"/>
        <w:autoSpaceDN w:val="0"/>
        <w:adjustRightInd w:val="0"/>
        <w:spacing w:after="0" w:line="240" w:lineRule="auto"/>
        <w:ind w:right="-20"/>
        <w:jc w:val="both"/>
        <w:rPr>
          <w:rFonts w:ascii="Times New Roman" w:hAnsi="Times New Roman"/>
          <w:b/>
          <w:sz w:val="24"/>
          <w:szCs w:val="24"/>
        </w:rPr>
      </w:pPr>
    </w:p>
    <w:p w:rsidR="00247A19" w:rsidRDefault="00247A19" w:rsidP="00247A19">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rStyle w:val="Emphasis"/>
        </w:rPr>
        <w:t>Ligji nr. 139/2015 “Për vetëqeverisjen vendore”</w:t>
      </w:r>
      <w:r w:rsidR="00DB7CF6">
        <w:rPr>
          <w:rStyle w:val="Emphasis"/>
        </w:rPr>
        <w:t>;</w:t>
      </w:r>
    </w:p>
    <w:p w:rsidR="00247A19" w:rsidRPr="00B0646D" w:rsidRDefault="00247A19" w:rsidP="00247A19">
      <w:pPr>
        <w:pStyle w:val="ListParagraph"/>
        <w:numPr>
          <w:ilvl w:val="0"/>
          <w:numId w:val="5"/>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r w:rsidR="00DB7CF6">
        <w:rPr>
          <w:rStyle w:val="Emphasis"/>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UMF Nr 1. datë 12.01.2007 , “ Për përcaktimin e veprimtarive që trajtohen si veprimtari tregëtare apo shërbimi , ambulantë si dhe proçedurat e rregjistrimit të tyre në organin tatimor , i ndryshuar </w:t>
      </w:r>
      <w:r w:rsidR="00DB7CF6">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UMF dhe MD nr. 655/1 , datë 06.02.2007, “ Për përcaktimin e Unifrormitetit të standarteve proçeduriale dhe të raportimit të sistemit të taksës vendore”</w:t>
      </w:r>
      <w:r w:rsidR="00DB7CF6">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r w:rsidR="00DB7CF6">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t>Ligjin nr. 9975 datë 28.07.2008 “Për taksat kombëtare”, i ndryshuar</w:t>
      </w:r>
      <w:r w:rsidR="00DB7CF6">
        <w:rPr>
          <w:rFonts w:ascii="Times New Roman" w:hAnsi="Times New Roman" w:cs="Times New Roman"/>
          <w:color w:val="000000"/>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r w:rsidR="00DB7CF6">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Ligji nr. 9920 datë 19.05.2008 “Për proçedurat tatimore në Republikën e Shqipërisë” i ndryshuar</w:t>
      </w:r>
      <w:r w:rsidR="00DB7CF6">
        <w:rPr>
          <w:rFonts w:ascii="Times New Roman" w:hAnsi="Times New Roman" w:cs="Times New Roman"/>
          <w:iCs/>
          <w:sz w:val="24"/>
          <w:szCs w:val="24"/>
        </w:rPr>
        <w:t>;</w:t>
      </w:r>
      <w:r w:rsidRPr="00B0646D">
        <w:rPr>
          <w:rFonts w:ascii="Times New Roman" w:hAnsi="Times New Roman" w:cs="Times New Roman"/>
          <w:iCs/>
          <w:sz w:val="24"/>
          <w:szCs w:val="24"/>
        </w:rPr>
        <w:t xml:space="preserve"> </w:t>
      </w:r>
    </w:p>
    <w:p w:rsidR="00247A19" w:rsidRPr="00B0646D" w:rsidRDefault="00247A19" w:rsidP="00247A19">
      <w:pPr>
        <w:pStyle w:val="ListParagraph"/>
        <w:numPr>
          <w:ilvl w:val="0"/>
          <w:numId w:val="5"/>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Udhëzimi nr 24, datë 02.09.2008 “ Për proçedurat tatimore në Republikën e Shqipërisë, i ndryshuar</w:t>
      </w:r>
      <w:r w:rsidR="00DB7CF6">
        <w:rPr>
          <w:rFonts w:ascii="Times New Roman" w:hAnsi="Times New Roman" w:cs="Times New Roman"/>
          <w:iCs/>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Ligji nr. 10 418 datë 21.04.2011 “ Për legalizimin e kapitalit dhe faljen e një pjese të borxhit tatimor dhe doganor”</w:t>
      </w:r>
      <w:r w:rsidR="00DB7CF6">
        <w:rPr>
          <w:rFonts w:ascii="Times New Roman" w:hAnsi="Times New Roman" w:cs="Times New Roman"/>
          <w:sz w:val="24"/>
          <w:szCs w:val="24"/>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w:t>
      </w:r>
      <w:r w:rsidR="00DB7CF6">
        <w:rPr>
          <w:rFonts w:ascii="Times New Roman" w:hAnsi="Times New Roman" w:cs="Times New Roman"/>
          <w:sz w:val="24"/>
          <w:szCs w:val="24"/>
        </w:rPr>
        <w:t>dhe doganor”, i ndryshuar;</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t>Ligji nr.</w:t>
      </w:r>
      <w:r w:rsidRPr="00B0646D">
        <w:rPr>
          <w:color w:val="000000"/>
        </w:rPr>
        <w:t xml:space="preserve"> 119/2014  datë 18.09.2014 “Për të drejtën e informimit”</w:t>
      </w:r>
      <w:r w:rsidR="00DB7CF6">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 146/2014 datë 30.10.2014 “Për njoftimin dhe konsultimin publik”</w:t>
      </w:r>
      <w:r w:rsidR="00DB7CF6">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 9723, datë 3.5.2007 “Për qendrën kombëtare të regjistrimit”</w:t>
      </w:r>
      <w:r w:rsidR="00DB7CF6">
        <w:rPr>
          <w:color w:val="000000"/>
        </w:rPr>
        <w:t>;</w:t>
      </w:r>
    </w:p>
    <w:p w:rsidR="00247A19" w:rsidRPr="00B0646D" w:rsidRDefault="00247A19" w:rsidP="00247A19">
      <w:pPr>
        <w:pStyle w:val="NormalWeb"/>
        <w:numPr>
          <w:ilvl w:val="0"/>
          <w:numId w:val="5"/>
        </w:numPr>
        <w:spacing w:before="0" w:beforeAutospacing="0" w:after="0" w:afterAutospacing="0" w:line="248" w:lineRule="atLeast"/>
        <w:rPr>
          <w:color w:val="000000"/>
        </w:rPr>
      </w:pPr>
      <w:r w:rsidRPr="00B0646D">
        <w:rPr>
          <w:color w:val="000000"/>
        </w:rPr>
        <w:t>Ligji nr.68/2017, “Për financat e vetëqeverisjes vendore”</w:t>
      </w:r>
      <w:r w:rsidR="00497FD0">
        <w:rPr>
          <w:color w:val="000000"/>
        </w:rPr>
        <w:t>;</w:t>
      </w:r>
    </w:p>
    <w:p w:rsidR="00247A19" w:rsidRPr="00B0646D"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r w:rsidR="00BD5BEA">
        <w:rPr>
          <w:rFonts w:ascii="Times New Roman" w:hAnsi="Times New Roman" w:cs="Times New Roman"/>
          <w:sz w:val="24"/>
          <w:szCs w:val="24"/>
        </w:rPr>
        <w:t>;</w:t>
      </w:r>
    </w:p>
    <w:p w:rsidR="00247A19" w:rsidRDefault="00247A19" w:rsidP="00247A19">
      <w:pPr>
        <w:pStyle w:val="ListParagraph"/>
        <w:numPr>
          <w:ilvl w:val="0"/>
          <w:numId w:val="5"/>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r w:rsidR="00BD5BEA">
        <w:rPr>
          <w:rFonts w:ascii="Times New Roman" w:hAnsi="Times New Roman" w:cs="Times New Roman"/>
          <w:sz w:val="24"/>
          <w:szCs w:val="24"/>
        </w:rPr>
        <w:t>;</w:t>
      </w:r>
    </w:p>
    <w:p w:rsidR="00247A19" w:rsidRPr="00B23E56" w:rsidRDefault="00247A19" w:rsidP="00247A19">
      <w:pPr>
        <w:pStyle w:val="NoSpacing"/>
        <w:numPr>
          <w:ilvl w:val="0"/>
          <w:numId w:val="5"/>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r w:rsidR="00BD5BEA">
        <w:rPr>
          <w:rFonts w:ascii="Times New Roman" w:hAnsi="Times New Roman" w:cs="Times New Roman"/>
          <w:sz w:val="24"/>
          <w:szCs w:val="24"/>
          <w:lang w:val="sq-AL"/>
        </w:rPr>
        <w:t>;</w:t>
      </w:r>
    </w:p>
    <w:p w:rsidR="00247A19" w:rsidRPr="00B23E56" w:rsidRDefault="00247A19" w:rsidP="00247A19">
      <w:pPr>
        <w:pStyle w:val="NoSpacing"/>
        <w:numPr>
          <w:ilvl w:val="0"/>
          <w:numId w:val="5"/>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Aktet nënligjore të ligjeve të sipër përmendura si dhe çdo VKM që lidhet me ligjet e sipër përmendura dhe me pozicionin e punës</w:t>
      </w:r>
      <w:r w:rsidR="00BD5BEA">
        <w:rPr>
          <w:rFonts w:ascii="Times New Roman" w:hAnsi="Times New Roman" w:cs="Times New Roman"/>
          <w:sz w:val="24"/>
          <w:szCs w:val="24"/>
          <w:lang w:val="sq-AL"/>
        </w:rPr>
        <w:t>;</w:t>
      </w:r>
    </w:p>
    <w:p w:rsidR="00247A19" w:rsidRDefault="00247A19" w:rsidP="00247A19">
      <w:pPr>
        <w:widowControl w:val="0"/>
        <w:autoSpaceDE w:val="0"/>
        <w:autoSpaceDN w:val="0"/>
        <w:adjustRightInd w:val="0"/>
        <w:spacing w:before="44" w:after="0" w:line="240" w:lineRule="auto"/>
        <w:ind w:left="360"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47A19" w:rsidRPr="0093306A" w:rsidRDefault="00247A19" w:rsidP="00247A19">
      <w:pPr>
        <w:pStyle w:val="ListParagraph"/>
        <w:widowControl w:val="0"/>
        <w:numPr>
          <w:ilvl w:val="0"/>
          <w:numId w:val="9"/>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lastRenderedPageBreak/>
        <w:t>Njohuritë, aftësitë, kompetencën në lidhje me përshkrimin përgjithësues të punës për pozicionet;</w:t>
      </w:r>
    </w:p>
    <w:p w:rsidR="00247A19" w:rsidRPr="0093306A" w:rsidRDefault="00247A19" w:rsidP="00247A19">
      <w:pPr>
        <w:pStyle w:val="ListParagraph"/>
        <w:widowControl w:val="0"/>
        <w:numPr>
          <w:ilvl w:val="0"/>
          <w:numId w:val="9"/>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47A19" w:rsidRPr="00D1399A" w:rsidRDefault="00247A19" w:rsidP="00247A19">
      <w:pPr>
        <w:pStyle w:val="ListParagraph"/>
        <w:widowControl w:val="0"/>
        <w:numPr>
          <w:ilvl w:val="0"/>
          <w:numId w:val="9"/>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p>
    <w:p w:rsidR="000C0C59" w:rsidRDefault="000C0C59" w:rsidP="00247A19">
      <w:pPr>
        <w:widowControl w:val="0"/>
        <w:autoSpaceDE w:val="0"/>
        <w:autoSpaceDN w:val="0"/>
        <w:adjustRightInd w:val="0"/>
        <w:spacing w:before="44" w:after="0" w:line="240" w:lineRule="auto"/>
        <w:ind w:right="-20"/>
        <w:jc w:val="both"/>
        <w:rPr>
          <w:rFonts w:ascii="Times New Roman" w:hAnsi="Times New Roman"/>
          <w:sz w:val="24"/>
          <w:szCs w:val="24"/>
        </w:rPr>
      </w:pPr>
    </w:p>
    <w:p w:rsidR="00247A19" w:rsidRPr="00697996"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6</w:t>
      </w:r>
      <w:r w:rsidRPr="00697996">
        <w:rPr>
          <w:rFonts w:ascii="Times New Roman" w:hAnsi="Times New Roman"/>
          <w:b/>
          <w:sz w:val="24"/>
          <w:szCs w:val="24"/>
        </w:rPr>
        <w:t xml:space="preserve"> MËNYRA E VLERËSIMIT TË KANDIDATËVE </w:t>
      </w: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47A19" w:rsidRPr="0093306A" w:rsidRDefault="00247A19" w:rsidP="00247A19">
      <w:pPr>
        <w:pStyle w:val="ListParagraph"/>
        <w:widowControl w:val="0"/>
        <w:numPr>
          <w:ilvl w:val="0"/>
          <w:numId w:val="10"/>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47A19" w:rsidRPr="0093306A" w:rsidRDefault="00247A19" w:rsidP="00247A19">
      <w:pPr>
        <w:pStyle w:val="ListParagraph"/>
        <w:widowControl w:val="0"/>
        <w:numPr>
          <w:ilvl w:val="0"/>
          <w:numId w:val="10"/>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47A19" w:rsidRPr="00971CA6" w:rsidRDefault="00247A19" w:rsidP="00247A19">
      <w:pPr>
        <w:pStyle w:val="ListParagraph"/>
        <w:widowControl w:val="0"/>
        <w:numPr>
          <w:ilvl w:val="0"/>
          <w:numId w:val="10"/>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47A19" w:rsidRDefault="00247A19" w:rsidP="00247A19">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sz w:val="24"/>
          <w:szCs w:val="24"/>
        </w:rPr>
      </w:pPr>
    </w:p>
    <w:p w:rsidR="00247A19" w:rsidRDefault="00247A19" w:rsidP="00247A1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w:t>
      </w:r>
      <w:r>
        <w:rPr>
          <w:rFonts w:ascii="Times New Roman" w:hAnsi="Times New Roman"/>
          <w:b/>
          <w:sz w:val="24"/>
          <w:szCs w:val="24"/>
        </w:rPr>
        <w:t>7</w:t>
      </w:r>
      <w:r w:rsidRPr="00697996">
        <w:rPr>
          <w:rFonts w:ascii="Times New Roman" w:hAnsi="Times New Roman"/>
          <w:b/>
          <w:sz w:val="24"/>
          <w:szCs w:val="24"/>
        </w:rPr>
        <w:t xml:space="preserve"> DATA E DALJES SË REZULTATEVE TË KONKURIMIT DHE MËNYRA E KOMUNIKIMIT </w:t>
      </w:r>
    </w:p>
    <w:p w:rsidR="002E500E" w:rsidRPr="00697996" w:rsidRDefault="002E500E" w:rsidP="00247A19">
      <w:pPr>
        <w:widowControl w:val="0"/>
        <w:autoSpaceDE w:val="0"/>
        <w:autoSpaceDN w:val="0"/>
        <w:adjustRightInd w:val="0"/>
        <w:spacing w:before="44" w:after="0" w:line="240" w:lineRule="auto"/>
        <w:ind w:right="-20"/>
        <w:jc w:val="both"/>
        <w:rPr>
          <w:rFonts w:ascii="Times New Roman" w:hAnsi="Times New Roman"/>
          <w:b/>
          <w:sz w:val="24"/>
          <w:szCs w:val="24"/>
        </w:rPr>
      </w:pPr>
    </w:p>
    <w:p w:rsidR="00247A19" w:rsidRPr="00107ED8" w:rsidRDefault="00247A19" w:rsidP="00107ED8">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BD5BEA">
        <w:rPr>
          <w:rFonts w:ascii="Times New Roman" w:hAnsi="Times New Roman"/>
          <w:b/>
          <w:sz w:val="24"/>
          <w:szCs w:val="24"/>
        </w:rPr>
        <w:t>08.01</w:t>
      </w:r>
      <w:r w:rsidR="00BD5BEA" w:rsidRPr="001F28DE">
        <w:rPr>
          <w:rFonts w:ascii="Times New Roman" w:hAnsi="Times New Roman"/>
          <w:b/>
          <w:sz w:val="24"/>
          <w:szCs w:val="24"/>
        </w:rPr>
        <w:t>.</w:t>
      </w:r>
      <w:r w:rsidR="00BD5BEA">
        <w:rPr>
          <w:rFonts w:ascii="Times New Roman" w:hAnsi="Times New Roman"/>
          <w:b/>
          <w:sz w:val="24"/>
          <w:szCs w:val="24"/>
        </w:rPr>
        <w:t>202</w:t>
      </w:r>
      <w:r w:rsidR="00954461">
        <w:rPr>
          <w:rFonts w:ascii="Times New Roman" w:hAnsi="Times New Roman"/>
          <w:b/>
          <w:sz w:val="24"/>
          <w:szCs w:val="24"/>
        </w:rPr>
        <w:t>1</w:t>
      </w:r>
      <w:r w:rsidRPr="001F28DE">
        <w:rPr>
          <w:rFonts w:ascii="Times New Roman" w:hAnsi="Times New Roman"/>
          <w:b/>
          <w:sz w:val="24"/>
          <w:szCs w:val="24"/>
        </w:rPr>
        <w:t xml:space="preserve">. </w:t>
      </w:r>
    </w:p>
    <w:p w:rsidR="00107ED8" w:rsidRDefault="00107ED8" w:rsidP="00107ED8">
      <w:pPr>
        <w:tabs>
          <w:tab w:val="left" w:pos="7605"/>
        </w:tabs>
        <w:spacing w:after="0" w:line="360" w:lineRule="auto"/>
        <w:jc w:val="both"/>
        <w:rPr>
          <w:rFonts w:ascii="Times New Roman" w:hAnsi="Times New Roman" w:cs="Times New Roman"/>
          <w:sz w:val="24"/>
          <w:szCs w:val="24"/>
        </w:rPr>
      </w:pPr>
    </w:p>
    <w:p w:rsidR="00A5574A" w:rsidRDefault="00A5574A" w:rsidP="00107ED8">
      <w:pPr>
        <w:tabs>
          <w:tab w:val="left" w:pos="7605"/>
        </w:tabs>
        <w:spacing w:after="0" w:line="360" w:lineRule="auto"/>
        <w:jc w:val="both"/>
        <w:rPr>
          <w:rFonts w:ascii="Times New Roman" w:hAnsi="Times New Roman" w:cs="Times New Roman"/>
          <w:sz w:val="24"/>
          <w:szCs w:val="24"/>
        </w:rPr>
      </w:pPr>
    </w:p>
    <w:p w:rsidR="00A5574A" w:rsidRDefault="00A5574A" w:rsidP="00107ED8">
      <w:pPr>
        <w:tabs>
          <w:tab w:val="left" w:pos="7605"/>
        </w:tabs>
        <w:spacing w:after="0" w:line="360" w:lineRule="auto"/>
        <w:jc w:val="both"/>
        <w:rPr>
          <w:rFonts w:ascii="Times New Roman" w:hAnsi="Times New Roman" w:cs="Times New Roman"/>
          <w:sz w:val="24"/>
          <w:szCs w:val="24"/>
        </w:rPr>
      </w:pPr>
    </w:p>
    <w:p w:rsidR="00A5574A" w:rsidRPr="004E7EDE" w:rsidRDefault="00A5574A" w:rsidP="00107ED8">
      <w:pPr>
        <w:tabs>
          <w:tab w:val="left" w:pos="7605"/>
        </w:tabs>
        <w:spacing w:after="0" w:line="360" w:lineRule="auto"/>
        <w:jc w:val="both"/>
        <w:rPr>
          <w:rFonts w:ascii="Times New Roman" w:hAnsi="Times New Roman" w:cs="Times New Roman"/>
        </w:rPr>
      </w:pPr>
    </w:p>
    <w:p w:rsidR="00107ED8" w:rsidRPr="004E7EDE" w:rsidRDefault="00107ED8" w:rsidP="00107ED8">
      <w:pPr>
        <w:spacing w:after="0"/>
        <w:jc w:val="center"/>
        <w:rPr>
          <w:rFonts w:ascii="Times New Roman" w:hAnsi="Times New Roman" w:cs="Times New Roman"/>
          <w:b/>
          <w:sz w:val="24"/>
          <w:szCs w:val="24"/>
        </w:rPr>
      </w:pPr>
      <w:r w:rsidRPr="004E7EDE">
        <w:rPr>
          <w:rFonts w:ascii="Times New Roman" w:hAnsi="Times New Roman" w:cs="Times New Roman"/>
          <w:b/>
          <w:sz w:val="24"/>
          <w:szCs w:val="24"/>
        </w:rPr>
        <w:t>KRYETARI I BASHKISË</w:t>
      </w:r>
    </w:p>
    <w:p w:rsidR="008B07A1" w:rsidRPr="00107ED8" w:rsidRDefault="00107ED8" w:rsidP="00107ED8">
      <w:pPr>
        <w:tabs>
          <w:tab w:val="left" w:pos="764"/>
        </w:tabs>
        <w:spacing w:after="0"/>
        <w:jc w:val="center"/>
        <w:rPr>
          <w:rFonts w:ascii="Times New Roman" w:hAnsi="Times New Roman" w:cs="Times New Roman"/>
          <w:b/>
          <w:sz w:val="24"/>
          <w:szCs w:val="24"/>
        </w:rPr>
      </w:pPr>
      <w:r w:rsidRPr="004E7EDE">
        <w:rPr>
          <w:rFonts w:ascii="Times New Roman" w:hAnsi="Times New Roman" w:cs="Times New Roman"/>
          <w:b/>
          <w:sz w:val="24"/>
          <w:szCs w:val="24"/>
        </w:rPr>
        <w:t>Sotiraq Filo</w:t>
      </w:r>
    </w:p>
    <w:sectPr w:rsidR="008B07A1" w:rsidRPr="00107ED8" w:rsidSect="001F7EA6">
      <w:pgSz w:w="12240" w:h="15840"/>
      <w:pgMar w:top="57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B74DA3"/>
    <w:multiLevelType w:val="hybridMultilevel"/>
    <w:tmpl w:val="246C8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40C6C"/>
    <w:multiLevelType w:val="multilevel"/>
    <w:tmpl w:val="71CA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52074A"/>
    <w:multiLevelType w:val="hybridMultilevel"/>
    <w:tmpl w:val="CC0EB276"/>
    <w:lvl w:ilvl="0" w:tplc="D304F91A">
      <w:start w:val="1"/>
      <w:numFmt w:val="lowerLetter"/>
      <w:lvlText w:val="%1-"/>
      <w:lvlJc w:val="left"/>
      <w:pPr>
        <w:ind w:left="81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0"/>
  </w:num>
  <w:num w:numId="3">
    <w:abstractNumId w:val="0"/>
  </w:num>
  <w:num w:numId="4">
    <w:abstractNumId w:val="9"/>
  </w:num>
  <w:num w:numId="5">
    <w:abstractNumId w:val="7"/>
  </w:num>
  <w:num w:numId="6">
    <w:abstractNumId w:val="6"/>
  </w:num>
  <w:num w:numId="7">
    <w:abstractNumId w:val="8"/>
  </w:num>
  <w:num w:numId="8">
    <w:abstractNumId w:val="1"/>
  </w:num>
  <w:num w:numId="9">
    <w:abstractNumId w:val="3"/>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47A19"/>
    <w:rsid w:val="00040B69"/>
    <w:rsid w:val="00096579"/>
    <w:rsid w:val="000C0C59"/>
    <w:rsid w:val="00107ED8"/>
    <w:rsid w:val="001F7EA6"/>
    <w:rsid w:val="00247A19"/>
    <w:rsid w:val="002C71F8"/>
    <w:rsid w:val="002E500E"/>
    <w:rsid w:val="00417FF1"/>
    <w:rsid w:val="00483473"/>
    <w:rsid w:val="00497FD0"/>
    <w:rsid w:val="005421BC"/>
    <w:rsid w:val="0058375B"/>
    <w:rsid w:val="00642D39"/>
    <w:rsid w:val="0083119E"/>
    <w:rsid w:val="008B07A1"/>
    <w:rsid w:val="008F169F"/>
    <w:rsid w:val="00950500"/>
    <w:rsid w:val="00954461"/>
    <w:rsid w:val="00990DEE"/>
    <w:rsid w:val="00A5574A"/>
    <w:rsid w:val="00AC313F"/>
    <w:rsid w:val="00BD5BEA"/>
    <w:rsid w:val="00C041FE"/>
    <w:rsid w:val="00CA4912"/>
    <w:rsid w:val="00DA42AD"/>
    <w:rsid w:val="00DB7CF6"/>
    <w:rsid w:val="00E23E4C"/>
    <w:rsid w:val="00E331D6"/>
    <w:rsid w:val="00EE3BE5"/>
    <w:rsid w:val="00F93C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1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47A19"/>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47A19"/>
    <w:rPr>
      <w:rFonts w:ascii="Times New Roman" w:eastAsia="Times New Roman" w:hAnsi="Times New Roman" w:cs="Times New Roman"/>
      <w:b/>
      <w:sz w:val="24"/>
      <w:szCs w:val="20"/>
    </w:rPr>
  </w:style>
  <w:style w:type="paragraph" w:styleId="ListParagraph">
    <w:name w:val="List Paragraph"/>
    <w:basedOn w:val="Normal"/>
    <w:uiPriority w:val="34"/>
    <w:qFormat/>
    <w:rsid w:val="00247A19"/>
    <w:pPr>
      <w:ind w:left="720"/>
      <w:contextualSpacing/>
    </w:pPr>
  </w:style>
  <w:style w:type="character" w:styleId="Hyperlink">
    <w:name w:val="Hyperlink"/>
    <w:basedOn w:val="DefaultParagraphFont"/>
    <w:uiPriority w:val="99"/>
    <w:unhideWhenUsed/>
    <w:rsid w:val="00247A19"/>
    <w:rPr>
      <w:color w:val="0000FF" w:themeColor="hyperlink"/>
      <w:u w:val="single"/>
    </w:rPr>
  </w:style>
  <w:style w:type="paragraph" w:styleId="NormalWeb">
    <w:name w:val="Normal (Web)"/>
    <w:basedOn w:val="Normal"/>
    <w:uiPriority w:val="99"/>
    <w:unhideWhenUsed/>
    <w:rsid w:val="00247A1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247A19"/>
    <w:rPr>
      <w:iCs/>
    </w:rPr>
  </w:style>
  <w:style w:type="paragraph" w:styleId="NoSpacing">
    <w:name w:val="No Spacing"/>
    <w:link w:val="NoSpacingChar"/>
    <w:uiPriority w:val="1"/>
    <w:qFormat/>
    <w:rsid w:val="00247A19"/>
    <w:pPr>
      <w:spacing w:after="0" w:line="240" w:lineRule="auto"/>
    </w:pPr>
  </w:style>
  <w:style w:type="character" w:customStyle="1" w:styleId="NoSpacingChar">
    <w:name w:val="No Spacing Char"/>
    <w:basedOn w:val="DefaultParagraphFont"/>
    <w:link w:val="NoSpacing"/>
    <w:uiPriority w:val="1"/>
    <w:rsid w:val="00247A19"/>
  </w:style>
  <w:style w:type="paragraph" w:styleId="BalloonText">
    <w:name w:val="Balloon Text"/>
    <w:basedOn w:val="Normal"/>
    <w:link w:val="BalloonTextChar"/>
    <w:uiPriority w:val="99"/>
    <w:semiHidden/>
    <w:unhideWhenUsed/>
    <w:rsid w:val="00247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A19"/>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2534</Words>
  <Characters>14445</Characters>
  <Application>Microsoft Office Word</Application>
  <DocSecurity>0</DocSecurity>
  <Lines>120</Lines>
  <Paragraphs>33</Paragraphs>
  <ScaleCrop>false</ScaleCrop>
  <Company/>
  <LinksUpToDate>false</LinksUpToDate>
  <CharactersWithSpaces>16946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Baki</dc:creator>
  <cp:lastModifiedBy>Maria Baki</cp:lastModifiedBy>
  <cp:revision>3</cp:revision>
  <cp:lastPrinted>2020-12-14T12:55:00Z</cp:lastPrinted>
  <dcterms:created xsi:type="dcterms:W3CDTF">2020-12-14T12:56:00Z</dcterms:created>
  <dcterms:modified xsi:type="dcterms:W3CDTF">2020-12-15T12:17:00Z</dcterms:modified>
</cp:coreProperties>
</file>