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A0ED1B" w14:textId="77777777" w:rsidR="00130DFF" w:rsidRPr="00BF29A9" w:rsidRDefault="00130DFF" w:rsidP="00130DFF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BF29A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71458B3" wp14:editId="029B7C1C">
            <wp:extent cx="1120486" cy="826936"/>
            <wp:effectExtent l="0" t="0" r="0" b="0"/>
            <wp:docPr id="407" name="Picture 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486" cy="826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51341" w14:textId="77777777" w:rsidR="00130DFF" w:rsidRPr="00BF29A9" w:rsidRDefault="00130DFF" w:rsidP="00130D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9A9">
        <w:rPr>
          <w:rFonts w:ascii="Times New Roman" w:hAnsi="Times New Roman" w:cs="Times New Roman"/>
          <w:b/>
          <w:sz w:val="24"/>
          <w:szCs w:val="24"/>
        </w:rPr>
        <w:t xml:space="preserve">    REPUBLIKA E SHQIPËRISË</w:t>
      </w:r>
    </w:p>
    <w:p w14:paraId="1F6ECB25" w14:textId="44D48CA2" w:rsidR="00130DFF" w:rsidRPr="00BF29A9" w:rsidRDefault="00130DFF" w:rsidP="00130D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9A9">
        <w:rPr>
          <w:rFonts w:ascii="Times New Roman" w:hAnsi="Times New Roman" w:cs="Times New Roman"/>
          <w:b/>
          <w:sz w:val="24"/>
          <w:szCs w:val="24"/>
        </w:rPr>
        <w:t>BASHKIA KAMËZ</w:t>
      </w:r>
    </w:p>
    <w:p w14:paraId="78740C9A" w14:textId="50D9DDA0" w:rsidR="00130DFF" w:rsidRPr="00BF29A9" w:rsidRDefault="00130DFF" w:rsidP="00130DF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BF29A9">
        <w:rPr>
          <w:rFonts w:ascii="Times New Roman" w:hAnsi="Times New Roman" w:cs="Times New Roman"/>
          <w:sz w:val="24"/>
          <w:szCs w:val="24"/>
        </w:rPr>
        <w:t>Nr._</w:t>
      </w:r>
      <w:proofErr w:type="gramEnd"/>
      <w:r w:rsidRPr="00BF29A9">
        <w:rPr>
          <w:rFonts w:ascii="Times New Roman" w:hAnsi="Times New Roman" w:cs="Times New Roman"/>
          <w:sz w:val="24"/>
          <w:szCs w:val="24"/>
        </w:rPr>
        <w:t xml:space="preserve">____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prot.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ab/>
      </w:r>
      <w:r w:rsidRPr="00BF29A9">
        <w:rPr>
          <w:rFonts w:ascii="Times New Roman" w:hAnsi="Times New Roman" w:cs="Times New Roman"/>
          <w:sz w:val="24"/>
          <w:szCs w:val="24"/>
        </w:rPr>
        <w:tab/>
      </w:r>
      <w:r w:rsidRPr="00BF29A9">
        <w:rPr>
          <w:rFonts w:ascii="Times New Roman" w:hAnsi="Times New Roman" w:cs="Times New Roman"/>
          <w:sz w:val="24"/>
          <w:szCs w:val="24"/>
        </w:rPr>
        <w:tab/>
      </w:r>
      <w:r w:rsidRPr="00BF29A9">
        <w:rPr>
          <w:rFonts w:ascii="Times New Roman" w:hAnsi="Times New Roman" w:cs="Times New Roman"/>
          <w:sz w:val="24"/>
          <w:szCs w:val="24"/>
        </w:rPr>
        <w:tab/>
      </w:r>
      <w:r w:rsidRPr="00BF29A9">
        <w:rPr>
          <w:rFonts w:ascii="Times New Roman" w:hAnsi="Times New Roman" w:cs="Times New Roman"/>
          <w:sz w:val="24"/>
          <w:szCs w:val="24"/>
        </w:rPr>
        <w:tab/>
      </w:r>
      <w:r w:rsidRPr="00BF29A9">
        <w:rPr>
          <w:rFonts w:ascii="Times New Roman" w:hAnsi="Times New Roman" w:cs="Times New Roman"/>
          <w:sz w:val="24"/>
          <w:szCs w:val="24"/>
        </w:rPr>
        <w:tab/>
      </w:r>
      <w:r w:rsidRPr="00BF29A9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Kamëz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r w:rsidR="00586B97" w:rsidRPr="00BF29A9">
        <w:rPr>
          <w:rFonts w:ascii="Times New Roman" w:hAnsi="Times New Roman" w:cs="Times New Roman"/>
          <w:color w:val="FF0000"/>
          <w:sz w:val="24"/>
          <w:szCs w:val="24"/>
        </w:rPr>
        <w:t>__</w:t>
      </w:r>
      <w:proofErr w:type="gramStart"/>
      <w:r w:rsidR="00586B97" w:rsidRPr="00BF29A9">
        <w:rPr>
          <w:rFonts w:ascii="Times New Roman" w:hAnsi="Times New Roman" w:cs="Times New Roman"/>
          <w:color w:val="FF0000"/>
          <w:sz w:val="24"/>
          <w:szCs w:val="24"/>
        </w:rPr>
        <w:t>_</w:t>
      </w:r>
      <w:r w:rsidRPr="00BF29A9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586B97" w:rsidRPr="00BF29A9">
        <w:rPr>
          <w:rFonts w:ascii="Times New Roman" w:hAnsi="Times New Roman" w:cs="Times New Roman"/>
          <w:color w:val="FF0000"/>
          <w:sz w:val="24"/>
          <w:szCs w:val="24"/>
        </w:rPr>
        <w:t>_</w:t>
      </w:r>
      <w:proofErr w:type="gramEnd"/>
      <w:r w:rsidR="00586B97" w:rsidRPr="00BF29A9">
        <w:rPr>
          <w:rFonts w:ascii="Times New Roman" w:hAnsi="Times New Roman" w:cs="Times New Roman"/>
          <w:color w:val="FF0000"/>
          <w:sz w:val="24"/>
          <w:szCs w:val="24"/>
        </w:rPr>
        <w:t>__</w:t>
      </w:r>
      <w:r w:rsidR="00C27FDD" w:rsidRPr="00BF29A9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BF29A9">
        <w:rPr>
          <w:rFonts w:ascii="Times New Roman" w:hAnsi="Times New Roman" w:cs="Times New Roman"/>
          <w:color w:val="FF0000"/>
          <w:sz w:val="24"/>
          <w:szCs w:val="24"/>
        </w:rPr>
        <w:t>20</w:t>
      </w:r>
      <w:r w:rsidR="00966920" w:rsidRPr="00BF29A9">
        <w:rPr>
          <w:rFonts w:ascii="Times New Roman" w:hAnsi="Times New Roman" w:cs="Times New Roman"/>
          <w:color w:val="FF0000"/>
          <w:sz w:val="24"/>
          <w:szCs w:val="24"/>
        </w:rPr>
        <w:t>20</w:t>
      </w:r>
    </w:p>
    <w:p w14:paraId="36425C06" w14:textId="77777777" w:rsidR="00C26203" w:rsidRPr="00BF29A9" w:rsidRDefault="00C26203" w:rsidP="00C2620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67045952" w14:textId="77777777" w:rsidR="00C26203" w:rsidRPr="00BF29A9" w:rsidRDefault="00C26203" w:rsidP="00C2620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sq-AL"/>
        </w:rPr>
      </w:pPr>
    </w:p>
    <w:p w14:paraId="2CE38C7C" w14:textId="77777777" w:rsidR="00C26203" w:rsidRPr="00BF29A9" w:rsidRDefault="00C26203" w:rsidP="00C262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9A9">
        <w:rPr>
          <w:rFonts w:ascii="Times New Roman" w:hAnsi="Times New Roman" w:cs="Times New Roman"/>
          <w:b/>
          <w:sz w:val="24"/>
          <w:szCs w:val="24"/>
        </w:rPr>
        <w:t>NJOFTIM PËR VEND TË LIRË PUNE</w:t>
      </w:r>
    </w:p>
    <w:p w14:paraId="309147E4" w14:textId="58F6DB6E" w:rsidR="00C26203" w:rsidRPr="00BF29A9" w:rsidRDefault="00C26203" w:rsidP="00C26203">
      <w:pPr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BF29A9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mbështetje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Ligjit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Nr. 139/2015, “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veteqeverisjen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vendore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Ligjit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Nr.152/2013 “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nëpunësin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civil”,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ndryshuar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>, VKM-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nr.243,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18.03.2015,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Kreu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III “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pranimin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Lëvizjen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paralele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Periudhën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Provës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Emërimin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Kategorinë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Ekzekutive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BF29A9">
        <w:rPr>
          <w:rFonts w:ascii="Times New Roman" w:hAnsi="Times New Roman" w:cs="Times New Roman"/>
          <w:sz w:val="24"/>
          <w:szCs w:val="24"/>
          <w:shd w:val="clear" w:color="auto" w:fill="FFFFFF"/>
        </w:rPr>
        <w:t>Bashkia</w:t>
      </w:r>
      <w:proofErr w:type="spellEnd"/>
      <w:r w:rsidRPr="00BF29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  <w:shd w:val="clear" w:color="auto" w:fill="FFFFFF"/>
        </w:rPr>
        <w:t>Kamëz</w:t>
      </w:r>
      <w:proofErr w:type="spellEnd"/>
      <w:r w:rsidRPr="00BF29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  <w:shd w:val="clear" w:color="auto" w:fill="FFFFFF"/>
        </w:rPr>
        <w:t>njofton</w:t>
      </w:r>
      <w:proofErr w:type="spellEnd"/>
      <w:r w:rsidRPr="00BF29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 </w:t>
      </w:r>
      <w:proofErr w:type="spellStart"/>
      <w:r w:rsidRPr="00BF29A9">
        <w:rPr>
          <w:rFonts w:ascii="Times New Roman" w:hAnsi="Times New Roman" w:cs="Times New Roman"/>
          <w:sz w:val="24"/>
          <w:szCs w:val="24"/>
          <w:shd w:val="clear" w:color="auto" w:fill="FFFFFF"/>
        </w:rPr>
        <w:t>në</w:t>
      </w:r>
      <w:proofErr w:type="spellEnd"/>
      <w:r w:rsidRPr="00BF29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  <w:shd w:val="clear" w:color="auto" w:fill="FFFFFF"/>
        </w:rPr>
        <w:t>administratën</w:t>
      </w:r>
      <w:proofErr w:type="spellEnd"/>
      <w:r w:rsidRPr="00BF29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 </w:t>
      </w:r>
      <w:proofErr w:type="spellStart"/>
      <w:r w:rsidRPr="00BF29A9">
        <w:rPr>
          <w:rFonts w:ascii="Times New Roman" w:hAnsi="Times New Roman" w:cs="Times New Roman"/>
          <w:sz w:val="24"/>
          <w:szCs w:val="24"/>
          <w:shd w:val="clear" w:color="auto" w:fill="FFFFFF"/>
        </w:rPr>
        <w:t>Bashkisë</w:t>
      </w:r>
      <w:proofErr w:type="spellEnd"/>
      <w:r w:rsidRPr="00BF29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  <w:shd w:val="clear" w:color="auto" w:fill="FFFFFF"/>
        </w:rPr>
        <w:t>Kamëz</w:t>
      </w:r>
      <w:proofErr w:type="spellEnd"/>
      <w:r w:rsidRPr="00BF29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ka </w:t>
      </w:r>
      <w:r w:rsidR="009C6869" w:rsidRPr="00BF29A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</w:t>
      </w:r>
      <w:r w:rsidRPr="00BF29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  <w:shd w:val="clear" w:color="auto" w:fill="FFFFFF"/>
        </w:rPr>
        <w:t>vend</w:t>
      </w:r>
      <w:r w:rsidR="00DE58A3" w:rsidRPr="00BF29A9">
        <w:rPr>
          <w:rFonts w:ascii="Times New Roman" w:hAnsi="Times New Roman" w:cs="Times New Roman"/>
          <w:sz w:val="24"/>
          <w:szCs w:val="24"/>
          <w:shd w:val="clear" w:color="auto" w:fill="FFFFFF"/>
        </w:rPr>
        <w:t>e</w:t>
      </w:r>
      <w:proofErr w:type="spellEnd"/>
      <w:r w:rsidRPr="00BF29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  <w:shd w:val="clear" w:color="auto" w:fill="FFFFFF"/>
        </w:rPr>
        <w:t>të</w:t>
      </w:r>
      <w:proofErr w:type="spellEnd"/>
      <w:r w:rsidRPr="00BF29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lir</w:t>
      </w:r>
      <w:r w:rsidR="009C6869" w:rsidRPr="00BF29A9">
        <w:rPr>
          <w:rFonts w:ascii="Times New Roman" w:hAnsi="Times New Roman" w:cs="Times New Roman"/>
          <w:sz w:val="24"/>
          <w:szCs w:val="24"/>
          <w:shd w:val="clear" w:color="auto" w:fill="FFFFFF"/>
        </w:rPr>
        <w:t>e</w:t>
      </w:r>
      <w:r w:rsidRPr="00BF29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  <w:shd w:val="clear" w:color="auto" w:fill="FFFFFF"/>
        </w:rPr>
        <w:t>pune</w:t>
      </w:r>
      <w:proofErr w:type="spellEnd"/>
      <w:r w:rsidRPr="00BF29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  <w:shd w:val="clear" w:color="auto" w:fill="FFFFFF"/>
        </w:rPr>
        <w:t>në</w:t>
      </w:r>
      <w:proofErr w:type="spellEnd"/>
      <w:r w:rsidRPr="00BF29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  <w:shd w:val="clear" w:color="auto" w:fill="FFFFFF"/>
        </w:rPr>
        <w:t>pozicionin</w:t>
      </w:r>
      <w:proofErr w:type="spellEnd"/>
      <w:r w:rsidRPr="00BF29A9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14:paraId="507FBD4F" w14:textId="20C7F374" w:rsidR="00C26203" w:rsidRPr="00BF29A9" w:rsidRDefault="00C26203" w:rsidP="00C26203">
      <w:pPr>
        <w:spacing w:after="0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BF29A9">
        <w:rPr>
          <w:rFonts w:ascii="Times New Roman" w:hAnsi="Times New Roman" w:cs="Times New Roman"/>
          <w:b/>
          <w:sz w:val="24"/>
          <w:szCs w:val="24"/>
        </w:rPr>
        <w:t xml:space="preserve">Specialist </w:t>
      </w:r>
      <w:proofErr w:type="spellStart"/>
      <w:r w:rsidRPr="00BF29A9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BF29A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b/>
          <w:sz w:val="24"/>
          <w:szCs w:val="24"/>
        </w:rPr>
        <w:t>Sektorit</w:t>
      </w:r>
      <w:proofErr w:type="spellEnd"/>
      <w:r w:rsidRPr="00BF29A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b/>
          <w:sz w:val="24"/>
          <w:szCs w:val="24"/>
        </w:rPr>
        <w:t>te</w:t>
      </w:r>
      <w:proofErr w:type="spellEnd"/>
      <w:r w:rsidRPr="00BF29A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B24B9" w:rsidRPr="00BF29A9">
        <w:rPr>
          <w:rFonts w:ascii="Times New Roman" w:hAnsi="Times New Roman" w:cs="Times New Roman"/>
          <w:b/>
          <w:sz w:val="24"/>
          <w:szCs w:val="24"/>
        </w:rPr>
        <w:t>Planifikimit</w:t>
      </w:r>
      <w:proofErr w:type="spellEnd"/>
    </w:p>
    <w:p w14:paraId="4F8E647A" w14:textId="77777777" w:rsidR="00C26203" w:rsidRPr="00BF29A9" w:rsidRDefault="00C26203" w:rsidP="00C26203">
      <w:pPr>
        <w:spacing w:after="240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350"/>
      </w:tblGrid>
      <w:tr w:rsidR="00C26203" w:rsidRPr="00BF29A9" w14:paraId="402C88E6" w14:textId="77777777" w:rsidTr="000D24F5">
        <w:trPr>
          <w:trHeight w:val="1603"/>
        </w:trPr>
        <w:tc>
          <w:tcPr>
            <w:tcW w:w="9855" w:type="dxa"/>
            <w:shd w:val="clear" w:color="auto" w:fill="FFFFCC"/>
          </w:tcPr>
          <w:p w14:paraId="24B181ED" w14:textId="77777777" w:rsidR="00C26203" w:rsidRPr="00BF29A9" w:rsidRDefault="00C26203" w:rsidP="000D24F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proofErr w:type="spellStart"/>
            <w:r w:rsidRPr="00BF29A9">
              <w:rPr>
                <w:rFonts w:ascii="Times New Roman" w:eastAsia="MS Mincho" w:hAnsi="Times New Roman" w:cs="Times New Roman"/>
                <w:sz w:val="24"/>
                <w:szCs w:val="24"/>
              </w:rPr>
              <w:t>Pozicioni</w:t>
            </w:r>
            <w:proofErr w:type="spellEnd"/>
            <w:r w:rsidRPr="00BF29A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9A9">
              <w:rPr>
                <w:rFonts w:ascii="Times New Roman" w:eastAsia="MS Mincho" w:hAnsi="Times New Roman" w:cs="Times New Roman"/>
                <w:sz w:val="24"/>
                <w:szCs w:val="24"/>
              </w:rPr>
              <w:t>më</w:t>
            </w:r>
            <w:proofErr w:type="spellEnd"/>
            <w:r w:rsidRPr="00BF29A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9A9">
              <w:rPr>
                <w:rFonts w:ascii="Times New Roman" w:eastAsia="MS Mincho" w:hAnsi="Times New Roman" w:cs="Times New Roman"/>
                <w:sz w:val="24"/>
                <w:szCs w:val="24"/>
              </w:rPr>
              <w:t>sipër</w:t>
            </w:r>
            <w:proofErr w:type="spellEnd"/>
            <w:r w:rsidRPr="00BF29A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, u </w:t>
            </w:r>
            <w:proofErr w:type="spellStart"/>
            <w:r w:rsidRPr="00BF29A9">
              <w:rPr>
                <w:rFonts w:ascii="Times New Roman" w:eastAsia="MS Mincho" w:hAnsi="Times New Roman" w:cs="Times New Roman"/>
                <w:sz w:val="24"/>
                <w:szCs w:val="24"/>
              </w:rPr>
              <w:t>ofrohet</w:t>
            </w:r>
            <w:proofErr w:type="spellEnd"/>
            <w:r w:rsidRPr="00BF29A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9A9">
              <w:rPr>
                <w:rFonts w:ascii="Times New Roman" w:eastAsia="MS Mincho" w:hAnsi="Times New Roman" w:cs="Times New Roman"/>
                <w:sz w:val="24"/>
                <w:szCs w:val="24"/>
              </w:rPr>
              <w:t>fillimisht</w:t>
            </w:r>
            <w:proofErr w:type="spellEnd"/>
            <w:r w:rsidRPr="00BF29A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9A9">
              <w:rPr>
                <w:rFonts w:ascii="Times New Roman" w:eastAsia="MS Mincho" w:hAnsi="Times New Roman" w:cs="Times New Roman"/>
                <w:sz w:val="24"/>
                <w:szCs w:val="24"/>
              </w:rPr>
              <w:t>nëpunësve</w:t>
            </w:r>
            <w:proofErr w:type="spellEnd"/>
            <w:r w:rsidRPr="00BF29A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9A9">
              <w:rPr>
                <w:rFonts w:ascii="Times New Roman" w:eastAsia="MS Mincho" w:hAnsi="Times New Roman" w:cs="Times New Roman"/>
                <w:sz w:val="24"/>
                <w:szCs w:val="24"/>
              </w:rPr>
              <w:t>civilë</w:t>
            </w:r>
            <w:proofErr w:type="spellEnd"/>
            <w:r w:rsidRPr="00BF29A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9A9">
              <w:rPr>
                <w:rFonts w:ascii="Times New Roman" w:eastAsia="MS Mincho" w:hAnsi="Times New Roman" w:cs="Times New Roman"/>
                <w:sz w:val="24"/>
                <w:szCs w:val="24"/>
              </w:rPr>
              <w:t>të</w:t>
            </w:r>
            <w:proofErr w:type="spellEnd"/>
            <w:r w:rsidRPr="00BF29A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9A9">
              <w:rPr>
                <w:rFonts w:ascii="Times New Roman" w:eastAsia="MS Mincho" w:hAnsi="Times New Roman" w:cs="Times New Roman"/>
                <w:sz w:val="24"/>
                <w:szCs w:val="24"/>
              </w:rPr>
              <w:t>së</w:t>
            </w:r>
            <w:proofErr w:type="spellEnd"/>
            <w:r w:rsidRPr="00BF29A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9A9">
              <w:rPr>
                <w:rFonts w:ascii="Times New Roman" w:eastAsia="MS Mincho" w:hAnsi="Times New Roman" w:cs="Times New Roman"/>
                <w:sz w:val="24"/>
                <w:szCs w:val="24"/>
              </w:rPr>
              <w:t>njëjtës</w:t>
            </w:r>
            <w:proofErr w:type="spellEnd"/>
            <w:r w:rsidRPr="00BF29A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9A9">
              <w:rPr>
                <w:rFonts w:ascii="Times New Roman" w:eastAsia="MS Mincho" w:hAnsi="Times New Roman" w:cs="Times New Roman"/>
                <w:sz w:val="24"/>
                <w:szCs w:val="24"/>
              </w:rPr>
              <w:t>kategori</w:t>
            </w:r>
            <w:proofErr w:type="spellEnd"/>
            <w:r w:rsidRPr="00BF29A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9A9">
              <w:rPr>
                <w:rFonts w:ascii="Times New Roman" w:eastAsia="MS Mincho" w:hAnsi="Times New Roman" w:cs="Times New Roman"/>
                <w:sz w:val="24"/>
                <w:szCs w:val="24"/>
              </w:rPr>
              <w:t>për</w:t>
            </w:r>
            <w:proofErr w:type="spellEnd"/>
            <w:r w:rsidRPr="00BF29A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9A9">
              <w:rPr>
                <w:rFonts w:ascii="Times New Roman" w:eastAsia="MS Mincho" w:hAnsi="Times New Roman" w:cs="Times New Roman"/>
                <w:sz w:val="24"/>
                <w:szCs w:val="24"/>
              </w:rPr>
              <w:t>procedurën</w:t>
            </w:r>
            <w:proofErr w:type="spellEnd"/>
            <w:r w:rsidRPr="00BF29A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BF29A9">
              <w:rPr>
                <w:rFonts w:ascii="Times New Roman" w:eastAsia="MS Mincho" w:hAnsi="Times New Roman" w:cs="Times New Roman"/>
                <w:sz w:val="24"/>
                <w:szCs w:val="24"/>
              </w:rPr>
              <w:t>lëvizjes</w:t>
            </w:r>
            <w:proofErr w:type="spellEnd"/>
            <w:r w:rsidRPr="00BF29A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9A9">
              <w:rPr>
                <w:rFonts w:ascii="Times New Roman" w:eastAsia="MS Mincho" w:hAnsi="Times New Roman" w:cs="Times New Roman"/>
                <w:sz w:val="24"/>
                <w:szCs w:val="24"/>
              </w:rPr>
              <w:t>paralele</w:t>
            </w:r>
            <w:proofErr w:type="spellEnd"/>
            <w:r w:rsidRPr="00BF29A9">
              <w:rPr>
                <w:rFonts w:ascii="Times New Roman" w:eastAsia="MS Mincho" w:hAnsi="Times New Roman" w:cs="Times New Roman"/>
                <w:sz w:val="24"/>
                <w:szCs w:val="24"/>
              </w:rPr>
              <w:t>!</w:t>
            </w:r>
          </w:p>
          <w:p w14:paraId="48D22043" w14:textId="77777777" w:rsidR="00C26203" w:rsidRPr="00BF29A9" w:rsidRDefault="00C26203" w:rsidP="000D24F5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proofErr w:type="spellStart"/>
            <w:r w:rsidRPr="00BF29A9">
              <w:rPr>
                <w:rFonts w:ascii="Times New Roman" w:eastAsia="MS Mincho" w:hAnsi="Times New Roman" w:cs="Times New Roman"/>
                <w:sz w:val="24"/>
                <w:szCs w:val="24"/>
              </w:rPr>
              <w:t>Vetëm</w:t>
            </w:r>
            <w:proofErr w:type="spellEnd"/>
            <w:r w:rsidRPr="00BF29A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9A9">
              <w:rPr>
                <w:rFonts w:ascii="Times New Roman" w:eastAsia="MS Mincho" w:hAnsi="Times New Roman" w:cs="Times New Roman"/>
                <w:sz w:val="24"/>
                <w:szCs w:val="24"/>
              </w:rPr>
              <w:t>në</w:t>
            </w:r>
            <w:proofErr w:type="spellEnd"/>
            <w:r w:rsidRPr="00BF29A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9A9">
              <w:rPr>
                <w:rFonts w:ascii="Times New Roman" w:eastAsia="MS Mincho" w:hAnsi="Times New Roman" w:cs="Times New Roman"/>
                <w:sz w:val="24"/>
                <w:szCs w:val="24"/>
              </w:rPr>
              <w:t>rast</w:t>
            </w:r>
            <w:proofErr w:type="spellEnd"/>
            <w:r w:rsidRPr="00BF29A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se </w:t>
            </w:r>
            <w:proofErr w:type="spellStart"/>
            <w:r w:rsidRPr="00BF29A9">
              <w:rPr>
                <w:rFonts w:ascii="Times New Roman" w:eastAsia="MS Mincho" w:hAnsi="Times New Roman" w:cs="Times New Roman"/>
                <w:sz w:val="24"/>
                <w:szCs w:val="24"/>
              </w:rPr>
              <w:t>në</w:t>
            </w:r>
            <w:proofErr w:type="spellEnd"/>
            <w:r w:rsidRPr="00BF29A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9A9">
              <w:rPr>
                <w:rFonts w:ascii="Times New Roman" w:eastAsia="MS Mincho" w:hAnsi="Times New Roman" w:cs="Times New Roman"/>
                <w:sz w:val="24"/>
                <w:szCs w:val="24"/>
              </w:rPr>
              <w:t>përfundim</w:t>
            </w:r>
            <w:proofErr w:type="spellEnd"/>
            <w:r w:rsidRPr="00BF29A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9A9">
              <w:rPr>
                <w:rFonts w:ascii="Times New Roman" w:eastAsia="MS Mincho" w:hAnsi="Times New Roman" w:cs="Times New Roman"/>
                <w:sz w:val="24"/>
                <w:szCs w:val="24"/>
              </w:rPr>
              <w:t>të</w:t>
            </w:r>
            <w:proofErr w:type="spellEnd"/>
            <w:r w:rsidRPr="00BF29A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9A9">
              <w:rPr>
                <w:rFonts w:ascii="Times New Roman" w:eastAsia="MS Mincho" w:hAnsi="Times New Roman" w:cs="Times New Roman"/>
                <w:sz w:val="24"/>
                <w:szCs w:val="24"/>
              </w:rPr>
              <w:t>procedurës</w:t>
            </w:r>
            <w:proofErr w:type="spellEnd"/>
            <w:r w:rsidRPr="00BF29A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9A9">
              <w:rPr>
                <w:rFonts w:ascii="Times New Roman" w:eastAsia="MS Mincho" w:hAnsi="Times New Roman" w:cs="Times New Roman"/>
                <w:sz w:val="24"/>
                <w:szCs w:val="24"/>
              </w:rPr>
              <w:t>së</w:t>
            </w:r>
            <w:proofErr w:type="spellEnd"/>
            <w:r w:rsidRPr="00BF29A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9A9">
              <w:rPr>
                <w:rFonts w:ascii="Times New Roman" w:eastAsia="MS Mincho" w:hAnsi="Times New Roman" w:cs="Times New Roman"/>
                <w:sz w:val="24"/>
                <w:szCs w:val="24"/>
              </w:rPr>
              <w:t>lëvizjes</w:t>
            </w:r>
            <w:proofErr w:type="spellEnd"/>
            <w:r w:rsidRPr="00BF29A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9A9">
              <w:rPr>
                <w:rFonts w:ascii="Times New Roman" w:eastAsia="MS Mincho" w:hAnsi="Times New Roman" w:cs="Times New Roman"/>
                <w:sz w:val="24"/>
                <w:szCs w:val="24"/>
              </w:rPr>
              <w:t>paralele</w:t>
            </w:r>
            <w:proofErr w:type="spellEnd"/>
            <w:r w:rsidRPr="00BF29A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F29A9">
              <w:rPr>
                <w:rFonts w:ascii="Times New Roman" w:eastAsia="MS Mincho" w:hAnsi="Times New Roman" w:cs="Times New Roman"/>
                <w:sz w:val="24"/>
                <w:szCs w:val="24"/>
              </w:rPr>
              <w:t>rezulton</w:t>
            </w:r>
            <w:proofErr w:type="spellEnd"/>
            <w:r w:rsidRPr="00BF29A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se </w:t>
            </w:r>
            <w:proofErr w:type="spellStart"/>
            <w:r w:rsidRPr="00BF29A9">
              <w:rPr>
                <w:rFonts w:ascii="Times New Roman" w:eastAsia="MS Mincho" w:hAnsi="Times New Roman" w:cs="Times New Roman"/>
                <w:sz w:val="24"/>
                <w:szCs w:val="24"/>
              </w:rPr>
              <w:t>ky</w:t>
            </w:r>
            <w:proofErr w:type="spellEnd"/>
            <w:r w:rsidRPr="00BF29A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9A9">
              <w:rPr>
                <w:rFonts w:ascii="Times New Roman" w:eastAsia="MS Mincho" w:hAnsi="Times New Roman" w:cs="Times New Roman"/>
                <w:sz w:val="24"/>
                <w:szCs w:val="24"/>
              </w:rPr>
              <w:t>pozicion</w:t>
            </w:r>
            <w:proofErr w:type="spellEnd"/>
            <w:r w:rsidRPr="00BF29A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9A9">
              <w:rPr>
                <w:rFonts w:ascii="Times New Roman" w:eastAsia="MS Mincho" w:hAnsi="Times New Roman" w:cs="Times New Roman"/>
                <w:sz w:val="24"/>
                <w:szCs w:val="24"/>
              </w:rPr>
              <w:t>është</w:t>
            </w:r>
            <w:proofErr w:type="spellEnd"/>
            <w:r w:rsidRPr="00BF29A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9A9">
              <w:rPr>
                <w:rFonts w:ascii="Times New Roman" w:eastAsia="MS Mincho" w:hAnsi="Times New Roman" w:cs="Times New Roman"/>
                <w:sz w:val="24"/>
                <w:szCs w:val="24"/>
              </w:rPr>
              <w:t>ende</w:t>
            </w:r>
            <w:proofErr w:type="spellEnd"/>
            <w:r w:rsidRPr="00BF29A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9A9">
              <w:rPr>
                <w:rFonts w:ascii="Times New Roman" w:eastAsia="MS Mincho" w:hAnsi="Times New Roman" w:cs="Times New Roman"/>
                <w:sz w:val="24"/>
                <w:szCs w:val="24"/>
              </w:rPr>
              <w:t>vakant</w:t>
            </w:r>
            <w:proofErr w:type="spellEnd"/>
            <w:r w:rsidRPr="00BF29A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, ai </w:t>
            </w:r>
            <w:proofErr w:type="spellStart"/>
            <w:r w:rsidRPr="00BF29A9">
              <w:rPr>
                <w:rFonts w:ascii="Times New Roman" w:eastAsia="MS Mincho" w:hAnsi="Times New Roman" w:cs="Times New Roman"/>
                <w:sz w:val="24"/>
                <w:szCs w:val="24"/>
              </w:rPr>
              <w:t>është</w:t>
            </w:r>
            <w:proofErr w:type="spellEnd"/>
            <w:r w:rsidRPr="00BF29A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9A9">
              <w:rPr>
                <w:rFonts w:ascii="Times New Roman" w:eastAsia="MS Mincho" w:hAnsi="Times New Roman" w:cs="Times New Roman"/>
                <w:sz w:val="24"/>
                <w:szCs w:val="24"/>
              </w:rPr>
              <w:t>i</w:t>
            </w:r>
            <w:proofErr w:type="spellEnd"/>
            <w:r w:rsidRPr="00BF29A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9A9">
              <w:rPr>
                <w:rFonts w:ascii="Times New Roman" w:eastAsia="MS Mincho" w:hAnsi="Times New Roman" w:cs="Times New Roman"/>
                <w:sz w:val="24"/>
                <w:szCs w:val="24"/>
              </w:rPr>
              <w:t>vlefshëm</w:t>
            </w:r>
            <w:proofErr w:type="spellEnd"/>
            <w:r w:rsidRPr="00BF29A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9A9">
              <w:rPr>
                <w:rFonts w:ascii="Times New Roman" w:eastAsia="MS Mincho" w:hAnsi="Times New Roman" w:cs="Times New Roman"/>
                <w:sz w:val="24"/>
                <w:szCs w:val="24"/>
              </w:rPr>
              <w:t>për</w:t>
            </w:r>
            <w:proofErr w:type="spellEnd"/>
            <w:r w:rsidRPr="00BF29A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9A9">
              <w:rPr>
                <w:rFonts w:ascii="Times New Roman" w:eastAsia="MS Mincho" w:hAnsi="Times New Roman" w:cs="Times New Roman"/>
                <w:sz w:val="24"/>
                <w:szCs w:val="24"/>
              </w:rPr>
              <w:t>konkurimin</w:t>
            </w:r>
            <w:proofErr w:type="spellEnd"/>
            <w:r w:rsidRPr="00BF29A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9A9">
              <w:rPr>
                <w:rFonts w:ascii="Times New Roman" w:eastAsia="MS Mincho" w:hAnsi="Times New Roman" w:cs="Times New Roman"/>
                <w:sz w:val="24"/>
                <w:szCs w:val="24"/>
              </w:rPr>
              <w:t>nëpërmjet</w:t>
            </w:r>
            <w:proofErr w:type="spellEnd"/>
            <w:r w:rsidRPr="00BF29A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9A9">
              <w:rPr>
                <w:rFonts w:ascii="Times New Roman" w:eastAsia="MS Mincho" w:hAnsi="Times New Roman" w:cs="Times New Roman"/>
                <w:sz w:val="24"/>
                <w:szCs w:val="24"/>
              </w:rPr>
              <w:t>procedurës</w:t>
            </w:r>
            <w:proofErr w:type="spellEnd"/>
            <w:r w:rsidRPr="00BF29A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se </w:t>
            </w:r>
            <w:proofErr w:type="spellStart"/>
            <w:r w:rsidRPr="00BF29A9">
              <w:rPr>
                <w:rFonts w:ascii="Times New Roman" w:eastAsia="MS Mincho" w:hAnsi="Times New Roman" w:cs="Times New Roman"/>
                <w:sz w:val="24"/>
                <w:szCs w:val="24"/>
              </w:rPr>
              <w:t>pranimit</w:t>
            </w:r>
            <w:proofErr w:type="spellEnd"/>
            <w:r w:rsidRPr="00BF29A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9A9">
              <w:rPr>
                <w:rFonts w:ascii="Times New Roman" w:eastAsia="MS Mincho" w:hAnsi="Times New Roman" w:cs="Times New Roman"/>
                <w:sz w:val="24"/>
                <w:szCs w:val="24"/>
              </w:rPr>
              <w:t>në</w:t>
            </w:r>
            <w:proofErr w:type="spellEnd"/>
            <w:r w:rsidRPr="00BF29A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29A9">
              <w:rPr>
                <w:rFonts w:ascii="Times New Roman" w:eastAsia="MS Mincho" w:hAnsi="Times New Roman" w:cs="Times New Roman"/>
                <w:sz w:val="24"/>
                <w:szCs w:val="24"/>
              </w:rPr>
              <w:t>shërbimin</w:t>
            </w:r>
            <w:proofErr w:type="spellEnd"/>
            <w:r w:rsidRPr="00BF29A9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civil. </w:t>
            </w:r>
          </w:p>
        </w:tc>
      </w:tr>
    </w:tbl>
    <w:p w14:paraId="078CC23D" w14:textId="77777777" w:rsidR="00C26203" w:rsidRPr="00BF29A9" w:rsidRDefault="00C26203" w:rsidP="00C26203">
      <w:pPr>
        <w:rPr>
          <w:rFonts w:ascii="Times New Roman" w:eastAsia="MS Mincho" w:hAnsi="Times New Roman" w:cs="Times New Roman"/>
          <w:b/>
          <w:sz w:val="24"/>
          <w:szCs w:val="24"/>
        </w:rPr>
      </w:pPr>
    </w:p>
    <w:p w14:paraId="3E045A1A" w14:textId="34BAEB15" w:rsidR="00C26203" w:rsidRPr="00BF29A9" w:rsidRDefault="00C26203" w:rsidP="00C26203">
      <w:pPr>
        <w:rPr>
          <w:rFonts w:ascii="Times New Roman" w:eastAsia="MS Mincho" w:hAnsi="Times New Roman" w:cs="Times New Roman"/>
          <w:b/>
          <w:sz w:val="24"/>
          <w:szCs w:val="24"/>
          <w:lang w:val="it-IT"/>
        </w:rPr>
      </w:pPr>
      <w:r w:rsidRPr="00BF29A9">
        <w:rPr>
          <w:rFonts w:ascii="Times New Roman" w:eastAsia="MS Mincho" w:hAnsi="Times New Roman" w:cs="Times New Roman"/>
          <w:b/>
          <w:sz w:val="24"/>
          <w:szCs w:val="24"/>
          <w:lang w:val="it-IT"/>
        </w:rPr>
        <w:t xml:space="preserve">Për </w:t>
      </w:r>
      <w:r w:rsidR="007C2C87" w:rsidRPr="00BF29A9">
        <w:rPr>
          <w:rFonts w:ascii="Times New Roman" w:eastAsia="MS Mincho" w:hAnsi="Times New Roman" w:cs="Times New Roman"/>
          <w:b/>
          <w:sz w:val="24"/>
          <w:szCs w:val="24"/>
          <w:lang w:val="it-IT"/>
        </w:rPr>
        <w:t xml:space="preserve">kete procedure </w:t>
      </w:r>
      <w:r w:rsidRPr="00BF29A9">
        <w:rPr>
          <w:rFonts w:ascii="Times New Roman" w:eastAsia="MS Mincho" w:hAnsi="Times New Roman" w:cs="Times New Roman"/>
          <w:b/>
          <w:sz w:val="24"/>
          <w:szCs w:val="24"/>
          <w:lang w:val="it-IT"/>
        </w:rPr>
        <w:t xml:space="preserve">(lëvizje paralele dhe pranim në shërbimin civil) aplikohet </w:t>
      </w:r>
      <w:r w:rsidR="009C6869" w:rsidRPr="00BF29A9">
        <w:rPr>
          <w:rFonts w:ascii="Times New Roman" w:eastAsia="MS Mincho" w:hAnsi="Times New Roman" w:cs="Times New Roman"/>
          <w:b/>
          <w:sz w:val="24"/>
          <w:szCs w:val="24"/>
          <w:lang w:val="it-IT"/>
        </w:rPr>
        <w:t>si me poshtë</w:t>
      </w:r>
      <w:r w:rsidRPr="00BF29A9">
        <w:rPr>
          <w:rFonts w:ascii="Times New Roman" w:eastAsia="MS Mincho" w:hAnsi="Times New Roman" w:cs="Times New Roman"/>
          <w:b/>
          <w:sz w:val="24"/>
          <w:szCs w:val="24"/>
          <w:lang w:val="it-IT"/>
        </w:rPr>
        <w:t>.</w:t>
      </w:r>
      <w:r w:rsidRPr="00BF29A9">
        <w:rPr>
          <w:rFonts w:ascii="Times New Roman" w:eastAsiaTheme="minorHAnsi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36716C81" wp14:editId="385C5CEB">
                <wp:simplePos x="0" y="0"/>
                <wp:positionH relativeFrom="margin">
                  <wp:align>center</wp:align>
                </wp:positionH>
                <wp:positionV relativeFrom="paragraph">
                  <wp:posOffset>389421</wp:posOffset>
                </wp:positionV>
                <wp:extent cx="6118860" cy="1834515"/>
                <wp:effectExtent l="0" t="0" r="15240" b="13335"/>
                <wp:wrapTopAndBottom/>
                <wp:docPr id="152" name="Group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8860" cy="1834515"/>
                          <a:chOff x="1002" y="189"/>
                          <a:chExt cx="9636" cy="2889"/>
                        </a:xfrm>
                      </wpg:grpSpPr>
                      <wpg:grpSp>
                        <wpg:cNvPr id="153" name="Group 179"/>
                        <wpg:cNvGrpSpPr>
                          <a:grpSpLocks/>
                        </wpg:cNvGrpSpPr>
                        <wpg:grpSpPr bwMode="auto">
                          <a:xfrm>
                            <a:off x="6314" y="3069"/>
                            <a:ext cx="4324" cy="2"/>
                            <a:chOff x="6314" y="3069"/>
                            <a:chExt cx="4324" cy="2"/>
                          </a:xfrm>
                        </wpg:grpSpPr>
                        <wps:wsp>
                          <wps:cNvPr id="154" name="Freeform 180"/>
                          <wps:cNvSpPr>
                            <a:spLocks/>
                          </wps:cNvSpPr>
                          <wps:spPr bwMode="auto">
                            <a:xfrm>
                              <a:off x="6314" y="3069"/>
                              <a:ext cx="4324" cy="2"/>
                            </a:xfrm>
                            <a:custGeom>
                              <a:avLst/>
                              <a:gdLst>
                                <a:gd name="T0" fmla="*/ 0 w 4324"/>
                                <a:gd name="T1" fmla="*/ 0 h 2"/>
                                <a:gd name="T2" fmla="*/ 4324 w 4324"/>
                                <a:gd name="T3" fmla="*/ 0 h 2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4324" h="2">
                                  <a:moveTo>
                                    <a:pt x="0" y="0"/>
                                  </a:moveTo>
                                  <a:lnTo>
                                    <a:pt x="4324" y="0"/>
                                  </a:lnTo>
                                </a:path>
                              </a:pathLst>
                            </a:custGeom>
                            <a:noFill/>
                            <a:ln w="95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" name="Group 177"/>
                        <wpg:cNvGrpSpPr>
                          <a:grpSpLocks/>
                        </wpg:cNvGrpSpPr>
                        <wpg:grpSpPr bwMode="auto">
                          <a:xfrm>
                            <a:off x="10631" y="1611"/>
                            <a:ext cx="2" cy="1467"/>
                            <a:chOff x="10631" y="1611"/>
                            <a:chExt cx="2" cy="1467"/>
                          </a:xfrm>
                        </wpg:grpSpPr>
                        <wps:wsp>
                          <wps:cNvPr id="156" name="Freeform 178"/>
                          <wps:cNvSpPr>
                            <a:spLocks/>
                          </wps:cNvSpPr>
                          <wps:spPr bwMode="auto">
                            <a:xfrm>
                              <a:off x="10631" y="1611"/>
                              <a:ext cx="2" cy="1467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1611 h 1467"/>
                                <a:gd name="T2" fmla="*/ 0 w 2"/>
                                <a:gd name="T3" fmla="*/ 3077 h 1467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" h="1467">
                                  <a:moveTo>
                                    <a:pt x="0" y="0"/>
                                  </a:moveTo>
                                  <a:lnTo>
                                    <a:pt x="0" y="1466"/>
                                  </a:lnTo>
                                </a:path>
                              </a:pathLst>
                            </a:custGeom>
                            <a:noFill/>
                            <a:ln w="95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" name="Group 175"/>
                        <wpg:cNvGrpSpPr>
                          <a:grpSpLocks/>
                        </wpg:cNvGrpSpPr>
                        <wpg:grpSpPr bwMode="auto">
                          <a:xfrm>
                            <a:off x="1002" y="3069"/>
                            <a:ext cx="5312" cy="2"/>
                            <a:chOff x="1002" y="3069"/>
                            <a:chExt cx="5312" cy="2"/>
                          </a:xfrm>
                        </wpg:grpSpPr>
                        <wps:wsp>
                          <wps:cNvPr id="158" name="Freeform 176"/>
                          <wps:cNvSpPr>
                            <a:spLocks/>
                          </wps:cNvSpPr>
                          <wps:spPr bwMode="auto">
                            <a:xfrm>
                              <a:off x="1002" y="3069"/>
                              <a:ext cx="5312" cy="2"/>
                            </a:xfrm>
                            <a:custGeom>
                              <a:avLst/>
                              <a:gdLst>
                                <a:gd name="T0" fmla="*/ 0 w 5312"/>
                                <a:gd name="T1" fmla="*/ 0 h 2"/>
                                <a:gd name="T2" fmla="*/ 5312 w 5312"/>
                                <a:gd name="T3" fmla="*/ 0 h 2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5312" h="2">
                                  <a:moveTo>
                                    <a:pt x="0" y="0"/>
                                  </a:moveTo>
                                  <a:lnTo>
                                    <a:pt x="5312" y="0"/>
                                  </a:lnTo>
                                </a:path>
                              </a:pathLst>
                            </a:custGeom>
                            <a:noFill/>
                            <a:ln w="95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" name="Group 173"/>
                        <wpg:cNvGrpSpPr>
                          <a:grpSpLocks/>
                        </wpg:cNvGrpSpPr>
                        <wpg:grpSpPr bwMode="auto">
                          <a:xfrm>
                            <a:off x="1010" y="1611"/>
                            <a:ext cx="2" cy="1467"/>
                            <a:chOff x="1010" y="1611"/>
                            <a:chExt cx="2" cy="1467"/>
                          </a:xfrm>
                        </wpg:grpSpPr>
                        <wps:wsp>
                          <wps:cNvPr id="160" name="Freeform 174"/>
                          <wps:cNvSpPr>
                            <a:spLocks/>
                          </wps:cNvSpPr>
                          <wps:spPr bwMode="auto">
                            <a:xfrm>
                              <a:off x="1010" y="1611"/>
                              <a:ext cx="2" cy="1467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1611 h 1467"/>
                                <a:gd name="T2" fmla="*/ 0 w 2"/>
                                <a:gd name="T3" fmla="*/ 3077 h 1467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" h="1467">
                                  <a:moveTo>
                                    <a:pt x="0" y="0"/>
                                  </a:moveTo>
                                  <a:lnTo>
                                    <a:pt x="0" y="1466"/>
                                  </a:lnTo>
                                </a:path>
                              </a:pathLst>
                            </a:custGeom>
                            <a:noFill/>
                            <a:ln w="95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" name="Group 171"/>
                        <wpg:cNvGrpSpPr>
                          <a:grpSpLocks/>
                        </wpg:cNvGrpSpPr>
                        <wpg:grpSpPr bwMode="auto">
                          <a:xfrm>
                            <a:off x="6314" y="197"/>
                            <a:ext cx="4324" cy="2"/>
                            <a:chOff x="6314" y="197"/>
                            <a:chExt cx="4324" cy="2"/>
                          </a:xfrm>
                        </wpg:grpSpPr>
                        <wps:wsp>
                          <wps:cNvPr id="162" name="Freeform 172"/>
                          <wps:cNvSpPr>
                            <a:spLocks/>
                          </wps:cNvSpPr>
                          <wps:spPr bwMode="auto">
                            <a:xfrm>
                              <a:off x="6314" y="197"/>
                              <a:ext cx="4324" cy="2"/>
                            </a:xfrm>
                            <a:custGeom>
                              <a:avLst/>
                              <a:gdLst>
                                <a:gd name="T0" fmla="*/ 0 w 4324"/>
                                <a:gd name="T1" fmla="*/ 0 h 2"/>
                                <a:gd name="T2" fmla="*/ 4324 w 4324"/>
                                <a:gd name="T3" fmla="*/ 0 h 2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4324" h="2">
                                  <a:moveTo>
                                    <a:pt x="0" y="0"/>
                                  </a:moveTo>
                                  <a:lnTo>
                                    <a:pt x="4324" y="0"/>
                                  </a:lnTo>
                                </a:path>
                              </a:pathLst>
                            </a:custGeom>
                            <a:noFill/>
                            <a:ln w="95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" name="Group 169"/>
                        <wpg:cNvGrpSpPr>
                          <a:grpSpLocks/>
                        </wpg:cNvGrpSpPr>
                        <wpg:grpSpPr bwMode="auto">
                          <a:xfrm>
                            <a:off x="10631" y="189"/>
                            <a:ext cx="2" cy="1467"/>
                            <a:chOff x="10631" y="189"/>
                            <a:chExt cx="2" cy="1467"/>
                          </a:xfrm>
                        </wpg:grpSpPr>
                        <wps:wsp>
                          <wps:cNvPr id="164" name="Freeform 170"/>
                          <wps:cNvSpPr>
                            <a:spLocks/>
                          </wps:cNvSpPr>
                          <wps:spPr bwMode="auto">
                            <a:xfrm>
                              <a:off x="10631" y="189"/>
                              <a:ext cx="2" cy="1467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189 h 1467"/>
                                <a:gd name="T2" fmla="*/ 0 w 2"/>
                                <a:gd name="T3" fmla="*/ 1655 h 1467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" h="1467">
                                  <a:moveTo>
                                    <a:pt x="0" y="0"/>
                                  </a:moveTo>
                                  <a:lnTo>
                                    <a:pt x="0" y="1466"/>
                                  </a:lnTo>
                                </a:path>
                              </a:pathLst>
                            </a:custGeom>
                            <a:noFill/>
                            <a:ln w="95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" name="Group 167"/>
                        <wpg:cNvGrpSpPr>
                          <a:grpSpLocks/>
                        </wpg:cNvGrpSpPr>
                        <wpg:grpSpPr bwMode="auto">
                          <a:xfrm>
                            <a:off x="1002" y="197"/>
                            <a:ext cx="5312" cy="2"/>
                            <a:chOff x="1002" y="197"/>
                            <a:chExt cx="5312" cy="2"/>
                          </a:xfrm>
                        </wpg:grpSpPr>
                        <wps:wsp>
                          <wps:cNvPr id="166" name="Freeform 168"/>
                          <wps:cNvSpPr>
                            <a:spLocks/>
                          </wps:cNvSpPr>
                          <wps:spPr bwMode="auto">
                            <a:xfrm>
                              <a:off x="1002" y="197"/>
                              <a:ext cx="5312" cy="2"/>
                            </a:xfrm>
                            <a:custGeom>
                              <a:avLst/>
                              <a:gdLst>
                                <a:gd name="T0" fmla="*/ 0 w 5312"/>
                                <a:gd name="T1" fmla="*/ 0 h 2"/>
                                <a:gd name="T2" fmla="*/ 5312 w 5312"/>
                                <a:gd name="T3" fmla="*/ 0 h 2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5312" h="2">
                                  <a:moveTo>
                                    <a:pt x="0" y="0"/>
                                  </a:moveTo>
                                  <a:lnTo>
                                    <a:pt x="5312" y="0"/>
                                  </a:lnTo>
                                </a:path>
                              </a:pathLst>
                            </a:custGeom>
                            <a:noFill/>
                            <a:ln w="95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7" name="Group 165"/>
                        <wpg:cNvGrpSpPr>
                          <a:grpSpLocks/>
                        </wpg:cNvGrpSpPr>
                        <wpg:grpSpPr bwMode="auto">
                          <a:xfrm>
                            <a:off x="1010" y="189"/>
                            <a:ext cx="2" cy="1467"/>
                            <a:chOff x="1010" y="189"/>
                            <a:chExt cx="2" cy="1467"/>
                          </a:xfrm>
                        </wpg:grpSpPr>
                        <wps:wsp>
                          <wps:cNvPr id="168" name="Freeform 166"/>
                          <wps:cNvSpPr>
                            <a:spLocks/>
                          </wps:cNvSpPr>
                          <wps:spPr bwMode="auto">
                            <a:xfrm>
                              <a:off x="1010" y="189"/>
                              <a:ext cx="2" cy="1467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189 h 1467"/>
                                <a:gd name="T2" fmla="*/ 0 w 2"/>
                                <a:gd name="T3" fmla="*/ 1655 h 1467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" h="1467">
                                  <a:moveTo>
                                    <a:pt x="0" y="0"/>
                                  </a:moveTo>
                                  <a:lnTo>
                                    <a:pt x="0" y="1466"/>
                                  </a:lnTo>
                                </a:path>
                              </a:pathLst>
                            </a:custGeom>
                            <a:noFill/>
                            <a:ln w="95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9" name="Group 163"/>
                        <wpg:cNvGrpSpPr>
                          <a:grpSpLocks/>
                        </wpg:cNvGrpSpPr>
                        <wpg:grpSpPr bwMode="auto">
                          <a:xfrm>
                            <a:off x="6314" y="1611"/>
                            <a:ext cx="4324" cy="45"/>
                            <a:chOff x="6314" y="1611"/>
                            <a:chExt cx="4324" cy="45"/>
                          </a:xfrm>
                        </wpg:grpSpPr>
                        <wps:wsp>
                          <wps:cNvPr id="170" name="Freeform 164"/>
                          <wps:cNvSpPr>
                            <a:spLocks/>
                          </wps:cNvSpPr>
                          <wps:spPr bwMode="auto">
                            <a:xfrm>
                              <a:off x="6314" y="1611"/>
                              <a:ext cx="4324" cy="45"/>
                            </a:xfrm>
                            <a:custGeom>
                              <a:avLst/>
                              <a:gdLst>
                                <a:gd name="T0" fmla="*/ 0 w 4324"/>
                                <a:gd name="T1" fmla="*/ 1655 h 45"/>
                                <a:gd name="T2" fmla="*/ 4324 w 4324"/>
                                <a:gd name="T3" fmla="*/ 1655 h 45"/>
                                <a:gd name="T4" fmla="*/ 4324 w 4324"/>
                                <a:gd name="T5" fmla="*/ 1611 h 45"/>
                                <a:gd name="T6" fmla="*/ 0 w 4324"/>
                                <a:gd name="T7" fmla="*/ 1611 h 45"/>
                                <a:gd name="T8" fmla="*/ 0 w 4324"/>
                                <a:gd name="T9" fmla="*/ 1655 h 45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324" h="45">
                                  <a:moveTo>
                                    <a:pt x="0" y="44"/>
                                  </a:moveTo>
                                  <a:lnTo>
                                    <a:pt x="4324" y="44"/>
                                  </a:lnTo>
                                  <a:lnTo>
                                    <a:pt x="432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1" name="Group 161"/>
                        <wpg:cNvGrpSpPr>
                          <a:grpSpLocks/>
                        </wpg:cNvGrpSpPr>
                        <wpg:grpSpPr bwMode="auto">
                          <a:xfrm>
                            <a:off x="1002" y="1611"/>
                            <a:ext cx="5312" cy="45"/>
                            <a:chOff x="1002" y="1611"/>
                            <a:chExt cx="5312" cy="45"/>
                          </a:xfrm>
                        </wpg:grpSpPr>
                        <wps:wsp>
                          <wps:cNvPr id="172" name="Freeform 162"/>
                          <wps:cNvSpPr>
                            <a:spLocks/>
                          </wps:cNvSpPr>
                          <wps:spPr bwMode="auto">
                            <a:xfrm>
                              <a:off x="1002" y="1611"/>
                              <a:ext cx="5312" cy="45"/>
                            </a:xfrm>
                            <a:custGeom>
                              <a:avLst/>
                              <a:gdLst>
                                <a:gd name="T0" fmla="*/ 0 w 5312"/>
                                <a:gd name="T1" fmla="*/ 1655 h 45"/>
                                <a:gd name="T2" fmla="*/ 5312 w 5312"/>
                                <a:gd name="T3" fmla="*/ 1655 h 45"/>
                                <a:gd name="T4" fmla="*/ 5312 w 5312"/>
                                <a:gd name="T5" fmla="*/ 1611 h 45"/>
                                <a:gd name="T6" fmla="*/ 0 w 5312"/>
                                <a:gd name="T7" fmla="*/ 1611 h 45"/>
                                <a:gd name="T8" fmla="*/ 0 w 5312"/>
                                <a:gd name="T9" fmla="*/ 1655 h 45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12" h="45">
                                  <a:moveTo>
                                    <a:pt x="0" y="44"/>
                                  </a:moveTo>
                                  <a:lnTo>
                                    <a:pt x="5312" y="44"/>
                                  </a:lnTo>
                                  <a:lnTo>
                                    <a:pt x="531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3" name="Group 159"/>
                        <wpg:cNvGrpSpPr>
                          <a:grpSpLocks/>
                        </wpg:cNvGrpSpPr>
                        <wpg:grpSpPr bwMode="auto">
                          <a:xfrm>
                            <a:off x="6314" y="1611"/>
                            <a:ext cx="4324" cy="45"/>
                            <a:chOff x="6314" y="1611"/>
                            <a:chExt cx="4324" cy="45"/>
                          </a:xfrm>
                        </wpg:grpSpPr>
                        <wps:wsp>
                          <wps:cNvPr id="174" name="Freeform 160"/>
                          <wps:cNvSpPr>
                            <a:spLocks/>
                          </wps:cNvSpPr>
                          <wps:spPr bwMode="auto">
                            <a:xfrm>
                              <a:off x="6314" y="1611"/>
                              <a:ext cx="4324" cy="45"/>
                            </a:xfrm>
                            <a:custGeom>
                              <a:avLst/>
                              <a:gdLst>
                                <a:gd name="T0" fmla="*/ 0 w 4324"/>
                                <a:gd name="T1" fmla="*/ 1655 h 45"/>
                                <a:gd name="T2" fmla="*/ 4324 w 4324"/>
                                <a:gd name="T3" fmla="*/ 1655 h 45"/>
                                <a:gd name="T4" fmla="*/ 4324 w 4324"/>
                                <a:gd name="T5" fmla="*/ 1611 h 45"/>
                                <a:gd name="T6" fmla="*/ 0 w 4324"/>
                                <a:gd name="T7" fmla="*/ 1611 h 45"/>
                                <a:gd name="T8" fmla="*/ 0 w 4324"/>
                                <a:gd name="T9" fmla="*/ 1655 h 45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324" h="45">
                                  <a:moveTo>
                                    <a:pt x="0" y="44"/>
                                  </a:moveTo>
                                  <a:lnTo>
                                    <a:pt x="4324" y="44"/>
                                  </a:lnTo>
                                  <a:lnTo>
                                    <a:pt x="432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5" name="Group 153"/>
                        <wpg:cNvGrpSpPr>
                          <a:grpSpLocks/>
                        </wpg:cNvGrpSpPr>
                        <wpg:grpSpPr bwMode="auto">
                          <a:xfrm>
                            <a:off x="1002" y="402"/>
                            <a:ext cx="9259" cy="2545"/>
                            <a:chOff x="1002" y="402"/>
                            <a:chExt cx="9259" cy="2545"/>
                          </a:xfrm>
                        </wpg:grpSpPr>
                        <wps:wsp>
                          <wps:cNvPr id="176" name="Freeform 158"/>
                          <wps:cNvSpPr>
                            <a:spLocks/>
                          </wps:cNvSpPr>
                          <wps:spPr bwMode="auto">
                            <a:xfrm>
                              <a:off x="1002" y="1611"/>
                              <a:ext cx="5312" cy="45"/>
                            </a:xfrm>
                            <a:custGeom>
                              <a:avLst/>
                              <a:gdLst>
                                <a:gd name="T0" fmla="*/ 0 w 5312"/>
                                <a:gd name="T1" fmla="*/ 1655 h 45"/>
                                <a:gd name="T2" fmla="*/ 5312 w 5312"/>
                                <a:gd name="T3" fmla="*/ 1655 h 45"/>
                                <a:gd name="T4" fmla="*/ 5312 w 5312"/>
                                <a:gd name="T5" fmla="*/ 1611 h 45"/>
                                <a:gd name="T6" fmla="*/ 0 w 5312"/>
                                <a:gd name="T7" fmla="*/ 1611 h 45"/>
                                <a:gd name="T8" fmla="*/ 0 w 5312"/>
                                <a:gd name="T9" fmla="*/ 1655 h 45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12" h="45">
                                  <a:moveTo>
                                    <a:pt x="0" y="44"/>
                                  </a:moveTo>
                                  <a:lnTo>
                                    <a:pt x="5312" y="44"/>
                                  </a:lnTo>
                                  <a:lnTo>
                                    <a:pt x="531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" name="Text Box 15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47" y="402"/>
                              <a:ext cx="4633" cy="10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F4DFD70" w14:textId="77777777" w:rsidR="00C26203" w:rsidRPr="00114DB1" w:rsidRDefault="00C26203" w:rsidP="00C26203">
                                <w:pPr>
                                  <w:spacing w:line="319" w:lineRule="exact"/>
                                  <w:jc w:val="center"/>
                                  <w:rPr>
                                    <w:rFonts w:ascii="Calibri" w:eastAsia="Calibri" w:hAnsi="Calibri" w:cs="Calibri"/>
                                    <w:sz w:val="24"/>
                                    <w:szCs w:val="24"/>
                                    <w:lang w:val="it-IT"/>
                                  </w:rPr>
                                </w:pPr>
                                <w:r w:rsidRPr="00114DB1">
                                  <w:rPr>
                                    <w:rFonts w:ascii="Calibri" w:hAnsi="Calibri"/>
                                    <w:b/>
                                    <w:sz w:val="24"/>
                                    <w:szCs w:val="24"/>
                                    <w:lang w:val="it-IT"/>
                                  </w:rPr>
                                  <w:t>Afati për dorëzimin e</w:t>
                                </w:r>
                                <w:r w:rsidRPr="00114DB1">
                                  <w:rPr>
                                    <w:rFonts w:ascii="Calibri" w:hAnsi="Calibri"/>
                                    <w:b/>
                                    <w:spacing w:val="58"/>
                                    <w:sz w:val="24"/>
                                    <w:szCs w:val="24"/>
                                    <w:lang w:val="it-IT"/>
                                  </w:rPr>
                                  <w:t xml:space="preserve"> </w:t>
                                </w:r>
                                <w:r w:rsidRPr="00114DB1">
                                  <w:rPr>
                                    <w:rFonts w:ascii="Calibri" w:hAnsi="Calibri"/>
                                    <w:b/>
                                    <w:sz w:val="24"/>
                                    <w:szCs w:val="24"/>
                                    <w:lang w:val="it-IT"/>
                                  </w:rPr>
                                  <w:t>dokumentave p</w:t>
                                </w:r>
                                <w:r w:rsidRPr="00114DB1"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  <w:lang w:val="it-IT"/>
                                  </w:rPr>
                                  <w:t>ër:</w:t>
                                </w:r>
                              </w:p>
                              <w:p w14:paraId="0E008310" w14:textId="77777777" w:rsidR="00C26203" w:rsidRPr="0033199E" w:rsidRDefault="00C26203" w:rsidP="00C26203">
                                <w:pPr>
                                  <w:spacing w:before="10" w:line="247" w:lineRule="auto"/>
                                  <w:ind w:left="750" w:right="768"/>
                                  <w:rPr>
                                    <w:rFonts w:ascii="Calibri" w:eastAsia="Calibri" w:hAnsi="Calibri" w:cs="Calibri"/>
                                    <w:sz w:val="24"/>
                                    <w:szCs w:val="24"/>
                                  </w:rPr>
                                </w:pPr>
                                <w:r w:rsidRPr="00114DB1">
                                  <w:rPr>
                                    <w:rFonts w:ascii="Calibri"/>
                                    <w:b/>
                                    <w:sz w:val="24"/>
                                    <w:szCs w:val="24"/>
                                    <w:lang w:val="it-IT"/>
                                  </w:rPr>
                                  <w:t xml:space="preserve">  </w:t>
                                </w:r>
                                <w:r w:rsidRPr="0033199E">
                                  <w:rPr>
                                    <w:rFonts w:ascii="Calibri"/>
                                    <w:b/>
                                    <w:color w:val="BF0000"/>
                                    <w:sz w:val="24"/>
                                    <w:szCs w:val="24"/>
                                  </w:rPr>
                                  <w:t>L</w:t>
                                </w:r>
                                <w:r w:rsidRPr="00421546">
                                  <w:rPr>
                                    <w:rFonts w:cstheme="minorHAnsi"/>
                                    <w:b/>
                                    <w:color w:val="BF0000"/>
                                    <w:sz w:val="24"/>
                                    <w:szCs w:val="24"/>
                                  </w:rPr>
                                  <w:t>Ë</w:t>
                                </w:r>
                                <w:r w:rsidRPr="0033199E">
                                  <w:rPr>
                                    <w:rFonts w:ascii="Calibri"/>
                                    <w:b/>
                                    <w:color w:val="BF0000"/>
                                    <w:sz w:val="24"/>
                                    <w:szCs w:val="24"/>
                                  </w:rPr>
                                  <w:t>VIZJE</w:t>
                                </w:r>
                                <w:r w:rsidRPr="0033199E">
                                  <w:rPr>
                                    <w:rFonts w:ascii="Calibri"/>
                                    <w:b/>
                                    <w:color w:val="BF0000"/>
                                    <w:spacing w:val="31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33199E">
                                  <w:rPr>
                                    <w:rFonts w:ascii="Calibri"/>
                                    <w:b/>
                                    <w:color w:val="BF0000"/>
                                    <w:sz w:val="24"/>
                                    <w:szCs w:val="24"/>
                                  </w:rPr>
                                  <w:t>PARALELE: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78" name="Text Box 15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526" y="773"/>
                              <a:ext cx="2735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AE9073A" w14:textId="0D16B75C" w:rsidR="00C26203" w:rsidRPr="002D186B" w:rsidRDefault="005C1362" w:rsidP="00C26203">
                                <w:pPr>
                                  <w:spacing w:line="359" w:lineRule="exact"/>
                                  <w:ind w:right="-17"/>
                                  <w:rPr>
                                    <w:rFonts w:ascii="Calibri" w:eastAsia="Calibri" w:hAnsi="Calibri" w:cs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color w:val="BF0000"/>
                                    <w:sz w:val="28"/>
                                    <w:szCs w:val="28"/>
                                  </w:rPr>
                                  <w:t>05</w:t>
                                </w:r>
                                <w:r w:rsidR="00C26203">
                                  <w:rPr>
                                    <w:rFonts w:ascii="Calibri"/>
                                    <w:b/>
                                    <w:color w:val="BF0000"/>
                                    <w:sz w:val="28"/>
                                    <w:szCs w:val="28"/>
                                  </w:rPr>
                                  <w:t>.</w:t>
                                </w:r>
                                <w:r w:rsidR="00467CAD">
                                  <w:rPr>
                                    <w:rFonts w:ascii="Calibri"/>
                                    <w:b/>
                                    <w:color w:val="BF0000"/>
                                    <w:sz w:val="28"/>
                                    <w:szCs w:val="28"/>
                                  </w:rPr>
                                  <w:t>0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BF0000"/>
                                    <w:sz w:val="28"/>
                                    <w:szCs w:val="28"/>
                                  </w:rPr>
                                  <w:t>1</w:t>
                                </w:r>
                                <w:r w:rsidR="00C26203">
                                  <w:rPr>
                                    <w:rFonts w:ascii="Calibri"/>
                                    <w:b/>
                                    <w:color w:val="BF0000"/>
                                    <w:sz w:val="28"/>
                                    <w:szCs w:val="28"/>
                                  </w:rPr>
                                  <w:t>.20</w:t>
                                </w:r>
                                <w:r w:rsidR="00467CAD">
                                  <w:rPr>
                                    <w:rFonts w:ascii="Calibri"/>
                                    <w:b/>
                                    <w:color w:val="BF0000"/>
                                    <w:sz w:val="28"/>
                                    <w:szCs w:val="28"/>
                                  </w:rPr>
                                  <w:t>2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BF0000"/>
                                    <w:sz w:val="28"/>
                                    <w:szCs w:val="28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79" name="Text Box 15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47" y="1854"/>
                              <a:ext cx="4633" cy="10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64A7838" w14:textId="77777777" w:rsidR="00C26203" w:rsidRPr="00114DB1" w:rsidRDefault="00C26203" w:rsidP="00C26203">
                                <w:pPr>
                                  <w:spacing w:line="319" w:lineRule="exact"/>
                                  <w:jc w:val="center"/>
                                  <w:rPr>
                                    <w:rFonts w:ascii="Calibri" w:eastAsia="Calibri" w:hAnsi="Calibri" w:cs="Calibri"/>
                                    <w:sz w:val="24"/>
                                    <w:szCs w:val="24"/>
                                    <w:lang w:val="it-IT"/>
                                  </w:rPr>
                                </w:pPr>
                                <w:r w:rsidRPr="00114DB1">
                                  <w:rPr>
                                    <w:rFonts w:ascii="Calibri" w:hAnsi="Calibri"/>
                                    <w:b/>
                                    <w:sz w:val="24"/>
                                    <w:szCs w:val="24"/>
                                    <w:lang w:val="it-IT"/>
                                  </w:rPr>
                                  <w:t>Afati për dorëzimin e</w:t>
                                </w:r>
                                <w:r w:rsidRPr="00114DB1">
                                  <w:rPr>
                                    <w:rFonts w:ascii="Calibri" w:hAnsi="Calibri"/>
                                    <w:b/>
                                    <w:spacing w:val="58"/>
                                    <w:sz w:val="24"/>
                                    <w:szCs w:val="24"/>
                                    <w:lang w:val="it-IT"/>
                                  </w:rPr>
                                  <w:t xml:space="preserve"> </w:t>
                                </w:r>
                                <w:r w:rsidRPr="00114DB1">
                                  <w:rPr>
                                    <w:rFonts w:ascii="Calibri" w:hAnsi="Calibri"/>
                                    <w:b/>
                                    <w:sz w:val="24"/>
                                    <w:szCs w:val="24"/>
                                    <w:lang w:val="it-IT"/>
                                  </w:rPr>
                                  <w:t>dokumentave p</w:t>
                                </w:r>
                                <w:r w:rsidRPr="00114DB1"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  <w:lang w:val="it-IT"/>
                                  </w:rPr>
                                  <w:t>ër:</w:t>
                                </w:r>
                              </w:p>
                              <w:p w14:paraId="61F2BC8E" w14:textId="77777777" w:rsidR="00C26203" w:rsidRPr="00DD4A7E" w:rsidRDefault="00C26203" w:rsidP="00C26203">
                                <w:pPr>
                                  <w:spacing w:before="10" w:line="247" w:lineRule="auto"/>
                                  <w:ind w:left="750" w:right="768"/>
                                  <w:jc w:val="center"/>
                                  <w:rPr>
                                    <w:rFonts w:eastAsia="Calibri" w:cstheme="minorHAnsi"/>
                                    <w:sz w:val="24"/>
                                    <w:szCs w:val="24"/>
                                  </w:rPr>
                                </w:pPr>
                                <w:r w:rsidRPr="00DD4A7E">
                                  <w:rPr>
                                    <w:rFonts w:cstheme="minorHAnsi"/>
                                    <w:b/>
                                    <w:color w:val="BF0000"/>
                                    <w:sz w:val="24"/>
                                    <w:szCs w:val="24"/>
                                  </w:rPr>
                                  <w:t>PRANIM NË SHËRBIM CIVIL: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80" name="Text Box 15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526" y="2224"/>
                              <a:ext cx="2442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B9EF42B" w14:textId="47D16B99" w:rsidR="00C26203" w:rsidRPr="002D186B" w:rsidRDefault="005C1362" w:rsidP="00C26203">
                                <w:pPr>
                                  <w:spacing w:line="359" w:lineRule="exact"/>
                                  <w:ind w:right="-17"/>
                                  <w:rPr>
                                    <w:rFonts w:ascii="Calibri" w:eastAsia="Calibri" w:hAnsi="Calibri" w:cs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color w:val="BF0000"/>
                                    <w:sz w:val="28"/>
                                    <w:szCs w:val="28"/>
                                  </w:rPr>
                                  <w:t>11</w:t>
                                </w:r>
                                <w:r w:rsidR="00C26203">
                                  <w:rPr>
                                    <w:rFonts w:ascii="Calibri"/>
                                    <w:b/>
                                    <w:color w:val="BF0000"/>
                                    <w:sz w:val="28"/>
                                    <w:szCs w:val="28"/>
                                  </w:rPr>
                                  <w:t>.</w:t>
                                </w:r>
                                <w:r w:rsidR="00467CAD">
                                  <w:rPr>
                                    <w:rFonts w:ascii="Calibri"/>
                                    <w:b/>
                                    <w:color w:val="BF0000"/>
                                    <w:sz w:val="28"/>
                                    <w:szCs w:val="28"/>
                                  </w:rPr>
                                  <w:t>0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BF0000"/>
                                    <w:sz w:val="28"/>
                                    <w:szCs w:val="28"/>
                                  </w:rPr>
                                  <w:t>1</w:t>
                                </w:r>
                                <w:r w:rsidR="00C26203">
                                  <w:rPr>
                                    <w:rFonts w:ascii="Calibri"/>
                                    <w:b/>
                                    <w:color w:val="BF0000"/>
                                    <w:sz w:val="28"/>
                                    <w:szCs w:val="28"/>
                                  </w:rPr>
                                  <w:t>.20</w:t>
                                </w:r>
                                <w:r w:rsidR="00A41170">
                                  <w:rPr>
                                    <w:rFonts w:ascii="Calibri"/>
                                    <w:b/>
                                    <w:color w:val="BF0000"/>
                                    <w:sz w:val="28"/>
                                    <w:szCs w:val="28"/>
                                  </w:rPr>
                                  <w:t>2</w:t>
                                </w:r>
                                <w:r>
                                  <w:rPr>
                                    <w:rFonts w:ascii="Calibri"/>
                                    <w:b/>
                                    <w:color w:val="BF0000"/>
                                    <w:sz w:val="28"/>
                                    <w:szCs w:val="28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716C81" id="Group 152" o:spid="_x0000_s1026" style="position:absolute;margin-left:0;margin-top:30.65pt;width:481.8pt;height:144.45pt;z-index:251659264;mso-wrap-distance-left:0;mso-wrap-distance-right:0;mso-position-horizontal:center;mso-position-horizontal-relative:margin" coordorigin="1002,189" coordsize="9636,2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">
                <v:group id="Group 179" o:spid="_x0000_s1027" style="position:absolute;left:6314;top:3069;width:4324;height:2" coordorigin="6314,3069" coordsize="432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">
                  <v:shape id="Freeform 180" o:spid="_x0000_s1028" style="position:absolute;left:6314;top:3069;width:4324;height:2;visibility:visible;mso-wrap-style:square;v-text-anchor:top" coordsize="432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" path="m,l4324,e" filled="f" strokeweight=".26392mm">
                    <v:path arrowok="t" o:connecttype="custom" o:connectlocs="0,0;4324,0" o:connectangles="0,0"/>
                  </v:shape>
                </v:group>
                <v:group id="Group 177" o:spid="_x0000_s1029" style="position:absolute;left:10631;top:1611;width:2;height:1467" coordorigin="10631,1611" coordsize="2,1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">
                  <v:shape id="Freeform 178" o:spid="_x0000_s1030" style="position:absolute;left:10631;top:1611;width:2;height:1467;visibility:visible;mso-wrap-style:square;v-text-anchor:top" coordsize="2,1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" path="m,l,1466e" filled="f" strokeweight=".26392mm">
                    <v:path arrowok="t" o:connecttype="custom" o:connectlocs="0,1611;0,3077" o:connectangles="0,0"/>
                  </v:shape>
                </v:group>
                <v:group id="Group 175" o:spid="_x0000_s1031" style="position:absolute;left:1002;top:3069;width:5312;height:2" coordorigin="1002,3069" coordsize="531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i01wwAAANw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zpHP6eCRfI5S8AAAD//wMAUEsBAi0AFAAGAAgAAAAhANvh9svuAAAAhQEAABMAAAAAAAAAAAAA&#10;AAAAAAAAAFtDb250ZW50X1R5cGVzXS54bWxQSwECLQAUAAYACAAAACEAWvQsW78AAAAVAQAACwAA&#10;AAAAAAAAAAAAAAAfAQAAX3JlbHMvLnJlbHNQSwECLQAUAAYACAAAACEA154tNcMAAADcAAAADwAA&#10;AAAAAAAAAAAAAAAHAgAAZHJzL2Rvd25yZXYueG1sUEsFBgAAAAADAAMAtwAAAPcCAAAAAA==&#10;">
                  <v:shape id="Freeform 176" o:spid="_x0000_s1032" style="position:absolute;left:1002;top:3069;width:5312;height:2;visibility:visible;mso-wrap-style:square;v-text-anchor:top" coordsize="531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" path="m,l5312,e" filled="f" strokeweight=".26392mm">
                    <v:path arrowok="t" o:connecttype="custom" o:connectlocs="0,0;5312,0" o:connectangles="0,0"/>
                  </v:shape>
                </v:group>
                <v:group id="Group 173" o:spid="_x0000_s1033" style="position:absolute;left:1010;top:1611;width:2;height:1467" coordorigin="1010,1611" coordsize="2,1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  <v:shape id="Freeform 174" o:spid="_x0000_s1034" style="position:absolute;left:1010;top:1611;width:2;height:1467;visibility:visible;mso-wrap-style:square;v-text-anchor:top" coordsize="2,1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" path="m,l,1466e" filled="f" strokeweight=".26392mm">
                    <v:path arrowok="t" o:connecttype="custom" o:connectlocs="0,1611;0,3077" o:connectangles="0,0"/>
                  </v:shape>
                </v:group>
                <v:group id="Group 171" o:spid="_x0000_s1035" style="position:absolute;left:6314;top:197;width:4324;height:2" coordorigin="6314,197" coordsize="432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9pnwwAAANw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kxhuz4QL5P4PAAD//wMAUEsBAi0AFAAGAAgAAAAhANvh9svuAAAAhQEAABMAAAAAAAAAAAAA&#10;AAAAAAAAAFtDb250ZW50X1R5cGVzXS54bWxQSwECLQAUAAYACAAAACEAWvQsW78AAAAVAQAACwAA&#10;AAAAAAAAAAAAAAAfAQAAX3JlbHMvLnJlbHNQSwECLQAUAAYACAAAACEA+VfaZ8MAAADcAAAADwAA&#10;AAAAAAAAAAAAAAAHAgAAZHJzL2Rvd25yZXYueG1sUEsFBgAAAAADAAMAtwAAAPcCAAAAAA==&#10;">
                  <v:shape id="Freeform 172" o:spid="_x0000_s1036" style="position:absolute;left:6314;top:197;width:4324;height:2;visibility:visible;mso-wrap-style:square;v-text-anchor:top" coordsize="432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" path="m,l4324,e" filled="f" strokeweight=".26392mm">
                    <v:path arrowok="t" o:connecttype="custom" o:connectlocs="0,0;4324,0" o:connectangles="0,0"/>
                  </v:shape>
                </v:group>
                <v:group id="Group 169" o:spid="_x0000_s1037" style="position:absolute;left:10631;top:189;width:2;height:1467" coordorigin="10631,189" coordsize="2,1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">
                  <v:shape id="Freeform 170" o:spid="_x0000_s1038" style="position:absolute;left:10631;top:189;width:2;height:1467;visibility:visible;mso-wrap-style:square;v-text-anchor:top" coordsize="2,1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" path="m,l,1466e" filled="f" strokeweight=".26392mm">
                    <v:path arrowok="t" o:connecttype="custom" o:connectlocs="0,189;0,1655" o:connectangles="0,0"/>
                  </v:shape>
                </v:group>
                <v:group id="Group 167" o:spid="_x0000_s1039" style="position:absolute;left:1002;top:197;width:5312;height:2" coordorigin="1002,197" coordsize="531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NxkwgAAANw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">
                  <v:shape id="Freeform 168" o:spid="_x0000_s1040" style="position:absolute;left:1002;top:197;width:5312;height:2;visibility:visible;mso-wrap-style:square;v-text-anchor:top" coordsize="531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" path="m,l5312,e" filled="f" strokeweight=".26392mm">
                    <v:path arrowok="t" o:connecttype="custom" o:connectlocs="0,0;5312,0" o:connectangles="0,0"/>
                  </v:shape>
                </v:group>
                <v:group id="Group 165" o:spid="_x0000_s1041" style="position:absolute;left:1010;top:189;width:2;height:1467" coordorigin="1010,189" coordsize="2,1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">
                  <v:shape id="Freeform 166" o:spid="_x0000_s1042" style="position:absolute;left:1010;top:189;width:2;height:1467;visibility:visible;mso-wrap-style:square;v-text-anchor:top" coordsize="2,1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" path="m,l,1466e" filled="f" strokeweight=".26392mm">
                    <v:path arrowok="t" o:connecttype="custom" o:connectlocs="0,189;0,1655" o:connectangles="0,0"/>
                  </v:shape>
                </v:group>
                <v:group id="Group 163" o:spid="_x0000_s1043" style="position:absolute;left:6314;top:1611;width:4324;height:45" coordorigin="6314,1611" coordsize="4324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dZhwwAAANw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zpFzyfCRfIxT8AAAD//wMAUEsBAi0AFAAGAAgAAAAhANvh9svuAAAAhQEAABMAAAAAAAAAAAAA&#10;AAAAAAAAAFtDb250ZW50X1R5cGVzXS54bWxQSwECLQAUAAYACAAAACEAWvQsW78AAAAVAQAACwAA&#10;AAAAAAAAAAAAAAAfAQAAX3JlbHMvLnJlbHNQSwECLQAUAAYACAAAACEAByHWYcMAAADcAAAADwAA&#10;AAAAAAAAAAAAAAAHAgAAZHJzL2Rvd25yZXYueG1sUEsFBgAAAAADAAMAtwAAAPcCAAAAAA==&#10;">
                  <v:shape id="Freeform 164" o:spid="_x0000_s1044" style="position:absolute;left:6314;top:1611;width:4324;height:45;visibility:visible;mso-wrap-style:square;v-text-anchor:top" coordsize="4324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" path="m,44r4324,l4324,,,,,44xe" fillcolor="black" stroked="f">
                    <v:path arrowok="t" o:connecttype="custom" o:connectlocs="0,1655;4324,1655;4324,1611;0,1611;0,1655" o:connectangles="0,0,0,0,0"/>
                  </v:shape>
                </v:group>
                <v:group id="Group 161" o:spid="_x0000_s1045" style="position:absolute;left:1002;top:1611;width:5312;height:45" coordorigin="1002,1611" coordsize="5312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ky6xAAAANw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rwn8PhMukJsfAAAA//8DAFBLAQItABQABgAIAAAAIQDb4fbL7gAAAIUBAAATAAAAAAAAAAAA&#10;AAAAAAAAAABbQ29udGVudF9UeXBlc10ueG1sUEsBAi0AFAAGAAgAAAAhAFr0LFu/AAAAFQEAAAsA&#10;AAAAAAAAAAAAAAAAHwEAAF9yZWxzLy5yZWxzUEsBAi0AFAAGAAgAAAAhAHyOTLrEAAAA3AAAAA8A&#10;AAAAAAAAAAAAAAAABwIAAGRycy9kb3ducmV2LnhtbFBLBQYAAAAAAwADALcAAAD4AgAAAAA=&#10;">
                  <v:shape id="Freeform 162" o:spid="_x0000_s1046" style="position:absolute;left:1002;top:1611;width:5312;height:45;visibility:visible;mso-wrap-style:square;v-text-anchor:top" coordsize="5312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" path="m,44r5312,l5312,,,,,44xe" fillcolor="black" stroked="f">
                    <v:path arrowok="t" o:connecttype="custom" o:connectlocs="0,1655;5312,1655;5312,1611;0,1611;0,1655" o:connectangles="0,0,0,0,0"/>
                  </v:shape>
                </v:group>
                <v:group id="Group 159" o:spid="_x0000_s1047" style="position:absolute;left:6314;top:1611;width:4324;height:45" coordorigin="6314,1611" coordsize="4324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">
                  <v:shape id="Freeform 160" o:spid="_x0000_s1048" style="position:absolute;left:6314;top:1611;width:4324;height:45;visibility:visible;mso-wrap-style:square;v-text-anchor:top" coordsize="4324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" path="m,44r4324,l4324,,,,,44xe" fillcolor="black" stroked="f">
                    <v:path arrowok="t" o:connecttype="custom" o:connectlocs="0,1655;4324,1655;4324,1611;0,1611;0,1655" o:connectangles="0,0,0,0,0"/>
                  </v:shape>
                </v:group>
                <v:group id="Group 153" o:spid="_x0000_s1049" style="position:absolute;left:1002;top:402;width:9259;height:2545" coordorigin="1002,402" coordsize="9259,2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Uq5wwAAANw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z5FP6eCRfI5S8AAAD//wMAUEsBAi0AFAAGAAgAAAAhANvh9svuAAAAhQEAABMAAAAAAAAAAAAA&#10;AAAAAAAAAFtDb250ZW50X1R5cGVzXS54bWxQSwECLQAUAAYACAAAACEAWvQsW78AAAAVAQAACwAA&#10;AAAAAAAAAAAAAAAfAQAAX3JlbHMvLnJlbHNQSwECLQAUAAYACAAAACEAA7VKucMAAADcAAAADwAA&#10;AAAAAAAAAAAAAAAHAgAAZHJzL2Rvd25yZXYueG1sUEsFBgAAAAADAAMAtwAAAPcCAAAAAA==&#10;">
                  <v:shape id="Freeform 158" o:spid="_x0000_s1050" style="position:absolute;left:1002;top:1611;width:5312;height:45;visibility:visible;mso-wrap-style:square;v-text-anchor:top" coordsize="5312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" path="m,44r5312,l5312,,,,,44xe" fillcolor="black" stroked="f">
                    <v:path arrowok="t" o:connecttype="custom" o:connectlocs="0,1655;5312,1655;5312,1611;0,1611;0,1655" o:connectangles="0,0,0,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57" o:spid="_x0000_s1051" type="#_x0000_t202" style="position:absolute;left:1347;top:402;width:4633;height:1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" filled="f" stroked="f">
                    <v:textbox inset="0,0,0,0">
                      <w:txbxContent>
                        <w:p w14:paraId="1F4DFD70" w14:textId="77777777" w:rsidR="00C26203" w:rsidRPr="00114DB1" w:rsidRDefault="00C26203" w:rsidP="00C26203">
                          <w:pPr>
                            <w:spacing w:line="319" w:lineRule="exact"/>
                            <w:jc w:val="center"/>
                            <w:rPr>
                              <w:rFonts w:ascii="Calibri" w:eastAsia="Calibri" w:hAnsi="Calibri" w:cs="Calibri"/>
                              <w:sz w:val="24"/>
                              <w:szCs w:val="24"/>
                              <w:lang w:val="it-IT"/>
                            </w:rPr>
                          </w:pPr>
                          <w:r w:rsidRPr="00114DB1">
                            <w:rPr>
                              <w:rFonts w:ascii="Calibri" w:hAnsi="Calibri"/>
                              <w:b/>
                              <w:sz w:val="24"/>
                              <w:szCs w:val="24"/>
                              <w:lang w:val="it-IT"/>
                            </w:rPr>
                            <w:t>Afati për dorëzimin e</w:t>
                          </w:r>
                          <w:r w:rsidRPr="00114DB1">
                            <w:rPr>
                              <w:rFonts w:ascii="Calibri" w:hAnsi="Calibri"/>
                              <w:b/>
                              <w:spacing w:val="58"/>
                              <w:sz w:val="24"/>
                              <w:szCs w:val="24"/>
                              <w:lang w:val="it-IT"/>
                            </w:rPr>
                            <w:t xml:space="preserve"> </w:t>
                          </w:r>
                          <w:r w:rsidRPr="00114DB1">
                            <w:rPr>
                              <w:rFonts w:ascii="Calibri" w:hAnsi="Calibri"/>
                              <w:b/>
                              <w:sz w:val="24"/>
                              <w:szCs w:val="24"/>
                              <w:lang w:val="it-IT"/>
                            </w:rPr>
                            <w:t>dokumentave p</w:t>
                          </w:r>
                          <w:r w:rsidRPr="00114DB1"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  <w:lang w:val="it-IT"/>
                            </w:rPr>
                            <w:t>ër:</w:t>
                          </w:r>
                        </w:p>
                        <w:p w14:paraId="0E008310" w14:textId="77777777" w:rsidR="00C26203" w:rsidRPr="0033199E" w:rsidRDefault="00C26203" w:rsidP="00C26203">
                          <w:pPr>
                            <w:spacing w:before="10" w:line="247" w:lineRule="auto"/>
                            <w:ind w:left="750" w:right="768"/>
                            <w:rPr>
                              <w:rFonts w:ascii="Calibri" w:eastAsia="Calibri" w:hAnsi="Calibri" w:cs="Calibri"/>
                              <w:sz w:val="24"/>
                              <w:szCs w:val="24"/>
                            </w:rPr>
                          </w:pPr>
                          <w:r w:rsidRPr="00114DB1">
                            <w:rPr>
                              <w:rFonts w:ascii="Calibri"/>
                              <w:b/>
                              <w:sz w:val="24"/>
                              <w:szCs w:val="24"/>
                              <w:lang w:val="it-IT"/>
                            </w:rPr>
                            <w:t xml:space="preserve">  </w:t>
                          </w:r>
                          <w:r w:rsidRPr="0033199E">
                            <w:rPr>
                              <w:rFonts w:ascii="Calibri"/>
                              <w:b/>
                              <w:color w:val="BF0000"/>
                              <w:sz w:val="24"/>
                              <w:szCs w:val="24"/>
                            </w:rPr>
                            <w:t>L</w:t>
                          </w:r>
                          <w:r w:rsidRPr="00421546">
                            <w:rPr>
                              <w:rFonts w:cstheme="minorHAnsi"/>
                              <w:b/>
                              <w:color w:val="BF0000"/>
                              <w:sz w:val="24"/>
                              <w:szCs w:val="24"/>
                            </w:rPr>
                            <w:t>Ë</w:t>
                          </w:r>
                          <w:r w:rsidRPr="0033199E">
                            <w:rPr>
                              <w:rFonts w:ascii="Calibri"/>
                              <w:b/>
                              <w:color w:val="BF0000"/>
                              <w:sz w:val="24"/>
                              <w:szCs w:val="24"/>
                            </w:rPr>
                            <w:t>VIZJE</w:t>
                          </w:r>
                          <w:r w:rsidRPr="0033199E">
                            <w:rPr>
                              <w:rFonts w:ascii="Calibri"/>
                              <w:b/>
                              <w:color w:val="BF0000"/>
                              <w:spacing w:val="3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33199E">
                            <w:rPr>
                              <w:rFonts w:ascii="Calibri"/>
                              <w:b/>
                              <w:color w:val="BF0000"/>
                              <w:sz w:val="24"/>
                              <w:szCs w:val="24"/>
                            </w:rPr>
                            <w:t>PARALELE:</w:t>
                          </w:r>
                        </w:p>
                      </w:txbxContent>
                    </v:textbox>
                  </v:shape>
                  <v:shape id="Text Box 156" o:spid="_x0000_s1052" type="#_x0000_t202" style="position:absolute;left:7526;top:773;width:273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" filled="f" stroked="f">
                    <v:textbox inset="0,0,0,0">
                      <w:txbxContent>
                        <w:p w14:paraId="4AE9073A" w14:textId="0D16B75C" w:rsidR="00C26203" w:rsidRPr="002D186B" w:rsidRDefault="005C1362" w:rsidP="00C26203">
                          <w:pPr>
                            <w:spacing w:line="359" w:lineRule="exact"/>
                            <w:ind w:right="-17"/>
                            <w:rPr>
                              <w:rFonts w:ascii="Calibri" w:eastAsia="Calibri" w:hAnsi="Calibri" w:cs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BF0000"/>
                              <w:sz w:val="28"/>
                              <w:szCs w:val="28"/>
                            </w:rPr>
                            <w:t>05</w:t>
                          </w:r>
                          <w:r w:rsidR="00C26203">
                            <w:rPr>
                              <w:rFonts w:ascii="Calibri"/>
                              <w:b/>
                              <w:color w:val="BF0000"/>
                              <w:sz w:val="28"/>
                              <w:szCs w:val="28"/>
                            </w:rPr>
                            <w:t>.</w:t>
                          </w:r>
                          <w:r w:rsidR="00467CAD">
                            <w:rPr>
                              <w:rFonts w:ascii="Calibri"/>
                              <w:b/>
                              <w:color w:val="BF0000"/>
                              <w:sz w:val="28"/>
                              <w:szCs w:val="28"/>
                            </w:rPr>
                            <w:t>0</w:t>
                          </w:r>
                          <w:r>
                            <w:rPr>
                              <w:rFonts w:ascii="Calibri"/>
                              <w:b/>
                              <w:color w:val="BF0000"/>
                              <w:sz w:val="28"/>
                              <w:szCs w:val="28"/>
                            </w:rPr>
                            <w:t>1</w:t>
                          </w:r>
                          <w:r w:rsidR="00C26203">
                            <w:rPr>
                              <w:rFonts w:ascii="Calibri"/>
                              <w:b/>
                              <w:color w:val="BF0000"/>
                              <w:sz w:val="28"/>
                              <w:szCs w:val="28"/>
                            </w:rPr>
                            <w:t>.20</w:t>
                          </w:r>
                          <w:r w:rsidR="00467CAD">
                            <w:rPr>
                              <w:rFonts w:ascii="Calibri"/>
                              <w:b/>
                              <w:color w:val="BF0000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Calibri"/>
                              <w:b/>
                              <w:color w:val="BF0000"/>
                              <w:sz w:val="28"/>
                              <w:szCs w:val="28"/>
                            </w:rPr>
                            <w:t>1</w:t>
                          </w:r>
                        </w:p>
                      </w:txbxContent>
                    </v:textbox>
                  </v:shape>
                  <v:shape id="Text Box 155" o:spid="_x0000_s1053" type="#_x0000_t202" style="position:absolute;left:1347;top:1854;width:4633;height:1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" filled="f" stroked="f">
                    <v:textbox inset="0,0,0,0">
                      <w:txbxContent>
                        <w:p w14:paraId="364A7838" w14:textId="77777777" w:rsidR="00C26203" w:rsidRPr="00114DB1" w:rsidRDefault="00C26203" w:rsidP="00C26203">
                          <w:pPr>
                            <w:spacing w:line="319" w:lineRule="exact"/>
                            <w:jc w:val="center"/>
                            <w:rPr>
                              <w:rFonts w:ascii="Calibri" w:eastAsia="Calibri" w:hAnsi="Calibri" w:cs="Calibri"/>
                              <w:sz w:val="24"/>
                              <w:szCs w:val="24"/>
                              <w:lang w:val="it-IT"/>
                            </w:rPr>
                          </w:pPr>
                          <w:r w:rsidRPr="00114DB1">
                            <w:rPr>
                              <w:rFonts w:ascii="Calibri" w:hAnsi="Calibri"/>
                              <w:b/>
                              <w:sz w:val="24"/>
                              <w:szCs w:val="24"/>
                              <w:lang w:val="it-IT"/>
                            </w:rPr>
                            <w:t>Afati për dorëzimin e</w:t>
                          </w:r>
                          <w:r w:rsidRPr="00114DB1">
                            <w:rPr>
                              <w:rFonts w:ascii="Calibri" w:hAnsi="Calibri"/>
                              <w:b/>
                              <w:spacing w:val="58"/>
                              <w:sz w:val="24"/>
                              <w:szCs w:val="24"/>
                              <w:lang w:val="it-IT"/>
                            </w:rPr>
                            <w:t xml:space="preserve"> </w:t>
                          </w:r>
                          <w:r w:rsidRPr="00114DB1">
                            <w:rPr>
                              <w:rFonts w:ascii="Calibri" w:hAnsi="Calibri"/>
                              <w:b/>
                              <w:sz w:val="24"/>
                              <w:szCs w:val="24"/>
                              <w:lang w:val="it-IT"/>
                            </w:rPr>
                            <w:t>dokumentave p</w:t>
                          </w:r>
                          <w:r w:rsidRPr="00114DB1"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  <w:lang w:val="it-IT"/>
                            </w:rPr>
                            <w:t>ër:</w:t>
                          </w:r>
                        </w:p>
                        <w:p w14:paraId="61F2BC8E" w14:textId="77777777" w:rsidR="00C26203" w:rsidRPr="00DD4A7E" w:rsidRDefault="00C26203" w:rsidP="00C26203">
                          <w:pPr>
                            <w:spacing w:before="10" w:line="247" w:lineRule="auto"/>
                            <w:ind w:left="750" w:right="768"/>
                            <w:jc w:val="center"/>
                            <w:rPr>
                              <w:rFonts w:eastAsia="Calibri" w:cstheme="minorHAnsi"/>
                              <w:sz w:val="24"/>
                              <w:szCs w:val="24"/>
                            </w:rPr>
                          </w:pPr>
                          <w:r w:rsidRPr="00DD4A7E">
                            <w:rPr>
                              <w:rFonts w:cstheme="minorHAnsi"/>
                              <w:b/>
                              <w:color w:val="BF0000"/>
                              <w:sz w:val="24"/>
                              <w:szCs w:val="24"/>
                            </w:rPr>
                            <w:t>PRANIM NË SHËRBIM CIVIL:</w:t>
                          </w:r>
                        </w:p>
                      </w:txbxContent>
                    </v:textbox>
                  </v:shape>
                  <v:shape id="Text Box 154" o:spid="_x0000_s1054" type="#_x0000_t202" style="position:absolute;left:7526;top:2224;width:2442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" filled="f" stroked="f">
                    <v:textbox inset="0,0,0,0">
                      <w:txbxContent>
                        <w:p w14:paraId="6B9EF42B" w14:textId="47D16B99" w:rsidR="00C26203" w:rsidRPr="002D186B" w:rsidRDefault="005C1362" w:rsidP="00C26203">
                          <w:pPr>
                            <w:spacing w:line="359" w:lineRule="exact"/>
                            <w:ind w:right="-17"/>
                            <w:rPr>
                              <w:rFonts w:ascii="Calibri" w:eastAsia="Calibri" w:hAnsi="Calibri" w:cs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BF0000"/>
                              <w:sz w:val="28"/>
                              <w:szCs w:val="28"/>
                            </w:rPr>
                            <w:t>11</w:t>
                          </w:r>
                          <w:r w:rsidR="00C26203">
                            <w:rPr>
                              <w:rFonts w:ascii="Calibri"/>
                              <w:b/>
                              <w:color w:val="BF0000"/>
                              <w:sz w:val="28"/>
                              <w:szCs w:val="28"/>
                            </w:rPr>
                            <w:t>.</w:t>
                          </w:r>
                          <w:r w:rsidR="00467CAD">
                            <w:rPr>
                              <w:rFonts w:ascii="Calibri"/>
                              <w:b/>
                              <w:color w:val="BF0000"/>
                              <w:sz w:val="28"/>
                              <w:szCs w:val="28"/>
                            </w:rPr>
                            <w:t>0</w:t>
                          </w:r>
                          <w:r>
                            <w:rPr>
                              <w:rFonts w:ascii="Calibri"/>
                              <w:b/>
                              <w:color w:val="BF0000"/>
                              <w:sz w:val="28"/>
                              <w:szCs w:val="28"/>
                            </w:rPr>
                            <w:t>1</w:t>
                          </w:r>
                          <w:r w:rsidR="00C26203">
                            <w:rPr>
                              <w:rFonts w:ascii="Calibri"/>
                              <w:b/>
                              <w:color w:val="BF0000"/>
                              <w:sz w:val="28"/>
                              <w:szCs w:val="28"/>
                            </w:rPr>
                            <w:t>.20</w:t>
                          </w:r>
                          <w:r w:rsidR="00A41170">
                            <w:rPr>
                              <w:rFonts w:ascii="Calibri"/>
                              <w:b/>
                              <w:color w:val="BF0000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Calibri"/>
                              <w:b/>
                              <w:color w:val="BF0000"/>
                              <w:sz w:val="28"/>
                              <w:szCs w:val="28"/>
                            </w:rPr>
                            <w:t>1</w:t>
                          </w:r>
                        </w:p>
                      </w:txbxContent>
                    </v:textbox>
                  </v:shape>
                </v:group>
                <w10:wrap type="topAndBottom" anchorx="margin"/>
              </v:group>
            </w:pict>
          </mc:Fallback>
        </mc:AlternateContent>
      </w:r>
    </w:p>
    <w:p w14:paraId="48017D46" w14:textId="77777777" w:rsidR="00C26203" w:rsidRPr="00BF29A9" w:rsidRDefault="00C26203" w:rsidP="00C26203">
      <w:pPr>
        <w:rPr>
          <w:rFonts w:ascii="Times New Roman" w:eastAsia="MS Mincho" w:hAnsi="Times New Roman" w:cs="Times New Roman"/>
          <w:b/>
          <w:sz w:val="24"/>
          <w:szCs w:val="24"/>
          <w:lang w:val="it-IT"/>
        </w:rPr>
      </w:pPr>
    </w:p>
    <w:p w14:paraId="7C2FBA7F" w14:textId="77777777" w:rsidR="00C26203" w:rsidRPr="00BF29A9" w:rsidRDefault="00C26203" w:rsidP="00C26203">
      <w:pPr>
        <w:rPr>
          <w:rFonts w:ascii="Times New Roman" w:eastAsia="MS Mincho" w:hAnsi="Times New Roman" w:cs="Times New Roman"/>
          <w:b/>
          <w:sz w:val="24"/>
          <w:szCs w:val="24"/>
          <w:lang w:val="it-IT"/>
        </w:rPr>
      </w:pPr>
    </w:p>
    <w:p w14:paraId="77DA4818" w14:textId="112AD263" w:rsidR="007461BF" w:rsidRPr="00BF29A9" w:rsidRDefault="007461BF" w:rsidP="007461B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BF29A9">
        <w:rPr>
          <w:rFonts w:ascii="Times New Roman" w:hAnsi="Times New Roman" w:cs="Times New Roman"/>
          <w:b/>
          <w:sz w:val="24"/>
          <w:szCs w:val="24"/>
          <w:lang w:val="it-IT"/>
        </w:rPr>
        <w:lastRenderedPageBreak/>
        <w:t>III. QËLLIMI I PËRGJITHSHËM I POZICIONIT TË PUNËS</w:t>
      </w:r>
    </w:p>
    <w:p w14:paraId="739CFF22" w14:textId="32D5DA43" w:rsidR="007461BF" w:rsidRPr="00BF29A9" w:rsidRDefault="007461BF" w:rsidP="007461B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BF29A9">
        <w:rPr>
          <w:rFonts w:ascii="Times New Roman" w:hAnsi="Times New Roman" w:cs="Times New Roman"/>
          <w:sz w:val="24"/>
          <w:szCs w:val="24"/>
          <w:lang w:val="it-IT"/>
        </w:rPr>
        <w:t>Specialisti përgjigjet për menaxhimin e çështjeve që lidhen me fushën e veprimtarisë së sektorit në përputhje me ligjet, aktet nënligjore apo aktet rregullatore në fuqi</w:t>
      </w:r>
    </w:p>
    <w:p w14:paraId="68F4A812" w14:textId="77777777" w:rsidR="007461BF" w:rsidRPr="00BF29A9" w:rsidRDefault="007461BF" w:rsidP="007461B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29A9">
        <w:rPr>
          <w:rFonts w:ascii="Times New Roman" w:hAnsi="Times New Roman" w:cs="Times New Roman"/>
          <w:b/>
          <w:sz w:val="24"/>
          <w:szCs w:val="24"/>
        </w:rPr>
        <w:t>IV. DETYRAT KRYESORE</w:t>
      </w:r>
    </w:p>
    <w:p w14:paraId="0CE0A9F6" w14:textId="77777777" w:rsidR="007461BF" w:rsidRPr="00BF29A9" w:rsidRDefault="007461BF" w:rsidP="007461BF">
      <w:pPr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F29A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plotësojë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nevojat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hartimin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F29A9">
        <w:rPr>
          <w:rFonts w:ascii="Times New Roman" w:hAnsi="Times New Roman" w:cs="Times New Roman"/>
          <w:sz w:val="24"/>
          <w:szCs w:val="24"/>
        </w:rPr>
        <w:t xml:space="preserve">e 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programeve</w:t>
      </w:r>
      <w:proofErr w:type="spellEnd"/>
      <w:proofErr w:type="gram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ka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Drejtoria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Planifikimit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Zhvillimit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Territorit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rivelime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ndryshme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>.</w:t>
      </w:r>
    </w:p>
    <w:p w14:paraId="21E4F9AB" w14:textId="77777777" w:rsidR="007461BF" w:rsidRPr="00BF29A9" w:rsidRDefault="007461BF" w:rsidP="007461BF">
      <w:pPr>
        <w:numPr>
          <w:ilvl w:val="0"/>
          <w:numId w:val="15"/>
        </w:numPr>
        <w:spacing w:before="100" w:beforeAutospacing="1"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F29A9">
        <w:rPr>
          <w:rFonts w:ascii="Times New Roman" w:hAnsi="Times New Roman" w:cs="Times New Roman"/>
          <w:color w:val="000000"/>
          <w:sz w:val="24"/>
          <w:szCs w:val="24"/>
        </w:rPr>
        <w:t>Respektimi</w:t>
      </w:r>
      <w:proofErr w:type="spellEnd"/>
      <w:r w:rsidRPr="00BF29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BF29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color w:val="000000"/>
          <w:sz w:val="24"/>
          <w:szCs w:val="24"/>
        </w:rPr>
        <w:t>afateve</w:t>
      </w:r>
      <w:proofErr w:type="spellEnd"/>
      <w:r w:rsidRPr="00BF29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BF29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color w:val="000000"/>
          <w:sz w:val="24"/>
          <w:szCs w:val="24"/>
        </w:rPr>
        <w:t>përcaktuara</w:t>
      </w:r>
      <w:proofErr w:type="spellEnd"/>
      <w:r w:rsidRPr="00BF29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color w:val="000000"/>
          <w:sz w:val="24"/>
          <w:szCs w:val="24"/>
        </w:rPr>
        <w:t>në</w:t>
      </w:r>
      <w:proofErr w:type="spellEnd"/>
      <w:r w:rsidRPr="00BF29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color w:val="000000"/>
          <w:sz w:val="24"/>
          <w:szCs w:val="24"/>
        </w:rPr>
        <w:t>kryerjen</w:t>
      </w:r>
      <w:proofErr w:type="spellEnd"/>
      <w:r w:rsidRPr="00BF29A9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BF29A9">
        <w:rPr>
          <w:rFonts w:ascii="Times New Roman" w:hAnsi="Times New Roman" w:cs="Times New Roman"/>
          <w:color w:val="000000"/>
          <w:sz w:val="24"/>
          <w:szCs w:val="24"/>
        </w:rPr>
        <w:t>detyrave</w:t>
      </w:r>
      <w:proofErr w:type="spellEnd"/>
      <w:r w:rsidRPr="00BF29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color w:val="000000"/>
          <w:sz w:val="24"/>
          <w:szCs w:val="24"/>
        </w:rPr>
        <w:t>në</w:t>
      </w:r>
      <w:proofErr w:type="spellEnd"/>
      <w:r w:rsidRPr="00BF29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color w:val="000000"/>
          <w:sz w:val="24"/>
          <w:szCs w:val="24"/>
        </w:rPr>
        <w:t>këtë</w:t>
      </w:r>
      <w:proofErr w:type="spellEnd"/>
      <w:r w:rsidRPr="00BF29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color w:val="000000"/>
          <w:sz w:val="24"/>
          <w:szCs w:val="24"/>
        </w:rPr>
        <w:t>pozicion</w:t>
      </w:r>
      <w:proofErr w:type="spellEnd"/>
      <w:r w:rsidRPr="00BF29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color w:val="000000"/>
          <w:sz w:val="24"/>
          <w:szCs w:val="24"/>
        </w:rPr>
        <w:t>pune</w:t>
      </w:r>
      <w:proofErr w:type="spellEnd"/>
      <w:r w:rsidRPr="00BF29A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84ACA8B" w14:textId="77777777" w:rsidR="007461BF" w:rsidRPr="00BF29A9" w:rsidRDefault="007461BF" w:rsidP="007461BF">
      <w:pPr>
        <w:numPr>
          <w:ilvl w:val="0"/>
          <w:numId w:val="15"/>
        </w:numPr>
        <w:spacing w:after="0" w:line="360" w:lineRule="auto"/>
        <w:outlineLvl w:val="0"/>
        <w:rPr>
          <w:rFonts w:ascii="Times New Roman" w:hAnsi="Times New Roman" w:cs="Times New Roman"/>
          <w:kern w:val="36"/>
          <w:sz w:val="24"/>
          <w:szCs w:val="24"/>
          <w:lang w:val="sq-AL"/>
        </w:rPr>
      </w:pPr>
      <w:r w:rsidRPr="00BF29A9">
        <w:rPr>
          <w:rFonts w:ascii="Times New Roman" w:hAnsi="Times New Roman" w:cs="Times New Roman"/>
          <w:kern w:val="36"/>
          <w:sz w:val="24"/>
          <w:szCs w:val="24"/>
          <w:lang w:val="sq-AL"/>
        </w:rPr>
        <w:t>Përgatitja me saktësi e materialeve, praktikave shkresore dhe informacioneve që lidhen me detyrat e pozicionit të punës apo të ngarkuara sipas rastit.</w:t>
      </w:r>
    </w:p>
    <w:p w14:paraId="184923E5" w14:textId="77777777" w:rsidR="007461BF" w:rsidRPr="00BF29A9" w:rsidRDefault="007461BF" w:rsidP="007461BF">
      <w:pPr>
        <w:numPr>
          <w:ilvl w:val="0"/>
          <w:numId w:val="15"/>
        </w:numPr>
        <w:spacing w:after="0" w:line="360" w:lineRule="auto"/>
        <w:outlineLvl w:val="0"/>
        <w:rPr>
          <w:rFonts w:ascii="Times New Roman" w:hAnsi="Times New Roman" w:cs="Times New Roman"/>
          <w:kern w:val="36"/>
          <w:sz w:val="24"/>
          <w:szCs w:val="24"/>
          <w:lang w:val="sq-AL"/>
        </w:rPr>
      </w:pPr>
      <w:r w:rsidRPr="00BF29A9">
        <w:rPr>
          <w:rFonts w:ascii="Times New Roman" w:hAnsi="Times New Roman" w:cs="Times New Roman"/>
          <w:color w:val="111111"/>
          <w:kern w:val="36"/>
          <w:sz w:val="24"/>
          <w:szCs w:val="24"/>
          <w:lang w:val="sq-AL"/>
        </w:rPr>
        <w:t>Planifikon dhe përmbush detyrat e ngarkuara në mënyrë profesionale dhe të pavarur;</w:t>
      </w:r>
    </w:p>
    <w:p w14:paraId="48F2C329" w14:textId="77777777" w:rsidR="007461BF" w:rsidRPr="00BF29A9" w:rsidRDefault="007461BF" w:rsidP="007461BF">
      <w:pPr>
        <w:numPr>
          <w:ilvl w:val="0"/>
          <w:numId w:val="15"/>
        </w:numPr>
        <w:spacing w:before="100" w:beforeAutospacing="1" w:after="202" w:line="360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BF29A9">
        <w:rPr>
          <w:rFonts w:ascii="Times New Roman" w:hAnsi="Times New Roman" w:cs="Times New Roman"/>
          <w:color w:val="111111"/>
          <w:sz w:val="24"/>
          <w:szCs w:val="24"/>
          <w:lang w:val="sq-AL"/>
        </w:rPr>
        <w:t>Identifikon mundësitë për përmirësimin e mëtejshëm të procedurave dhe teknikave të përdorura në përmbushjen e detyrave.</w:t>
      </w:r>
    </w:p>
    <w:p w14:paraId="2435D3DD" w14:textId="77777777" w:rsidR="007461BF" w:rsidRPr="00BF29A9" w:rsidRDefault="007461BF" w:rsidP="007461BF">
      <w:pPr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BF29A9">
        <w:rPr>
          <w:rFonts w:ascii="Times New Roman" w:hAnsi="Times New Roman" w:cs="Times New Roman"/>
          <w:sz w:val="24"/>
          <w:szCs w:val="24"/>
          <w:lang w:val="it-IT"/>
        </w:rPr>
        <w:t>Verifikon te dhenat gjeohapsinore te aplikuara ne Bashkine e Kamzes,</w:t>
      </w:r>
    </w:p>
    <w:p w14:paraId="400D8234" w14:textId="77777777" w:rsidR="007461BF" w:rsidRPr="00BF29A9" w:rsidRDefault="007461BF" w:rsidP="007461BF">
      <w:pPr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F29A9">
        <w:rPr>
          <w:rFonts w:ascii="Times New Roman" w:hAnsi="Times New Roman" w:cs="Times New Roman"/>
          <w:sz w:val="24"/>
          <w:szCs w:val="24"/>
        </w:rPr>
        <w:t>Perpunon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informacionin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perkates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sipas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Planeve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Vendore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zbaton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bashkia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kamez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>.</w:t>
      </w:r>
    </w:p>
    <w:p w14:paraId="6148D237" w14:textId="77777777" w:rsidR="007461BF" w:rsidRPr="00BF29A9" w:rsidRDefault="007461BF" w:rsidP="007461BF">
      <w:pPr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F29A9">
        <w:rPr>
          <w:rFonts w:ascii="Times New Roman" w:hAnsi="Times New Roman" w:cs="Times New Roman"/>
          <w:sz w:val="24"/>
          <w:szCs w:val="24"/>
        </w:rPr>
        <w:t>Verifikon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dhenat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nëpermjet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sistemit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GIS.</w:t>
      </w:r>
    </w:p>
    <w:p w14:paraId="41B57334" w14:textId="77777777" w:rsidR="007461BF" w:rsidRPr="00BF29A9" w:rsidRDefault="007461BF" w:rsidP="007461BF">
      <w:pPr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F29A9">
        <w:rPr>
          <w:rFonts w:ascii="Times New Roman" w:hAnsi="Times New Roman" w:cs="Times New Roman"/>
          <w:sz w:val="24"/>
          <w:szCs w:val="24"/>
        </w:rPr>
        <w:t>Krijon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Produktet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Hartografike</w:t>
      </w:r>
      <w:proofErr w:type="spellEnd"/>
    </w:p>
    <w:p w14:paraId="691168F5" w14:textId="77777777" w:rsidR="007461BF" w:rsidRPr="00BF29A9" w:rsidRDefault="007461BF" w:rsidP="007461BF">
      <w:pPr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F29A9">
        <w:rPr>
          <w:rFonts w:ascii="Times New Roman" w:hAnsi="Times New Roman" w:cs="Times New Roman"/>
          <w:sz w:val="24"/>
          <w:szCs w:val="24"/>
        </w:rPr>
        <w:t>Përditësimet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rishikimet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proofErr w:type="gramStart"/>
      <w:r w:rsidRPr="00BF29A9">
        <w:rPr>
          <w:rFonts w:ascii="Times New Roman" w:hAnsi="Times New Roman" w:cs="Times New Roman"/>
          <w:sz w:val="24"/>
          <w:szCs w:val="24"/>
        </w:rPr>
        <w:t>Platformës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 GIS</w:t>
      </w:r>
      <w:proofErr w:type="gram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bazës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dhënave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BF45B64" w14:textId="77777777" w:rsidR="007461BF" w:rsidRPr="00BF29A9" w:rsidRDefault="007461BF" w:rsidP="007461BF">
      <w:pPr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BF29A9">
        <w:rPr>
          <w:rFonts w:ascii="Times New Roman" w:hAnsi="Times New Roman" w:cs="Times New Roman"/>
          <w:sz w:val="24"/>
          <w:szCs w:val="24"/>
          <w:lang w:val="it-IT"/>
        </w:rPr>
        <w:t>Zbaton detyrat për të  realizuar përpunimin e materialeve të ardhura nga ZVRPP-ja Tiranë, statusi juridik i pronave, si dhe materialin hartografik</w:t>
      </w:r>
    </w:p>
    <w:p w14:paraId="4862E3BE" w14:textId="77777777" w:rsidR="007461BF" w:rsidRPr="00BF29A9" w:rsidRDefault="007461BF" w:rsidP="007461BF">
      <w:pPr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BF29A9">
        <w:rPr>
          <w:rFonts w:ascii="Times New Roman" w:hAnsi="Times New Roman" w:cs="Times New Roman"/>
          <w:sz w:val="24"/>
          <w:szCs w:val="24"/>
          <w:lang w:val="it-IT"/>
        </w:rPr>
        <w:t>B</w:t>
      </w:r>
      <w:r w:rsidRPr="00BF29A9">
        <w:rPr>
          <w:rFonts w:ascii="Times New Roman" w:eastAsia="MS Mincho" w:hAnsi="Times New Roman" w:cs="Times New Roman"/>
          <w:sz w:val="24"/>
          <w:szCs w:val="24"/>
          <w:lang w:val="it-IT"/>
        </w:rPr>
        <w:t>ë</w:t>
      </w:r>
      <w:r w:rsidRPr="00BF29A9">
        <w:rPr>
          <w:rFonts w:ascii="Times New Roman" w:hAnsi="Times New Roman" w:cs="Times New Roman"/>
          <w:sz w:val="24"/>
          <w:szCs w:val="24"/>
          <w:lang w:val="it-IT"/>
        </w:rPr>
        <w:t>n kontrolle t</w:t>
      </w:r>
      <w:r w:rsidRPr="00BF29A9">
        <w:rPr>
          <w:rFonts w:ascii="Times New Roman" w:eastAsia="MS Mincho" w:hAnsi="Times New Roman" w:cs="Times New Roman"/>
          <w:sz w:val="24"/>
          <w:szCs w:val="24"/>
          <w:lang w:val="it-IT"/>
        </w:rPr>
        <w:t>ë të</w:t>
      </w:r>
      <w:r w:rsidRPr="00BF29A9">
        <w:rPr>
          <w:rFonts w:ascii="Times New Roman" w:hAnsi="Times New Roman" w:cs="Times New Roman"/>
          <w:sz w:val="24"/>
          <w:szCs w:val="24"/>
          <w:lang w:val="it-IT"/>
        </w:rPr>
        <w:t xml:space="preserve"> dh</w:t>
      </w:r>
      <w:r w:rsidRPr="00BF29A9">
        <w:rPr>
          <w:rFonts w:ascii="Times New Roman" w:eastAsia="MS Mincho" w:hAnsi="Times New Roman" w:cs="Times New Roman"/>
          <w:sz w:val="24"/>
          <w:szCs w:val="24"/>
          <w:lang w:val="it-IT"/>
        </w:rPr>
        <w:t>ë</w:t>
      </w:r>
      <w:r w:rsidRPr="00BF29A9">
        <w:rPr>
          <w:rFonts w:ascii="Times New Roman" w:hAnsi="Times New Roman" w:cs="Times New Roman"/>
          <w:sz w:val="24"/>
          <w:szCs w:val="24"/>
          <w:lang w:val="it-IT"/>
        </w:rPr>
        <w:t>nave gjeohap</w:t>
      </w:r>
      <w:r w:rsidRPr="00BF29A9">
        <w:rPr>
          <w:rFonts w:ascii="Times New Roman" w:eastAsia="MS Mincho" w:hAnsi="Times New Roman" w:cs="Times New Roman"/>
          <w:sz w:val="24"/>
          <w:szCs w:val="24"/>
          <w:lang w:val="it-IT"/>
        </w:rPr>
        <w:t>ë</w:t>
      </w:r>
      <w:r w:rsidRPr="00BF29A9">
        <w:rPr>
          <w:rFonts w:ascii="Times New Roman" w:hAnsi="Times New Roman" w:cs="Times New Roman"/>
          <w:sz w:val="24"/>
          <w:szCs w:val="24"/>
          <w:lang w:val="it-IT"/>
        </w:rPr>
        <w:t>sinore t</w:t>
      </w:r>
      <w:r w:rsidRPr="00BF29A9">
        <w:rPr>
          <w:rFonts w:ascii="Times New Roman" w:eastAsia="MS Mincho" w:hAnsi="Times New Roman" w:cs="Times New Roman"/>
          <w:sz w:val="24"/>
          <w:szCs w:val="24"/>
          <w:lang w:val="it-IT"/>
        </w:rPr>
        <w:t>ë</w:t>
      </w:r>
      <w:r w:rsidRPr="00BF29A9">
        <w:rPr>
          <w:rFonts w:ascii="Times New Roman" w:hAnsi="Times New Roman" w:cs="Times New Roman"/>
          <w:sz w:val="24"/>
          <w:szCs w:val="24"/>
          <w:lang w:val="it-IT"/>
        </w:rPr>
        <w:t xml:space="preserve"> ardhura nga Entet dhe i p</w:t>
      </w:r>
      <w:r w:rsidRPr="00BF29A9">
        <w:rPr>
          <w:rFonts w:ascii="Times New Roman" w:eastAsia="MS Mincho" w:hAnsi="Times New Roman" w:cs="Times New Roman"/>
          <w:sz w:val="24"/>
          <w:szCs w:val="24"/>
          <w:lang w:val="it-IT"/>
        </w:rPr>
        <w:t>ë</w:t>
      </w:r>
      <w:r w:rsidRPr="00BF29A9">
        <w:rPr>
          <w:rFonts w:ascii="Times New Roman" w:hAnsi="Times New Roman" w:cs="Times New Roman"/>
          <w:sz w:val="24"/>
          <w:szCs w:val="24"/>
          <w:lang w:val="it-IT"/>
        </w:rPr>
        <w:t>rpunon ato</w:t>
      </w:r>
    </w:p>
    <w:p w14:paraId="14C7D6C1" w14:textId="77777777" w:rsidR="007461BF" w:rsidRPr="00BF29A9" w:rsidRDefault="007461BF" w:rsidP="007461BF">
      <w:pPr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BF29A9">
        <w:rPr>
          <w:rFonts w:ascii="Times New Roman" w:hAnsi="Times New Roman" w:cs="Times New Roman"/>
          <w:sz w:val="24"/>
          <w:szCs w:val="24"/>
          <w:lang w:val="it-IT"/>
        </w:rPr>
        <w:t>Miraton ose refuzon t</w:t>
      </w:r>
      <w:r w:rsidRPr="00BF29A9">
        <w:rPr>
          <w:rFonts w:ascii="Times New Roman" w:eastAsia="MS Mincho" w:hAnsi="Times New Roman" w:cs="Times New Roman"/>
          <w:sz w:val="24"/>
          <w:szCs w:val="24"/>
          <w:lang w:val="it-IT"/>
        </w:rPr>
        <w:t>ë</w:t>
      </w:r>
      <w:r w:rsidRPr="00BF29A9">
        <w:rPr>
          <w:rFonts w:ascii="Times New Roman" w:hAnsi="Times New Roman" w:cs="Times New Roman"/>
          <w:sz w:val="24"/>
          <w:szCs w:val="24"/>
          <w:lang w:val="it-IT"/>
        </w:rPr>
        <w:t xml:space="preserve"> dh</w:t>
      </w:r>
      <w:r w:rsidRPr="00BF29A9">
        <w:rPr>
          <w:rFonts w:ascii="Times New Roman" w:eastAsia="MS Mincho" w:hAnsi="Times New Roman" w:cs="Times New Roman"/>
          <w:sz w:val="24"/>
          <w:szCs w:val="24"/>
          <w:lang w:val="it-IT"/>
        </w:rPr>
        <w:t>ë</w:t>
      </w:r>
      <w:r w:rsidRPr="00BF29A9">
        <w:rPr>
          <w:rFonts w:ascii="Times New Roman" w:hAnsi="Times New Roman" w:cs="Times New Roman"/>
          <w:sz w:val="24"/>
          <w:szCs w:val="24"/>
          <w:lang w:val="it-IT"/>
        </w:rPr>
        <w:t>nat e sjella nga Entet e brendshme</w:t>
      </w:r>
    </w:p>
    <w:p w14:paraId="51865EB6" w14:textId="77777777" w:rsidR="007461BF" w:rsidRPr="00BF29A9" w:rsidRDefault="007461BF" w:rsidP="007461BF">
      <w:pPr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BF29A9">
        <w:rPr>
          <w:rFonts w:ascii="Times New Roman" w:hAnsi="Times New Roman" w:cs="Times New Roman"/>
          <w:sz w:val="24"/>
          <w:szCs w:val="24"/>
          <w:lang w:val="it-IT"/>
        </w:rPr>
        <w:t>Merr pjes</w:t>
      </w:r>
      <w:r w:rsidRPr="00BF29A9">
        <w:rPr>
          <w:rFonts w:ascii="Times New Roman" w:eastAsia="MS Mincho" w:hAnsi="Times New Roman" w:cs="Times New Roman"/>
          <w:sz w:val="24"/>
          <w:szCs w:val="24"/>
          <w:lang w:val="it-IT"/>
        </w:rPr>
        <w:t>ë</w:t>
      </w:r>
      <w:r w:rsidRPr="00BF29A9">
        <w:rPr>
          <w:rFonts w:ascii="Times New Roman" w:hAnsi="Times New Roman" w:cs="Times New Roman"/>
          <w:sz w:val="24"/>
          <w:szCs w:val="24"/>
          <w:lang w:val="it-IT"/>
        </w:rPr>
        <w:t xml:space="preserve"> n</w:t>
      </w:r>
      <w:r w:rsidRPr="00BF29A9">
        <w:rPr>
          <w:rFonts w:ascii="Times New Roman" w:eastAsia="MS Mincho" w:hAnsi="Times New Roman" w:cs="Times New Roman"/>
          <w:sz w:val="24"/>
          <w:szCs w:val="24"/>
          <w:lang w:val="it-IT"/>
        </w:rPr>
        <w:t>ë</w:t>
      </w:r>
      <w:r w:rsidRPr="00BF29A9">
        <w:rPr>
          <w:rFonts w:ascii="Times New Roman" w:hAnsi="Times New Roman" w:cs="Times New Roman"/>
          <w:sz w:val="24"/>
          <w:szCs w:val="24"/>
          <w:lang w:val="it-IT"/>
        </w:rPr>
        <w:t>p</w:t>
      </w:r>
      <w:r w:rsidRPr="00BF29A9">
        <w:rPr>
          <w:rFonts w:ascii="Times New Roman" w:eastAsia="MS Mincho" w:hAnsi="Times New Roman" w:cs="Times New Roman"/>
          <w:sz w:val="24"/>
          <w:szCs w:val="24"/>
          <w:lang w:val="it-IT"/>
        </w:rPr>
        <w:t>ë</w:t>
      </w:r>
      <w:r w:rsidRPr="00BF29A9">
        <w:rPr>
          <w:rFonts w:ascii="Times New Roman" w:hAnsi="Times New Roman" w:cs="Times New Roman"/>
          <w:sz w:val="24"/>
          <w:szCs w:val="24"/>
          <w:lang w:val="it-IT"/>
        </w:rPr>
        <w:t>r konferenca Komb</w:t>
      </w:r>
      <w:r w:rsidRPr="00BF29A9">
        <w:rPr>
          <w:rFonts w:ascii="Times New Roman" w:eastAsia="MS Mincho" w:hAnsi="Times New Roman" w:cs="Times New Roman"/>
          <w:sz w:val="24"/>
          <w:szCs w:val="24"/>
          <w:lang w:val="it-IT"/>
        </w:rPr>
        <w:t>ë</w:t>
      </w:r>
      <w:r w:rsidRPr="00BF29A9">
        <w:rPr>
          <w:rFonts w:ascii="Times New Roman" w:hAnsi="Times New Roman" w:cs="Times New Roman"/>
          <w:sz w:val="24"/>
          <w:szCs w:val="24"/>
          <w:lang w:val="it-IT"/>
        </w:rPr>
        <w:t>tare/Nd</w:t>
      </w:r>
      <w:r w:rsidRPr="00BF29A9">
        <w:rPr>
          <w:rFonts w:ascii="Times New Roman" w:eastAsia="MS Mincho" w:hAnsi="Times New Roman" w:cs="Times New Roman"/>
          <w:sz w:val="24"/>
          <w:szCs w:val="24"/>
          <w:lang w:val="it-IT"/>
        </w:rPr>
        <w:t>ë</w:t>
      </w:r>
      <w:r w:rsidRPr="00BF29A9">
        <w:rPr>
          <w:rFonts w:ascii="Times New Roman" w:hAnsi="Times New Roman" w:cs="Times New Roman"/>
          <w:sz w:val="24"/>
          <w:szCs w:val="24"/>
          <w:lang w:val="it-IT"/>
        </w:rPr>
        <w:t>rkomb</w:t>
      </w:r>
      <w:r w:rsidRPr="00BF29A9">
        <w:rPr>
          <w:rFonts w:ascii="Times New Roman" w:eastAsia="MS Mincho" w:hAnsi="Times New Roman" w:cs="Times New Roman"/>
          <w:sz w:val="24"/>
          <w:szCs w:val="24"/>
          <w:lang w:val="it-IT"/>
        </w:rPr>
        <w:t>ë</w:t>
      </w:r>
      <w:r w:rsidRPr="00BF29A9">
        <w:rPr>
          <w:rFonts w:ascii="Times New Roman" w:hAnsi="Times New Roman" w:cs="Times New Roman"/>
          <w:sz w:val="24"/>
          <w:szCs w:val="24"/>
          <w:lang w:val="it-IT"/>
        </w:rPr>
        <w:t>tare</w:t>
      </w:r>
    </w:p>
    <w:p w14:paraId="2AEC5997" w14:textId="77777777" w:rsidR="007461BF" w:rsidRPr="00BF29A9" w:rsidRDefault="007461BF" w:rsidP="007461BF">
      <w:pPr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BF29A9">
        <w:rPr>
          <w:rFonts w:ascii="Times New Roman" w:hAnsi="Times New Roman" w:cs="Times New Roman"/>
          <w:sz w:val="24"/>
          <w:szCs w:val="24"/>
          <w:lang w:val="it-IT"/>
        </w:rPr>
        <w:t>Raporton informacionin në lidhje me të dhënat dhe shërbimet të Gis-it, si dhe të mbledhë, dhe riformatojë  të dhënat, mirëmbajtje e bazës së të dhënave aktuale duke përdorur programe Gis (ArcGis, QGIS), Autocad Map, Autocad Civil të përdorë programe të nevojshme për mbajtjen e të dhënave dhe përgatitjen e përpunimin e hartave bazuar në programet bashkëkohore të GIS dhe kujdeset p</w:t>
      </w:r>
      <w:r w:rsidRPr="00BF29A9">
        <w:rPr>
          <w:rFonts w:ascii="Times New Roman" w:eastAsia="MS Mincho" w:hAnsi="Times New Roman" w:cs="Times New Roman"/>
          <w:sz w:val="24"/>
          <w:szCs w:val="24"/>
          <w:lang w:val="it-IT"/>
        </w:rPr>
        <w:t>ë</w:t>
      </w:r>
      <w:r w:rsidRPr="00BF29A9">
        <w:rPr>
          <w:rFonts w:ascii="Times New Roman" w:hAnsi="Times New Roman" w:cs="Times New Roman"/>
          <w:sz w:val="24"/>
          <w:szCs w:val="24"/>
          <w:lang w:val="it-IT"/>
        </w:rPr>
        <w:t>r rinovimin dhe mirëmbajtjen e tyre;</w:t>
      </w:r>
    </w:p>
    <w:p w14:paraId="4835B7CB" w14:textId="77777777" w:rsidR="007461BF" w:rsidRPr="00BF29A9" w:rsidRDefault="007461BF" w:rsidP="007461BF">
      <w:pPr>
        <w:pStyle w:val="BodyText2"/>
        <w:numPr>
          <w:ilvl w:val="0"/>
          <w:numId w:val="15"/>
        </w:numPr>
        <w:suppressAutoHyphens/>
        <w:autoSpaceDN w:val="0"/>
        <w:spacing w:after="0" w:line="360" w:lineRule="auto"/>
        <w:jc w:val="both"/>
        <w:rPr>
          <w:lang w:val="sq-AL"/>
        </w:rPr>
      </w:pPr>
      <w:r w:rsidRPr="00BF29A9">
        <w:rPr>
          <w:rFonts w:eastAsia="Calibri"/>
          <w:lang w:val="sq-AL"/>
        </w:rPr>
        <w:t>Siguron përgatitjen e materialeve të ndryshme</w:t>
      </w:r>
      <w:r w:rsidRPr="00BF29A9">
        <w:rPr>
          <w:lang w:val="sq-AL"/>
        </w:rPr>
        <w:t xml:space="preserve"> për planifikimin e territorit si dhe të programeve të trajnimit për përgatitjen e dokumenteve të planifikimit;</w:t>
      </w:r>
    </w:p>
    <w:p w14:paraId="4FD8BA97" w14:textId="77777777" w:rsidR="007461BF" w:rsidRPr="00BF29A9" w:rsidRDefault="007461BF" w:rsidP="007461BF">
      <w:pPr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F29A9">
        <w:rPr>
          <w:rFonts w:ascii="Times New Roman" w:hAnsi="Times New Roman" w:cs="Times New Roman"/>
          <w:sz w:val="24"/>
          <w:szCs w:val="24"/>
        </w:rPr>
        <w:lastRenderedPageBreak/>
        <w:t>Ofron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informacionin</w:t>
      </w:r>
      <w:proofErr w:type="spellEnd"/>
      <w:proofErr w:type="gramEnd"/>
      <w:r w:rsidRPr="00BF29A9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lidhje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planin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urbanistik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palëve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interesuara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publikut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>.</w:t>
      </w:r>
    </w:p>
    <w:p w14:paraId="487B1683" w14:textId="77777777" w:rsidR="007461BF" w:rsidRPr="00BF29A9" w:rsidRDefault="007461BF" w:rsidP="007461BF">
      <w:pPr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F29A9">
        <w:rPr>
          <w:rFonts w:ascii="Times New Roman" w:hAnsi="Times New Roman" w:cs="Times New Roman"/>
          <w:sz w:val="24"/>
          <w:szCs w:val="24"/>
        </w:rPr>
        <w:t>Kryerja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analizave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gjeohapsinore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nëpërmjet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Platformës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GIS ben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mundur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përftimin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F29A9">
        <w:rPr>
          <w:rFonts w:ascii="Times New Roman" w:hAnsi="Times New Roman" w:cs="Times New Roman"/>
          <w:sz w:val="24"/>
          <w:szCs w:val="24"/>
        </w:rPr>
        <w:t>dhënave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 ne</w:t>
      </w:r>
      <w:proofErr w:type="gram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formën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raporteve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pasura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informacion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duke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bërë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mundur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hartimin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 e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Hartave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Shërbimeve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secilin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dhënat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ndihmojnë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aksesim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>.</w:t>
      </w:r>
    </w:p>
    <w:p w14:paraId="351B6965" w14:textId="77777777" w:rsidR="007461BF" w:rsidRPr="00BF29A9" w:rsidRDefault="007461BF" w:rsidP="007461BF">
      <w:pPr>
        <w:pStyle w:val="ListParagraph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  <w:lang w:val="it-IT"/>
        </w:rPr>
      </w:pPr>
      <w:r w:rsidRPr="00BF29A9">
        <w:rPr>
          <w:rFonts w:ascii="Times New Roman" w:hAnsi="Times New Roman"/>
          <w:sz w:val="24"/>
          <w:szCs w:val="24"/>
          <w:lang w:val="it-IT"/>
        </w:rPr>
        <w:t>Harmonizimi i planeve vendore te seciles nennjesi administrative pjese e  territorit te Bashkise.</w:t>
      </w:r>
    </w:p>
    <w:p w14:paraId="77A71E4E" w14:textId="77777777" w:rsidR="007461BF" w:rsidRPr="00BF29A9" w:rsidRDefault="007461BF" w:rsidP="007461BF">
      <w:pPr>
        <w:pStyle w:val="ListParagraph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  <w:lang w:val="it-IT"/>
        </w:rPr>
      </w:pPr>
      <w:r w:rsidRPr="00BF29A9">
        <w:rPr>
          <w:rFonts w:ascii="Times New Roman" w:hAnsi="Times New Roman"/>
          <w:sz w:val="24"/>
          <w:szCs w:val="24"/>
          <w:lang w:val="it-IT"/>
        </w:rPr>
        <w:t>Percaktimi i standarteve dhe kushteve te hollesishme ne rregulloret e kontrollit te zhvillimit.</w:t>
      </w:r>
    </w:p>
    <w:p w14:paraId="33EC8A69" w14:textId="49C157D5" w:rsidR="007461BF" w:rsidRPr="00BF29A9" w:rsidRDefault="007461BF" w:rsidP="007461BF">
      <w:pPr>
        <w:pStyle w:val="ListParagraph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  <w:lang w:val="it-IT"/>
        </w:rPr>
      </w:pPr>
      <w:r w:rsidRPr="00BF29A9">
        <w:rPr>
          <w:rFonts w:ascii="Times New Roman" w:hAnsi="Times New Roman"/>
          <w:sz w:val="24"/>
          <w:szCs w:val="24"/>
          <w:lang w:val="it-IT"/>
        </w:rPr>
        <w:t>Bashkepunimi me autoritetet e planifikimit te cdo niveli dhe raportimi mbi gjendjen e planifikimit dhe kontrollit te zhvillimit ne territorin e bashkise Kamez, nepermjet rregjistrit te planifikimit dhe metodave tradicionale te informimit publik.</w:t>
      </w:r>
    </w:p>
    <w:p w14:paraId="79F0EA75" w14:textId="3F81C6A7" w:rsidR="00C26203" w:rsidRPr="00BF29A9" w:rsidRDefault="00C26203" w:rsidP="008D6654">
      <w:pPr>
        <w:pBdr>
          <w:bottom w:val="single" w:sz="8" w:space="1" w:color="C00000"/>
        </w:pBdr>
        <w:jc w:val="both"/>
        <w:rPr>
          <w:rFonts w:ascii="Times New Roman" w:hAnsi="Times New Roman" w:cs="Times New Roman"/>
          <w:b/>
          <w:color w:val="C00000"/>
          <w:sz w:val="24"/>
          <w:szCs w:val="24"/>
          <w:lang w:val="sq-AL"/>
        </w:rPr>
      </w:pPr>
      <w:r w:rsidRPr="00BF29A9">
        <w:rPr>
          <w:rFonts w:ascii="Times New Roman" w:hAnsi="Times New Roman" w:cs="Times New Roman"/>
          <w:b/>
          <w:color w:val="C00000"/>
          <w:sz w:val="24"/>
          <w:szCs w:val="24"/>
          <w:lang w:val="sq-AL"/>
        </w:rPr>
        <w:t>I-Lëvizja paralele</w:t>
      </w:r>
    </w:p>
    <w:p w14:paraId="2A5F7DE5" w14:textId="36EADE1E" w:rsidR="00C26203" w:rsidRPr="00BF29A9" w:rsidRDefault="00C26203" w:rsidP="00C26203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F29A9">
        <w:rPr>
          <w:rFonts w:ascii="Times New Roman" w:hAnsi="Times New Roman" w:cs="Times New Roman"/>
          <w:sz w:val="24"/>
          <w:szCs w:val="24"/>
          <w:lang w:val="sq-AL"/>
        </w:rPr>
        <w:t xml:space="preserve">Kanë të drejtë të aplikojnë për këtë procedurë vetëm nëpunësit civilë të së njëjtës kategori, në të gjitha </w:t>
      </w:r>
      <w:proofErr w:type="spellStart"/>
      <w:r w:rsidRPr="00BF29A9">
        <w:rPr>
          <w:rFonts w:ascii="Times New Roman" w:hAnsi="Times New Roman" w:cs="Times New Roman"/>
          <w:sz w:val="24"/>
          <w:szCs w:val="24"/>
          <w:lang w:val="sq-AL"/>
        </w:rPr>
        <w:t>insitucionet</w:t>
      </w:r>
      <w:proofErr w:type="spellEnd"/>
      <w:r w:rsidRPr="00BF29A9">
        <w:rPr>
          <w:rFonts w:ascii="Times New Roman" w:hAnsi="Times New Roman" w:cs="Times New Roman"/>
          <w:sz w:val="24"/>
          <w:szCs w:val="24"/>
          <w:lang w:val="sq-AL"/>
        </w:rPr>
        <w:t xml:space="preserve"> pjesë e shërbimit civil.</w:t>
      </w:r>
    </w:p>
    <w:p w14:paraId="6B57F42C" w14:textId="77777777" w:rsidR="008919F5" w:rsidRPr="00BF29A9" w:rsidRDefault="008919F5" w:rsidP="00C26203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5"/>
        <w:gridCol w:w="8555"/>
      </w:tblGrid>
      <w:tr w:rsidR="00C26203" w:rsidRPr="00BF29A9" w14:paraId="699DC676" w14:textId="77777777" w:rsidTr="000D24F5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2C6D898B" w14:textId="77777777" w:rsidR="00C26203" w:rsidRPr="00BF29A9" w:rsidRDefault="00C26203" w:rsidP="000D2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9A9"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01425AB0" w14:textId="77777777" w:rsidR="00C26203" w:rsidRPr="00BF29A9" w:rsidRDefault="00C26203" w:rsidP="000D24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9A9">
              <w:rPr>
                <w:rFonts w:ascii="Times New Roman" w:hAnsi="Times New Roman" w:cs="Times New Roman"/>
                <w:b/>
                <w:sz w:val="24"/>
                <w:szCs w:val="24"/>
              </w:rPr>
              <w:t>KUSHTET PËR LËVIZJEN PARALELE DHE KRITERET E VEÇANTA</w:t>
            </w:r>
          </w:p>
        </w:tc>
      </w:tr>
    </w:tbl>
    <w:p w14:paraId="64D3835E" w14:textId="77777777" w:rsidR="00C26203" w:rsidRPr="00BF29A9" w:rsidRDefault="00C26203" w:rsidP="00C2620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63A509" w14:textId="77777777" w:rsidR="00C26203" w:rsidRPr="00BF29A9" w:rsidRDefault="00C26203" w:rsidP="00C2620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F29A9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duhet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plotësojnë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kushtet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lëvizjen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paralele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vijon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>:</w:t>
      </w:r>
    </w:p>
    <w:p w14:paraId="06BF15BA" w14:textId="77777777" w:rsidR="00C26203" w:rsidRPr="00BF29A9" w:rsidRDefault="00C26203" w:rsidP="00C26203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BF29A9">
        <w:rPr>
          <w:rFonts w:ascii="Times New Roman" w:hAnsi="Times New Roman"/>
          <w:sz w:val="24"/>
          <w:szCs w:val="24"/>
        </w:rPr>
        <w:t>Të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jenë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nëpunës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civil </w:t>
      </w:r>
      <w:proofErr w:type="spellStart"/>
      <w:r w:rsidRPr="00BF29A9">
        <w:rPr>
          <w:rFonts w:ascii="Times New Roman" w:hAnsi="Times New Roman"/>
          <w:sz w:val="24"/>
          <w:szCs w:val="24"/>
        </w:rPr>
        <w:t>të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konfirmuar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F29A9">
        <w:rPr>
          <w:rFonts w:ascii="Times New Roman" w:hAnsi="Times New Roman"/>
          <w:sz w:val="24"/>
          <w:szCs w:val="24"/>
        </w:rPr>
        <w:t>brenda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së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njëjtës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kategori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</w:p>
    <w:p w14:paraId="6BB130AC" w14:textId="77777777" w:rsidR="00C26203" w:rsidRPr="00BF29A9" w:rsidRDefault="00C26203" w:rsidP="00C26203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BF29A9">
        <w:rPr>
          <w:rFonts w:ascii="Times New Roman" w:hAnsi="Times New Roman"/>
          <w:sz w:val="24"/>
          <w:szCs w:val="24"/>
        </w:rPr>
        <w:t>Të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mos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kenë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masë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disiplinore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në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fuqi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BF29A9">
        <w:rPr>
          <w:rFonts w:ascii="Times New Roman" w:hAnsi="Times New Roman"/>
          <w:sz w:val="24"/>
          <w:szCs w:val="24"/>
        </w:rPr>
        <w:t>të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vërtetuar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BF29A9">
        <w:rPr>
          <w:rFonts w:ascii="Times New Roman" w:hAnsi="Times New Roman"/>
          <w:sz w:val="24"/>
          <w:szCs w:val="24"/>
        </w:rPr>
        <w:t>një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dokument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nga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institucioni</w:t>
      </w:r>
      <w:proofErr w:type="spellEnd"/>
      <w:r w:rsidRPr="00BF29A9">
        <w:rPr>
          <w:rFonts w:ascii="Times New Roman" w:hAnsi="Times New Roman"/>
          <w:sz w:val="24"/>
          <w:szCs w:val="24"/>
        </w:rPr>
        <w:t>);</w:t>
      </w:r>
    </w:p>
    <w:p w14:paraId="07A527DB" w14:textId="77777777" w:rsidR="00C26203" w:rsidRPr="00BF29A9" w:rsidRDefault="00C26203" w:rsidP="00C26203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BF29A9">
        <w:rPr>
          <w:rFonts w:ascii="Times New Roman" w:hAnsi="Times New Roman"/>
          <w:sz w:val="24"/>
          <w:szCs w:val="24"/>
        </w:rPr>
        <w:t>Të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kenë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të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paktën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një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vlerësim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pozitiv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BF29A9">
        <w:rPr>
          <w:rFonts w:ascii="Times New Roman" w:hAnsi="Times New Roman"/>
          <w:sz w:val="24"/>
          <w:szCs w:val="24"/>
        </w:rPr>
        <w:t>për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kandidatët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BF29A9">
        <w:rPr>
          <w:rFonts w:ascii="Times New Roman" w:hAnsi="Times New Roman"/>
          <w:sz w:val="24"/>
          <w:szCs w:val="24"/>
        </w:rPr>
        <w:t>institucioneve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që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sapo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kanë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hyrë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në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shërbimin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civil </w:t>
      </w:r>
      <w:proofErr w:type="spellStart"/>
      <w:r w:rsidRPr="00BF29A9">
        <w:rPr>
          <w:rFonts w:ascii="Times New Roman" w:hAnsi="Times New Roman"/>
          <w:sz w:val="24"/>
          <w:szCs w:val="24"/>
        </w:rPr>
        <w:t>kërkohet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vlerësim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nga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eprori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direkt</w:t>
      </w:r>
      <w:proofErr w:type="spellEnd"/>
      <w:r w:rsidRPr="00BF29A9">
        <w:rPr>
          <w:rFonts w:ascii="Times New Roman" w:hAnsi="Times New Roman"/>
          <w:sz w:val="24"/>
          <w:szCs w:val="24"/>
        </w:rPr>
        <w:t>);</w:t>
      </w:r>
    </w:p>
    <w:p w14:paraId="65F6A94A" w14:textId="77777777" w:rsidR="00C26203" w:rsidRPr="00BF29A9" w:rsidRDefault="00C26203" w:rsidP="00C26203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BF29A9">
        <w:rPr>
          <w:rFonts w:ascii="Times New Roman" w:hAnsi="Times New Roman" w:cs="Times New Roman"/>
          <w:sz w:val="24"/>
          <w:szCs w:val="24"/>
          <w:lang w:val="it-IT"/>
        </w:rPr>
        <w:t>Kandidatët duhet të plotësojnë kriteret e veçanta si vijon:</w:t>
      </w:r>
    </w:p>
    <w:p w14:paraId="16A114F3" w14:textId="4076CA01" w:rsidR="007461BF" w:rsidRPr="00BF29A9" w:rsidRDefault="007461BF" w:rsidP="007461BF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/>
          <w:sz w:val="24"/>
          <w:szCs w:val="24"/>
          <w:lang w:val="sq-AL"/>
        </w:rPr>
      </w:pPr>
      <w:r w:rsidRPr="00BF29A9">
        <w:rPr>
          <w:rFonts w:ascii="Times New Roman" w:hAnsi="Times New Roman"/>
          <w:sz w:val="24"/>
          <w:szCs w:val="24"/>
          <w:lang w:val="sq-AL"/>
        </w:rPr>
        <w:t xml:space="preserve">Të zotërojë Diplomë Universitare të nivelit  </w:t>
      </w:r>
      <w:proofErr w:type="spellStart"/>
      <w:r w:rsidRPr="00BF29A9">
        <w:rPr>
          <w:rFonts w:ascii="Times New Roman" w:hAnsi="Times New Roman"/>
          <w:sz w:val="24"/>
          <w:szCs w:val="24"/>
          <w:lang w:val="sq-AL"/>
        </w:rPr>
        <w:t>Bachelor,Master</w:t>
      </w:r>
      <w:proofErr w:type="spellEnd"/>
      <w:r w:rsidRPr="00BF29A9">
        <w:rPr>
          <w:rFonts w:ascii="Times New Roman" w:hAnsi="Times New Roman"/>
          <w:sz w:val="24"/>
          <w:szCs w:val="24"/>
          <w:lang w:val="sq-AL"/>
        </w:rPr>
        <w:t xml:space="preserve"> Shkencor , </w:t>
      </w:r>
      <w:proofErr w:type="spellStart"/>
      <w:r w:rsidRPr="00BF29A9">
        <w:rPr>
          <w:rFonts w:ascii="Times New Roman" w:hAnsi="Times New Roman"/>
          <w:sz w:val="24"/>
          <w:szCs w:val="24"/>
          <w:lang w:val="sq-AL"/>
        </w:rPr>
        <w:t>Master</w:t>
      </w:r>
      <w:proofErr w:type="spellEnd"/>
      <w:r w:rsidRPr="00BF29A9">
        <w:rPr>
          <w:rFonts w:ascii="Times New Roman" w:hAnsi="Times New Roman"/>
          <w:sz w:val="24"/>
          <w:szCs w:val="24"/>
          <w:lang w:val="sq-AL"/>
        </w:rPr>
        <w:t xml:space="preserve"> </w:t>
      </w:r>
      <w:proofErr w:type="spellStart"/>
      <w:r w:rsidR="00E535CC" w:rsidRPr="00BF29A9">
        <w:rPr>
          <w:rFonts w:ascii="Times New Roman" w:hAnsi="Times New Roman"/>
          <w:sz w:val="24"/>
          <w:szCs w:val="24"/>
          <w:lang w:val="sq-AL"/>
        </w:rPr>
        <w:t>Master</w:t>
      </w:r>
      <w:proofErr w:type="spellEnd"/>
      <w:r w:rsidR="00E535CC" w:rsidRPr="00BF29A9">
        <w:rPr>
          <w:rFonts w:ascii="Times New Roman" w:hAnsi="Times New Roman"/>
          <w:sz w:val="24"/>
          <w:szCs w:val="24"/>
          <w:lang w:val="sq-AL"/>
        </w:rPr>
        <w:t xml:space="preserve"> Profesional</w:t>
      </w:r>
      <w:r w:rsidRPr="00BF29A9">
        <w:rPr>
          <w:rFonts w:ascii="Times New Roman" w:hAnsi="Times New Roman"/>
          <w:sz w:val="24"/>
          <w:szCs w:val="24"/>
          <w:lang w:val="sq-AL"/>
        </w:rPr>
        <w:t xml:space="preserve"> në Gjeodezi, </w:t>
      </w:r>
      <w:proofErr w:type="spellStart"/>
      <w:r w:rsidRPr="00BF29A9">
        <w:rPr>
          <w:rFonts w:ascii="Times New Roman" w:hAnsi="Times New Roman"/>
          <w:sz w:val="24"/>
          <w:szCs w:val="24"/>
          <w:lang w:val="sq-AL"/>
        </w:rPr>
        <w:t>GjeoInformatik</w:t>
      </w:r>
      <w:proofErr w:type="spellEnd"/>
      <w:r w:rsidRPr="00BF29A9">
        <w:rPr>
          <w:rFonts w:ascii="Times New Roman" w:hAnsi="Times New Roman"/>
          <w:sz w:val="24"/>
          <w:szCs w:val="24"/>
          <w:lang w:val="sq-AL"/>
        </w:rPr>
        <w:t>, Arkitekt/Urbanist.</w:t>
      </w:r>
    </w:p>
    <w:p w14:paraId="757D4F4B" w14:textId="77777777" w:rsidR="005F764A" w:rsidRPr="00BF29A9" w:rsidRDefault="003D3731" w:rsidP="003942A0">
      <w:pPr>
        <w:pStyle w:val="NormalWeb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rFonts w:eastAsia="Calibri"/>
          <w:lang w:val="sq-AL"/>
        </w:rPr>
      </w:pPr>
      <w:proofErr w:type="spellStart"/>
      <w:r w:rsidRPr="00BF29A9">
        <w:rPr>
          <w:rFonts w:eastAsia="Calibri"/>
          <w:lang w:val="sq-AL"/>
        </w:rPr>
        <w:t>Te</w:t>
      </w:r>
      <w:proofErr w:type="spellEnd"/>
      <w:r w:rsidRPr="00BF29A9">
        <w:rPr>
          <w:rFonts w:eastAsia="Calibri"/>
          <w:lang w:val="sq-AL"/>
        </w:rPr>
        <w:t xml:space="preserve"> Kete </w:t>
      </w:r>
      <w:proofErr w:type="spellStart"/>
      <w:r w:rsidRPr="00BF29A9">
        <w:rPr>
          <w:rFonts w:eastAsia="Calibri"/>
          <w:lang w:val="sq-AL"/>
        </w:rPr>
        <w:t>te</w:t>
      </w:r>
      <w:proofErr w:type="spellEnd"/>
      <w:r w:rsidRPr="00BF29A9">
        <w:rPr>
          <w:rFonts w:eastAsia="Calibri"/>
          <w:lang w:val="sq-AL"/>
        </w:rPr>
        <w:t xml:space="preserve"> </w:t>
      </w:r>
      <w:proofErr w:type="spellStart"/>
      <w:r w:rsidRPr="00BF29A9">
        <w:rPr>
          <w:rFonts w:eastAsia="Calibri"/>
          <w:lang w:val="sq-AL"/>
        </w:rPr>
        <w:t>pakten</w:t>
      </w:r>
      <w:proofErr w:type="spellEnd"/>
      <w:r w:rsidRPr="00BF29A9">
        <w:rPr>
          <w:rFonts w:eastAsia="Calibri"/>
          <w:lang w:val="sq-AL"/>
        </w:rPr>
        <w:t xml:space="preserve"> </w:t>
      </w:r>
      <w:proofErr w:type="spellStart"/>
      <w:r w:rsidRPr="00BF29A9">
        <w:rPr>
          <w:rFonts w:eastAsia="Calibri"/>
          <w:lang w:val="sq-AL"/>
        </w:rPr>
        <w:t>dy</w:t>
      </w:r>
      <w:proofErr w:type="spellEnd"/>
      <w:r w:rsidRPr="00BF29A9">
        <w:rPr>
          <w:rFonts w:eastAsia="Calibri"/>
          <w:lang w:val="sq-AL"/>
        </w:rPr>
        <w:t xml:space="preserve"> </w:t>
      </w:r>
      <w:proofErr w:type="spellStart"/>
      <w:r w:rsidRPr="00BF29A9">
        <w:rPr>
          <w:rFonts w:eastAsia="Calibri"/>
          <w:lang w:val="sq-AL"/>
        </w:rPr>
        <w:t>vjet</w:t>
      </w:r>
      <w:proofErr w:type="spellEnd"/>
      <w:r w:rsidRPr="00BF29A9">
        <w:rPr>
          <w:rFonts w:eastAsia="Calibri"/>
          <w:lang w:val="sq-AL"/>
        </w:rPr>
        <w:t xml:space="preserve"> </w:t>
      </w:r>
      <w:proofErr w:type="spellStart"/>
      <w:r w:rsidRPr="00BF29A9">
        <w:rPr>
          <w:rFonts w:eastAsia="Calibri"/>
          <w:lang w:val="sq-AL"/>
        </w:rPr>
        <w:t>eksperience</w:t>
      </w:r>
      <w:proofErr w:type="spellEnd"/>
      <w:r w:rsidRPr="00BF29A9">
        <w:rPr>
          <w:rFonts w:eastAsia="Calibri"/>
          <w:lang w:val="sq-AL"/>
        </w:rPr>
        <w:t xml:space="preserve"> </w:t>
      </w:r>
      <w:proofErr w:type="spellStart"/>
      <w:r w:rsidRPr="00BF29A9">
        <w:rPr>
          <w:rFonts w:eastAsia="Calibri"/>
          <w:lang w:val="sq-AL"/>
        </w:rPr>
        <w:t>pune</w:t>
      </w:r>
      <w:proofErr w:type="spellEnd"/>
      <w:r w:rsidRPr="00BF29A9">
        <w:rPr>
          <w:rFonts w:eastAsia="Calibri"/>
          <w:lang w:val="sq-AL"/>
        </w:rPr>
        <w:t xml:space="preserve"> </w:t>
      </w:r>
      <w:r w:rsidR="008919F5" w:rsidRPr="00BF29A9">
        <w:rPr>
          <w:rFonts w:eastAsia="Calibri"/>
          <w:lang w:val="sq-AL"/>
        </w:rPr>
        <w:t>.</w:t>
      </w:r>
    </w:p>
    <w:p w14:paraId="6B52FB39" w14:textId="5F9A409A" w:rsidR="00C26203" w:rsidRPr="00BF29A9" w:rsidRDefault="005F764A" w:rsidP="005F764A">
      <w:pPr>
        <w:pStyle w:val="ListParagraph"/>
        <w:numPr>
          <w:ilvl w:val="0"/>
          <w:numId w:val="12"/>
        </w:numPr>
        <w:spacing w:line="360" w:lineRule="auto"/>
        <w:ind w:right="1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F29A9">
        <w:rPr>
          <w:rFonts w:ascii="Times New Roman" w:hAnsi="Times New Roman"/>
          <w:sz w:val="24"/>
          <w:szCs w:val="24"/>
        </w:rPr>
        <w:t>Te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kete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njohuri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të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konsiderueshme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të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parimeve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dhe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koncepteve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baz</w:t>
      </w:r>
      <w:r w:rsidRPr="00BF29A9">
        <w:rPr>
          <w:rFonts w:ascii="Times New Roman" w:eastAsia="MS Mincho" w:hAnsi="Times New Roman"/>
          <w:sz w:val="24"/>
          <w:szCs w:val="24"/>
        </w:rPr>
        <w:t>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mbi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BF29A9">
        <w:rPr>
          <w:rFonts w:ascii="Times New Roman" w:hAnsi="Times New Roman"/>
          <w:sz w:val="24"/>
          <w:szCs w:val="24"/>
        </w:rPr>
        <w:t>administrat</w:t>
      </w:r>
      <w:r w:rsidRPr="00BF29A9">
        <w:rPr>
          <w:rFonts w:ascii="Times New Roman" w:eastAsia="MS Mincho" w:hAnsi="Times New Roman"/>
          <w:sz w:val="24"/>
          <w:szCs w:val="24"/>
        </w:rPr>
        <w:t>ë</w:t>
      </w:r>
      <w:r w:rsidRPr="00BF29A9">
        <w:rPr>
          <w:rFonts w:ascii="Times New Roman" w:hAnsi="Times New Roman"/>
          <w:sz w:val="24"/>
          <w:szCs w:val="24"/>
        </w:rPr>
        <w:t>n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BF29A9">
        <w:rPr>
          <w:rFonts w:ascii="Times New Roman" w:hAnsi="Times New Roman"/>
          <w:sz w:val="24"/>
          <w:szCs w:val="24"/>
        </w:rPr>
        <w:t>publike</w:t>
      </w:r>
      <w:proofErr w:type="spellEnd"/>
      <w:proofErr w:type="gram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në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tërësi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dhe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sh</w:t>
      </w:r>
      <w:r w:rsidRPr="00BF29A9">
        <w:rPr>
          <w:rFonts w:ascii="Times New Roman" w:eastAsia="MS Mincho" w:hAnsi="Times New Roman"/>
          <w:sz w:val="24"/>
          <w:szCs w:val="24"/>
        </w:rPr>
        <w:t>ë</w:t>
      </w:r>
      <w:r w:rsidRPr="00BF29A9">
        <w:rPr>
          <w:rFonts w:ascii="Times New Roman" w:hAnsi="Times New Roman"/>
          <w:sz w:val="24"/>
          <w:szCs w:val="24"/>
        </w:rPr>
        <w:t>rbimin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civil </w:t>
      </w:r>
      <w:proofErr w:type="spellStart"/>
      <w:r w:rsidRPr="00BF29A9">
        <w:rPr>
          <w:rFonts w:ascii="Times New Roman" w:hAnsi="Times New Roman"/>
          <w:sz w:val="24"/>
          <w:szCs w:val="24"/>
        </w:rPr>
        <w:t>në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veçanti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BF29A9">
        <w:rPr>
          <w:rFonts w:ascii="Times New Roman" w:hAnsi="Times New Roman"/>
          <w:sz w:val="24"/>
          <w:szCs w:val="24"/>
        </w:rPr>
        <w:t>Të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ketë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njohuri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të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thella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në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çështje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që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kanë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të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bëjnë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BF29A9">
        <w:rPr>
          <w:rFonts w:ascii="Times New Roman" w:hAnsi="Times New Roman"/>
          <w:sz w:val="24"/>
          <w:szCs w:val="24"/>
        </w:rPr>
        <w:t>fushën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përkatëse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BF29A9">
        <w:rPr>
          <w:rFonts w:ascii="Times New Roman" w:hAnsi="Times New Roman"/>
          <w:sz w:val="24"/>
          <w:szCs w:val="24"/>
        </w:rPr>
        <w:t>Të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jetë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i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aftë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të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zhvilloje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një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analizë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të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kujdesshme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të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informacionit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faktik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F29A9">
        <w:rPr>
          <w:rFonts w:ascii="Times New Roman" w:hAnsi="Times New Roman"/>
          <w:sz w:val="24"/>
          <w:szCs w:val="24"/>
        </w:rPr>
        <w:t>të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integrojë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informacionin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BF29A9">
        <w:rPr>
          <w:rFonts w:ascii="Times New Roman" w:hAnsi="Times New Roman"/>
          <w:sz w:val="24"/>
          <w:szCs w:val="24"/>
        </w:rPr>
        <w:t>politikat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institucionale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BF29A9">
        <w:rPr>
          <w:rFonts w:ascii="Times New Roman" w:hAnsi="Times New Roman"/>
          <w:sz w:val="24"/>
          <w:szCs w:val="24"/>
        </w:rPr>
        <w:t>Të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ketë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aftësi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për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të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identifikuar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dhe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qartësuar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cështje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të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caktuara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F29A9">
        <w:rPr>
          <w:rFonts w:ascii="Times New Roman" w:hAnsi="Times New Roman"/>
          <w:sz w:val="24"/>
          <w:szCs w:val="24"/>
        </w:rPr>
        <w:t>për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të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dhënë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mendime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alternative, </w:t>
      </w:r>
      <w:proofErr w:type="spellStart"/>
      <w:r w:rsidRPr="00BF29A9">
        <w:rPr>
          <w:rFonts w:ascii="Times New Roman" w:hAnsi="Times New Roman"/>
          <w:sz w:val="24"/>
          <w:szCs w:val="24"/>
        </w:rPr>
        <w:t>të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mbështetura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në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përvojen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profesionale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F29A9">
        <w:rPr>
          <w:rFonts w:ascii="Times New Roman" w:hAnsi="Times New Roman"/>
          <w:sz w:val="24"/>
          <w:szCs w:val="24"/>
        </w:rPr>
        <w:t>për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të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vlerësuar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opsione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dhe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për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të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dhënë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sugjerime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të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nevojshme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BF29A9">
        <w:rPr>
          <w:rFonts w:ascii="Times New Roman" w:hAnsi="Times New Roman"/>
          <w:sz w:val="24"/>
          <w:szCs w:val="24"/>
        </w:rPr>
        <w:t>Të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ketë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aftesi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për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të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parashikuar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pasojat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nga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përzgjedhja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BF29A9">
        <w:rPr>
          <w:rFonts w:ascii="Times New Roman" w:hAnsi="Times New Roman"/>
          <w:sz w:val="24"/>
          <w:szCs w:val="24"/>
        </w:rPr>
        <w:t>alternativave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dhe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opsioneve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BF29A9">
        <w:rPr>
          <w:rFonts w:ascii="Times New Roman" w:hAnsi="Times New Roman"/>
          <w:sz w:val="24"/>
          <w:szCs w:val="24"/>
        </w:rPr>
        <w:t>oportune.Të</w:t>
      </w:r>
      <w:proofErr w:type="spellEnd"/>
      <w:proofErr w:type="gram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ketë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lastRenderedPageBreak/>
        <w:t>aftësi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shumë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të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mira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organizative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dhe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të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punës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në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grup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BF29A9">
        <w:rPr>
          <w:rFonts w:ascii="Times New Roman" w:hAnsi="Times New Roman"/>
          <w:sz w:val="24"/>
          <w:szCs w:val="24"/>
        </w:rPr>
        <w:t>Të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jetë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i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aftë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të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menaxhojë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dinamikën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BF29A9">
        <w:rPr>
          <w:rFonts w:ascii="Times New Roman" w:hAnsi="Times New Roman"/>
          <w:sz w:val="24"/>
          <w:szCs w:val="24"/>
        </w:rPr>
        <w:t>ngarkesës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BF29A9">
        <w:rPr>
          <w:rFonts w:ascii="Times New Roman" w:hAnsi="Times New Roman"/>
          <w:sz w:val="24"/>
          <w:szCs w:val="24"/>
        </w:rPr>
        <w:t>së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BF29A9">
        <w:rPr>
          <w:rFonts w:ascii="Times New Roman" w:hAnsi="Times New Roman"/>
          <w:sz w:val="24"/>
          <w:szCs w:val="24"/>
        </w:rPr>
        <w:t>detyrave</w:t>
      </w:r>
      <w:proofErr w:type="spellEnd"/>
      <w:proofErr w:type="gram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të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dhëna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nga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eprori</w:t>
      </w:r>
      <w:proofErr w:type="spellEnd"/>
      <w:r w:rsidRPr="00BF29A9">
        <w:rPr>
          <w:rFonts w:ascii="Times New Roman" w:hAnsi="Times New Roman"/>
          <w:sz w:val="24"/>
          <w:szCs w:val="24"/>
        </w:rPr>
        <w:t>.</w:t>
      </w: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794"/>
        <w:gridCol w:w="8556"/>
      </w:tblGrid>
      <w:tr w:rsidR="00C26203" w:rsidRPr="00BF29A9" w14:paraId="6CFA7E06" w14:textId="77777777" w:rsidTr="000D24F5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697C9A10" w14:textId="77777777" w:rsidR="00C26203" w:rsidRPr="00BF29A9" w:rsidRDefault="00C26203" w:rsidP="000D2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9A9">
              <w:rPr>
                <w:rFonts w:ascii="Times New Roman" w:hAnsi="Times New Roman" w:cs="Times New Roman"/>
                <w:b/>
                <w:sz w:val="24"/>
                <w:szCs w:val="24"/>
              </w:rPr>
              <w:t>1.2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6C2F486D" w14:textId="77777777" w:rsidR="00C26203" w:rsidRPr="00BF29A9" w:rsidRDefault="00C26203" w:rsidP="000D24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BF29A9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DOKUMENTACIONI, MËNYRA DHE AFATI I DORËZIMIT.</w:t>
            </w:r>
          </w:p>
        </w:tc>
      </w:tr>
    </w:tbl>
    <w:p w14:paraId="60C192E8" w14:textId="77777777" w:rsidR="00C26203" w:rsidRPr="00BF29A9" w:rsidRDefault="00C26203" w:rsidP="00C26203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7D2DA951" w14:textId="77777777" w:rsidR="00C26203" w:rsidRPr="00BF29A9" w:rsidRDefault="00C26203" w:rsidP="00C26203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BF29A9">
        <w:rPr>
          <w:rFonts w:ascii="Times New Roman" w:hAnsi="Times New Roman" w:cs="Times New Roman"/>
          <w:sz w:val="24"/>
          <w:szCs w:val="24"/>
          <w:lang w:val="it-IT"/>
        </w:rPr>
        <w:t>Kandidatët duhet të dorëzojnë pranë Drejtorisë së Burimeve Njerëzore të Bashkisë Kamëz ku ndodhet pozicioni për të cilin ata dëshirojnë të aplikojnë, dokumentet si më poshtë:</w:t>
      </w:r>
    </w:p>
    <w:p w14:paraId="5BC57CDD" w14:textId="7E1BFA76" w:rsidR="00C26203" w:rsidRPr="00BF29A9" w:rsidRDefault="00C26203" w:rsidP="005F764A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  <w:lang w:val="it-IT"/>
        </w:rPr>
      </w:pPr>
      <w:r w:rsidRPr="00BF29A9">
        <w:rPr>
          <w:rFonts w:ascii="Times New Roman" w:hAnsi="Times New Roman"/>
          <w:sz w:val="24"/>
          <w:szCs w:val="24"/>
          <w:lang w:val="it-IT"/>
        </w:rPr>
        <w:t>Jetëshkrim i plotësuar në përputhje me dokumentin tip që e gjeni në linkun:</w:t>
      </w:r>
    </w:p>
    <w:p w14:paraId="42540E9D" w14:textId="77777777" w:rsidR="00C26203" w:rsidRPr="00BF29A9" w:rsidRDefault="00D53FC4" w:rsidP="00C26203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it-IT"/>
        </w:rPr>
      </w:pPr>
      <w:hyperlink r:id="rId8" w:history="1">
        <w:r w:rsidR="00C26203" w:rsidRPr="00BF29A9">
          <w:rPr>
            <w:rStyle w:val="Hyperlink"/>
            <w:rFonts w:ascii="Times New Roman" w:hAnsi="Times New Roman"/>
            <w:sz w:val="24"/>
            <w:szCs w:val="24"/>
            <w:lang w:val="it-IT"/>
          </w:rPr>
          <w:t>http://dap.gov.al/vende-vakante/udhezime-dokumenta/219-udhezime-dokumenta</w:t>
        </w:r>
      </w:hyperlink>
    </w:p>
    <w:p w14:paraId="2DC17F31" w14:textId="620EF564" w:rsidR="00C26203" w:rsidRPr="00BF29A9" w:rsidRDefault="005F764A" w:rsidP="00C26203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BF29A9">
        <w:rPr>
          <w:rFonts w:ascii="Times New Roman" w:hAnsi="Times New Roman" w:cs="Times New Roman"/>
          <w:sz w:val="24"/>
          <w:szCs w:val="24"/>
          <w:lang w:val="it-IT"/>
        </w:rPr>
        <w:t xml:space="preserve">2. </w:t>
      </w:r>
      <w:r w:rsidR="00C26203" w:rsidRPr="00BF29A9">
        <w:rPr>
          <w:rFonts w:ascii="Times New Roman" w:hAnsi="Times New Roman" w:cs="Times New Roman"/>
          <w:sz w:val="24"/>
          <w:szCs w:val="24"/>
          <w:lang w:val="it-IT"/>
        </w:rPr>
        <w:t>Fotokopje të diplomës</w:t>
      </w:r>
      <w:r w:rsidR="002A647C" w:rsidRPr="00BF29A9">
        <w:rPr>
          <w:rFonts w:ascii="Times New Roman" w:hAnsi="Times New Roman" w:cs="Times New Roman"/>
          <w:sz w:val="24"/>
          <w:szCs w:val="24"/>
          <w:lang w:val="it-IT"/>
        </w:rPr>
        <w:t xml:space="preserve"> e noterizuar</w:t>
      </w:r>
      <w:r w:rsidR="005A7373" w:rsidRPr="00BF29A9">
        <w:rPr>
          <w:rFonts w:ascii="Times New Roman" w:hAnsi="Times New Roman" w:cs="Times New Roman"/>
          <w:sz w:val="24"/>
          <w:szCs w:val="24"/>
          <w:lang w:val="it-IT"/>
        </w:rPr>
        <w:t>.</w:t>
      </w:r>
    </w:p>
    <w:p w14:paraId="129FAADA" w14:textId="77AC06AC" w:rsidR="002A647C" w:rsidRPr="00BF29A9" w:rsidRDefault="005F764A" w:rsidP="00C26203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BF29A9">
        <w:rPr>
          <w:rFonts w:ascii="Times New Roman" w:hAnsi="Times New Roman" w:cs="Times New Roman"/>
          <w:sz w:val="24"/>
          <w:szCs w:val="24"/>
          <w:lang w:val="it-IT"/>
        </w:rPr>
        <w:t xml:space="preserve">3. </w:t>
      </w:r>
      <w:r w:rsidR="002A647C" w:rsidRPr="00BF29A9">
        <w:rPr>
          <w:rFonts w:ascii="Times New Roman" w:hAnsi="Times New Roman" w:cs="Times New Roman"/>
          <w:sz w:val="24"/>
          <w:szCs w:val="24"/>
          <w:lang w:val="it-IT"/>
        </w:rPr>
        <w:t>Fotokopje e listes se notave e noterizuar.</w:t>
      </w:r>
    </w:p>
    <w:p w14:paraId="733952B0" w14:textId="1F8EAE90" w:rsidR="00C26203" w:rsidRPr="00BF29A9" w:rsidRDefault="005F764A" w:rsidP="00C26203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BF29A9">
        <w:rPr>
          <w:rFonts w:ascii="Times New Roman" w:hAnsi="Times New Roman" w:cs="Times New Roman"/>
          <w:sz w:val="24"/>
          <w:szCs w:val="24"/>
          <w:lang w:val="it-IT"/>
        </w:rPr>
        <w:t xml:space="preserve">4. </w:t>
      </w:r>
      <w:r w:rsidR="00C26203" w:rsidRPr="00BF29A9">
        <w:rPr>
          <w:rFonts w:ascii="Times New Roman" w:hAnsi="Times New Roman" w:cs="Times New Roman"/>
          <w:sz w:val="24"/>
          <w:szCs w:val="24"/>
          <w:lang w:val="it-IT"/>
        </w:rPr>
        <w:t>Fotokopje të librezës</w:t>
      </w:r>
      <w:r w:rsidR="002A647C" w:rsidRPr="00BF29A9">
        <w:rPr>
          <w:rFonts w:ascii="Times New Roman" w:hAnsi="Times New Roman" w:cs="Times New Roman"/>
          <w:sz w:val="24"/>
          <w:szCs w:val="24"/>
          <w:lang w:val="it-IT"/>
        </w:rPr>
        <w:t xml:space="preserve"> e noterizuar</w:t>
      </w:r>
      <w:r w:rsidR="005A7373" w:rsidRPr="00BF29A9">
        <w:rPr>
          <w:rFonts w:ascii="Times New Roman" w:hAnsi="Times New Roman" w:cs="Times New Roman"/>
          <w:sz w:val="24"/>
          <w:szCs w:val="24"/>
          <w:lang w:val="it-IT"/>
        </w:rPr>
        <w:t>.</w:t>
      </w:r>
    </w:p>
    <w:p w14:paraId="2F396F74" w14:textId="00BC5B3E" w:rsidR="005F764A" w:rsidRPr="00BF29A9" w:rsidRDefault="005F764A" w:rsidP="005F764A">
      <w:pPr>
        <w:rPr>
          <w:rFonts w:ascii="Times New Roman" w:hAnsi="Times New Roman" w:cs="Times New Roman"/>
          <w:sz w:val="24"/>
          <w:szCs w:val="24"/>
          <w:lang w:val="it-IT"/>
        </w:rPr>
      </w:pPr>
      <w:r w:rsidRPr="00BF29A9">
        <w:rPr>
          <w:rFonts w:ascii="Times New Roman" w:hAnsi="Times New Roman" w:cs="Times New Roman"/>
          <w:sz w:val="24"/>
          <w:szCs w:val="24"/>
          <w:lang w:val="it-IT"/>
        </w:rPr>
        <w:t>5. Vërtetimi gjëndjes gjyqësore.</w:t>
      </w:r>
    </w:p>
    <w:p w14:paraId="7EB69EB2" w14:textId="3FCB8462" w:rsidR="005F764A" w:rsidRPr="00BF29A9" w:rsidRDefault="005F764A" w:rsidP="00C26203">
      <w:pPr>
        <w:jc w:val="both"/>
        <w:rPr>
          <w:rFonts w:ascii="Times New Roman" w:hAnsi="Times New Roman" w:cs="Times New Roman"/>
          <w:b/>
          <w:i/>
          <w:sz w:val="24"/>
          <w:szCs w:val="24"/>
          <w:lang w:val="it-IT"/>
        </w:rPr>
      </w:pPr>
      <w:r w:rsidRPr="00BF29A9">
        <w:rPr>
          <w:rFonts w:ascii="Times New Roman" w:hAnsi="Times New Roman" w:cs="Times New Roman"/>
          <w:sz w:val="24"/>
          <w:szCs w:val="24"/>
          <w:lang w:val="it-IT"/>
        </w:rPr>
        <w:t>6.  Numër kontakti dhe adresë vendbanimi.</w:t>
      </w:r>
      <w:r w:rsidRPr="00BF29A9">
        <w:rPr>
          <w:rFonts w:ascii="Times New Roman" w:hAnsi="Times New Roman" w:cs="Times New Roman"/>
          <w:b/>
          <w:i/>
          <w:sz w:val="24"/>
          <w:szCs w:val="24"/>
          <w:lang w:val="it-IT"/>
        </w:rPr>
        <w:t xml:space="preserve"> </w:t>
      </w:r>
    </w:p>
    <w:p w14:paraId="7DA274AC" w14:textId="339EE996" w:rsidR="005A7373" w:rsidRPr="00BF29A9" w:rsidRDefault="005A7373" w:rsidP="00C26203">
      <w:pPr>
        <w:jc w:val="both"/>
        <w:rPr>
          <w:rFonts w:ascii="Times New Roman" w:hAnsi="Times New Roman" w:cs="Times New Roman"/>
          <w:bCs/>
          <w:iCs/>
          <w:sz w:val="24"/>
          <w:szCs w:val="24"/>
          <w:lang w:val="it-IT"/>
        </w:rPr>
      </w:pPr>
      <w:r w:rsidRPr="00BF29A9">
        <w:rPr>
          <w:rFonts w:ascii="Times New Roman" w:hAnsi="Times New Roman" w:cs="Times New Roman"/>
          <w:bCs/>
          <w:iCs/>
          <w:sz w:val="24"/>
          <w:szCs w:val="24"/>
          <w:lang w:val="it-IT"/>
        </w:rPr>
        <w:t>7. Raport Gjendjes Shendetesore.</w:t>
      </w:r>
    </w:p>
    <w:p w14:paraId="7273E087" w14:textId="4342D152" w:rsidR="00E535CC" w:rsidRPr="00BF29A9" w:rsidRDefault="00E535CC" w:rsidP="00C26203">
      <w:pPr>
        <w:jc w:val="both"/>
        <w:rPr>
          <w:rFonts w:ascii="Times New Roman" w:hAnsi="Times New Roman" w:cs="Times New Roman"/>
          <w:bCs/>
          <w:iCs/>
          <w:sz w:val="24"/>
          <w:szCs w:val="24"/>
          <w:lang w:val="it-IT"/>
        </w:rPr>
      </w:pPr>
      <w:r w:rsidRPr="00BF29A9">
        <w:rPr>
          <w:rFonts w:ascii="Times New Roman" w:hAnsi="Times New Roman" w:cs="Times New Roman"/>
          <w:bCs/>
          <w:iCs/>
          <w:sz w:val="24"/>
          <w:szCs w:val="24"/>
          <w:lang w:val="it-IT"/>
        </w:rPr>
        <w:t>8.Vertetim Gjykate dhe Prokurorie.</w:t>
      </w:r>
    </w:p>
    <w:p w14:paraId="79262C9C" w14:textId="6F30F56E" w:rsidR="00C26203" w:rsidRPr="00BF29A9" w:rsidRDefault="00E535CC" w:rsidP="00C26203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BF29A9">
        <w:rPr>
          <w:rFonts w:ascii="Times New Roman" w:hAnsi="Times New Roman" w:cs="Times New Roman"/>
          <w:sz w:val="24"/>
          <w:szCs w:val="24"/>
          <w:lang w:val="it-IT"/>
        </w:rPr>
        <w:t xml:space="preserve">9. </w:t>
      </w:r>
      <w:r w:rsidR="00C26203" w:rsidRPr="00BF29A9">
        <w:rPr>
          <w:rFonts w:ascii="Times New Roman" w:hAnsi="Times New Roman" w:cs="Times New Roman"/>
          <w:sz w:val="24"/>
          <w:szCs w:val="24"/>
          <w:lang w:val="it-IT"/>
        </w:rPr>
        <w:t xml:space="preserve"> Çdo dokumentacion tjetër që vërteton trajnimet, kualifikimet, arsimim shtesë, vlerësimet pozitive apo të tjera të përmendura në jetëshkrimin tuaj. </w:t>
      </w:r>
    </w:p>
    <w:p w14:paraId="488A547B" w14:textId="2032C6CA" w:rsidR="00C26203" w:rsidRPr="00BF29A9" w:rsidRDefault="00C26203" w:rsidP="00C26203">
      <w:pPr>
        <w:jc w:val="both"/>
        <w:rPr>
          <w:rFonts w:ascii="Times New Roman" w:hAnsi="Times New Roman" w:cs="Times New Roman"/>
          <w:b/>
          <w:i/>
          <w:sz w:val="24"/>
          <w:szCs w:val="24"/>
          <w:lang w:val="it-IT"/>
        </w:rPr>
      </w:pPr>
      <w:r w:rsidRPr="00BF29A9">
        <w:rPr>
          <w:rFonts w:ascii="Times New Roman" w:hAnsi="Times New Roman" w:cs="Times New Roman"/>
          <w:b/>
          <w:i/>
          <w:sz w:val="24"/>
          <w:szCs w:val="24"/>
          <w:lang w:val="it-IT"/>
        </w:rPr>
        <w:t>Dokumentet duhet të dorëzohen me postë, brenda datës</w:t>
      </w:r>
      <w:r w:rsidRPr="00BF29A9">
        <w:rPr>
          <w:rFonts w:ascii="Times New Roman" w:hAnsi="Times New Roman" w:cs="Times New Roman"/>
          <w:b/>
          <w:i/>
          <w:color w:val="FF0000"/>
          <w:sz w:val="24"/>
          <w:szCs w:val="24"/>
          <w:lang w:val="it-IT"/>
        </w:rPr>
        <w:t xml:space="preserve"> </w:t>
      </w:r>
      <w:r w:rsidR="002A647C" w:rsidRPr="00BF29A9">
        <w:rPr>
          <w:rFonts w:ascii="Times New Roman" w:hAnsi="Times New Roman" w:cs="Times New Roman"/>
          <w:b/>
          <w:i/>
          <w:sz w:val="24"/>
          <w:szCs w:val="24"/>
          <w:lang w:val="it-IT"/>
        </w:rPr>
        <w:t>05</w:t>
      </w:r>
      <w:r w:rsidRPr="00BF29A9">
        <w:rPr>
          <w:rFonts w:ascii="Times New Roman" w:hAnsi="Times New Roman" w:cs="Times New Roman"/>
          <w:b/>
          <w:i/>
          <w:sz w:val="24"/>
          <w:szCs w:val="24"/>
          <w:lang w:val="it-IT"/>
        </w:rPr>
        <w:t>.</w:t>
      </w:r>
      <w:r w:rsidR="002A647C" w:rsidRPr="00BF29A9">
        <w:rPr>
          <w:rFonts w:ascii="Times New Roman" w:hAnsi="Times New Roman" w:cs="Times New Roman"/>
          <w:b/>
          <w:i/>
          <w:sz w:val="24"/>
          <w:szCs w:val="24"/>
          <w:lang w:val="it-IT"/>
        </w:rPr>
        <w:t>01</w:t>
      </w:r>
      <w:r w:rsidRPr="00BF29A9">
        <w:rPr>
          <w:rFonts w:ascii="Times New Roman" w:hAnsi="Times New Roman" w:cs="Times New Roman"/>
          <w:b/>
          <w:i/>
          <w:sz w:val="24"/>
          <w:szCs w:val="24"/>
          <w:lang w:val="it-IT"/>
        </w:rPr>
        <w:t>.20</w:t>
      </w:r>
      <w:r w:rsidR="001F4B5D" w:rsidRPr="00BF29A9">
        <w:rPr>
          <w:rFonts w:ascii="Times New Roman" w:hAnsi="Times New Roman" w:cs="Times New Roman"/>
          <w:b/>
          <w:i/>
          <w:sz w:val="24"/>
          <w:szCs w:val="24"/>
          <w:lang w:val="it-IT"/>
        </w:rPr>
        <w:t>2</w:t>
      </w:r>
      <w:r w:rsidR="002A647C" w:rsidRPr="00BF29A9">
        <w:rPr>
          <w:rFonts w:ascii="Times New Roman" w:hAnsi="Times New Roman" w:cs="Times New Roman"/>
          <w:b/>
          <w:i/>
          <w:sz w:val="24"/>
          <w:szCs w:val="24"/>
          <w:lang w:val="it-IT"/>
        </w:rPr>
        <w:t>1</w:t>
      </w:r>
      <w:r w:rsidRPr="00BF29A9">
        <w:rPr>
          <w:rFonts w:ascii="Times New Roman" w:hAnsi="Times New Roman" w:cs="Times New Roman"/>
          <w:b/>
          <w:i/>
          <w:sz w:val="24"/>
          <w:szCs w:val="24"/>
          <w:lang w:val="it-IT"/>
        </w:rPr>
        <w:t>.</w:t>
      </w:r>
    </w:p>
    <w:p w14:paraId="7307D258" w14:textId="77777777" w:rsidR="007C2C87" w:rsidRPr="00BF29A9" w:rsidRDefault="007C2C87" w:rsidP="00C26203">
      <w:pPr>
        <w:jc w:val="both"/>
        <w:rPr>
          <w:rFonts w:ascii="Times New Roman" w:hAnsi="Times New Roman" w:cs="Times New Roman"/>
          <w:b/>
          <w:i/>
          <w:sz w:val="24"/>
          <w:szCs w:val="24"/>
          <w:lang w:val="it-IT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4"/>
        <w:gridCol w:w="8556"/>
      </w:tblGrid>
      <w:tr w:rsidR="00C26203" w:rsidRPr="00BF29A9" w14:paraId="62F35F4E" w14:textId="77777777" w:rsidTr="000D24F5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7DD7DD9A" w14:textId="77777777" w:rsidR="00C26203" w:rsidRPr="00BF29A9" w:rsidRDefault="00C26203" w:rsidP="000D2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9A9">
              <w:rPr>
                <w:rFonts w:ascii="Times New Roman" w:hAnsi="Times New Roman" w:cs="Times New Roman"/>
                <w:b/>
                <w:sz w:val="24"/>
                <w:szCs w:val="24"/>
              </w:rPr>
              <w:t>1.3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5D5D64DD" w14:textId="77777777" w:rsidR="00C26203" w:rsidRPr="00BF29A9" w:rsidRDefault="00C26203" w:rsidP="000D24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BF29A9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REZULTATET PËR FAZËN E VERIFIKIMIT PARAPRAK</w:t>
            </w:r>
          </w:p>
        </w:tc>
      </w:tr>
    </w:tbl>
    <w:p w14:paraId="2D9C1831" w14:textId="77777777" w:rsidR="00C26203" w:rsidRPr="00BF29A9" w:rsidRDefault="00C26203" w:rsidP="00C26203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5858D602" w14:textId="02C3D356" w:rsidR="00C26203" w:rsidRPr="00BF29A9" w:rsidRDefault="00C26203" w:rsidP="00C26203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BF29A9">
        <w:rPr>
          <w:rFonts w:ascii="Times New Roman" w:hAnsi="Times New Roman" w:cs="Times New Roman"/>
          <w:sz w:val="24"/>
          <w:szCs w:val="24"/>
          <w:lang w:val="it-IT"/>
        </w:rPr>
        <w:t xml:space="preserve">Në datën </w:t>
      </w:r>
      <w:r w:rsidR="002A647C" w:rsidRPr="00BF29A9">
        <w:rPr>
          <w:rFonts w:ascii="Times New Roman" w:hAnsi="Times New Roman" w:cs="Times New Roman"/>
          <w:i/>
          <w:sz w:val="24"/>
          <w:szCs w:val="24"/>
          <w:lang w:val="it-IT"/>
        </w:rPr>
        <w:t>06</w:t>
      </w:r>
      <w:r w:rsidRPr="00BF29A9">
        <w:rPr>
          <w:rFonts w:ascii="Times New Roman" w:hAnsi="Times New Roman" w:cs="Times New Roman"/>
          <w:i/>
          <w:sz w:val="24"/>
          <w:szCs w:val="24"/>
          <w:lang w:val="it-IT"/>
        </w:rPr>
        <w:t>.</w:t>
      </w:r>
      <w:r w:rsidR="002A647C" w:rsidRPr="00BF29A9">
        <w:rPr>
          <w:rFonts w:ascii="Times New Roman" w:hAnsi="Times New Roman" w:cs="Times New Roman"/>
          <w:i/>
          <w:sz w:val="24"/>
          <w:szCs w:val="24"/>
          <w:lang w:val="it-IT"/>
        </w:rPr>
        <w:t>01</w:t>
      </w:r>
      <w:r w:rsidRPr="00BF29A9">
        <w:rPr>
          <w:rFonts w:ascii="Times New Roman" w:hAnsi="Times New Roman" w:cs="Times New Roman"/>
          <w:i/>
          <w:sz w:val="24"/>
          <w:szCs w:val="24"/>
          <w:lang w:val="it-IT"/>
        </w:rPr>
        <w:t>.20</w:t>
      </w:r>
      <w:r w:rsidR="009545E5" w:rsidRPr="00BF29A9">
        <w:rPr>
          <w:rFonts w:ascii="Times New Roman" w:hAnsi="Times New Roman" w:cs="Times New Roman"/>
          <w:i/>
          <w:sz w:val="24"/>
          <w:szCs w:val="24"/>
          <w:lang w:val="it-IT"/>
        </w:rPr>
        <w:t>2</w:t>
      </w:r>
      <w:r w:rsidR="002A647C" w:rsidRPr="00BF29A9">
        <w:rPr>
          <w:rFonts w:ascii="Times New Roman" w:hAnsi="Times New Roman" w:cs="Times New Roman"/>
          <w:i/>
          <w:sz w:val="24"/>
          <w:szCs w:val="24"/>
          <w:lang w:val="it-IT"/>
        </w:rPr>
        <w:t>1</w:t>
      </w:r>
      <w:r w:rsidRPr="00BF29A9">
        <w:rPr>
          <w:rFonts w:ascii="Times New Roman" w:hAnsi="Times New Roman" w:cs="Times New Roman"/>
          <w:i/>
          <w:sz w:val="24"/>
          <w:szCs w:val="24"/>
          <w:lang w:val="it-IT"/>
        </w:rPr>
        <w:t>,</w:t>
      </w:r>
      <w:r w:rsidRPr="00BF29A9">
        <w:rPr>
          <w:rFonts w:ascii="Times New Roman" w:hAnsi="Times New Roman" w:cs="Times New Roman"/>
          <w:b/>
          <w:i/>
          <w:sz w:val="24"/>
          <w:szCs w:val="24"/>
          <w:lang w:val="it-IT"/>
        </w:rPr>
        <w:t xml:space="preserve"> </w:t>
      </w:r>
      <w:r w:rsidRPr="00BF29A9">
        <w:rPr>
          <w:rFonts w:ascii="Times New Roman" w:hAnsi="Times New Roman" w:cs="Times New Roman"/>
          <w:sz w:val="24"/>
          <w:szCs w:val="24"/>
          <w:lang w:val="it-IT"/>
        </w:rPr>
        <w:t xml:space="preserve">Drejtoria e Burimeve Njerëzore e Bashkisë Kamëz, ku ndodhet pozicioni për të cilin ju dëshironi të aplikoni do të shpallë në faqen zyrtare të bashkisë kamza.gov.al  listën e kandidatëve që plotësojnë kushtet e lëvizjes paralele dhe kriteret e veçanta, si dhe datën, vendin dhe orën e saktë ku do të zhvillohet intervista. </w:t>
      </w:r>
    </w:p>
    <w:p w14:paraId="6316EC22" w14:textId="77777777" w:rsidR="00C26203" w:rsidRPr="00BF29A9" w:rsidRDefault="00C26203" w:rsidP="00C26203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BF29A9">
        <w:rPr>
          <w:rFonts w:ascii="Times New Roman" w:hAnsi="Times New Roman" w:cs="Times New Roman"/>
          <w:sz w:val="24"/>
          <w:szCs w:val="24"/>
          <w:lang w:val="it-IT"/>
        </w:rPr>
        <w:t xml:space="preserve">Në të njëjtën datë kandidatët që nuk i plotësojnë kushtet e lëvizjes paralele dhe kriteret e veçanta do të njoftohen individualisht nga drejtoria e burimeve njerëzore të institucionit ku ndodhet pozicioni për të cilin ju dëshironi të aplikoni, </w:t>
      </w:r>
      <w:r w:rsidRPr="00BF29A9">
        <w:rPr>
          <w:rFonts w:ascii="Times New Roman" w:hAnsi="Times New Roman" w:cs="Times New Roman"/>
          <w:sz w:val="24"/>
          <w:szCs w:val="24"/>
          <w:u w:val="single"/>
          <w:lang w:val="it-IT"/>
        </w:rPr>
        <w:t>nëpërmjet adresës tuaj të e-mail</w:t>
      </w:r>
      <w:r w:rsidRPr="00BF29A9">
        <w:rPr>
          <w:rFonts w:ascii="Times New Roman" w:hAnsi="Times New Roman" w:cs="Times New Roman"/>
          <w:sz w:val="24"/>
          <w:szCs w:val="24"/>
          <w:lang w:val="it-IT"/>
        </w:rPr>
        <w:t xml:space="preserve">, për shkaqet e moskualifikimit. 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4"/>
        <w:gridCol w:w="8556"/>
      </w:tblGrid>
      <w:tr w:rsidR="00C26203" w:rsidRPr="00BF29A9" w14:paraId="24CF9EEA" w14:textId="77777777" w:rsidTr="000D24F5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016DB34A" w14:textId="77777777" w:rsidR="00C26203" w:rsidRPr="00BF29A9" w:rsidRDefault="00C26203" w:rsidP="000D2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9A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1.4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6883D6AD" w14:textId="77777777" w:rsidR="00C26203" w:rsidRPr="00BF29A9" w:rsidRDefault="00C26203" w:rsidP="000D24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9A9">
              <w:rPr>
                <w:rFonts w:ascii="Times New Roman" w:hAnsi="Times New Roman" w:cs="Times New Roman"/>
                <w:b/>
                <w:sz w:val="24"/>
                <w:szCs w:val="24"/>
              </w:rPr>
              <w:t>FUSHAT E NJOHURIVE, AFTËSITË DHE CILËSITË MBI TË CILAT DO TË ZHVILLOHET INTERVISTA.</w:t>
            </w:r>
          </w:p>
        </w:tc>
      </w:tr>
    </w:tbl>
    <w:p w14:paraId="4C1043CF" w14:textId="77777777" w:rsidR="00C26203" w:rsidRPr="00BF29A9" w:rsidRDefault="00C26203" w:rsidP="00C26203">
      <w:pPr>
        <w:ind w:right="-81"/>
        <w:jc w:val="both"/>
        <w:rPr>
          <w:rFonts w:ascii="Times New Roman" w:hAnsi="Times New Roman" w:cs="Times New Roman"/>
          <w:sz w:val="24"/>
          <w:szCs w:val="24"/>
        </w:rPr>
      </w:pPr>
    </w:p>
    <w:p w14:paraId="27063D02" w14:textId="77777777" w:rsidR="00C26203" w:rsidRPr="00BF29A9" w:rsidRDefault="00C26203" w:rsidP="00C26203">
      <w:pPr>
        <w:ind w:right="-8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F29A9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vlerësohen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lidhje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me:</w:t>
      </w:r>
    </w:p>
    <w:p w14:paraId="2AF0A4C3" w14:textId="77777777" w:rsidR="007D7244" w:rsidRPr="00BF29A9" w:rsidRDefault="007D7244" w:rsidP="007D7244">
      <w:pPr>
        <w:pStyle w:val="ListParagraph"/>
        <w:numPr>
          <w:ilvl w:val="0"/>
          <w:numId w:val="11"/>
        </w:numPr>
        <w:spacing w:after="160" w:line="259" w:lineRule="auto"/>
        <w:rPr>
          <w:rFonts w:ascii="Times New Roman" w:hAnsi="Times New Roman"/>
          <w:sz w:val="24"/>
          <w:szCs w:val="24"/>
          <w:lang w:val="it-IT"/>
        </w:rPr>
      </w:pPr>
      <w:r w:rsidRPr="00BF29A9">
        <w:rPr>
          <w:rFonts w:ascii="Times New Roman" w:hAnsi="Times New Roman"/>
          <w:sz w:val="24"/>
          <w:szCs w:val="24"/>
          <w:lang w:val="it-IT"/>
        </w:rPr>
        <w:t>Kushtetuta e Republikës së Shqipërisë.</w:t>
      </w:r>
    </w:p>
    <w:p w14:paraId="121C532A" w14:textId="27B2E8EF" w:rsidR="005A7373" w:rsidRPr="00BF29A9" w:rsidRDefault="005A7373" w:rsidP="005A7373">
      <w:pPr>
        <w:suppressAutoHyphens/>
        <w:spacing w:before="57" w:after="57"/>
        <w:ind w:left="450" w:right="206"/>
        <w:rPr>
          <w:rFonts w:ascii="Times New Roman" w:eastAsia="MS Mincho" w:hAnsi="Times New Roman" w:cs="Times New Roman"/>
          <w:sz w:val="24"/>
          <w:szCs w:val="24"/>
          <w:lang w:val="sq-AL" w:eastAsia="zh-CN"/>
        </w:rPr>
      </w:pPr>
      <w:r w:rsidRPr="00BF29A9">
        <w:rPr>
          <w:rFonts w:ascii="Times New Roman" w:eastAsia="MS Mincho" w:hAnsi="Times New Roman" w:cs="Times New Roman"/>
          <w:sz w:val="24"/>
          <w:szCs w:val="24"/>
          <w:lang w:val="sq-AL" w:eastAsia="zh-CN"/>
        </w:rPr>
        <w:t>Ligjit nr.139/2015, datë 17.12.2016 “Për vetëqeverisjen vendore”;</w:t>
      </w:r>
    </w:p>
    <w:p w14:paraId="159EDDFC" w14:textId="1FA9118B" w:rsidR="005A7373" w:rsidRPr="00BF29A9" w:rsidRDefault="005A7373" w:rsidP="005A7373">
      <w:pPr>
        <w:suppressAutoHyphens/>
        <w:spacing w:before="57" w:after="57"/>
        <w:ind w:left="450" w:right="206"/>
        <w:rPr>
          <w:rFonts w:ascii="Times New Roman" w:eastAsia="MS Mincho" w:hAnsi="Times New Roman" w:cs="Times New Roman"/>
          <w:sz w:val="24"/>
          <w:szCs w:val="24"/>
          <w:lang w:val="sq-AL" w:eastAsia="zh-CN"/>
        </w:rPr>
      </w:pPr>
      <w:r w:rsidRPr="00BF29A9">
        <w:rPr>
          <w:rFonts w:ascii="Times New Roman" w:eastAsia="MS Mincho" w:hAnsi="Times New Roman" w:cs="Times New Roman"/>
          <w:sz w:val="24"/>
          <w:szCs w:val="24"/>
          <w:lang w:val="sq-AL" w:eastAsia="zh-CN"/>
        </w:rPr>
        <w:t>Ligjit nr.152/2013,i ndryshuar “</w:t>
      </w:r>
      <w:proofErr w:type="spellStart"/>
      <w:r w:rsidRPr="00BF29A9">
        <w:rPr>
          <w:rFonts w:ascii="Times New Roman" w:eastAsia="MS Mincho" w:hAnsi="Times New Roman" w:cs="Times New Roman"/>
          <w:sz w:val="24"/>
          <w:szCs w:val="24"/>
          <w:lang w:val="sq-AL" w:eastAsia="zh-CN"/>
        </w:rPr>
        <w:t>Per</w:t>
      </w:r>
      <w:proofErr w:type="spellEnd"/>
      <w:r w:rsidRPr="00BF29A9">
        <w:rPr>
          <w:rFonts w:ascii="Times New Roman" w:eastAsia="MS Mincho" w:hAnsi="Times New Roman" w:cs="Times New Roman"/>
          <w:sz w:val="24"/>
          <w:szCs w:val="24"/>
          <w:lang w:val="sq-AL" w:eastAsia="zh-CN"/>
        </w:rPr>
        <w:t xml:space="preserve"> </w:t>
      </w:r>
      <w:proofErr w:type="spellStart"/>
      <w:r w:rsidRPr="00BF29A9">
        <w:rPr>
          <w:rFonts w:ascii="Times New Roman" w:eastAsia="MS Mincho" w:hAnsi="Times New Roman" w:cs="Times New Roman"/>
          <w:sz w:val="24"/>
          <w:szCs w:val="24"/>
          <w:lang w:val="sq-AL" w:eastAsia="zh-CN"/>
        </w:rPr>
        <w:t>Nepunesin</w:t>
      </w:r>
      <w:proofErr w:type="spellEnd"/>
      <w:r w:rsidRPr="00BF29A9">
        <w:rPr>
          <w:rFonts w:ascii="Times New Roman" w:eastAsia="MS Mincho" w:hAnsi="Times New Roman" w:cs="Times New Roman"/>
          <w:sz w:val="24"/>
          <w:szCs w:val="24"/>
          <w:lang w:val="sq-AL" w:eastAsia="zh-CN"/>
        </w:rPr>
        <w:t xml:space="preserve"> Civil”</w:t>
      </w:r>
    </w:p>
    <w:p w14:paraId="63AF243C" w14:textId="77777777" w:rsidR="005A7373" w:rsidRPr="00BF29A9" w:rsidRDefault="005A7373" w:rsidP="005A7373">
      <w:pPr>
        <w:suppressAutoHyphens/>
        <w:spacing w:before="57" w:after="57"/>
        <w:ind w:left="450" w:right="206"/>
        <w:rPr>
          <w:rFonts w:ascii="Times New Roman" w:eastAsia="MS Mincho" w:hAnsi="Times New Roman" w:cs="Times New Roman"/>
          <w:sz w:val="24"/>
          <w:szCs w:val="24"/>
          <w:lang w:val="sq-AL" w:eastAsia="zh-CN"/>
        </w:rPr>
      </w:pPr>
      <w:r w:rsidRPr="00BF29A9">
        <w:rPr>
          <w:rFonts w:ascii="Times New Roman" w:eastAsia="MS Mincho" w:hAnsi="Times New Roman" w:cs="Times New Roman"/>
          <w:color w:val="000000"/>
          <w:sz w:val="24"/>
          <w:szCs w:val="24"/>
          <w:lang w:val="sq-AL" w:eastAsia="zh-CN"/>
        </w:rPr>
        <w:t xml:space="preserve">Ligji Nr. 115/2014 “Për ndarjen administrative-territoriale të njësive të qeverisjes vendore ne Republikën e Shqipërisë” </w:t>
      </w:r>
    </w:p>
    <w:p w14:paraId="510DF18E" w14:textId="77777777" w:rsidR="005A7373" w:rsidRPr="00BF29A9" w:rsidRDefault="005A7373" w:rsidP="005A7373">
      <w:pPr>
        <w:suppressAutoHyphens/>
        <w:spacing w:before="57" w:after="57"/>
        <w:ind w:left="450" w:right="206"/>
        <w:rPr>
          <w:rFonts w:ascii="Times New Roman" w:eastAsia="MS Mincho" w:hAnsi="Times New Roman" w:cs="Times New Roman"/>
          <w:sz w:val="24"/>
          <w:szCs w:val="24"/>
          <w:lang w:val="sq-AL" w:eastAsia="zh-CN"/>
        </w:rPr>
      </w:pPr>
      <w:r w:rsidRPr="00BF29A9">
        <w:rPr>
          <w:rFonts w:ascii="Times New Roman" w:eastAsia="MS Mincho" w:hAnsi="Times New Roman" w:cs="Times New Roman"/>
          <w:color w:val="000000"/>
          <w:sz w:val="24"/>
          <w:szCs w:val="24"/>
          <w:lang w:val="sq-AL" w:eastAsia="zh-CN"/>
        </w:rPr>
        <w:t xml:space="preserve">Ligji Nr. 107/2014 dt.31.7.2014 për “Planifikimin dhe zhvillimin e territorit”, i ndryshuar </w:t>
      </w:r>
    </w:p>
    <w:p w14:paraId="1EF8B3AC" w14:textId="77777777" w:rsidR="005A7373" w:rsidRPr="00BF29A9" w:rsidRDefault="00D53FC4" w:rsidP="005A7373">
      <w:pPr>
        <w:suppressAutoHyphens/>
        <w:spacing w:before="57" w:after="57"/>
        <w:ind w:left="450" w:right="206"/>
        <w:rPr>
          <w:rFonts w:ascii="Times New Roman" w:eastAsia="MS Mincho" w:hAnsi="Times New Roman" w:cs="Times New Roman"/>
          <w:sz w:val="24"/>
          <w:szCs w:val="24"/>
          <w:lang w:val="sq-AL" w:eastAsia="zh-CN"/>
        </w:rPr>
      </w:pPr>
      <w:hyperlink r:id="rId9" w:anchor="_blank" w:history="1">
        <w:r w:rsidR="005A7373" w:rsidRPr="00BF29A9">
          <w:rPr>
            <w:rFonts w:ascii="Times New Roman" w:eastAsia="MS Mincho" w:hAnsi="Times New Roman" w:cs="Times New Roman"/>
            <w:color w:val="000000"/>
            <w:sz w:val="24"/>
            <w:szCs w:val="24"/>
            <w:lang w:val="sq-AL" w:eastAsia="zh-CN"/>
          </w:rPr>
          <w:t xml:space="preserve">VKM Nr. 459 datë 16.06.2010 Për miratimin e </w:t>
        </w:r>
        <w:proofErr w:type="spellStart"/>
        <w:r w:rsidR="005A7373" w:rsidRPr="00BF29A9">
          <w:rPr>
            <w:rFonts w:ascii="Times New Roman" w:eastAsia="MS Mincho" w:hAnsi="Times New Roman" w:cs="Times New Roman"/>
            <w:color w:val="000000"/>
            <w:sz w:val="24"/>
            <w:szCs w:val="24"/>
            <w:lang w:val="sq-AL" w:eastAsia="zh-CN"/>
          </w:rPr>
          <w:t>standarteve</w:t>
        </w:r>
        <w:proofErr w:type="spellEnd"/>
        <w:r w:rsidR="005A7373" w:rsidRPr="00BF29A9">
          <w:rPr>
            <w:rFonts w:ascii="Times New Roman" w:eastAsia="MS Mincho" w:hAnsi="Times New Roman" w:cs="Times New Roman"/>
            <w:color w:val="000000"/>
            <w:sz w:val="24"/>
            <w:szCs w:val="24"/>
            <w:lang w:val="sq-AL" w:eastAsia="zh-CN"/>
          </w:rPr>
          <w:t xml:space="preserve"> të përbashkëta Gjeodezike dhe GIS;</w:t>
        </w:r>
      </w:hyperlink>
    </w:p>
    <w:p w14:paraId="46119437" w14:textId="77777777" w:rsidR="005A7373" w:rsidRPr="00BF29A9" w:rsidRDefault="005A7373" w:rsidP="005A7373">
      <w:pPr>
        <w:suppressAutoHyphens/>
        <w:spacing w:before="57" w:after="57"/>
        <w:ind w:left="450" w:right="206"/>
        <w:rPr>
          <w:rFonts w:ascii="Times New Roman" w:eastAsia="MS Mincho" w:hAnsi="Times New Roman" w:cs="Times New Roman"/>
          <w:color w:val="000000"/>
          <w:sz w:val="24"/>
          <w:szCs w:val="24"/>
          <w:lang w:val="sq-AL" w:eastAsia="zh-CN"/>
        </w:rPr>
      </w:pPr>
      <w:r w:rsidRPr="00BF29A9">
        <w:rPr>
          <w:rFonts w:ascii="Times New Roman" w:eastAsia="MS Mincho" w:hAnsi="Times New Roman" w:cs="Times New Roman"/>
          <w:color w:val="000000"/>
          <w:sz w:val="24"/>
          <w:szCs w:val="24"/>
          <w:lang w:val="sq-AL" w:eastAsia="zh-CN"/>
        </w:rPr>
        <w:t>VKM  nr. 322, datë 27.04.2016 “Për miratimin e rregullave për përcaktimin, krijimin dhe realizimin e kornizës referuese gjeodezike shqiptare (</w:t>
      </w:r>
      <w:proofErr w:type="spellStart"/>
      <w:r w:rsidRPr="00BF29A9">
        <w:rPr>
          <w:rFonts w:ascii="Times New Roman" w:eastAsia="MS Mincho" w:hAnsi="Times New Roman" w:cs="Times New Roman"/>
          <w:color w:val="000000"/>
          <w:sz w:val="24"/>
          <w:szCs w:val="24"/>
          <w:lang w:val="sq-AL" w:eastAsia="zh-CN"/>
        </w:rPr>
        <w:t>krgjsh</w:t>
      </w:r>
      <w:proofErr w:type="spellEnd"/>
      <w:r w:rsidRPr="00BF29A9">
        <w:rPr>
          <w:rFonts w:ascii="Times New Roman" w:eastAsia="MS Mincho" w:hAnsi="Times New Roman" w:cs="Times New Roman"/>
          <w:color w:val="000000"/>
          <w:sz w:val="24"/>
          <w:szCs w:val="24"/>
          <w:lang w:val="sq-AL" w:eastAsia="zh-CN"/>
        </w:rPr>
        <w:t xml:space="preserve">), si </w:t>
      </w:r>
      <w:proofErr w:type="spellStart"/>
      <w:r w:rsidRPr="00BF29A9">
        <w:rPr>
          <w:rFonts w:ascii="Times New Roman" w:eastAsia="MS Mincho" w:hAnsi="Times New Roman" w:cs="Times New Roman"/>
          <w:color w:val="000000"/>
          <w:sz w:val="24"/>
          <w:szCs w:val="24"/>
          <w:lang w:val="sq-AL" w:eastAsia="zh-CN"/>
        </w:rPr>
        <w:t>metadatë</w:t>
      </w:r>
      <w:proofErr w:type="spellEnd"/>
      <w:r w:rsidRPr="00BF29A9">
        <w:rPr>
          <w:rFonts w:ascii="Times New Roman" w:eastAsia="MS Mincho" w:hAnsi="Times New Roman" w:cs="Times New Roman"/>
          <w:color w:val="000000"/>
          <w:sz w:val="24"/>
          <w:szCs w:val="24"/>
          <w:lang w:val="sq-AL" w:eastAsia="zh-CN"/>
        </w:rPr>
        <w:t>”</w:t>
      </w:r>
    </w:p>
    <w:p w14:paraId="2B6FEDCE" w14:textId="77777777" w:rsidR="005A7373" w:rsidRPr="00BF29A9" w:rsidRDefault="005A7373" w:rsidP="005A7373">
      <w:pPr>
        <w:suppressAutoHyphens/>
        <w:spacing w:before="57" w:after="57"/>
        <w:ind w:left="450" w:right="206"/>
        <w:rPr>
          <w:rFonts w:ascii="Times New Roman" w:eastAsia="MS Mincho" w:hAnsi="Times New Roman" w:cs="Times New Roman"/>
          <w:sz w:val="24"/>
          <w:szCs w:val="24"/>
          <w:lang w:val="sq-AL" w:eastAsia="zh-CN"/>
        </w:rPr>
      </w:pPr>
      <w:r w:rsidRPr="00BF29A9">
        <w:rPr>
          <w:rFonts w:ascii="Times New Roman" w:eastAsia="MS Mincho" w:hAnsi="Times New Roman" w:cs="Times New Roman"/>
          <w:sz w:val="24"/>
          <w:szCs w:val="24"/>
          <w:lang w:val="sq-AL" w:eastAsia="zh-CN"/>
        </w:rPr>
        <w:t>VKM nr. 408, datë 13.05.2015 “Për miratimin e rregullores së zhvillimit”(i ndryshuar)</w:t>
      </w:r>
    </w:p>
    <w:p w14:paraId="0002B9ED" w14:textId="77777777" w:rsidR="005A7373" w:rsidRPr="00BF29A9" w:rsidRDefault="005A7373" w:rsidP="005A7373">
      <w:pPr>
        <w:suppressAutoHyphens/>
        <w:autoSpaceDE w:val="0"/>
        <w:autoSpaceDN w:val="0"/>
        <w:adjustRightInd w:val="0"/>
        <w:ind w:left="450"/>
        <w:rPr>
          <w:rFonts w:ascii="Times New Roman" w:eastAsia="MS Mincho" w:hAnsi="Times New Roman" w:cs="Times New Roman"/>
          <w:color w:val="000000"/>
          <w:sz w:val="24"/>
          <w:szCs w:val="24"/>
          <w:lang w:val="sq-AL" w:eastAsia="zh-CN"/>
        </w:rPr>
      </w:pPr>
      <w:r w:rsidRPr="00BF29A9">
        <w:rPr>
          <w:rFonts w:ascii="Times New Roman" w:eastAsia="MS Mincho" w:hAnsi="Times New Roman" w:cs="Times New Roman"/>
          <w:color w:val="000000"/>
          <w:sz w:val="24"/>
          <w:szCs w:val="24"/>
          <w:lang w:val="sq-AL" w:eastAsia="zh-CN"/>
        </w:rPr>
        <w:t>VKM nr. 671, datë 29.07.2015 “Për miratimin e Rregullores së Planifikimit të Territorit”.</w:t>
      </w:r>
    </w:p>
    <w:p w14:paraId="03A37485" w14:textId="77777777" w:rsidR="005A7373" w:rsidRPr="00BF29A9" w:rsidRDefault="00D53FC4" w:rsidP="005A7373">
      <w:pPr>
        <w:shd w:val="clear" w:color="auto" w:fill="FFFFFF"/>
        <w:suppressAutoHyphens/>
        <w:spacing w:before="57" w:after="57"/>
        <w:ind w:left="450" w:right="206"/>
        <w:rPr>
          <w:rFonts w:ascii="Times New Roman" w:eastAsia="MS Mincho" w:hAnsi="Times New Roman" w:cs="Times New Roman"/>
          <w:sz w:val="24"/>
          <w:szCs w:val="24"/>
          <w:lang w:val="sq-AL" w:eastAsia="zh-CN"/>
        </w:rPr>
      </w:pPr>
      <w:hyperlink r:id="rId10" w:anchor="_blank" w:history="1">
        <w:r w:rsidR="005A7373" w:rsidRPr="00BF29A9">
          <w:rPr>
            <w:rFonts w:ascii="Times New Roman" w:eastAsia="MS Mincho" w:hAnsi="Times New Roman" w:cs="Times New Roman"/>
            <w:color w:val="000000"/>
            <w:sz w:val="24"/>
            <w:szCs w:val="24"/>
            <w:lang w:val="sq-AL" w:eastAsia="zh-CN"/>
          </w:rPr>
          <w:t>Ligj Nr. 28 datë 23.03.2017,  "Për disa ndryshime dhe shtesa në Ligjin Nr. 107/2014 "Për Planifikimin dhe Zhvillimin e Territorit", të ndryshuar"</w:t>
        </w:r>
      </w:hyperlink>
    </w:p>
    <w:p w14:paraId="3E31A88F" w14:textId="30B9C75E" w:rsidR="005A7373" w:rsidRPr="00BF29A9" w:rsidRDefault="00D53FC4" w:rsidP="005A7373">
      <w:pPr>
        <w:pStyle w:val="ListParagraph"/>
        <w:numPr>
          <w:ilvl w:val="0"/>
          <w:numId w:val="11"/>
        </w:numPr>
        <w:spacing w:after="160" w:line="259" w:lineRule="auto"/>
        <w:rPr>
          <w:rFonts w:ascii="Times New Roman" w:hAnsi="Times New Roman"/>
          <w:sz w:val="24"/>
          <w:szCs w:val="24"/>
          <w:lang w:val="it-IT"/>
        </w:rPr>
      </w:pPr>
      <w:hyperlink r:id="rId11" w:anchor="_blank" w:history="1">
        <w:r w:rsidR="005A7373" w:rsidRPr="00BF29A9">
          <w:rPr>
            <w:rFonts w:ascii="Times New Roman" w:eastAsia="MS Mincho" w:hAnsi="Times New Roman"/>
            <w:color w:val="000000"/>
            <w:sz w:val="24"/>
            <w:szCs w:val="24"/>
            <w:lang w:eastAsia="zh-CN"/>
          </w:rPr>
          <w:t xml:space="preserve">VKM Nr. 686 date 22.11.2017 "Per </w:t>
        </w:r>
        <w:proofErr w:type="spellStart"/>
        <w:r w:rsidR="005A7373" w:rsidRPr="00BF29A9">
          <w:rPr>
            <w:rFonts w:ascii="Times New Roman" w:eastAsia="MS Mincho" w:hAnsi="Times New Roman"/>
            <w:color w:val="000000"/>
            <w:sz w:val="24"/>
            <w:szCs w:val="24"/>
            <w:lang w:eastAsia="zh-CN"/>
          </w:rPr>
          <w:t>miratimin</w:t>
        </w:r>
        <w:proofErr w:type="spellEnd"/>
        <w:r w:rsidR="005A7373" w:rsidRPr="00BF29A9">
          <w:rPr>
            <w:rFonts w:ascii="Times New Roman" w:eastAsia="MS Mincho" w:hAnsi="Times New Roman"/>
            <w:color w:val="000000"/>
            <w:sz w:val="24"/>
            <w:szCs w:val="24"/>
            <w:lang w:eastAsia="zh-CN"/>
          </w:rPr>
          <w:t xml:space="preserve"> e VKM Nr. 686 date 22.11.2017 "</w:t>
        </w:r>
        <w:proofErr w:type="spellStart"/>
        <w:r w:rsidR="005A7373" w:rsidRPr="00BF29A9">
          <w:rPr>
            <w:rFonts w:ascii="Times New Roman" w:eastAsia="MS Mincho" w:hAnsi="Times New Roman"/>
            <w:color w:val="000000"/>
            <w:sz w:val="24"/>
            <w:szCs w:val="24"/>
            <w:lang w:eastAsia="zh-CN"/>
          </w:rPr>
          <w:t>Për</w:t>
        </w:r>
        <w:proofErr w:type="spellEnd"/>
        <w:r w:rsidR="005A7373" w:rsidRPr="00BF29A9">
          <w:rPr>
            <w:rFonts w:ascii="Times New Roman" w:eastAsia="MS Mincho" w:hAnsi="Times New Roman"/>
            <w:color w:val="000000"/>
            <w:sz w:val="24"/>
            <w:szCs w:val="24"/>
            <w:lang w:eastAsia="zh-CN"/>
          </w:rPr>
          <w:t xml:space="preserve"> </w:t>
        </w:r>
        <w:proofErr w:type="spellStart"/>
        <w:r w:rsidR="005A7373" w:rsidRPr="00BF29A9">
          <w:rPr>
            <w:rFonts w:ascii="Times New Roman" w:eastAsia="MS Mincho" w:hAnsi="Times New Roman"/>
            <w:color w:val="000000"/>
            <w:sz w:val="24"/>
            <w:szCs w:val="24"/>
            <w:lang w:eastAsia="zh-CN"/>
          </w:rPr>
          <w:t>miratimin</w:t>
        </w:r>
        <w:proofErr w:type="spellEnd"/>
        <w:r w:rsidR="005A7373" w:rsidRPr="00BF29A9">
          <w:rPr>
            <w:rFonts w:ascii="Times New Roman" w:eastAsia="MS Mincho" w:hAnsi="Times New Roman"/>
            <w:color w:val="000000"/>
            <w:sz w:val="24"/>
            <w:szCs w:val="24"/>
            <w:lang w:eastAsia="zh-CN"/>
          </w:rPr>
          <w:t xml:space="preserve"> e </w:t>
        </w:r>
        <w:proofErr w:type="spellStart"/>
        <w:r w:rsidR="005A7373" w:rsidRPr="00BF29A9">
          <w:rPr>
            <w:rFonts w:ascii="Times New Roman" w:eastAsia="MS Mincho" w:hAnsi="Times New Roman"/>
            <w:color w:val="000000"/>
            <w:sz w:val="24"/>
            <w:szCs w:val="24"/>
            <w:lang w:eastAsia="zh-CN"/>
          </w:rPr>
          <w:t>Rregullores</w:t>
        </w:r>
        <w:proofErr w:type="spellEnd"/>
        <w:r w:rsidR="005A7373" w:rsidRPr="00BF29A9">
          <w:rPr>
            <w:rFonts w:ascii="Times New Roman" w:eastAsia="MS Mincho" w:hAnsi="Times New Roman"/>
            <w:color w:val="000000"/>
            <w:sz w:val="24"/>
            <w:szCs w:val="24"/>
            <w:lang w:eastAsia="zh-CN"/>
          </w:rPr>
          <w:t xml:space="preserve"> </w:t>
        </w:r>
        <w:proofErr w:type="spellStart"/>
        <w:r w:rsidR="005A7373" w:rsidRPr="00BF29A9">
          <w:rPr>
            <w:rFonts w:ascii="Times New Roman" w:eastAsia="MS Mincho" w:hAnsi="Times New Roman"/>
            <w:color w:val="000000"/>
            <w:sz w:val="24"/>
            <w:szCs w:val="24"/>
            <w:lang w:eastAsia="zh-CN"/>
          </w:rPr>
          <w:t>së</w:t>
        </w:r>
        <w:proofErr w:type="spellEnd"/>
        <w:r w:rsidR="005A7373" w:rsidRPr="00BF29A9">
          <w:rPr>
            <w:rFonts w:ascii="Times New Roman" w:eastAsia="MS Mincho" w:hAnsi="Times New Roman"/>
            <w:color w:val="000000"/>
            <w:sz w:val="24"/>
            <w:szCs w:val="24"/>
            <w:lang w:eastAsia="zh-CN"/>
          </w:rPr>
          <w:t xml:space="preserve"> </w:t>
        </w:r>
        <w:proofErr w:type="spellStart"/>
        <w:r w:rsidR="005A7373" w:rsidRPr="00BF29A9">
          <w:rPr>
            <w:rFonts w:ascii="Times New Roman" w:eastAsia="MS Mincho" w:hAnsi="Times New Roman"/>
            <w:color w:val="000000"/>
            <w:sz w:val="24"/>
            <w:szCs w:val="24"/>
            <w:lang w:eastAsia="zh-CN"/>
          </w:rPr>
          <w:t>Planifikimit</w:t>
        </w:r>
        <w:proofErr w:type="spellEnd"/>
        <w:r w:rsidR="005A7373" w:rsidRPr="00BF29A9">
          <w:rPr>
            <w:rFonts w:ascii="Times New Roman" w:eastAsia="MS Mincho" w:hAnsi="Times New Roman"/>
            <w:color w:val="000000"/>
            <w:sz w:val="24"/>
            <w:szCs w:val="24"/>
            <w:lang w:eastAsia="zh-CN"/>
          </w:rPr>
          <w:t xml:space="preserve"> </w:t>
        </w:r>
        <w:proofErr w:type="spellStart"/>
        <w:r w:rsidR="005A7373" w:rsidRPr="00BF29A9">
          <w:rPr>
            <w:rFonts w:ascii="Times New Roman" w:eastAsia="MS Mincho" w:hAnsi="Times New Roman"/>
            <w:color w:val="000000"/>
            <w:sz w:val="24"/>
            <w:szCs w:val="24"/>
            <w:lang w:eastAsia="zh-CN"/>
          </w:rPr>
          <w:t>të</w:t>
        </w:r>
        <w:proofErr w:type="spellEnd"/>
        <w:r w:rsidR="005A7373" w:rsidRPr="00BF29A9">
          <w:rPr>
            <w:rFonts w:ascii="Times New Roman" w:eastAsia="MS Mincho" w:hAnsi="Times New Roman"/>
            <w:color w:val="000000"/>
            <w:sz w:val="24"/>
            <w:szCs w:val="24"/>
            <w:lang w:eastAsia="zh-CN"/>
          </w:rPr>
          <w:t xml:space="preserve"> </w:t>
        </w:r>
        <w:proofErr w:type="spellStart"/>
        <w:r w:rsidR="005A7373" w:rsidRPr="00BF29A9">
          <w:rPr>
            <w:rFonts w:ascii="Times New Roman" w:eastAsia="MS Mincho" w:hAnsi="Times New Roman"/>
            <w:color w:val="000000"/>
            <w:sz w:val="24"/>
            <w:szCs w:val="24"/>
            <w:lang w:eastAsia="zh-CN"/>
          </w:rPr>
          <w:t>Territorit</w:t>
        </w:r>
        <w:proofErr w:type="spellEnd"/>
        <w:r w:rsidR="005A7373" w:rsidRPr="00BF29A9">
          <w:rPr>
            <w:rFonts w:ascii="Times New Roman" w:eastAsia="MS Mincho" w:hAnsi="Times New Roman"/>
            <w:color w:val="000000"/>
            <w:sz w:val="24"/>
            <w:szCs w:val="24"/>
            <w:lang w:eastAsia="zh-CN"/>
          </w:rPr>
          <w:t>";</w:t>
        </w:r>
      </w:hyperlink>
    </w:p>
    <w:p w14:paraId="67398AD6" w14:textId="69DEFF2F" w:rsidR="008919F5" w:rsidRPr="00BF29A9" w:rsidRDefault="008919F5" w:rsidP="008919F5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150" w:afterAutospacing="0"/>
        <w:jc w:val="both"/>
      </w:pPr>
      <w:r w:rsidRPr="00BF29A9">
        <w:rPr>
          <w:rStyle w:val="Emphasis"/>
        </w:rPr>
        <w:t>”.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3"/>
        <w:gridCol w:w="8557"/>
      </w:tblGrid>
      <w:tr w:rsidR="00C26203" w:rsidRPr="00BF29A9" w14:paraId="3D124883" w14:textId="77777777" w:rsidTr="000D24F5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0FC4ABEA" w14:textId="77777777" w:rsidR="00C26203" w:rsidRPr="00BF29A9" w:rsidRDefault="00C26203" w:rsidP="000D2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9A9">
              <w:rPr>
                <w:rFonts w:ascii="Times New Roman" w:hAnsi="Times New Roman" w:cs="Times New Roman"/>
                <w:b/>
                <w:sz w:val="24"/>
                <w:szCs w:val="24"/>
              </w:rPr>
              <w:t>1.5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0703EFC7" w14:textId="77777777" w:rsidR="00C26203" w:rsidRPr="00BF29A9" w:rsidRDefault="00C26203" w:rsidP="000D24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BF29A9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MËNYRA E VLERËSIMIT TË KANDIDATËVE</w:t>
            </w:r>
          </w:p>
        </w:tc>
      </w:tr>
    </w:tbl>
    <w:p w14:paraId="01748B4E" w14:textId="77777777" w:rsidR="00C26203" w:rsidRPr="00BF29A9" w:rsidRDefault="00C26203" w:rsidP="00C26203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6F10EE46" w14:textId="77777777" w:rsidR="00C26203" w:rsidRPr="00BF29A9" w:rsidRDefault="00C26203" w:rsidP="00C26203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BF29A9">
        <w:rPr>
          <w:rFonts w:ascii="Times New Roman" w:hAnsi="Times New Roman" w:cs="Times New Roman"/>
          <w:sz w:val="24"/>
          <w:szCs w:val="24"/>
          <w:lang w:val="it-IT"/>
        </w:rPr>
        <w:t xml:space="preserve">Kandidatët do të vlerësohen për jetëshkrimin, eksperiencat, trajnimet, kualifikimet e lidhura me fushën, si dhe vlerësimet pozitive. Totali i pikëve për këtë vlerësim është 40 pikë. </w:t>
      </w:r>
    </w:p>
    <w:p w14:paraId="7791E372" w14:textId="77777777" w:rsidR="00C26203" w:rsidRPr="00BF29A9" w:rsidRDefault="00C26203" w:rsidP="00C26203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BF29A9">
        <w:rPr>
          <w:rFonts w:ascii="Times New Roman" w:hAnsi="Times New Roman" w:cs="Times New Roman"/>
          <w:sz w:val="24"/>
          <w:szCs w:val="24"/>
          <w:lang w:val="it-IT"/>
        </w:rPr>
        <w:t>Kandidatët gjatë intervistës së strukturuar me gojë do të vlerësohen në lidhje me:</w:t>
      </w:r>
    </w:p>
    <w:p w14:paraId="32CF8713" w14:textId="77777777" w:rsidR="00C26203" w:rsidRPr="00BF29A9" w:rsidRDefault="00C26203" w:rsidP="00C26203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it-IT"/>
        </w:rPr>
      </w:pPr>
      <w:r w:rsidRPr="00BF29A9">
        <w:rPr>
          <w:rFonts w:ascii="Times New Roman" w:hAnsi="Times New Roman"/>
          <w:sz w:val="24"/>
          <w:szCs w:val="24"/>
          <w:lang w:val="it-IT"/>
        </w:rPr>
        <w:t>Njohuritë, aftësitë, kompetencën në lidhje me përshkrimin e pozicionit të punës;</w:t>
      </w:r>
    </w:p>
    <w:p w14:paraId="5E7DA4B7" w14:textId="77777777" w:rsidR="00C26203" w:rsidRPr="00BF29A9" w:rsidRDefault="00C26203" w:rsidP="00C26203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BF29A9">
        <w:rPr>
          <w:rFonts w:ascii="Times New Roman" w:hAnsi="Times New Roman"/>
          <w:sz w:val="24"/>
          <w:szCs w:val="24"/>
        </w:rPr>
        <w:t>Eksperiencën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BF29A9">
        <w:rPr>
          <w:rFonts w:ascii="Times New Roman" w:hAnsi="Times New Roman"/>
          <w:sz w:val="24"/>
          <w:szCs w:val="24"/>
        </w:rPr>
        <w:t>tyre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të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mëparshme</w:t>
      </w:r>
      <w:proofErr w:type="spellEnd"/>
      <w:r w:rsidRPr="00BF29A9">
        <w:rPr>
          <w:rFonts w:ascii="Times New Roman" w:hAnsi="Times New Roman"/>
          <w:sz w:val="24"/>
          <w:szCs w:val="24"/>
        </w:rPr>
        <w:t>;</w:t>
      </w:r>
    </w:p>
    <w:p w14:paraId="1524DEE5" w14:textId="77777777" w:rsidR="00C26203" w:rsidRPr="00BF29A9" w:rsidRDefault="00C26203" w:rsidP="00C26203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it-IT"/>
        </w:rPr>
      </w:pPr>
      <w:r w:rsidRPr="00BF29A9">
        <w:rPr>
          <w:rFonts w:ascii="Times New Roman" w:hAnsi="Times New Roman"/>
          <w:sz w:val="24"/>
          <w:szCs w:val="24"/>
          <w:lang w:val="it-IT"/>
        </w:rPr>
        <w:t>Motivimin, aspiratat dhe pritshmëritë e tyre për karrierën.</w:t>
      </w:r>
    </w:p>
    <w:p w14:paraId="4287A592" w14:textId="77777777" w:rsidR="00C26203" w:rsidRPr="00BF29A9" w:rsidRDefault="00C26203" w:rsidP="00C26203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BF29A9">
        <w:rPr>
          <w:rFonts w:ascii="Times New Roman" w:hAnsi="Times New Roman" w:cs="Times New Roman"/>
          <w:sz w:val="24"/>
          <w:szCs w:val="24"/>
          <w:lang w:val="it-IT"/>
        </w:rPr>
        <w:t xml:space="preserve">Totali i pikëve në përfundim të intervistës së strukturuar me gojë është 60 pikë. </w:t>
      </w:r>
    </w:p>
    <w:p w14:paraId="68E7BC96" w14:textId="5DD53229" w:rsidR="00C26203" w:rsidRPr="00BF29A9" w:rsidRDefault="00C26203" w:rsidP="00C26203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BF29A9">
        <w:rPr>
          <w:rFonts w:ascii="Times New Roman" w:hAnsi="Times New Roman" w:cs="Times New Roman"/>
          <w:sz w:val="24"/>
          <w:szCs w:val="24"/>
          <w:lang w:val="it-IT"/>
        </w:rPr>
        <w:t>Më shumë detaje në lidhje me vlerësimin me pikë, metodologjinë e shpërndarjes së pikëve, mënyrën e llogaritjes së rezultatit përfundimtar i gjeni në Udhëzimin Nr. 2, datë 27.03.2015, “</w:t>
      </w:r>
      <w:r w:rsidRPr="00BF29A9">
        <w:rPr>
          <w:rFonts w:ascii="Times New Roman" w:hAnsi="Times New Roman" w:cs="Times New Roman"/>
          <w:i/>
          <w:sz w:val="24"/>
          <w:szCs w:val="24"/>
          <w:lang w:val="it-IT"/>
        </w:rPr>
        <w:t xml:space="preserve">Për procesin e plotësimit të vendeve të lira në shërbimin civil nëpërmjet procedures së lëvizjes </w:t>
      </w:r>
      <w:r w:rsidRPr="00BF29A9">
        <w:rPr>
          <w:rFonts w:ascii="Times New Roman" w:hAnsi="Times New Roman" w:cs="Times New Roman"/>
          <w:i/>
          <w:sz w:val="24"/>
          <w:szCs w:val="24"/>
          <w:lang w:val="it-IT"/>
        </w:rPr>
        <w:lastRenderedPageBreak/>
        <w:t>paralele, ngritjes në detyrë për kategorinë e mesme dhe të ulët drejtuese dhe pranimin në shërbimin civil në kategorinë ekzekutive nëpërmjet konkurrimit të hapur</w:t>
      </w:r>
      <w:r w:rsidRPr="00BF29A9">
        <w:rPr>
          <w:rFonts w:ascii="Times New Roman" w:hAnsi="Times New Roman" w:cs="Times New Roman"/>
          <w:sz w:val="24"/>
          <w:szCs w:val="24"/>
          <w:lang w:val="it-IT"/>
        </w:rPr>
        <w:t xml:space="preserve">”, të Departamentit të Administratës Publike </w:t>
      </w:r>
      <w:r w:rsidR="00D53FC4" w:rsidRPr="00BF29A9">
        <w:rPr>
          <w:rFonts w:ascii="Times New Roman" w:hAnsi="Times New Roman" w:cs="Times New Roman"/>
          <w:sz w:val="24"/>
          <w:szCs w:val="24"/>
        </w:rPr>
        <w:fldChar w:fldCharType="begin"/>
      </w:r>
      <w:r w:rsidR="00D53FC4" w:rsidRPr="00BF29A9">
        <w:rPr>
          <w:rFonts w:ascii="Times New Roman" w:hAnsi="Times New Roman" w:cs="Times New Roman"/>
          <w:sz w:val="24"/>
          <w:szCs w:val="24"/>
          <w:lang w:val="it-IT"/>
        </w:rPr>
        <w:instrText xml:space="preserve"> HYPERLINK "http://www.dap.gov.al" </w:instrText>
      </w:r>
      <w:r w:rsidR="00D53FC4" w:rsidRPr="00BF29A9">
        <w:rPr>
          <w:rFonts w:ascii="Times New Roman" w:hAnsi="Times New Roman" w:cs="Times New Roman"/>
          <w:sz w:val="24"/>
          <w:szCs w:val="24"/>
        </w:rPr>
        <w:fldChar w:fldCharType="separate"/>
      </w:r>
      <w:r w:rsidR="00651E29" w:rsidRPr="00BF29A9">
        <w:rPr>
          <w:rStyle w:val="Hyperlink"/>
          <w:rFonts w:ascii="Times New Roman" w:hAnsi="Times New Roman"/>
          <w:sz w:val="24"/>
          <w:szCs w:val="24"/>
          <w:lang w:val="it-IT"/>
        </w:rPr>
        <w:t>www.dap.gov.al</w:t>
      </w:r>
      <w:r w:rsidR="00D53FC4" w:rsidRPr="00BF29A9">
        <w:rPr>
          <w:rStyle w:val="Hyperlink"/>
          <w:rFonts w:ascii="Times New Roman" w:hAnsi="Times New Roman"/>
          <w:sz w:val="24"/>
          <w:szCs w:val="24"/>
          <w:lang w:val="it-IT"/>
        </w:rPr>
        <w:fldChar w:fldCharType="end"/>
      </w:r>
      <w:r w:rsidRPr="00BF29A9">
        <w:rPr>
          <w:rFonts w:ascii="Times New Roman" w:hAnsi="Times New Roman" w:cs="Times New Roman"/>
          <w:sz w:val="24"/>
          <w:szCs w:val="24"/>
          <w:lang w:val="it-IT"/>
        </w:rPr>
        <w:t>.</w:t>
      </w:r>
    </w:p>
    <w:p w14:paraId="1D3AAB93" w14:textId="77777777" w:rsidR="00C26203" w:rsidRPr="00BF29A9" w:rsidRDefault="00D53FC4" w:rsidP="00C26203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hyperlink r:id="rId12" w:history="1">
        <w:r w:rsidR="00C26203" w:rsidRPr="00BF29A9">
          <w:rPr>
            <w:rStyle w:val="Hyperlink"/>
            <w:rFonts w:ascii="Times New Roman" w:hAnsi="Times New Roman"/>
            <w:sz w:val="24"/>
            <w:szCs w:val="24"/>
            <w:lang w:val="it-IT"/>
          </w:rPr>
          <w:t>http://dap.gov.al/2014-03-21-12-52-44/udhezime/426-udhezim-nr-2-date-27-03-2015</w:t>
        </w:r>
      </w:hyperlink>
      <w:r w:rsidR="00C26203" w:rsidRPr="00BF29A9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</w:p>
    <w:p w14:paraId="6ED4DB26" w14:textId="77777777" w:rsidR="00C26203" w:rsidRPr="00BF29A9" w:rsidRDefault="00C26203" w:rsidP="00C26203">
      <w:pPr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3"/>
        <w:gridCol w:w="8557"/>
      </w:tblGrid>
      <w:tr w:rsidR="00C26203" w:rsidRPr="00BF29A9" w14:paraId="23147864" w14:textId="77777777" w:rsidTr="000D24F5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76E83C35" w14:textId="77777777" w:rsidR="00C26203" w:rsidRPr="00BF29A9" w:rsidRDefault="00C26203" w:rsidP="000D2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9A9">
              <w:rPr>
                <w:rFonts w:ascii="Times New Roman" w:hAnsi="Times New Roman" w:cs="Times New Roman"/>
                <w:b/>
                <w:sz w:val="24"/>
                <w:szCs w:val="24"/>
              </w:rPr>
              <w:t>1.6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465AC3C0" w14:textId="77777777" w:rsidR="00C26203" w:rsidRPr="00BF29A9" w:rsidRDefault="00C26203" w:rsidP="000D24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BF29A9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DATA E DALJES SË REZULTATEVE TË KONKURIMIT DHE MËNYRA E KOMUNIKIMIT</w:t>
            </w:r>
          </w:p>
        </w:tc>
      </w:tr>
    </w:tbl>
    <w:p w14:paraId="635B4D6C" w14:textId="77777777" w:rsidR="00C26203" w:rsidRPr="00BF29A9" w:rsidRDefault="00C26203" w:rsidP="00C26203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40B611CF" w14:textId="77777777" w:rsidR="00C26203" w:rsidRPr="00BF29A9" w:rsidRDefault="00C26203" w:rsidP="00C26203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BF29A9">
        <w:rPr>
          <w:rFonts w:ascii="Times New Roman" w:hAnsi="Times New Roman" w:cs="Times New Roman"/>
          <w:sz w:val="24"/>
          <w:szCs w:val="24"/>
          <w:lang w:val="it-IT"/>
        </w:rPr>
        <w:t>Në përfundim të vlerësimit të kandidatëve, Bashkia Kamëz do të shpallë fituesin në faqen zyrtare të bashkisë kamza.gov.al dhe në portalin “Shërbimi Kombëtar i Punësimit. Të gjithë kandidatët pjesëmarrës në këtë procedurë do të njoftohen në mënyrë elektronike për datën e saktë të shpalljes së fituesit.</w:t>
      </w:r>
    </w:p>
    <w:p w14:paraId="23D6096B" w14:textId="77777777" w:rsidR="00C26203" w:rsidRPr="00BF29A9" w:rsidRDefault="00C26203" w:rsidP="00C26203">
      <w:pPr>
        <w:pBdr>
          <w:bottom w:val="single" w:sz="8" w:space="1" w:color="C00000"/>
        </w:pBdr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BF29A9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2- </w:t>
      </w:r>
      <w:proofErr w:type="spellStart"/>
      <w:r w:rsidRPr="00BF29A9">
        <w:rPr>
          <w:rFonts w:ascii="Times New Roman" w:hAnsi="Times New Roman" w:cs="Times New Roman"/>
          <w:b/>
          <w:color w:val="C00000"/>
          <w:sz w:val="24"/>
          <w:szCs w:val="24"/>
        </w:rPr>
        <w:t>Pranimi</w:t>
      </w:r>
      <w:proofErr w:type="spellEnd"/>
      <w:r w:rsidRPr="00BF29A9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b/>
          <w:color w:val="C00000"/>
          <w:sz w:val="24"/>
          <w:szCs w:val="24"/>
        </w:rPr>
        <w:t>në</w:t>
      </w:r>
      <w:proofErr w:type="spellEnd"/>
      <w:r w:rsidRPr="00BF29A9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b/>
          <w:color w:val="C00000"/>
          <w:sz w:val="24"/>
          <w:szCs w:val="24"/>
        </w:rPr>
        <w:t>shërbimin</w:t>
      </w:r>
      <w:proofErr w:type="spellEnd"/>
      <w:r w:rsidRPr="00BF29A9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civil</w:t>
      </w:r>
    </w:p>
    <w:tbl>
      <w:tblPr>
        <w:tblW w:w="0" w:type="auto"/>
        <w:tblInd w:w="174" w:type="dxa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166"/>
      </w:tblGrid>
      <w:tr w:rsidR="00C26203" w:rsidRPr="00BF29A9" w14:paraId="199CE88E" w14:textId="77777777" w:rsidTr="000D24F5">
        <w:trPr>
          <w:trHeight w:val="1335"/>
        </w:trPr>
        <w:tc>
          <w:tcPr>
            <w:tcW w:w="9315" w:type="dxa"/>
            <w:shd w:val="clear" w:color="auto" w:fill="FFFFCC"/>
            <w:vAlign w:val="center"/>
          </w:tcPr>
          <w:p w14:paraId="653411D4" w14:textId="77777777" w:rsidR="00C26203" w:rsidRPr="00BF29A9" w:rsidRDefault="00C26203" w:rsidP="000D24F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F29A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Vetëm</w:t>
            </w:r>
            <w:proofErr w:type="spellEnd"/>
            <w:r w:rsidRPr="00BF29A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BF29A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në</w:t>
            </w:r>
            <w:proofErr w:type="spellEnd"/>
            <w:r w:rsidRPr="00BF29A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BF29A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rast</w:t>
            </w:r>
            <w:proofErr w:type="spellEnd"/>
            <w:r w:rsidRPr="00BF29A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se </w:t>
            </w:r>
            <w:proofErr w:type="spellStart"/>
            <w:r w:rsidRPr="00BF29A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nga</w:t>
            </w:r>
            <w:proofErr w:type="spellEnd"/>
            <w:r w:rsidRPr="00BF29A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BF29A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pozicionet</w:t>
            </w:r>
            <w:proofErr w:type="spellEnd"/>
            <w:r w:rsidRPr="00BF29A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e </w:t>
            </w:r>
            <w:proofErr w:type="spellStart"/>
            <w:r w:rsidRPr="00BF29A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renditura</w:t>
            </w:r>
            <w:proofErr w:type="spellEnd"/>
            <w:r w:rsidRPr="00BF29A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BF29A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në</w:t>
            </w:r>
            <w:proofErr w:type="spellEnd"/>
            <w:r w:rsidRPr="00BF29A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BF29A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fillim</w:t>
            </w:r>
            <w:proofErr w:type="spellEnd"/>
            <w:r w:rsidRPr="00BF29A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BF29A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të</w:t>
            </w:r>
            <w:proofErr w:type="spellEnd"/>
            <w:r w:rsidRPr="00BF29A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BF29A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kësaj</w:t>
            </w:r>
            <w:proofErr w:type="spellEnd"/>
            <w:r w:rsidRPr="00BF29A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BF29A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shpalljeje</w:t>
            </w:r>
            <w:proofErr w:type="spellEnd"/>
            <w:r w:rsidRPr="00BF29A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BF29A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në</w:t>
            </w:r>
            <w:proofErr w:type="spellEnd"/>
            <w:r w:rsidRPr="00BF29A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BF29A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përfundim</w:t>
            </w:r>
            <w:proofErr w:type="spellEnd"/>
            <w:r w:rsidRPr="00BF29A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BF29A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të</w:t>
            </w:r>
            <w:proofErr w:type="spellEnd"/>
            <w:r w:rsidRPr="00BF29A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BF29A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procedurës</w:t>
            </w:r>
            <w:proofErr w:type="spellEnd"/>
            <w:r w:rsidRPr="00BF29A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BF29A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së</w:t>
            </w:r>
            <w:proofErr w:type="spellEnd"/>
            <w:r w:rsidRPr="00BF29A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BF29A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lëvizjes</w:t>
            </w:r>
            <w:proofErr w:type="spellEnd"/>
            <w:r w:rsidRPr="00BF29A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BF29A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paralele</w:t>
            </w:r>
            <w:proofErr w:type="spellEnd"/>
            <w:r w:rsidRPr="00BF29A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BF29A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rezulton</w:t>
            </w:r>
            <w:proofErr w:type="spellEnd"/>
            <w:r w:rsidRPr="00BF29A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se </w:t>
            </w:r>
            <w:proofErr w:type="spellStart"/>
            <w:r w:rsidRPr="00BF29A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ende</w:t>
            </w:r>
            <w:proofErr w:type="spellEnd"/>
            <w:r w:rsidRPr="00BF29A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ka </w:t>
            </w:r>
            <w:proofErr w:type="spellStart"/>
            <w:r w:rsidRPr="00BF29A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pozicione</w:t>
            </w:r>
            <w:proofErr w:type="spellEnd"/>
            <w:r w:rsidRPr="00BF29A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BF29A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vakante</w:t>
            </w:r>
            <w:proofErr w:type="spellEnd"/>
            <w:r w:rsidRPr="00BF29A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BF29A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këto</w:t>
            </w:r>
            <w:proofErr w:type="spellEnd"/>
            <w:r w:rsidRPr="00BF29A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BF29A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pozicione</w:t>
            </w:r>
            <w:proofErr w:type="spellEnd"/>
            <w:r w:rsidRPr="00BF29A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BF29A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janë</w:t>
            </w:r>
            <w:proofErr w:type="spellEnd"/>
            <w:r w:rsidRPr="00BF29A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BF29A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të</w:t>
            </w:r>
            <w:proofErr w:type="spellEnd"/>
            <w:r w:rsidRPr="00BF29A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BF29A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vlefshme</w:t>
            </w:r>
            <w:proofErr w:type="spellEnd"/>
            <w:r w:rsidRPr="00BF29A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BF29A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për</w:t>
            </w:r>
            <w:proofErr w:type="spellEnd"/>
            <w:r w:rsidRPr="00BF29A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BF29A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konkurimin</w:t>
            </w:r>
            <w:proofErr w:type="spellEnd"/>
            <w:r w:rsidRPr="00BF29A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BF29A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nëpërmjet</w:t>
            </w:r>
            <w:proofErr w:type="spellEnd"/>
            <w:r w:rsidRPr="00BF29A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BF29A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procedurës</w:t>
            </w:r>
            <w:proofErr w:type="spellEnd"/>
            <w:r w:rsidRPr="00BF29A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BF29A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së</w:t>
            </w:r>
            <w:proofErr w:type="spellEnd"/>
            <w:r w:rsidRPr="00BF29A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BF29A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pranimit</w:t>
            </w:r>
            <w:proofErr w:type="spellEnd"/>
            <w:r w:rsidRPr="00BF29A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BF29A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në</w:t>
            </w:r>
            <w:proofErr w:type="spellEnd"/>
            <w:r w:rsidRPr="00BF29A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BF29A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shërbimin</w:t>
            </w:r>
            <w:proofErr w:type="spellEnd"/>
            <w:r w:rsidRPr="00BF29A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civil </w:t>
            </w:r>
            <w:proofErr w:type="spellStart"/>
            <w:r w:rsidRPr="00BF29A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për</w:t>
            </w:r>
            <w:proofErr w:type="spellEnd"/>
            <w:r w:rsidRPr="00BF29A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BF29A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kategorinë</w:t>
            </w:r>
            <w:proofErr w:type="spellEnd"/>
            <w:r w:rsidRPr="00BF29A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BF29A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ekzekutive</w:t>
            </w:r>
            <w:proofErr w:type="spellEnd"/>
            <w:r w:rsidRPr="00BF29A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.</w:t>
            </w:r>
          </w:p>
        </w:tc>
      </w:tr>
    </w:tbl>
    <w:p w14:paraId="339250B3" w14:textId="77777777" w:rsidR="00C26203" w:rsidRPr="00BF29A9" w:rsidRDefault="00C26203" w:rsidP="00C2620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2EB6F3" w14:textId="77777777" w:rsidR="00C26203" w:rsidRPr="00BF29A9" w:rsidRDefault="00C26203" w:rsidP="00C26203">
      <w:pPr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BF29A9">
        <w:rPr>
          <w:rFonts w:ascii="Times New Roman" w:hAnsi="Times New Roman" w:cs="Times New Roman"/>
          <w:i/>
          <w:sz w:val="24"/>
          <w:szCs w:val="24"/>
        </w:rPr>
        <w:t>Për</w:t>
      </w:r>
      <w:proofErr w:type="spellEnd"/>
      <w:r w:rsidRPr="00BF29A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i/>
          <w:sz w:val="24"/>
          <w:szCs w:val="24"/>
        </w:rPr>
        <w:t>këtë</w:t>
      </w:r>
      <w:proofErr w:type="spellEnd"/>
      <w:r w:rsidRPr="00BF29A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i/>
          <w:sz w:val="24"/>
          <w:szCs w:val="24"/>
        </w:rPr>
        <w:t>procedurë</w:t>
      </w:r>
      <w:proofErr w:type="spellEnd"/>
      <w:r w:rsidRPr="00BF29A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i/>
          <w:sz w:val="24"/>
          <w:szCs w:val="24"/>
        </w:rPr>
        <w:t>kanë</w:t>
      </w:r>
      <w:proofErr w:type="spellEnd"/>
      <w:r w:rsidRPr="00BF29A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i/>
          <w:sz w:val="24"/>
          <w:szCs w:val="24"/>
        </w:rPr>
        <w:t>të</w:t>
      </w:r>
      <w:proofErr w:type="spellEnd"/>
      <w:r w:rsidRPr="00BF29A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i/>
          <w:sz w:val="24"/>
          <w:szCs w:val="24"/>
        </w:rPr>
        <w:t>drejtë</w:t>
      </w:r>
      <w:proofErr w:type="spellEnd"/>
      <w:r w:rsidRPr="00BF29A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i/>
          <w:sz w:val="24"/>
          <w:szCs w:val="24"/>
        </w:rPr>
        <w:t>të</w:t>
      </w:r>
      <w:proofErr w:type="spellEnd"/>
      <w:r w:rsidRPr="00BF29A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i/>
          <w:sz w:val="24"/>
          <w:szCs w:val="24"/>
        </w:rPr>
        <w:t>aplikojnë</w:t>
      </w:r>
      <w:proofErr w:type="spellEnd"/>
      <w:r w:rsidRPr="00BF29A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i/>
          <w:sz w:val="24"/>
          <w:szCs w:val="24"/>
        </w:rPr>
        <w:t>të</w:t>
      </w:r>
      <w:proofErr w:type="spellEnd"/>
      <w:r w:rsidRPr="00BF29A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i/>
          <w:sz w:val="24"/>
          <w:szCs w:val="24"/>
        </w:rPr>
        <w:t>gjithë</w:t>
      </w:r>
      <w:proofErr w:type="spellEnd"/>
      <w:r w:rsidRPr="00BF29A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i/>
          <w:sz w:val="24"/>
          <w:szCs w:val="24"/>
        </w:rPr>
        <w:t>kandidatët</w:t>
      </w:r>
      <w:proofErr w:type="spellEnd"/>
      <w:r w:rsidRPr="00BF29A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i/>
          <w:sz w:val="24"/>
          <w:szCs w:val="24"/>
        </w:rPr>
        <w:t>që</w:t>
      </w:r>
      <w:proofErr w:type="spellEnd"/>
      <w:r w:rsidRPr="00BF29A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i/>
          <w:sz w:val="24"/>
          <w:szCs w:val="24"/>
        </w:rPr>
        <w:t>plotësojnë</w:t>
      </w:r>
      <w:proofErr w:type="spellEnd"/>
      <w:r w:rsidRPr="00BF29A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i/>
          <w:sz w:val="24"/>
          <w:szCs w:val="24"/>
        </w:rPr>
        <w:t>kërkesat</w:t>
      </w:r>
      <w:proofErr w:type="spellEnd"/>
      <w:r w:rsidRPr="00BF29A9">
        <w:rPr>
          <w:rFonts w:ascii="Times New Roman" w:hAnsi="Times New Roman" w:cs="Times New Roman"/>
          <w:i/>
          <w:sz w:val="24"/>
          <w:szCs w:val="24"/>
        </w:rPr>
        <w:t xml:space="preserve"> e </w:t>
      </w:r>
      <w:proofErr w:type="spellStart"/>
      <w:r w:rsidRPr="00BF29A9">
        <w:rPr>
          <w:rFonts w:ascii="Times New Roman" w:hAnsi="Times New Roman" w:cs="Times New Roman"/>
          <w:i/>
          <w:sz w:val="24"/>
          <w:szCs w:val="24"/>
        </w:rPr>
        <w:t>përgjithshme</w:t>
      </w:r>
      <w:proofErr w:type="spellEnd"/>
      <w:r w:rsidRPr="00BF29A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i/>
          <w:sz w:val="24"/>
          <w:szCs w:val="24"/>
        </w:rPr>
        <w:t>në</w:t>
      </w:r>
      <w:proofErr w:type="spellEnd"/>
      <w:r w:rsidRPr="00BF29A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i/>
          <w:sz w:val="24"/>
          <w:szCs w:val="24"/>
        </w:rPr>
        <w:t>përputhje</w:t>
      </w:r>
      <w:proofErr w:type="spellEnd"/>
      <w:r w:rsidRPr="00BF29A9">
        <w:rPr>
          <w:rFonts w:ascii="Times New Roman" w:hAnsi="Times New Roman" w:cs="Times New Roman"/>
          <w:i/>
          <w:sz w:val="24"/>
          <w:szCs w:val="24"/>
        </w:rPr>
        <w:t xml:space="preserve"> me </w:t>
      </w:r>
      <w:proofErr w:type="spellStart"/>
      <w:r w:rsidRPr="00BF29A9">
        <w:rPr>
          <w:rFonts w:ascii="Times New Roman" w:hAnsi="Times New Roman" w:cs="Times New Roman"/>
          <w:i/>
          <w:sz w:val="24"/>
          <w:szCs w:val="24"/>
        </w:rPr>
        <w:t>nenin</w:t>
      </w:r>
      <w:proofErr w:type="spellEnd"/>
      <w:r w:rsidRPr="00BF29A9">
        <w:rPr>
          <w:rFonts w:ascii="Times New Roman" w:hAnsi="Times New Roman" w:cs="Times New Roman"/>
          <w:i/>
          <w:sz w:val="24"/>
          <w:szCs w:val="24"/>
        </w:rPr>
        <w:t xml:space="preserve"> 21, </w:t>
      </w:r>
      <w:proofErr w:type="spellStart"/>
      <w:r w:rsidRPr="00BF29A9">
        <w:rPr>
          <w:rFonts w:ascii="Times New Roman" w:hAnsi="Times New Roman" w:cs="Times New Roman"/>
          <w:i/>
          <w:sz w:val="24"/>
          <w:szCs w:val="24"/>
        </w:rPr>
        <w:t>të</w:t>
      </w:r>
      <w:proofErr w:type="spellEnd"/>
      <w:r w:rsidRPr="00BF29A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i/>
          <w:sz w:val="24"/>
          <w:szCs w:val="24"/>
        </w:rPr>
        <w:t>Ligjit</w:t>
      </w:r>
      <w:proofErr w:type="spellEnd"/>
      <w:r w:rsidRPr="00BF29A9">
        <w:rPr>
          <w:rFonts w:ascii="Times New Roman" w:hAnsi="Times New Roman" w:cs="Times New Roman"/>
          <w:i/>
          <w:sz w:val="24"/>
          <w:szCs w:val="24"/>
        </w:rPr>
        <w:t xml:space="preserve"> Nr. 152/2013, “</w:t>
      </w:r>
      <w:proofErr w:type="spellStart"/>
      <w:r w:rsidRPr="00BF29A9">
        <w:rPr>
          <w:rFonts w:ascii="Times New Roman" w:hAnsi="Times New Roman" w:cs="Times New Roman"/>
          <w:i/>
          <w:sz w:val="24"/>
          <w:szCs w:val="24"/>
        </w:rPr>
        <w:t>Për</w:t>
      </w:r>
      <w:proofErr w:type="spellEnd"/>
      <w:r w:rsidRPr="00BF29A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i/>
          <w:sz w:val="24"/>
          <w:szCs w:val="24"/>
        </w:rPr>
        <w:t>nepunesit</w:t>
      </w:r>
      <w:proofErr w:type="spellEnd"/>
      <w:r w:rsidRPr="00BF29A9">
        <w:rPr>
          <w:rFonts w:ascii="Times New Roman" w:hAnsi="Times New Roman" w:cs="Times New Roman"/>
          <w:i/>
          <w:sz w:val="24"/>
          <w:szCs w:val="24"/>
        </w:rPr>
        <w:t xml:space="preserve"> civil”, </w:t>
      </w:r>
      <w:proofErr w:type="spellStart"/>
      <w:r w:rsidRPr="00BF29A9">
        <w:rPr>
          <w:rFonts w:ascii="Times New Roman" w:hAnsi="Times New Roman" w:cs="Times New Roman"/>
          <w:i/>
          <w:sz w:val="24"/>
          <w:szCs w:val="24"/>
        </w:rPr>
        <w:t>i</w:t>
      </w:r>
      <w:proofErr w:type="spellEnd"/>
      <w:r w:rsidRPr="00BF29A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i/>
          <w:sz w:val="24"/>
          <w:szCs w:val="24"/>
        </w:rPr>
        <w:t>ndryshuar</w:t>
      </w:r>
      <w:proofErr w:type="spellEnd"/>
      <w:r w:rsidRPr="00BF29A9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4"/>
        <w:gridCol w:w="8556"/>
      </w:tblGrid>
      <w:tr w:rsidR="00C26203" w:rsidRPr="00BF29A9" w14:paraId="34119BEB" w14:textId="77777777" w:rsidTr="000D24F5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0E2D4C8A" w14:textId="77777777" w:rsidR="00C26203" w:rsidRPr="00BF29A9" w:rsidRDefault="00C26203" w:rsidP="000D2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9A9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7ADE0FD0" w14:textId="77777777" w:rsidR="00C26203" w:rsidRPr="00BF29A9" w:rsidRDefault="00C26203" w:rsidP="000D24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9A9">
              <w:rPr>
                <w:rFonts w:ascii="Times New Roman" w:hAnsi="Times New Roman" w:cs="Times New Roman"/>
                <w:b/>
                <w:sz w:val="24"/>
                <w:szCs w:val="24"/>
              </w:rPr>
              <w:t>KUSHTET QË DUHET TË PLOTËSOJË KANDIDATI NË PROCEDURËN E PRANIMIT NË SHËRBIMIN CIVIL DHE KRITERET E VEÇANTA</w:t>
            </w:r>
          </w:p>
        </w:tc>
      </w:tr>
    </w:tbl>
    <w:p w14:paraId="22975BDE" w14:textId="77777777" w:rsidR="00C26203" w:rsidRPr="00BF29A9" w:rsidRDefault="00C26203" w:rsidP="00C2620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AC10CB" w14:textId="77777777" w:rsidR="00C26203" w:rsidRPr="00BF29A9" w:rsidRDefault="00C26203" w:rsidP="00C26203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F29A9">
        <w:rPr>
          <w:rFonts w:ascii="Times New Roman" w:hAnsi="Times New Roman" w:cs="Times New Roman"/>
          <w:b/>
          <w:sz w:val="24"/>
          <w:szCs w:val="24"/>
        </w:rPr>
        <w:t>Kushtet</w:t>
      </w:r>
      <w:proofErr w:type="spellEnd"/>
      <w:r w:rsidRPr="00BF29A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b/>
          <w:sz w:val="24"/>
          <w:szCs w:val="24"/>
        </w:rPr>
        <w:t>që</w:t>
      </w:r>
      <w:proofErr w:type="spellEnd"/>
      <w:r w:rsidRPr="00BF29A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b/>
          <w:sz w:val="24"/>
          <w:szCs w:val="24"/>
        </w:rPr>
        <w:t>duhet</w:t>
      </w:r>
      <w:proofErr w:type="spellEnd"/>
      <w:r w:rsidRPr="00BF29A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BF29A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b/>
          <w:sz w:val="24"/>
          <w:szCs w:val="24"/>
        </w:rPr>
        <w:t>plotësojë</w:t>
      </w:r>
      <w:proofErr w:type="spellEnd"/>
      <w:r w:rsidRPr="00BF29A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b/>
          <w:sz w:val="24"/>
          <w:szCs w:val="24"/>
        </w:rPr>
        <w:t>kandidati</w:t>
      </w:r>
      <w:proofErr w:type="spellEnd"/>
      <w:r w:rsidRPr="00BF29A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b/>
          <w:sz w:val="24"/>
          <w:szCs w:val="24"/>
        </w:rPr>
        <w:t>në</w:t>
      </w:r>
      <w:proofErr w:type="spellEnd"/>
      <w:r w:rsidRPr="00BF29A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b/>
          <w:sz w:val="24"/>
          <w:szCs w:val="24"/>
        </w:rPr>
        <w:t>procedurën</w:t>
      </w:r>
      <w:proofErr w:type="spellEnd"/>
      <w:r w:rsidRPr="00BF29A9"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 w:rsidRPr="00BF29A9">
        <w:rPr>
          <w:rFonts w:ascii="Times New Roman" w:hAnsi="Times New Roman" w:cs="Times New Roman"/>
          <w:b/>
          <w:sz w:val="24"/>
          <w:szCs w:val="24"/>
        </w:rPr>
        <w:t>pranimit</w:t>
      </w:r>
      <w:proofErr w:type="spellEnd"/>
      <w:r w:rsidRPr="00BF29A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b/>
          <w:sz w:val="24"/>
          <w:szCs w:val="24"/>
        </w:rPr>
        <w:t>në</w:t>
      </w:r>
      <w:proofErr w:type="spellEnd"/>
      <w:r w:rsidRPr="00BF29A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b/>
          <w:sz w:val="24"/>
          <w:szCs w:val="24"/>
        </w:rPr>
        <w:t>shërbimin</w:t>
      </w:r>
      <w:proofErr w:type="spellEnd"/>
      <w:r w:rsidRPr="00BF29A9">
        <w:rPr>
          <w:rFonts w:ascii="Times New Roman" w:hAnsi="Times New Roman" w:cs="Times New Roman"/>
          <w:b/>
          <w:sz w:val="24"/>
          <w:szCs w:val="24"/>
        </w:rPr>
        <w:t xml:space="preserve"> civil </w:t>
      </w:r>
      <w:proofErr w:type="spellStart"/>
      <w:r w:rsidRPr="00BF29A9">
        <w:rPr>
          <w:rFonts w:ascii="Times New Roman" w:hAnsi="Times New Roman" w:cs="Times New Roman"/>
          <w:b/>
          <w:sz w:val="24"/>
          <w:szCs w:val="24"/>
        </w:rPr>
        <w:t>janë</w:t>
      </w:r>
      <w:proofErr w:type="spellEnd"/>
      <w:r w:rsidRPr="00BF29A9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1B0CF79E" w14:textId="77777777" w:rsidR="00C26203" w:rsidRPr="00BF29A9" w:rsidRDefault="00C26203" w:rsidP="00C26203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BF29A9">
        <w:rPr>
          <w:rFonts w:ascii="Times New Roman" w:hAnsi="Times New Roman"/>
          <w:sz w:val="24"/>
          <w:szCs w:val="24"/>
        </w:rPr>
        <w:t>Të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jetë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shtetas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shqiptar</w:t>
      </w:r>
      <w:proofErr w:type="spellEnd"/>
      <w:r w:rsidRPr="00BF29A9">
        <w:rPr>
          <w:rFonts w:ascii="Times New Roman" w:hAnsi="Times New Roman"/>
          <w:sz w:val="24"/>
          <w:szCs w:val="24"/>
        </w:rPr>
        <w:t>;</w:t>
      </w:r>
    </w:p>
    <w:p w14:paraId="5B8420E5" w14:textId="77777777" w:rsidR="00C26203" w:rsidRPr="00BF29A9" w:rsidRDefault="00C26203" w:rsidP="00C26203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BF29A9">
        <w:rPr>
          <w:rFonts w:ascii="Times New Roman" w:hAnsi="Times New Roman"/>
          <w:sz w:val="24"/>
          <w:szCs w:val="24"/>
        </w:rPr>
        <w:t>Të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ketë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zotësi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të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plotë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për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të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vepruar</w:t>
      </w:r>
      <w:proofErr w:type="spellEnd"/>
      <w:r w:rsidRPr="00BF29A9">
        <w:rPr>
          <w:rFonts w:ascii="Times New Roman" w:hAnsi="Times New Roman"/>
          <w:sz w:val="24"/>
          <w:szCs w:val="24"/>
        </w:rPr>
        <w:t>;</w:t>
      </w:r>
    </w:p>
    <w:p w14:paraId="76EEC961" w14:textId="77777777" w:rsidR="00C26203" w:rsidRPr="00BF29A9" w:rsidRDefault="00C26203" w:rsidP="00C26203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BF29A9">
        <w:rPr>
          <w:rFonts w:ascii="Times New Roman" w:hAnsi="Times New Roman"/>
          <w:sz w:val="24"/>
          <w:szCs w:val="24"/>
        </w:rPr>
        <w:t>Të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zotërojë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gjuhën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shqipe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F29A9">
        <w:rPr>
          <w:rFonts w:ascii="Times New Roman" w:hAnsi="Times New Roman"/>
          <w:sz w:val="24"/>
          <w:szCs w:val="24"/>
        </w:rPr>
        <w:t>të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shkruar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dhe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të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folur</w:t>
      </w:r>
      <w:proofErr w:type="spellEnd"/>
      <w:r w:rsidRPr="00BF29A9">
        <w:rPr>
          <w:rFonts w:ascii="Times New Roman" w:hAnsi="Times New Roman"/>
          <w:sz w:val="24"/>
          <w:szCs w:val="24"/>
        </w:rPr>
        <w:t>;</w:t>
      </w:r>
    </w:p>
    <w:p w14:paraId="41B0866C" w14:textId="77777777" w:rsidR="00C26203" w:rsidRPr="00BF29A9" w:rsidRDefault="00C26203" w:rsidP="00C26203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BF29A9">
        <w:rPr>
          <w:rFonts w:ascii="Times New Roman" w:hAnsi="Times New Roman"/>
          <w:sz w:val="24"/>
          <w:szCs w:val="24"/>
        </w:rPr>
        <w:t>Të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jetë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në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kushte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shëndetësore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që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BF29A9">
        <w:rPr>
          <w:rFonts w:ascii="Times New Roman" w:hAnsi="Times New Roman"/>
          <w:sz w:val="24"/>
          <w:szCs w:val="24"/>
        </w:rPr>
        <w:t>lejojnë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të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kryejë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detyrën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përkatëse</w:t>
      </w:r>
      <w:proofErr w:type="spellEnd"/>
      <w:r w:rsidRPr="00BF29A9">
        <w:rPr>
          <w:rFonts w:ascii="Times New Roman" w:hAnsi="Times New Roman"/>
          <w:sz w:val="24"/>
          <w:szCs w:val="24"/>
        </w:rPr>
        <w:t>;</w:t>
      </w:r>
    </w:p>
    <w:p w14:paraId="2C21C490" w14:textId="77777777" w:rsidR="00C26203" w:rsidRPr="00BF29A9" w:rsidRDefault="00C26203" w:rsidP="00C26203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BF29A9">
        <w:rPr>
          <w:rFonts w:ascii="Times New Roman" w:hAnsi="Times New Roman"/>
          <w:sz w:val="24"/>
          <w:szCs w:val="24"/>
        </w:rPr>
        <w:t>Të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mos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jetë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i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dënuar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BF29A9">
        <w:rPr>
          <w:rFonts w:ascii="Times New Roman" w:hAnsi="Times New Roman"/>
          <w:sz w:val="24"/>
          <w:szCs w:val="24"/>
        </w:rPr>
        <w:t>vendim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të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formës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së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prerë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për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kryerjen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BF29A9">
        <w:rPr>
          <w:rFonts w:ascii="Times New Roman" w:hAnsi="Times New Roman"/>
          <w:sz w:val="24"/>
          <w:szCs w:val="24"/>
        </w:rPr>
        <w:t>një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krimi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apo </w:t>
      </w:r>
      <w:proofErr w:type="spellStart"/>
      <w:r w:rsidRPr="00BF29A9">
        <w:rPr>
          <w:rFonts w:ascii="Times New Roman" w:hAnsi="Times New Roman"/>
          <w:sz w:val="24"/>
          <w:szCs w:val="24"/>
        </w:rPr>
        <w:t>për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kryerjen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BF29A9">
        <w:rPr>
          <w:rFonts w:ascii="Times New Roman" w:hAnsi="Times New Roman"/>
          <w:sz w:val="24"/>
          <w:szCs w:val="24"/>
        </w:rPr>
        <w:t>një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kundërvajtjeje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penale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BF29A9">
        <w:rPr>
          <w:rFonts w:ascii="Times New Roman" w:hAnsi="Times New Roman"/>
          <w:sz w:val="24"/>
          <w:szCs w:val="24"/>
        </w:rPr>
        <w:t>dashje</w:t>
      </w:r>
      <w:proofErr w:type="spellEnd"/>
      <w:r w:rsidRPr="00BF29A9">
        <w:rPr>
          <w:rFonts w:ascii="Times New Roman" w:hAnsi="Times New Roman"/>
          <w:sz w:val="24"/>
          <w:szCs w:val="24"/>
        </w:rPr>
        <w:t>;</w:t>
      </w:r>
    </w:p>
    <w:p w14:paraId="267E8E4C" w14:textId="0AB59BEC" w:rsidR="00C26203" w:rsidRPr="00BF29A9" w:rsidRDefault="00C26203" w:rsidP="00C26203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BF29A9">
        <w:rPr>
          <w:rFonts w:ascii="Times New Roman" w:hAnsi="Times New Roman"/>
          <w:sz w:val="24"/>
          <w:szCs w:val="24"/>
        </w:rPr>
        <w:t>Ndaj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tij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të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mos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jetë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marrë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masa </w:t>
      </w:r>
      <w:proofErr w:type="spellStart"/>
      <w:r w:rsidRPr="00BF29A9">
        <w:rPr>
          <w:rFonts w:ascii="Times New Roman" w:hAnsi="Times New Roman"/>
          <w:sz w:val="24"/>
          <w:szCs w:val="24"/>
        </w:rPr>
        <w:t>disiplinore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BF29A9">
        <w:rPr>
          <w:rFonts w:ascii="Times New Roman" w:hAnsi="Times New Roman"/>
          <w:sz w:val="24"/>
          <w:szCs w:val="24"/>
        </w:rPr>
        <w:t>largimit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nga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shërbimi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civil, </w:t>
      </w:r>
      <w:proofErr w:type="spellStart"/>
      <w:r w:rsidRPr="00BF29A9">
        <w:rPr>
          <w:rFonts w:ascii="Times New Roman" w:hAnsi="Times New Roman"/>
          <w:sz w:val="24"/>
          <w:szCs w:val="24"/>
        </w:rPr>
        <w:t>që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nuk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është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shuar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BF29A9">
        <w:rPr>
          <w:rFonts w:ascii="Times New Roman" w:hAnsi="Times New Roman"/>
          <w:sz w:val="24"/>
          <w:szCs w:val="24"/>
        </w:rPr>
        <w:t>sipas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BF29A9">
        <w:rPr>
          <w:rFonts w:ascii="Times New Roman" w:hAnsi="Times New Roman"/>
          <w:sz w:val="24"/>
          <w:szCs w:val="24"/>
        </w:rPr>
        <w:t>Ligjit</w:t>
      </w:r>
      <w:proofErr w:type="spellEnd"/>
      <w:proofErr w:type="gramEnd"/>
      <w:r w:rsidRPr="00BF29A9">
        <w:rPr>
          <w:rFonts w:ascii="Times New Roman" w:hAnsi="Times New Roman"/>
          <w:sz w:val="24"/>
          <w:szCs w:val="24"/>
        </w:rPr>
        <w:t xml:space="preserve"> Nr. 152/2013, “</w:t>
      </w:r>
      <w:proofErr w:type="spellStart"/>
      <w:r w:rsidRPr="00BF29A9">
        <w:rPr>
          <w:rFonts w:ascii="Times New Roman" w:hAnsi="Times New Roman"/>
          <w:i/>
          <w:sz w:val="24"/>
          <w:szCs w:val="24"/>
        </w:rPr>
        <w:t>Për</w:t>
      </w:r>
      <w:proofErr w:type="spellEnd"/>
      <w:r w:rsidRPr="00BF29A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i/>
          <w:sz w:val="24"/>
          <w:szCs w:val="24"/>
        </w:rPr>
        <w:t>nëpunësin</w:t>
      </w:r>
      <w:proofErr w:type="spellEnd"/>
      <w:r w:rsidRPr="00BF29A9">
        <w:rPr>
          <w:rFonts w:ascii="Times New Roman" w:hAnsi="Times New Roman"/>
          <w:i/>
          <w:sz w:val="24"/>
          <w:szCs w:val="24"/>
        </w:rPr>
        <w:t xml:space="preserve"> civil</w:t>
      </w:r>
      <w:r w:rsidRPr="00BF29A9">
        <w:rPr>
          <w:rFonts w:ascii="Times New Roman" w:hAnsi="Times New Roman"/>
          <w:sz w:val="24"/>
          <w:szCs w:val="24"/>
        </w:rPr>
        <w:t xml:space="preserve">”, </w:t>
      </w:r>
      <w:proofErr w:type="spellStart"/>
      <w:r w:rsidRPr="00BF29A9">
        <w:rPr>
          <w:rFonts w:ascii="Times New Roman" w:hAnsi="Times New Roman"/>
          <w:sz w:val="24"/>
          <w:szCs w:val="24"/>
        </w:rPr>
        <w:t>i</w:t>
      </w:r>
      <w:proofErr w:type="spellEnd"/>
      <w:r w:rsidRPr="00BF29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</w:rPr>
        <w:t>ndryshuar</w:t>
      </w:r>
      <w:proofErr w:type="spellEnd"/>
      <w:r w:rsidRPr="00BF29A9">
        <w:rPr>
          <w:rFonts w:ascii="Times New Roman" w:hAnsi="Times New Roman"/>
          <w:sz w:val="24"/>
          <w:szCs w:val="24"/>
        </w:rPr>
        <w:t>.</w:t>
      </w:r>
    </w:p>
    <w:p w14:paraId="742B6AB2" w14:textId="77777777" w:rsidR="00187C16" w:rsidRPr="00BF29A9" w:rsidRDefault="00187C16" w:rsidP="00187C16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14:paraId="7D7CFE41" w14:textId="77777777" w:rsidR="00E535CC" w:rsidRPr="00BF29A9" w:rsidRDefault="00E535CC" w:rsidP="00A8185C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BF29A9">
        <w:rPr>
          <w:rFonts w:ascii="Times New Roman" w:hAnsi="Times New Roman" w:cs="Times New Roman"/>
          <w:sz w:val="24"/>
          <w:szCs w:val="24"/>
          <w:lang w:val="it-IT"/>
        </w:rPr>
        <w:t>Kandidatët duhet të plotësojnë kriteret e veçanta si vijon:</w:t>
      </w:r>
    </w:p>
    <w:p w14:paraId="3F32FCEC" w14:textId="77777777" w:rsidR="00E535CC" w:rsidRPr="00BF29A9" w:rsidRDefault="00E535CC" w:rsidP="00A8185C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/>
          <w:sz w:val="24"/>
          <w:szCs w:val="24"/>
          <w:lang w:val="sq-AL"/>
        </w:rPr>
      </w:pPr>
      <w:r w:rsidRPr="00BF29A9">
        <w:rPr>
          <w:rFonts w:ascii="Times New Roman" w:hAnsi="Times New Roman"/>
          <w:sz w:val="24"/>
          <w:szCs w:val="24"/>
          <w:lang w:val="sq-AL"/>
        </w:rPr>
        <w:t xml:space="preserve">Të zotërojë Diplomë Universitare të nivelit  </w:t>
      </w:r>
      <w:proofErr w:type="spellStart"/>
      <w:r w:rsidRPr="00BF29A9">
        <w:rPr>
          <w:rFonts w:ascii="Times New Roman" w:hAnsi="Times New Roman"/>
          <w:sz w:val="24"/>
          <w:szCs w:val="24"/>
          <w:lang w:val="sq-AL"/>
        </w:rPr>
        <w:t>Bachelor,Master</w:t>
      </w:r>
      <w:proofErr w:type="spellEnd"/>
      <w:r w:rsidRPr="00BF29A9">
        <w:rPr>
          <w:rFonts w:ascii="Times New Roman" w:hAnsi="Times New Roman"/>
          <w:sz w:val="24"/>
          <w:szCs w:val="24"/>
          <w:lang w:val="sq-AL"/>
        </w:rPr>
        <w:t xml:space="preserve"> Shkencor , </w:t>
      </w:r>
      <w:proofErr w:type="spellStart"/>
      <w:r w:rsidRPr="00BF29A9">
        <w:rPr>
          <w:rFonts w:ascii="Times New Roman" w:hAnsi="Times New Roman"/>
          <w:sz w:val="24"/>
          <w:szCs w:val="24"/>
          <w:lang w:val="sq-AL"/>
        </w:rPr>
        <w:t>Master</w:t>
      </w:r>
      <w:proofErr w:type="spellEnd"/>
      <w:r w:rsidRPr="00BF29A9">
        <w:rPr>
          <w:rFonts w:ascii="Times New Roman" w:hAnsi="Times New Roman"/>
          <w:sz w:val="24"/>
          <w:szCs w:val="24"/>
          <w:lang w:val="sq-AL"/>
        </w:rPr>
        <w:t xml:space="preserve"> </w:t>
      </w:r>
      <w:proofErr w:type="spellStart"/>
      <w:r w:rsidRPr="00BF29A9">
        <w:rPr>
          <w:rFonts w:ascii="Times New Roman" w:hAnsi="Times New Roman"/>
          <w:sz w:val="24"/>
          <w:szCs w:val="24"/>
          <w:lang w:val="sq-AL"/>
        </w:rPr>
        <w:t>Master</w:t>
      </w:r>
      <w:proofErr w:type="spellEnd"/>
      <w:r w:rsidRPr="00BF29A9">
        <w:rPr>
          <w:rFonts w:ascii="Times New Roman" w:hAnsi="Times New Roman"/>
          <w:sz w:val="24"/>
          <w:szCs w:val="24"/>
          <w:lang w:val="sq-AL"/>
        </w:rPr>
        <w:t xml:space="preserve"> Profesional në Gjeodezi, </w:t>
      </w:r>
      <w:proofErr w:type="spellStart"/>
      <w:r w:rsidRPr="00BF29A9">
        <w:rPr>
          <w:rFonts w:ascii="Times New Roman" w:hAnsi="Times New Roman"/>
          <w:sz w:val="24"/>
          <w:szCs w:val="24"/>
          <w:lang w:val="sq-AL"/>
        </w:rPr>
        <w:t>GjeoInformatik</w:t>
      </w:r>
      <w:proofErr w:type="spellEnd"/>
      <w:r w:rsidRPr="00BF29A9">
        <w:rPr>
          <w:rFonts w:ascii="Times New Roman" w:hAnsi="Times New Roman"/>
          <w:sz w:val="24"/>
          <w:szCs w:val="24"/>
          <w:lang w:val="sq-AL"/>
        </w:rPr>
        <w:t>, Arkitekt/Urbanist.</w:t>
      </w:r>
    </w:p>
    <w:p w14:paraId="221DC693" w14:textId="07A63F84" w:rsidR="00E535CC" w:rsidRPr="00BF29A9" w:rsidRDefault="00E535CC" w:rsidP="00A8185C">
      <w:pPr>
        <w:pStyle w:val="NormalWeb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rFonts w:eastAsia="Calibri"/>
          <w:lang w:val="sq-AL"/>
        </w:rPr>
      </w:pPr>
      <w:r w:rsidRPr="00BF29A9">
        <w:rPr>
          <w:rFonts w:eastAsia="Calibri"/>
          <w:lang w:val="sq-AL"/>
        </w:rPr>
        <w:t xml:space="preserve">Te </w:t>
      </w:r>
      <w:proofErr w:type="spellStart"/>
      <w:r w:rsidRPr="00BF29A9">
        <w:rPr>
          <w:rFonts w:eastAsia="Calibri"/>
          <w:lang w:val="sq-AL"/>
        </w:rPr>
        <w:t>Kete</w:t>
      </w:r>
      <w:proofErr w:type="spellEnd"/>
      <w:r w:rsidRPr="00BF29A9">
        <w:rPr>
          <w:rFonts w:eastAsia="Calibri"/>
          <w:lang w:val="sq-AL"/>
        </w:rPr>
        <w:t xml:space="preserve">  eksperience pune .</w:t>
      </w:r>
    </w:p>
    <w:p w14:paraId="6B57AAE6" w14:textId="77777777" w:rsidR="00E535CC" w:rsidRPr="00BF29A9" w:rsidRDefault="00E535CC" w:rsidP="00E535CC">
      <w:pPr>
        <w:pStyle w:val="ListParagraph"/>
        <w:numPr>
          <w:ilvl w:val="0"/>
          <w:numId w:val="12"/>
        </w:numPr>
        <w:spacing w:line="360" w:lineRule="auto"/>
        <w:ind w:right="18"/>
        <w:jc w:val="both"/>
        <w:rPr>
          <w:rFonts w:ascii="Times New Roman" w:hAnsi="Times New Roman"/>
          <w:sz w:val="24"/>
          <w:szCs w:val="24"/>
          <w:lang w:val="sq-AL"/>
        </w:rPr>
      </w:pPr>
      <w:r w:rsidRPr="00BF29A9">
        <w:rPr>
          <w:rFonts w:ascii="Times New Roman" w:hAnsi="Times New Roman"/>
          <w:sz w:val="24"/>
          <w:szCs w:val="24"/>
          <w:lang w:val="sq-AL"/>
        </w:rPr>
        <w:t xml:space="preserve">Te </w:t>
      </w:r>
      <w:proofErr w:type="spellStart"/>
      <w:r w:rsidRPr="00BF29A9">
        <w:rPr>
          <w:rFonts w:ascii="Times New Roman" w:hAnsi="Times New Roman"/>
          <w:sz w:val="24"/>
          <w:szCs w:val="24"/>
          <w:lang w:val="sq-AL"/>
        </w:rPr>
        <w:t>kete</w:t>
      </w:r>
      <w:proofErr w:type="spellEnd"/>
      <w:r w:rsidRPr="00BF29A9">
        <w:rPr>
          <w:rFonts w:ascii="Times New Roman" w:hAnsi="Times New Roman"/>
          <w:sz w:val="24"/>
          <w:szCs w:val="24"/>
          <w:lang w:val="sq-AL"/>
        </w:rPr>
        <w:t xml:space="preserve"> njohuri të konsiderueshme të parimeve dhe koncepteve baz</w:t>
      </w:r>
      <w:r w:rsidRPr="00BF29A9">
        <w:rPr>
          <w:rFonts w:ascii="Times New Roman" w:eastAsia="MS Mincho" w:hAnsi="Times New Roman"/>
          <w:sz w:val="24"/>
          <w:szCs w:val="24"/>
          <w:lang w:val="sq-AL"/>
        </w:rPr>
        <w:t>ë</w:t>
      </w:r>
      <w:r w:rsidRPr="00BF29A9">
        <w:rPr>
          <w:rFonts w:ascii="Times New Roman" w:hAnsi="Times New Roman"/>
          <w:sz w:val="24"/>
          <w:szCs w:val="24"/>
          <w:lang w:val="sq-AL"/>
        </w:rPr>
        <w:t xml:space="preserve"> mbi administrat</w:t>
      </w:r>
      <w:r w:rsidRPr="00BF29A9">
        <w:rPr>
          <w:rFonts w:ascii="Times New Roman" w:eastAsia="MS Mincho" w:hAnsi="Times New Roman"/>
          <w:sz w:val="24"/>
          <w:szCs w:val="24"/>
          <w:lang w:val="sq-AL"/>
        </w:rPr>
        <w:t>ë</w:t>
      </w:r>
      <w:r w:rsidRPr="00BF29A9">
        <w:rPr>
          <w:rFonts w:ascii="Times New Roman" w:hAnsi="Times New Roman"/>
          <w:sz w:val="24"/>
          <w:szCs w:val="24"/>
          <w:lang w:val="sq-AL"/>
        </w:rPr>
        <w:t>n  publike në tërësi dhe sh</w:t>
      </w:r>
      <w:r w:rsidRPr="00BF29A9">
        <w:rPr>
          <w:rFonts w:ascii="Times New Roman" w:eastAsia="MS Mincho" w:hAnsi="Times New Roman"/>
          <w:sz w:val="24"/>
          <w:szCs w:val="24"/>
          <w:lang w:val="sq-AL"/>
        </w:rPr>
        <w:t>ë</w:t>
      </w:r>
      <w:r w:rsidRPr="00BF29A9">
        <w:rPr>
          <w:rFonts w:ascii="Times New Roman" w:hAnsi="Times New Roman"/>
          <w:sz w:val="24"/>
          <w:szCs w:val="24"/>
          <w:lang w:val="sq-AL"/>
        </w:rPr>
        <w:t xml:space="preserve">rbimin civil në veçanti. Të ketë njohuri të thella në çështje që kanë të bëjnë me fushën përkatëse. Të jetë i aftë të zhvilloje një analizë të kujdesshme të informacionit faktik, të integrojë informacionin me politikat institucionale. Të ketë aftësi për të identifikuar dhe qartësuar </w:t>
      </w:r>
      <w:proofErr w:type="spellStart"/>
      <w:r w:rsidRPr="00BF29A9">
        <w:rPr>
          <w:rFonts w:ascii="Times New Roman" w:hAnsi="Times New Roman"/>
          <w:sz w:val="24"/>
          <w:szCs w:val="24"/>
          <w:lang w:val="sq-AL"/>
        </w:rPr>
        <w:t>cështje</w:t>
      </w:r>
      <w:proofErr w:type="spellEnd"/>
      <w:r w:rsidRPr="00BF29A9">
        <w:rPr>
          <w:rFonts w:ascii="Times New Roman" w:hAnsi="Times New Roman"/>
          <w:sz w:val="24"/>
          <w:szCs w:val="24"/>
          <w:lang w:val="sq-AL"/>
        </w:rPr>
        <w:t xml:space="preserve"> të caktuara, për të dhënë mendime alternative, të mbështetura në </w:t>
      </w:r>
      <w:proofErr w:type="spellStart"/>
      <w:r w:rsidRPr="00BF29A9">
        <w:rPr>
          <w:rFonts w:ascii="Times New Roman" w:hAnsi="Times New Roman"/>
          <w:sz w:val="24"/>
          <w:szCs w:val="24"/>
          <w:lang w:val="sq-AL"/>
        </w:rPr>
        <w:t>përvojen</w:t>
      </w:r>
      <w:proofErr w:type="spellEnd"/>
      <w:r w:rsidRPr="00BF29A9">
        <w:rPr>
          <w:rFonts w:ascii="Times New Roman" w:hAnsi="Times New Roman"/>
          <w:sz w:val="24"/>
          <w:szCs w:val="24"/>
          <w:lang w:val="sq-AL"/>
        </w:rPr>
        <w:t xml:space="preserve"> profesionale, për të vlerësuar opsione dhe për të dhënë sugjerime të nevojshme. Të ketë </w:t>
      </w:r>
      <w:proofErr w:type="spellStart"/>
      <w:r w:rsidRPr="00BF29A9">
        <w:rPr>
          <w:rFonts w:ascii="Times New Roman" w:hAnsi="Times New Roman"/>
          <w:sz w:val="24"/>
          <w:szCs w:val="24"/>
          <w:lang w:val="sq-AL"/>
        </w:rPr>
        <w:t>aftesi</w:t>
      </w:r>
      <w:proofErr w:type="spellEnd"/>
      <w:r w:rsidRPr="00BF29A9">
        <w:rPr>
          <w:rFonts w:ascii="Times New Roman" w:hAnsi="Times New Roman"/>
          <w:sz w:val="24"/>
          <w:szCs w:val="24"/>
          <w:lang w:val="sq-AL"/>
        </w:rPr>
        <w:t xml:space="preserve"> për të parashikuar pasojat nga përzgjedhja e alternativave dhe opsioneve </w:t>
      </w:r>
      <w:proofErr w:type="spellStart"/>
      <w:r w:rsidRPr="00BF29A9">
        <w:rPr>
          <w:rFonts w:ascii="Times New Roman" w:hAnsi="Times New Roman"/>
          <w:sz w:val="24"/>
          <w:szCs w:val="24"/>
          <w:lang w:val="sq-AL"/>
        </w:rPr>
        <w:t>oportune.Të</w:t>
      </w:r>
      <w:proofErr w:type="spellEnd"/>
      <w:r w:rsidRPr="00BF29A9">
        <w:rPr>
          <w:rFonts w:ascii="Times New Roman" w:hAnsi="Times New Roman"/>
          <w:sz w:val="24"/>
          <w:szCs w:val="24"/>
          <w:lang w:val="sq-AL"/>
        </w:rPr>
        <w:t xml:space="preserve"> ketë aftësi shumë të mira organizative dhe të punës në grup. Të jetë i aftë të menaxhojë dinamikën e ngarkesës së  detyrave të dhëna nga eprori.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1"/>
        <w:gridCol w:w="8559"/>
      </w:tblGrid>
      <w:tr w:rsidR="00C26203" w:rsidRPr="00BF29A9" w14:paraId="35A382FC" w14:textId="77777777" w:rsidTr="000D24F5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2B5374E8" w14:textId="77777777" w:rsidR="00C26203" w:rsidRPr="00BF29A9" w:rsidRDefault="00C26203" w:rsidP="000D2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9A9">
              <w:rPr>
                <w:rFonts w:ascii="Times New Roman" w:hAnsi="Times New Roman" w:cs="Times New Roman"/>
                <w:b/>
                <w:sz w:val="24"/>
                <w:szCs w:val="24"/>
              </w:rPr>
              <w:t>2.2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3BB8A520" w14:textId="77777777" w:rsidR="00C26203" w:rsidRPr="00BF29A9" w:rsidRDefault="00C26203" w:rsidP="000D24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BF29A9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DOKUMENTACIONI, MËNYRA DHE AFATI I DORËZIMIT</w:t>
            </w:r>
          </w:p>
        </w:tc>
      </w:tr>
    </w:tbl>
    <w:p w14:paraId="5CE4C687" w14:textId="77777777" w:rsidR="00C26203" w:rsidRPr="00BF29A9" w:rsidRDefault="00C26203" w:rsidP="00C26203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4FA0FFBC" w14:textId="77777777" w:rsidR="00C26203" w:rsidRPr="00BF29A9" w:rsidRDefault="00C26203" w:rsidP="00C26203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BF29A9">
        <w:rPr>
          <w:rFonts w:ascii="Times New Roman" w:hAnsi="Times New Roman" w:cs="Times New Roman"/>
          <w:sz w:val="24"/>
          <w:szCs w:val="24"/>
          <w:lang w:val="it-IT"/>
        </w:rPr>
        <w:t xml:space="preserve">Kandidatët që aplikojnë duhet të dorëzojnë dokumentet si më poshtë: </w:t>
      </w:r>
    </w:p>
    <w:p w14:paraId="7CC5A9C8" w14:textId="77777777" w:rsidR="00E535CC" w:rsidRPr="00BF29A9" w:rsidRDefault="00E535CC" w:rsidP="00E535CC">
      <w:pPr>
        <w:pStyle w:val="ListParagraph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  <w:lang w:val="it-IT"/>
        </w:rPr>
      </w:pPr>
      <w:r w:rsidRPr="00BF29A9">
        <w:rPr>
          <w:rFonts w:ascii="Times New Roman" w:hAnsi="Times New Roman"/>
          <w:sz w:val="24"/>
          <w:szCs w:val="24"/>
          <w:lang w:val="it-IT"/>
        </w:rPr>
        <w:t>Jetëshkrim i plotësuar në përputhje me dokumentin tip që e gjeni në linkun:</w:t>
      </w:r>
    </w:p>
    <w:p w14:paraId="460F461B" w14:textId="77777777" w:rsidR="00E535CC" w:rsidRPr="00BF29A9" w:rsidRDefault="00E535CC" w:rsidP="00E535CC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it-IT"/>
        </w:rPr>
      </w:pPr>
      <w:hyperlink r:id="rId13" w:history="1">
        <w:r w:rsidRPr="00BF29A9">
          <w:rPr>
            <w:rStyle w:val="Hyperlink"/>
            <w:rFonts w:ascii="Times New Roman" w:hAnsi="Times New Roman"/>
            <w:sz w:val="24"/>
            <w:szCs w:val="24"/>
            <w:lang w:val="it-IT"/>
          </w:rPr>
          <w:t>http://dap.gov.al/vende-vakante/udhezime-dokumenta/219-udhezime-dokumenta</w:t>
        </w:r>
      </w:hyperlink>
    </w:p>
    <w:p w14:paraId="53015BBD" w14:textId="77777777" w:rsidR="00E535CC" w:rsidRPr="00BF29A9" w:rsidRDefault="00E535CC" w:rsidP="00E535CC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BF29A9">
        <w:rPr>
          <w:rFonts w:ascii="Times New Roman" w:hAnsi="Times New Roman" w:cs="Times New Roman"/>
          <w:sz w:val="24"/>
          <w:szCs w:val="24"/>
          <w:lang w:val="it-IT"/>
        </w:rPr>
        <w:t>2. Fotokopje të diplomës e noterizuar.</w:t>
      </w:r>
    </w:p>
    <w:p w14:paraId="76294B02" w14:textId="77777777" w:rsidR="00E535CC" w:rsidRPr="00BF29A9" w:rsidRDefault="00E535CC" w:rsidP="00E535CC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BF29A9">
        <w:rPr>
          <w:rFonts w:ascii="Times New Roman" w:hAnsi="Times New Roman" w:cs="Times New Roman"/>
          <w:sz w:val="24"/>
          <w:szCs w:val="24"/>
          <w:lang w:val="it-IT"/>
        </w:rPr>
        <w:t>3. Fotokopje e listes se notave e noterizuar.</w:t>
      </w:r>
    </w:p>
    <w:p w14:paraId="292F7467" w14:textId="77777777" w:rsidR="00E535CC" w:rsidRPr="00BF29A9" w:rsidRDefault="00E535CC" w:rsidP="00E535CC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BF29A9">
        <w:rPr>
          <w:rFonts w:ascii="Times New Roman" w:hAnsi="Times New Roman" w:cs="Times New Roman"/>
          <w:sz w:val="24"/>
          <w:szCs w:val="24"/>
          <w:lang w:val="it-IT"/>
        </w:rPr>
        <w:t>4. Fotokopje të librezës e noterizuar.</w:t>
      </w:r>
    </w:p>
    <w:p w14:paraId="1C9163D2" w14:textId="77777777" w:rsidR="00E535CC" w:rsidRPr="00BF29A9" w:rsidRDefault="00E535CC" w:rsidP="00E535CC">
      <w:pPr>
        <w:rPr>
          <w:rFonts w:ascii="Times New Roman" w:hAnsi="Times New Roman" w:cs="Times New Roman"/>
          <w:sz w:val="24"/>
          <w:szCs w:val="24"/>
          <w:lang w:val="it-IT"/>
        </w:rPr>
      </w:pPr>
      <w:r w:rsidRPr="00BF29A9">
        <w:rPr>
          <w:rFonts w:ascii="Times New Roman" w:hAnsi="Times New Roman" w:cs="Times New Roman"/>
          <w:sz w:val="24"/>
          <w:szCs w:val="24"/>
          <w:lang w:val="it-IT"/>
        </w:rPr>
        <w:t>5. Vërtetimi gjëndjes gjyqësore.</w:t>
      </w:r>
    </w:p>
    <w:p w14:paraId="10AF1EF2" w14:textId="77777777" w:rsidR="00E535CC" w:rsidRPr="00BF29A9" w:rsidRDefault="00E535CC" w:rsidP="00E535CC">
      <w:pPr>
        <w:jc w:val="both"/>
        <w:rPr>
          <w:rFonts w:ascii="Times New Roman" w:hAnsi="Times New Roman" w:cs="Times New Roman"/>
          <w:b/>
          <w:i/>
          <w:sz w:val="24"/>
          <w:szCs w:val="24"/>
          <w:lang w:val="it-IT"/>
        </w:rPr>
      </w:pPr>
      <w:r w:rsidRPr="00BF29A9">
        <w:rPr>
          <w:rFonts w:ascii="Times New Roman" w:hAnsi="Times New Roman" w:cs="Times New Roman"/>
          <w:sz w:val="24"/>
          <w:szCs w:val="24"/>
          <w:lang w:val="it-IT"/>
        </w:rPr>
        <w:t>6.  Numër kontakti dhe adresë vendbanimi.</w:t>
      </w:r>
      <w:r w:rsidRPr="00BF29A9">
        <w:rPr>
          <w:rFonts w:ascii="Times New Roman" w:hAnsi="Times New Roman" w:cs="Times New Roman"/>
          <w:b/>
          <w:i/>
          <w:sz w:val="24"/>
          <w:szCs w:val="24"/>
          <w:lang w:val="it-IT"/>
        </w:rPr>
        <w:t xml:space="preserve"> </w:t>
      </w:r>
    </w:p>
    <w:p w14:paraId="2942F179" w14:textId="77777777" w:rsidR="00E535CC" w:rsidRPr="00BF29A9" w:rsidRDefault="00E535CC" w:rsidP="00E535CC">
      <w:pPr>
        <w:jc w:val="both"/>
        <w:rPr>
          <w:rFonts w:ascii="Times New Roman" w:hAnsi="Times New Roman" w:cs="Times New Roman"/>
          <w:bCs/>
          <w:iCs/>
          <w:sz w:val="24"/>
          <w:szCs w:val="24"/>
          <w:lang w:val="it-IT"/>
        </w:rPr>
      </w:pPr>
      <w:r w:rsidRPr="00BF29A9">
        <w:rPr>
          <w:rFonts w:ascii="Times New Roman" w:hAnsi="Times New Roman" w:cs="Times New Roman"/>
          <w:bCs/>
          <w:iCs/>
          <w:sz w:val="24"/>
          <w:szCs w:val="24"/>
          <w:lang w:val="it-IT"/>
        </w:rPr>
        <w:t>7. Raport Gjendjes Shendetesore.</w:t>
      </w:r>
    </w:p>
    <w:p w14:paraId="08367458" w14:textId="77777777" w:rsidR="00E535CC" w:rsidRPr="00BF29A9" w:rsidRDefault="00E535CC" w:rsidP="00E535CC">
      <w:pPr>
        <w:jc w:val="both"/>
        <w:rPr>
          <w:rFonts w:ascii="Times New Roman" w:hAnsi="Times New Roman" w:cs="Times New Roman"/>
          <w:bCs/>
          <w:iCs/>
          <w:sz w:val="24"/>
          <w:szCs w:val="24"/>
          <w:lang w:val="it-IT"/>
        </w:rPr>
      </w:pPr>
      <w:r w:rsidRPr="00BF29A9">
        <w:rPr>
          <w:rFonts w:ascii="Times New Roman" w:hAnsi="Times New Roman" w:cs="Times New Roman"/>
          <w:bCs/>
          <w:iCs/>
          <w:sz w:val="24"/>
          <w:szCs w:val="24"/>
          <w:lang w:val="it-IT"/>
        </w:rPr>
        <w:t>8.Vertetim Gjykate dhe Prokurorie.</w:t>
      </w:r>
    </w:p>
    <w:p w14:paraId="2C1A0F17" w14:textId="77777777" w:rsidR="00E535CC" w:rsidRPr="00BF29A9" w:rsidRDefault="00E535CC" w:rsidP="00E535CC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BF29A9">
        <w:rPr>
          <w:rFonts w:ascii="Times New Roman" w:hAnsi="Times New Roman" w:cs="Times New Roman"/>
          <w:sz w:val="24"/>
          <w:szCs w:val="24"/>
          <w:lang w:val="it-IT"/>
        </w:rPr>
        <w:lastRenderedPageBreak/>
        <w:t xml:space="preserve">9.  Çdo dokumentacion tjetër që vërteton trajnimet, kualifikimet, arsimim shtesë, vlerësimet pozitive apo të tjera të përmendura në jetëshkrimin tuaj. </w:t>
      </w:r>
    </w:p>
    <w:p w14:paraId="14CCC0B3" w14:textId="0E093E7D" w:rsidR="002F4B43" w:rsidRPr="00BF29A9" w:rsidRDefault="002F4B43" w:rsidP="00C26203">
      <w:pPr>
        <w:pBdr>
          <w:bottom w:val="single" w:sz="12" w:space="1" w:color="auto"/>
        </w:pBdr>
        <w:jc w:val="center"/>
        <w:outlineLvl w:val="0"/>
        <w:rPr>
          <w:rFonts w:ascii="Times New Roman" w:hAnsi="Times New Roman" w:cs="Times New Roman"/>
          <w:b/>
          <w:i/>
          <w:sz w:val="24"/>
          <w:szCs w:val="24"/>
          <w:lang w:val="it-IT"/>
        </w:rPr>
      </w:pPr>
    </w:p>
    <w:p w14:paraId="13AF0260" w14:textId="77777777" w:rsidR="002F4B43" w:rsidRPr="00BF29A9" w:rsidRDefault="002F4B43" w:rsidP="00C26203">
      <w:pPr>
        <w:pBdr>
          <w:bottom w:val="single" w:sz="12" w:space="1" w:color="auto"/>
        </w:pBdr>
        <w:jc w:val="center"/>
        <w:outlineLvl w:val="0"/>
        <w:rPr>
          <w:rFonts w:ascii="Times New Roman" w:hAnsi="Times New Roman" w:cs="Times New Roman"/>
          <w:b/>
          <w:i/>
          <w:sz w:val="24"/>
          <w:szCs w:val="24"/>
          <w:lang w:val="it-IT"/>
        </w:rPr>
      </w:pPr>
    </w:p>
    <w:tbl>
      <w:tblPr>
        <w:tblW w:w="0" w:type="auto"/>
        <w:tblInd w:w="174" w:type="dxa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166"/>
      </w:tblGrid>
      <w:tr w:rsidR="00C26203" w:rsidRPr="00BF29A9" w14:paraId="168E4B37" w14:textId="77777777" w:rsidTr="000D24F5">
        <w:trPr>
          <w:trHeight w:val="1335"/>
        </w:trPr>
        <w:tc>
          <w:tcPr>
            <w:tcW w:w="9315" w:type="dxa"/>
            <w:shd w:val="clear" w:color="auto" w:fill="FFFFCC"/>
            <w:vAlign w:val="center"/>
          </w:tcPr>
          <w:p w14:paraId="5DAE215D" w14:textId="77777777" w:rsidR="00C26203" w:rsidRPr="00BF29A9" w:rsidRDefault="00C26203" w:rsidP="000D24F5">
            <w:pPr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  <w:lang w:val="it-IT"/>
              </w:rPr>
            </w:pPr>
            <w:r w:rsidRPr="00BF29A9">
              <w:rPr>
                <w:rFonts w:ascii="Times New Roman" w:hAnsi="Times New Roman" w:cs="Times New Roman"/>
                <w:color w:val="C00000"/>
                <w:sz w:val="24"/>
                <w:szCs w:val="24"/>
                <w:lang w:val="it-IT"/>
              </w:rPr>
              <w:t xml:space="preserve">Të gjithë kandidatët që aplikojnë për procedurën e pranimit në shërbimin civil, do të informohen për fazat e mëtejshme të kësaj proçedure: </w:t>
            </w:r>
          </w:p>
          <w:p w14:paraId="7C42D1EF" w14:textId="77777777" w:rsidR="00C26203" w:rsidRPr="00BF29A9" w:rsidRDefault="00C26203" w:rsidP="000D24F5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proofErr w:type="spellStart"/>
            <w:r w:rsidRPr="00BF29A9">
              <w:rPr>
                <w:rFonts w:ascii="Times New Roman" w:hAnsi="Times New Roman"/>
                <w:color w:val="C00000"/>
                <w:sz w:val="24"/>
                <w:szCs w:val="24"/>
              </w:rPr>
              <w:t>për</w:t>
            </w:r>
            <w:proofErr w:type="spellEnd"/>
            <w:r w:rsidRPr="00BF29A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BF29A9">
              <w:rPr>
                <w:rFonts w:ascii="Times New Roman" w:hAnsi="Times New Roman"/>
                <w:color w:val="C00000"/>
                <w:sz w:val="24"/>
                <w:szCs w:val="24"/>
              </w:rPr>
              <w:t>datën</w:t>
            </w:r>
            <w:proofErr w:type="spellEnd"/>
            <w:r w:rsidRPr="00BF29A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e </w:t>
            </w:r>
            <w:proofErr w:type="spellStart"/>
            <w:r w:rsidRPr="00BF29A9">
              <w:rPr>
                <w:rFonts w:ascii="Times New Roman" w:hAnsi="Times New Roman"/>
                <w:color w:val="C00000"/>
                <w:sz w:val="24"/>
                <w:szCs w:val="24"/>
              </w:rPr>
              <w:t>daljes</w:t>
            </w:r>
            <w:proofErr w:type="spellEnd"/>
            <w:r w:rsidRPr="00BF29A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BF29A9">
              <w:rPr>
                <w:rFonts w:ascii="Times New Roman" w:hAnsi="Times New Roman"/>
                <w:color w:val="C00000"/>
                <w:sz w:val="24"/>
                <w:szCs w:val="24"/>
              </w:rPr>
              <w:t>së</w:t>
            </w:r>
            <w:proofErr w:type="spellEnd"/>
            <w:r w:rsidRPr="00BF29A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BF29A9">
              <w:rPr>
                <w:rFonts w:ascii="Times New Roman" w:hAnsi="Times New Roman"/>
                <w:color w:val="C00000"/>
                <w:sz w:val="24"/>
                <w:szCs w:val="24"/>
              </w:rPr>
              <w:t>rezultateve</w:t>
            </w:r>
            <w:proofErr w:type="spellEnd"/>
            <w:r w:rsidRPr="00BF29A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BF29A9">
              <w:rPr>
                <w:rFonts w:ascii="Times New Roman" w:hAnsi="Times New Roman"/>
                <w:color w:val="C00000"/>
                <w:sz w:val="24"/>
                <w:szCs w:val="24"/>
              </w:rPr>
              <w:t>të</w:t>
            </w:r>
            <w:proofErr w:type="spellEnd"/>
            <w:r w:rsidRPr="00BF29A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BF29A9">
              <w:rPr>
                <w:rFonts w:ascii="Times New Roman" w:hAnsi="Times New Roman"/>
                <w:color w:val="C00000"/>
                <w:sz w:val="24"/>
                <w:szCs w:val="24"/>
              </w:rPr>
              <w:t>verifikimit</w:t>
            </w:r>
            <w:proofErr w:type="spellEnd"/>
            <w:r w:rsidRPr="00BF29A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BF29A9">
              <w:rPr>
                <w:rFonts w:ascii="Times New Roman" w:hAnsi="Times New Roman"/>
                <w:color w:val="C00000"/>
                <w:sz w:val="24"/>
                <w:szCs w:val="24"/>
              </w:rPr>
              <w:t>paraprak</w:t>
            </w:r>
            <w:proofErr w:type="spellEnd"/>
            <w:r w:rsidRPr="00BF29A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, </w:t>
            </w:r>
          </w:p>
          <w:p w14:paraId="2A7CC645" w14:textId="77777777" w:rsidR="00C26203" w:rsidRPr="00BF29A9" w:rsidRDefault="00C26203" w:rsidP="000D24F5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proofErr w:type="spellStart"/>
            <w:r w:rsidRPr="00BF29A9">
              <w:rPr>
                <w:rFonts w:ascii="Times New Roman" w:hAnsi="Times New Roman"/>
                <w:color w:val="C00000"/>
                <w:sz w:val="24"/>
                <w:szCs w:val="24"/>
              </w:rPr>
              <w:t>datën</w:t>
            </w:r>
            <w:proofErr w:type="spellEnd"/>
            <w:r w:rsidRPr="00BF29A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, </w:t>
            </w:r>
            <w:proofErr w:type="spellStart"/>
            <w:r w:rsidRPr="00BF29A9">
              <w:rPr>
                <w:rFonts w:ascii="Times New Roman" w:hAnsi="Times New Roman"/>
                <w:color w:val="C00000"/>
                <w:sz w:val="24"/>
                <w:szCs w:val="24"/>
              </w:rPr>
              <w:t>vendin</w:t>
            </w:r>
            <w:proofErr w:type="spellEnd"/>
            <w:r w:rsidRPr="00BF29A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BF29A9">
              <w:rPr>
                <w:rFonts w:ascii="Times New Roman" w:hAnsi="Times New Roman"/>
                <w:color w:val="C00000"/>
                <w:sz w:val="24"/>
                <w:szCs w:val="24"/>
              </w:rPr>
              <w:t>dhe</w:t>
            </w:r>
            <w:proofErr w:type="spellEnd"/>
            <w:r w:rsidRPr="00BF29A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BF29A9">
              <w:rPr>
                <w:rFonts w:ascii="Times New Roman" w:hAnsi="Times New Roman"/>
                <w:color w:val="C00000"/>
                <w:sz w:val="24"/>
                <w:szCs w:val="24"/>
              </w:rPr>
              <w:t>orën</w:t>
            </w:r>
            <w:proofErr w:type="spellEnd"/>
            <w:r w:rsidRPr="00BF29A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BF29A9">
              <w:rPr>
                <w:rFonts w:ascii="Times New Roman" w:hAnsi="Times New Roman"/>
                <w:color w:val="C00000"/>
                <w:sz w:val="24"/>
                <w:szCs w:val="24"/>
              </w:rPr>
              <w:t>ku</w:t>
            </w:r>
            <w:proofErr w:type="spellEnd"/>
            <w:r w:rsidRPr="00BF29A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do </w:t>
            </w:r>
            <w:proofErr w:type="spellStart"/>
            <w:r w:rsidRPr="00BF29A9">
              <w:rPr>
                <w:rFonts w:ascii="Times New Roman" w:hAnsi="Times New Roman"/>
                <w:color w:val="C00000"/>
                <w:sz w:val="24"/>
                <w:szCs w:val="24"/>
              </w:rPr>
              <w:t>të</w:t>
            </w:r>
            <w:proofErr w:type="spellEnd"/>
            <w:r w:rsidRPr="00BF29A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BF29A9">
              <w:rPr>
                <w:rFonts w:ascii="Times New Roman" w:hAnsi="Times New Roman"/>
                <w:color w:val="C00000"/>
                <w:sz w:val="24"/>
                <w:szCs w:val="24"/>
              </w:rPr>
              <w:t>zhvillohet</w:t>
            </w:r>
            <w:proofErr w:type="spellEnd"/>
            <w:r w:rsidRPr="00BF29A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BF29A9">
              <w:rPr>
                <w:rFonts w:ascii="Times New Roman" w:hAnsi="Times New Roman"/>
                <w:color w:val="C00000"/>
                <w:sz w:val="24"/>
                <w:szCs w:val="24"/>
              </w:rPr>
              <w:t>konkurimi</w:t>
            </w:r>
            <w:proofErr w:type="spellEnd"/>
            <w:r w:rsidRPr="00BF29A9">
              <w:rPr>
                <w:rFonts w:ascii="Times New Roman" w:hAnsi="Times New Roman"/>
                <w:color w:val="C00000"/>
                <w:sz w:val="24"/>
                <w:szCs w:val="24"/>
              </w:rPr>
              <w:t>;</w:t>
            </w:r>
          </w:p>
          <w:p w14:paraId="0FCF1611" w14:textId="77777777" w:rsidR="00C26203" w:rsidRPr="00BF29A9" w:rsidRDefault="00C26203" w:rsidP="000D24F5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proofErr w:type="spellStart"/>
            <w:r w:rsidRPr="00BF29A9">
              <w:rPr>
                <w:rFonts w:ascii="Times New Roman" w:hAnsi="Times New Roman"/>
                <w:color w:val="C00000"/>
                <w:sz w:val="24"/>
                <w:szCs w:val="24"/>
              </w:rPr>
              <w:t>mënyrën</w:t>
            </w:r>
            <w:proofErr w:type="spellEnd"/>
            <w:r w:rsidRPr="00BF29A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e </w:t>
            </w:r>
            <w:proofErr w:type="spellStart"/>
            <w:r w:rsidRPr="00BF29A9">
              <w:rPr>
                <w:rFonts w:ascii="Times New Roman" w:hAnsi="Times New Roman"/>
                <w:color w:val="C00000"/>
                <w:sz w:val="24"/>
                <w:szCs w:val="24"/>
              </w:rPr>
              <w:t>vlerësimit</w:t>
            </w:r>
            <w:proofErr w:type="spellEnd"/>
            <w:r w:rsidRPr="00BF29A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BF29A9">
              <w:rPr>
                <w:rFonts w:ascii="Times New Roman" w:hAnsi="Times New Roman"/>
                <w:color w:val="C00000"/>
                <w:sz w:val="24"/>
                <w:szCs w:val="24"/>
              </w:rPr>
              <w:t>të</w:t>
            </w:r>
            <w:proofErr w:type="spellEnd"/>
            <w:r w:rsidRPr="00BF29A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BF29A9">
              <w:rPr>
                <w:rFonts w:ascii="Times New Roman" w:hAnsi="Times New Roman"/>
                <w:color w:val="C00000"/>
                <w:sz w:val="24"/>
                <w:szCs w:val="24"/>
              </w:rPr>
              <w:t>kandidatëve</w:t>
            </w:r>
            <w:proofErr w:type="spellEnd"/>
            <w:r w:rsidRPr="00BF29A9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. </w:t>
            </w:r>
          </w:p>
        </w:tc>
      </w:tr>
    </w:tbl>
    <w:p w14:paraId="6BE849EE" w14:textId="77777777" w:rsidR="00C26203" w:rsidRPr="00BF29A9" w:rsidRDefault="00C26203" w:rsidP="00C2620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4"/>
        <w:gridCol w:w="8556"/>
      </w:tblGrid>
      <w:tr w:rsidR="00C26203" w:rsidRPr="00BF29A9" w14:paraId="2560DA92" w14:textId="77777777" w:rsidTr="000D24F5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49691E34" w14:textId="77777777" w:rsidR="00C26203" w:rsidRPr="00BF29A9" w:rsidRDefault="00C26203" w:rsidP="000D2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9A9">
              <w:rPr>
                <w:rFonts w:ascii="Times New Roman" w:hAnsi="Times New Roman" w:cs="Times New Roman"/>
                <w:b/>
                <w:sz w:val="24"/>
                <w:szCs w:val="24"/>
              </w:rPr>
              <w:t>2.3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60B89CB6" w14:textId="77777777" w:rsidR="00C26203" w:rsidRPr="00BF29A9" w:rsidRDefault="00C26203" w:rsidP="000D24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BF29A9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REZULTATET PËR FAZËN E VERIFIKIMIT PARAPRAK</w:t>
            </w:r>
          </w:p>
        </w:tc>
      </w:tr>
    </w:tbl>
    <w:p w14:paraId="0FADCE76" w14:textId="77777777" w:rsidR="00C26203" w:rsidRPr="00BF29A9" w:rsidRDefault="00C26203" w:rsidP="00C26203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19D639EB" w14:textId="1AAD7902" w:rsidR="00C26203" w:rsidRPr="00BF29A9" w:rsidRDefault="00C26203" w:rsidP="00C26203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BF29A9">
        <w:rPr>
          <w:rFonts w:ascii="Times New Roman" w:hAnsi="Times New Roman" w:cs="Times New Roman"/>
          <w:sz w:val="24"/>
          <w:szCs w:val="24"/>
          <w:lang w:val="it-IT"/>
        </w:rPr>
        <w:t xml:space="preserve">Në datën </w:t>
      </w:r>
      <w:r w:rsidR="00E535CC" w:rsidRPr="00BF29A9">
        <w:rPr>
          <w:rFonts w:ascii="Times New Roman" w:hAnsi="Times New Roman" w:cs="Times New Roman"/>
          <w:i/>
          <w:sz w:val="24"/>
          <w:szCs w:val="24"/>
          <w:lang w:val="it-IT"/>
        </w:rPr>
        <w:t>12</w:t>
      </w:r>
      <w:r w:rsidRPr="00BF29A9">
        <w:rPr>
          <w:rFonts w:ascii="Times New Roman" w:hAnsi="Times New Roman" w:cs="Times New Roman"/>
          <w:i/>
          <w:sz w:val="24"/>
          <w:szCs w:val="24"/>
          <w:lang w:val="it-IT"/>
        </w:rPr>
        <w:t>.</w:t>
      </w:r>
      <w:r w:rsidR="00E535CC" w:rsidRPr="00BF29A9">
        <w:rPr>
          <w:rFonts w:ascii="Times New Roman" w:hAnsi="Times New Roman" w:cs="Times New Roman"/>
          <w:i/>
          <w:sz w:val="24"/>
          <w:szCs w:val="24"/>
          <w:lang w:val="it-IT"/>
        </w:rPr>
        <w:t>01</w:t>
      </w:r>
      <w:r w:rsidRPr="00BF29A9">
        <w:rPr>
          <w:rFonts w:ascii="Times New Roman" w:hAnsi="Times New Roman" w:cs="Times New Roman"/>
          <w:i/>
          <w:sz w:val="24"/>
          <w:szCs w:val="24"/>
          <w:lang w:val="it-IT"/>
        </w:rPr>
        <w:t>.20</w:t>
      </w:r>
      <w:r w:rsidR="00E535CC" w:rsidRPr="00BF29A9">
        <w:rPr>
          <w:rFonts w:ascii="Times New Roman" w:hAnsi="Times New Roman" w:cs="Times New Roman"/>
          <w:i/>
          <w:sz w:val="24"/>
          <w:szCs w:val="24"/>
          <w:lang w:val="it-IT"/>
        </w:rPr>
        <w:t>21</w:t>
      </w:r>
      <w:r w:rsidRPr="00BF29A9">
        <w:rPr>
          <w:rFonts w:ascii="Times New Roman" w:hAnsi="Times New Roman" w:cs="Times New Roman"/>
          <w:i/>
          <w:sz w:val="24"/>
          <w:szCs w:val="24"/>
          <w:lang w:val="it-IT"/>
        </w:rPr>
        <w:t>,</w:t>
      </w:r>
      <w:r w:rsidRPr="00BF29A9">
        <w:rPr>
          <w:rFonts w:ascii="Times New Roman" w:hAnsi="Times New Roman" w:cs="Times New Roman"/>
          <w:b/>
          <w:i/>
          <w:sz w:val="24"/>
          <w:szCs w:val="24"/>
          <w:lang w:val="it-IT"/>
        </w:rPr>
        <w:t xml:space="preserve"> </w:t>
      </w:r>
      <w:r w:rsidRPr="00BF29A9">
        <w:rPr>
          <w:rFonts w:ascii="Times New Roman" w:hAnsi="Times New Roman" w:cs="Times New Roman"/>
          <w:sz w:val="24"/>
          <w:szCs w:val="24"/>
          <w:lang w:val="it-IT"/>
        </w:rPr>
        <w:t xml:space="preserve">Drejtoria e Burimeve Njerëzore e Bashkisë Kamëz ku ndodhet pozicioni për të cilin ju dëshironi të aplikoni, do të shpallë në faqen zyrtare të bashkisë kamza.gov.al listën e kandidatëve që plotësojnë kushtet dhe kriteret e veçanta, si dhe datën, vendin dhe orën e saktë ku do të zhvillohet intervista. </w:t>
      </w:r>
    </w:p>
    <w:p w14:paraId="4A78B6ED" w14:textId="77777777" w:rsidR="00C26203" w:rsidRPr="00BF29A9" w:rsidRDefault="00C26203" w:rsidP="00C26203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BF29A9">
        <w:rPr>
          <w:rFonts w:ascii="Times New Roman" w:hAnsi="Times New Roman" w:cs="Times New Roman"/>
          <w:sz w:val="24"/>
          <w:szCs w:val="24"/>
          <w:lang w:val="it-IT"/>
        </w:rPr>
        <w:t xml:space="preserve">Në të njëjtën datë kandidatët që nuk i plotësojnë kushtet dhe kriteret e veçanta do të njoftohen individualisht nga drejtoria e  burimeve njerëzore të institucionit ku ndodhet pozicioni për të cilin ju dëshironi të aplikoni, </w:t>
      </w:r>
      <w:r w:rsidRPr="00BF29A9">
        <w:rPr>
          <w:rFonts w:ascii="Times New Roman" w:hAnsi="Times New Roman" w:cs="Times New Roman"/>
          <w:sz w:val="24"/>
          <w:szCs w:val="24"/>
          <w:u w:val="single"/>
          <w:lang w:val="it-IT"/>
        </w:rPr>
        <w:t>nëpërmjet adresës tuaj të e-mail</w:t>
      </w:r>
      <w:r w:rsidRPr="00BF29A9">
        <w:rPr>
          <w:rFonts w:ascii="Times New Roman" w:hAnsi="Times New Roman" w:cs="Times New Roman"/>
          <w:sz w:val="24"/>
          <w:szCs w:val="24"/>
          <w:lang w:val="it-IT"/>
        </w:rPr>
        <w:t xml:space="preserve">, për shkaqet e moskualifikimit. 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4"/>
        <w:gridCol w:w="8556"/>
      </w:tblGrid>
      <w:tr w:rsidR="00C26203" w:rsidRPr="00BF29A9" w14:paraId="6B15614A" w14:textId="77777777" w:rsidTr="000D24F5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140E71AD" w14:textId="77777777" w:rsidR="00C26203" w:rsidRPr="00BF29A9" w:rsidRDefault="00C26203" w:rsidP="000D2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9A9">
              <w:rPr>
                <w:rFonts w:ascii="Times New Roman" w:hAnsi="Times New Roman" w:cs="Times New Roman"/>
                <w:b/>
                <w:sz w:val="24"/>
                <w:szCs w:val="24"/>
              </w:rPr>
              <w:t>2.4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092BA995" w14:textId="77777777" w:rsidR="00C26203" w:rsidRPr="00BF29A9" w:rsidRDefault="00C26203" w:rsidP="000D24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9A9">
              <w:rPr>
                <w:rFonts w:ascii="Times New Roman" w:hAnsi="Times New Roman" w:cs="Times New Roman"/>
                <w:b/>
                <w:sz w:val="24"/>
                <w:szCs w:val="24"/>
              </w:rPr>
              <w:t>FUSHAT E NJOHURIVE, AFTËSITË DHE CILËSITË MBI TË CILAT DO TË ZHVILLOHET TESTIMI DHE INTERVISTA</w:t>
            </w:r>
          </w:p>
        </w:tc>
      </w:tr>
    </w:tbl>
    <w:p w14:paraId="2E423B83" w14:textId="77777777" w:rsidR="00C26203" w:rsidRPr="00BF29A9" w:rsidRDefault="00C26203" w:rsidP="00C2620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8F341D" w14:textId="77777777" w:rsidR="00AE07CC" w:rsidRPr="00BF29A9" w:rsidRDefault="00AE07CC" w:rsidP="00AE07CC">
      <w:pPr>
        <w:ind w:right="-8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F29A9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vlerësohen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lidhje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me:</w:t>
      </w:r>
    </w:p>
    <w:p w14:paraId="0FCF049F" w14:textId="77777777" w:rsidR="00AE07CC" w:rsidRPr="00BF29A9" w:rsidRDefault="00AE07CC" w:rsidP="00AE07CC">
      <w:pPr>
        <w:pStyle w:val="ListParagraph"/>
        <w:numPr>
          <w:ilvl w:val="0"/>
          <w:numId w:val="14"/>
        </w:numPr>
        <w:spacing w:after="160" w:line="259" w:lineRule="auto"/>
        <w:rPr>
          <w:rFonts w:ascii="Times New Roman" w:hAnsi="Times New Roman"/>
          <w:sz w:val="24"/>
          <w:szCs w:val="24"/>
          <w:lang w:val="it-IT"/>
        </w:rPr>
      </w:pPr>
      <w:r w:rsidRPr="00BF29A9">
        <w:rPr>
          <w:rFonts w:ascii="Times New Roman" w:hAnsi="Times New Roman"/>
          <w:sz w:val="24"/>
          <w:szCs w:val="24"/>
          <w:lang w:val="it-IT"/>
        </w:rPr>
        <w:t>Kushtetuta e Republikës së Shqipërisë.</w:t>
      </w:r>
    </w:p>
    <w:p w14:paraId="13F0F133" w14:textId="77777777" w:rsidR="00AE07CC" w:rsidRPr="00BF29A9" w:rsidRDefault="00AE07CC" w:rsidP="00AE07CC">
      <w:pPr>
        <w:suppressAutoHyphens/>
        <w:spacing w:before="57" w:after="57"/>
        <w:ind w:left="450" w:right="206"/>
        <w:rPr>
          <w:rFonts w:ascii="Times New Roman" w:eastAsia="MS Mincho" w:hAnsi="Times New Roman" w:cs="Times New Roman"/>
          <w:sz w:val="24"/>
          <w:szCs w:val="24"/>
          <w:lang w:val="sq-AL" w:eastAsia="zh-CN"/>
        </w:rPr>
      </w:pPr>
      <w:r w:rsidRPr="00BF29A9">
        <w:rPr>
          <w:rFonts w:ascii="Times New Roman" w:eastAsia="MS Mincho" w:hAnsi="Times New Roman" w:cs="Times New Roman"/>
          <w:sz w:val="24"/>
          <w:szCs w:val="24"/>
          <w:lang w:val="sq-AL" w:eastAsia="zh-CN"/>
        </w:rPr>
        <w:t>Ligjit nr.139/2015, datë 17.12.2016 “Për vetëqeverisjen vendore”;</w:t>
      </w:r>
    </w:p>
    <w:p w14:paraId="1D61F62A" w14:textId="77777777" w:rsidR="00AE07CC" w:rsidRPr="00BF29A9" w:rsidRDefault="00AE07CC" w:rsidP="00AE07CC">
      <w:pPr>
        <w:suppressAutoHyphens/>
        <w:spacing w:before="57" w:after="57"/>
        <w:ind w:left="450" w:right="206"/>
        <w:rPr>
          <w:rFonts w:ascii="Times New Roman" w:eastAsia="MS Mincho" w:hAnsi="Times New Roman" w:cs="Times New Roman"/>
          <w:sz w:val="24"/>
          <w:szCs w:val="24"/>
          <w:lang w:val="sq-AL" w:eastAsia="zh-CN"/>
        </w:rPr>
      </w:pPr>
      <w:r w:rsidRPr="00BF29A9">
        <w:rPr>
          <w:rFonts w:ascii="Times New Roman" w:eastAsia="MS Mincho" w:hAnsi="Times New Roman" w:cs="Times New Roman"/>
          <w:sz w:val="24"/>
          <w:szCs w:val="24"/>
          <w:lang w:val="sq-AL" w:eastAsia="zh-CN"/>
        </w:rPr>
        <w:t>Ligjit nr.152/2013,i ndryshuar “</w:t>
      </w:r>
      <w:proofErr w:type="spellStart"/>
      <w:r w:rsidRPr="00BF29A9">
        <w:rPr>
          <w:rFonts w:ascii="Times New Roman" w:eastAsia="MS Mincho" w:hAnsi="Times New Roman" w:cs="Times New Roman"/>
          <w:sz w:val="24"/>
          <w:szCs w:val="24"/>
          <w:lang w:val="sq-AL" w:eastAsia="zh-CN"/>
        </w:rPr>
        <w:t>Per</w:t>
      </w:r>
      <w:proofErr w:type="spellEnd"/>
      <w:r w:rsidRPr="00BF29A9">
        <w:rPr>
          <w:rFonts w:ascii="Times New Roman" w:eastAsia="MS Mincho" w:hAnsi="Times New Roman" w:cs="Times New Roman"/>
          <w:sz w:val="24"/>
          <w:szCs w:val="24"/>
          <w:lang w:val="sq-AL" w:eastAsia="zh-CN"/>
        </w:rPr>
        <w:t xml:space="preserve"> </w:t>
      </w:r>
      <w:proofErr w:type="spellStart"/>
      <w:r w:rsidRPr="00BF29A9">
        <w:rPr>
          <w:rFonts w:ascii="Times New Roman" w:eastAsia="MS Mincho" w:hAnsi="Times New Roman" w:cs="Times New Roman"/>
          <w:sz w:val="24"/>
          <w:szCs w:val="24"/>
          <w:lang w:val="sq-AL" w:eastAsia="zh-CN"/>
        </w:rPr>
        <w:t>Nepunesin</w:t>
      </w:r>
      <w:proofErr w:type="spellEnd"/>
      <w:r w:rsidRPr="00BF29A9">
        <w:rPr>
          <w:rFonts w:ascii="Times New Roman" w:eastAsia="MS Mincho" w:hAnsi="Times New Roman" w:cs="Times New Roman"/>
          <w:sz w:val="24"/>
          <w:szCs w:val="24"/>
          <w:lang w:val="sq-AL" w:eastAsia="zh-CN"/>
        </w:rPr>
        <w:t xml:space="preserve"> Civil”</w:t>
      </w:r>
    </w:p>
    <w:p w14:paraId="522D6B6B" w14:textId="77777777" w:rsidR="00AE07CC" w:rsidRPr="00BF29A9" w:rsidRDefault="00AE07CC" w:rsidP="00AE07CC">
      <w:pPr>
        <w:suppressAutoHyphens/>
        <w:spacing w:before="57" w:after="57"/>
        <w:ind w:left="450" w:right="206"/>
        <w:rPr>
          <w:rFonts w:ascii="Times New Roman" w:eastAsia="MS Mincho" w:hAnsi="Times New Roman" w:cs="Times New Roman"/>
          <w:sz w:val="24"/>
          <w:szCs w:val="24"/>
          <w:lang w:val="sq-AL" w:eastAsia="zh-CN"/>
        </w:rPr>
      </w:pPr>
      <w:r w:rsidRPr="00BF29A9">
        <w:rPr>
          <w:rFonts w:ascii="Times New Roman" w:eastAsia="MS Mincho" w:hAnsi="Times New Roman" w:cs="Times New Roman"/>
          <w:color w:val="000000"/>
          <w:sz w:val="24"/>
          <w:szCs w:val="24"/>
          <w:lang w:val="sq-AL" w:eastAsia="zh-CN"/>
        </w:rPr>
        <w:t xml:space="preserve">Ligji Nr. 115/2014 “Për ndarjen administrative-territoriale të njësive të qeverisjes vendore ne Republikën e Shqipërisë” </w:t>
      </w:r>
    </w:p>
    <w:p w14:paraId="337ED09F" w14:textId="77777777" w:rsidR="00AE07CC" w:rsidRPr="00BF29A9" w:rsidRDefault="00AE07CC" w:rsidP="00AE07CC">
      <w:pPr>
        <w:suppressAutoHyphens/>
        <w:spacing w:before="57" w:after="57"/>
        <w:ind w:left="450" w:right="206"/>
        <w:rPr>
          <w:rFonts w:ascii="Times New Roman" w:eastAsia="MS Mincho" w:hAnsi="Times New Roman" w:cs="Times New Roman"/>
          <w:sz w:val="24"/>
          <w:szCs w:val="24"/>
          <w:lang w:val="sq-AL" w:eastAsia="zh-CN"/>
        </w:rPr>
      </w:pPr>
      <w:r w:rsidRPr="00BF29A9">
        <w:rPr>
          <w:rFonts w:ascii="Times New Roman" w:eastAsia="MS Mincho" w:hAnsi="Times New Roman" w:cs="Times New Roman"/>
          <w:color w:val="000000"/>
          <w:sz w:val="24"/>
          <w:szCs w:val="24"/>
          <w:lang w:val="sq-AL" w:eastAsia="zh-CN"/>
        </w:rPr>
        <w:t xml:space="preserve">Ligji Nr. 107/2014 dt.31.7.2014 për “Planifikimin dhe zhvillimin e territorit”, i ndryshuar </w:t>
      </w:r>
    </w:p>
    <w:p w14:paraId="23163B0E" w14:textId="77777777" w:rsidR="00AE07CC" w:rsidRPr="00BF29A9" w:rsidRDefault="00AE07CC" w:rsidP="00AE07CC">
      <w:pPr>
        <w:suppressAutoHyphens/>
        <w:spacing w:before="57" w:after="57"/>
        <w:ind w:left="450" w:right="206"/>
        <w:rPr>
          <w:rFonts w:ascii="Times New Roman" w:eastAsia="MS Mincho" w:hAnsi="Times New Roman" w:cs="Times New Roman"/>
          <w:sz w:val="24"/>
          <w:szCs w:val="24"/>
          <w:lang w:val="sq-AL" w:eastAsia="zh-CN"/>
        </w:rPr>
      </w:pPr>
      <w:hyperlink r:id="rId14" w:anchor="_blank" w:history="1">
        <w:r w:rsidRPr="00BF29A9">
          <w:rPr>
            <w:rFonts w:ascii="Times New Roman" w:eastAsia="MS Mincho" w:hAnsi="Times New Roman" w:cs="Times New Roman"/>
            <w:color w:val="000000"/>
            <w:sz w:val="24"/>
            <w:szCs w:val="24"/>
            <w:lang w:val="sq-AL" w:eastAsia="zh-CN"/>
          </w:rPr>
          <w:t xml:space="preserve">VKM Nr. 459 datë 16.06.2010 Për miratimin e </w:t>
        </w:r>
        <w:proofErr w:type="spellStart"/>
        <w:r w:rsidRPr="00BF29A9">
          <w:rPr>
            <w:rFonts w:ascii="Times New Roman" w:eastAsia="MS Mincho" w:hAnsi="Times New Roman" w:cs="Times New Roman"/>
            <w:color w:val="000000"/>
            <w:sz w:val="24"/>
            <w:szCs w:val="24"/>
            <w:lang w:val="sq-AL" w:eastAsia="zh-CN"/>
          </w:rPr>
          <w:t>standarteve</w:t>
        </w:r>
        <w:proofErr w:type="spellEnd"/>
        <w:r w:rsidRPr="00BF29A9">
          <w:rPr>
            <w:rFonts w:ascii="Times New Roman" w:eastAsia="MS Mincho" w:hAnsi="Times New Roman" w:cs="Times New Roman"/>
            <w:color w:val="000000"/>
            <w:sz w:val="24"/>
            <w:szCs w:val="24"/>
            <w:lang w:val="sq-AL" w:eastAsia="zh-CN"/>
          </w:rPr>
          <w:t xml:space="preserve"> të përbashkëta Gjeodezike dhe GIS;</w:t>
        </w:r>
      </w:hyperlink>
    </w:p>
    <w:p w14:paraId="26E45304" w14:textId="77777777" w:rsidR="00AE07CC" w:rsidRPr="00BF29A9" w:rsidRDefault="00AE07CC" w:rsidP="00AE07CC">
      <w:pPr>
        <w:suppressAutoHyphens/>
        <w:spacing w:before="57" w:after="57"/>
        <w:ind w:left="450" w:right="206"/>
        <w:rPr>
          <w:rFonts w:ascii="Times New Roman" w:eastAsia="MS Mincho" w:hAnsi="Times New Roman" w:cs="Times New Roman"/>
          <w:color w:val="000000"/>
          <w:sz w:val="24"/>
          <w:szCs w:val="24"/>
          <w:lang w:val="sq-AL" w:eastAsia="zh-CN"/>
        </w:rPr>
      </w:pPr>
      <w:r w:rsidRPr="00BF29A9">
        <w:rPr>
          <w:rFonts w:ascii="Times New Roman" w:eastAsia="MS Mincho" w:hAnsi="Times New Roman" w:cs="Times New Roman"/>
          <w:color w:val="000000"/>
          <w:sz w:val="24"/>
          <w:szCs w:val="24"/>
          <w:lang w:val="sq-AL" w:eastAsia="zh-CN"/>
        </w:rPr>
        <w:lastRenderedPageBreak/>
        <w:t>VKM  nr. 322, datë 27.04.2016 “Për miratimin e rregullave për përcaktimin, krijimin dhe realizimin e kornizës referuese gjeodezike shqiptare (</w:t>
      </w:r>
      <w:proofErr w:type="spellStart"/>
      <w:r w:rsidRPr="00BF29A9">
        <w:rPr>
          <w:rFonts w:ascii="Times New Roman" w:eastAsia="MS Mincho" w:hAnsi="Times New Roman" w:cs="Times New Roman"/>
          <w:color w:val="000000"/>
          <w:sz w:val="24"/>
          <w:szCs w:val="24"/>
          <w:lang w:val="sq-AL" w:eastAsia="zh-CN"/>
        </w:rPr>
        <w:t>krgjsh</w:t>
      </w:r>
      <w:proofErr w:type="spellEnd"/>
      <w:r w:rsidRPr="00BF29A9">
        <w:rPr>
          <w:rFonts w:ascii="Times New Roman" w:eastAsia="MS Mincho" w:hAnsi="Times New Roman" w:cs="Times New Roman"/>
          <w:color w:val="000000"/>
          <w:sz w:val="24"/>
          <w:szCs w:val="24"/>
          <w:lang w:val="sq-AL" w:eastAsia="zh-CN"/>
        </w:rPr>
        <w:t xml:space="preserve">), si </w:t>
      </w:r>
      <w:proofErr w:type="spellStart"/>
      <w:r w:rsidRPr="00BF29A9">
        <w:rPr>
          <w:rFonts w:ascii="Times New Roman" w:eastAsia="MS Mincho" w:hAnsi="Times New Roman" w:cs="Times New Roman"/>
          <w:color w:val="000000"/>
          <w:sz w:val="24"/>
          <w:szCs w:val="24"/>
          <w:lang w:val="sq-AL" w:eastAsia="zh-CN"/>
        </w:rPr>
        <w:t>metadatë</w:t>
      </w:r>
      <w:proofErr w:type="spellEnd"/>
      <w:r w:rsidRPr="00BF29A9">
        <w:rPr>
          <w:rFonts w:ascii="Times New Roman" w:eastAsia="MS Mincho" w:hAnsi="Times New Roman" w:cs="Times New Roman"/>
          <w:color w:val="000000"/>
          <w:sz w:val="24"/>
          <w:szCs w:val="24"/>
          <w:lang w:val="sq-AL" w:eastAsia="zh-CN"/>
        </w:rPr>
        <w:t>”</w:t>
      </w:r>
    </w:p>
    <w:p w14:paraId="20518C82" w14:textId="77777777" w:rsidR="00AE07CC" w:rsidRPr="00BF29A9" w:rsidRDefault="00AE07CC" w:rsidP="00AE07CC">
      <w:pPr>
        <w:suppressAutoHyphens/>
        <w:spacing w:before="57" w:after="57"/>
        <w:ind w:left="450" w:right="206"/>
        <w:rPr>
          <w:rFonts w:ascii="Times New Roman" w:eastAsia="MS Mincho" w:hAnsi="Times New Roman" w:cs="Times New Roman"/>
          <w:sz w:val="24"/>
          <w:szCs w:val="24"/>
          <w:lang w:val="sq-AL" w:eastAsia="zh-CN"/>
        </w:rPr>
      </w:pPr>
      <w:r w:rsidRPr="00BF29A9">
        <w:rPr>
          <w:rFonts w:ascii="Times New Roman" w:eastAsia="MS Mincho" w:hAnsi="Times New Roman" w:cs="Times New Roman"/>
          <w:sz w:val="24"/>
          <w:szCs w:val="24"/>
          <w:lang w:val="sq-AL" w:eastAsia="zh-CN"/>
        </w:rPr>
        <w:t>VKM nr. 408, datë 13.05.2015 “Për miratimin e rregullores së zhvillimit”(i ndryshuar)</w:t>
      </w:r>
    </w:p>
    <w:p w14:paraId="738818B6" w14:textId="77777777" w:rsidR="00AE07CC" w:rsidRPr="00BF29A9" w:rsidRDefault="00AE07CC" w:rsidP="00AE07CC">
      <w:pPr>
        <w:suppressAutoHyphens/>
        <w:autoSpaceDE w:val="0"/>
        <w:autoSpaceDN w:val="0"/>
        <w:adjustRightInd w:val="0"/>
        <w:ind w:left="450"/>
        <w:rPr>
          <w:rFonts w:ascii="Times New Roman" w:eastAsia="MS Mincho" w:hAnsi="Times New Roman" w:cs="Times New Roman"/>
          <w:color w:val="000000"/>
          <w:sz w:val="24"/>
          <w:szCs w:val="24"/>
          <w:lang w:val="sq-AL" w:eastAsia="zh-CN"/>
        </w:rPr>
      </w:pPr>
      <w:r w:rsidRPr="00BF29A9">
        <w:rPr>
          <w:rFonts w:ascii="Times New Roman" w:eastAsia="MS Mincho" w:hAnsi="Times New Roman" w:cs="Times New Roman"/>
          <w:color w:val="000000"/>
          <w:sz w:val="24"/>
          <w:szCs w:val="24"/>
          <w:lang w:val="sq-AL" w:eastAsia="zh-CN"/>
        </w:rPr>
        <w:t>VKM nr. 671, datë 29.07.2015 “Për miratimin e Rregullores së Planifikimit të Territorit”.</w:t>
      </w:r>
    </w:p>
    <w:p w14:paraId="4728F4E1" w14:textId="77777777" w:rsidR="00AE07CC" w:rsidRPr="00BF29A9" w:rsidRDefault="00AE07CC" w:rsidP="00AE07CC">
      <w:pPr>
        <w:shd w:val="clear" w:color="auto" w:fill="FFFFFF"/>
        <w:suppressAutoHyphens/>
        <w:spacing w:before="57" w:after="57"/>
        <w:ind w:left="450" w:right="206"/>
        <w:rPr>
          <w:rFonts w:ascii="Times New Roman" w:eastAsia="MS Mincho" w:hAnsi="Times New Roman" w:cs="Times New Roman"/>
          <w:sz w:val="24"/>
          <w:szCs w:val="24"/>
          <w:lang w:val="sq-AL" w:eastAsia="zh-CN"/>
        </w:rPr>
      </w:pPr>
      <w:hyperlink r:id="rId15" w:anchor="_blank" w:history="1">
        <w:r w:rsidRPr="00BF29A9">
          <w:rPr>
            <w:rFonts w:ascii="Times New Roman" w:eastAsia="MS Mincho" w:hAnsi="Times New Roman" w:cs="Times New Roman"/>
            <w:color w:val="000000"/>
            <w:sz w:val="24"/>
            <w:szCs w:val="24"/>
            <w:lang w:val="sq-AL" w:eastAsia="zh-CN"/>
          </w:rPr>
          <w:t>Ligj Nr. 28 datë 23.03.2017,  "Për disa ndryshime dhe shtesa në Ligjin Nr. 107/2014 "Për Planifikimin dhe Zhvillimin e Territorit", të ndryshuar"</w:t>
        </w:r>
      </w:hyperlink>
    </w:p>
    <w:p w14:paraId="7AB344BE" w14:textId="094731D6" w:rsidR="007D7244" w:rsidRPr="00BF29A9" w:rsidRDefault="00AE07CC" w:rsidP="00AE07CC">
      <w:pPr>
        <w:pStyle w:val="ListParagraph"/>
        <w:numPr>
          <w:ilvl w:val="0"/>
          <w:numId w:val="14"/>
        </w:numPr>
        <w:spacing w:after="160" w:line="259" w:lineRule="auto"/>
        <w:rPr>
          <w:rFonts w:ascii="Times New Roman" w:hAnsi="Times New Roman"/>
          <w:sz w:val="24"/>
          <w:szCs w:val="24"/>
          <w:lang w:val="it-IT"/>
        </w:rPr>
      </w:pPr>
      <w:hyperlink r:id="rId16" w:anchor="_blank" w:history="1">
        <w:r w:rsidRPr="00BF29A9">
          <w:rPr>
            <w:rFonts w:ascii="Times New Roman" w:eastAsia="MS Mincho" w:hAnsi="Times New Roman"/>
            <w:color w:val="000000"/>
            <w:sz w:val="24"/>
            <w:szCs w:val="24"/>
            <w:lang w:eastAsia="zh-CN"/>
          </w:rPr>
          <w:t xml:space="preserve">VKM Nr. 686 date 22.11.2017 "Per </w:t>
        </w:r>
        <w:proofErr w:type="spellStart"/>
        <w:r w:rsidRPr="00BF29A9">
          <w:rPr>
            <w:rFonts w:ascii="Times New Roman" w:eastAsia="MS Mincho" w:hAnsi="Times New Roman"/>
            <w:color w:val="000000"/>
            <w:sz w:val="24"/>
            <w:szCs w:val="24"/>
            <w:lang w:eastAsia="zh-CN"/>
          </w:rPr>
          <w:t>miratimin</w:t>
        </w:r>
        <w:proofErr w:type="spellEnd"/>
        <w:r w:rsidRPr="00BF29A9">
          <w:rPr>
            <w:rFonts w:ascii="Times New Roman" w:eastAsia="MS Mincho" w:hAnsi="Times New Roman"/>
            <w:color w:val="000000"/>
            <w:sz w:val="24"/>
            <w:szCs w:val="24"/>
            <w:lang w:eastAsia="zh-CN"/>
          </w:rPr>
          <w:t xml:space="preserve"> e VKM Nr. 686 date 22.11.2017 "</w:t>
        </w:r>
        <w:proofErr w:type="spellStart"/>
        <w:r w:rsidRPr="00BF29A9">
          <w:rPr>
            <w:rFonts w:ascii="Times New Roman" w:eastAsia="MS Mincho" w:hAnsi="Times New Roman"/>
            <w:color w:val="000000"/>
            <w:sz w:val="24"/>
            <w:szCs w:val="24"/>
            <w:lang w:eastAsia="zh-CN"/>
          </w:rPr>
          <w:t>Për</w:t>
        </w:r>
        <w:proofErr w:type="spellEnd"/>
        <w:r w:rsidRPr="00BF29A9">
          <w:rPr>
            <w:rFonts w:ascii="Times New Roman" w:eastAsia="MS Mincho" w:hAnsi="Times New Roman"/>
            <w:color w:val="000000"/>
            <w:sz w:val="24"/>
            <w:szCs w:val="24"/>
            <w:lang w:eastAsia="zh-CN"/>
          </w:rPr>
          <w:t xml:space="preserve"> </w:t>
        </w:r>
        <w:proofErr w:type="spellStart"/>
        <w:r w:rsidRPr="00BF29A9">
          <w:rPr>
            <w:rFonts w:ascii="Times New Roman" w:eastAsia="MS Mincho" w:hAnsi="Times New Roman"/>
            <w:color w:val="000000"/>
            <w:sz w:val="24"/>
            <w:szCs w:val="24"/>
            <w:lang w:eastAsia="zh-CN"/>
          </w:rPr>
          <w:t>miratimin</w:t>
        </w:r>
        <w:proofErr w:type="spellEnd"/>
        <w:r w:rsidRPr="00BF29A9">
          <w:rPr>
            <w:rFonts w:ascii="Times New Roman" w:eastAsia="MS Mincho" w:hAnsi="Times New Roman"/>
            <w:color w:val="000000"/>
            <w:sz w:val="24"/>
            <w:szCs w:val="24"/>
            <w:lang w:eastAsia="zh-CN"/>
          </w:rPr>
          <w:t xml:space="preserve"> e </w:t>
        </w:r>
        <w:proofErr w:type="spellStart"/>
        <w:r w:rsidRPr="00BF29A9">
          <w:rPr>
            <w:rFonts w:ascii="Times New Roman" w:eastAsia="MS Mincho" w:hAnsi="Times New Roman"/>
            <w:color w:val="000000"/>
            <w:sz w:val="24"/>
            <w:szCs w:val="24"/>
            <w:lang w:eastAsia="zh-CN"/>
          </w:rPr>
          <w:t>Rregullores</w:t>
        </w:r>
        <w:proofErr w:type="spellEnd"/>
        <w:r w:rsidRPr="00BF29A9">
          <w:rPr>
            <w:rFonts w:ascii="Times New Roman" w:eastAsia="MS Mincho" w:hAnsi="Times New Roman"/>
            <w:color w:val="000000"/>
            <w:sz w:val="24"/>
            <w:szCs w:val="24"/>
            <w:lang w:eastAsia="zh-CN"/>
          </w:rPr>
          <w:t xml:space="preserve"> </w:t>
        </w:r>
        <w:proofErr w:type="spellStart"/>
        <w:r w:rsidRPr="00BF29A9">
          <w:rPr>
            <w:rFonts w:ascii="Times New Roman" w:eastAsia="MS Mincho" w:hAnsi="Times New Roman"/>
            <w:color w:val="000000"/>
            <w:sz w:val="24"/>
            <w:szCs w:val="24"/>
            <w:lang w:eastAsia="zh-CN"/>
          </w:rPr>
          <w:t>së</w:t>
        </w:r>
        <w:proofErr w:type="spellEnd"/>
        <w:r w:rsidRPr="00BF29A9">
          <w:rPr>
            <w:rFonts w:ascii="Times New Roman" w:eastAsia="MS Mincho" w:hAnsi="Times New Roman"/>
            <w:color w:val="000000"/>
            <w:sz w:val="24"/>
            <w:szCs w:val="24"/>
            <w:lang w:eastAsia="zh-CN"/>
          </w:rPr>
          <w:t xml:space="preserve"> </w:t>
        </w:r>
        <w:proofErr w:type="spellStart"/>
        <w:r w:rsidRPr="00BF29A9">
          <w:rPr>
            <w:rFonts w:ascii="Times New Roman" w:eastAsia="MS Mincho" w:hAnsi="Times New Roman"/>
            <w:color w:val="000000"/>
            <w:sz w:val="24"/>
            <w:szCs w:val="24"/>
            <w:lang w:eastAsia="zh-CN"/>
          </w:rPr>
          <w:t>Planifikimit</w:t>
        </w:r>
        <w:proofErr w:type="spellEnd"/>
        <w:r w:rsidRPr="00BF29A9">
          <w:rPr>
            <w:rFonts w:ascii="Times New Roman" w:eastAsia="MS Mincho" w:hAnsi="Times New Roman"/>
            <w:color w:val="000000"/>
            <w:sz w:val="24"/>
            <w:szCs w:val="24"/>
            <w:lang w:eastAsia="zh-CN"/>
          </w:rPr>
          <w:t xml:space="preserve"> </w:t>
        </w:r>
        <w:proofErr w:type="spellStart"/>
        <w:r w:rsidRPr="00BF29A9">
          <w:rPr>
            <w:rFonts w:ascii="Times New Roman" w:eastAsia="MS Mincho" w:hAnsi="Times New Roman"/>
            <w:color w:val="000000"/>
            <w:sz w:val="24"/>
            <w:szCs w:val="24"/>
            <w:lang w:eastAsia="zh-CN"/>
          </w:rPr>
          <w:t>të</w:t>
        </w:r>
        <w:proofErr w:type="spellEnd"/>
        <w:r w:rsidRPr="00BF29A9">
          <w:rPr>
            <w:rFonts w:ascii="Times New Roman" w:eastAsia="MS Mincho" w:hAnsi="Times New Roman"/>
            <w:color w:val="000000"/>
            <w:sz w:val="24"/>
            <w:szCs w:val="24"/>
            <w:lang w:eastAsia="zh-CN"/>
          </w:rPr>
          <w:t xml:space="preserve"> </w:t>
        </w:r>
        <w:proofErr w:type="spellStart"/>
        <w:r w:rsidRPr="00BF29A9">
          <w:rPr>
            <w:rFonts w:ascii="Times New Roman" w:eastAsia="MS Mincho" w:hAnsi="Times New Roman"/>
            <w:color w:val="000000"/>
            <w:sz w:val="24"/>
            <w:szCs w:val="24"/>
            <w:lang w:eastAsia="zh-CN"/>
          </w:rPr>
          <w:t>Territorit</w:t>
        </w:r>
        <w:proofErr w:type="spellEnd"/>
        <w:r w:rsidRPr="00BF29A9">
          <w:rPr>
            <w:rFonts w:ascii="Times New Roman" w:eastAsia="MS Mincho" w:hAnsi="Times New Roman"/>
            <w:color w:val="000000"/>
            <w:sz w:val="24"/>
            <w:szCs w:val="24"/>
            <w:lang w:eastAsia="zh-CN"/>
          </w:rPr>
          <w:t>";</w:t>
        </w:r>
      </w:hyperlink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3"/>
        <w:gridCol w:w="8557"/>
      </w:tblGrid>
      <w:tr w:rsidR="00C26203" w:rsidRPr="00BF29A9" w14:paraId="07C6A11F" w14:textId="77777777" w:rsidTr="000D24F5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190B3F7A" w14:textId="77777777" w:rsidR="00C26203" w:rsidRPr="00BF29A9" w:rsidRDefault="00C26203" w:rsidP="000D2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9A9">
              <w:rPr>
                <w:rFonts w:ascii="Times New Roman" w:hAnsi="Times New Roman" w:cs="Times New Roman"/>
                <w:b/>
                <w:sz w:val="24"/>
                <w:szCs w:val="24"/>
              </w:rPr>
              <w:t>2.5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5F8EE3D1" w14:textId="77777777" w:rsidR="00C26203" w:rsidRPr="00BF29A9" w:rsidRDefault="00C26203" w:rsidP="000D24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BF29A9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 xml:space="preserve">MËNYRA E VLERËSIMIT TË KANDIDATËVE </w:t>
            </w:r>
          </w:p>
        </w:tc>
      </w:tr>
    </w:tbl>
    <w:p w14:paraId="6A1FCDB8" w14:textId="77777777" w:rsidR="00C26203" w:rsidRPr="00BF29A9" w:rsidRDefault="00C26203" w:rsidP="00C26203">
      <w:pPr>
        <w:pStyle w:val="ListParagraph"/>
        <w:ind w:right="-81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6123F32B" w14:textId="77777777" w:rsidR="00C26203" w:rsidRPr="00BF29A9" w:rsidRDefault="00C26203" w:rsidP="00C26203">
      <w:pPr>
        <w:pStyle w:val="ListParagraph"/>
        <w:ind w:right="-81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BF29A9">
        <w:rPr>
          <w:rFonts w:ascii="Times New Roman" w:hAnsi="Times New Roman"/>
          <w:b/>
          <w:sz w:val="24"/>
          <w:szCs w:val="24"/>
        </w:rPr>
        <w:t>Kandidatët</w:t>
      </w:r>
      <w:proofErr w:type="spellEnd"/>
      <w:r w:rsidRPr="00BF29A9">
        <w:rPr>
          <w:rFonts w:ascii="Times New Roman" w:hAnsi="Times New Roman"/>
          <w:b/>
          <w:sz w:val="24"/>
          <w:szCs w:val="24"/>
        </w:rPr>
        <w:t xml:space="preserve"> do </w:t>
      </w:r>
      <w:proofErr w:type="spellStart"/>
      <w:r w:rsidRPr="00BF29A9">
        <w:rPr>
          <w:rFonts w:ascii="Times New Roman" w:hAnsi="Times New Roman"/>
          <w:b/>
          <w:sz w:val="24"/>
          <w:szCs w:val="24"/>
        </w:rPr>
        <w:t>të</w:t>
      </w:r>
      <w:proofErr w:type="spellEnd"/>
      <w:r w:rsidRPr="00BF29A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b/>
          <w:sz w:val="24"/>
          <w:szCs w:val="24"/>
        </w:rPr>
        <w:t>vlerësohen</w:t>
      </w:r>
      <w:proofErr w:type="spellEnd"/>
      <w:r w:rsidRPr="00BF29A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b/>
          <w:sz w:val="24"/>
          <w:szCs w:val="24"/>
        </w:rPr>
        <w:t>në</w:t>
      </w:r>
      <w:proofErr w:type="spellEnd"/>
      <w:r w:rsidRPr="00BF29A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/>
          <w:b/>
          <w:sz w:val="24"/>
          <w:szCs w:val="24"/>
        </w:rPr>
        <w:t>lidhje</w:t>
      </w:r>
      <w:proofErr w:type="spellEnd"/>
      <w:r w:rsidRPr="00BF29A9">
        <w:rPr>
          <w:rFonts w:ascii="Times New Roman" w:hAnsi="Times New Roman"/>
          <w:b/>
          <w:sz w:val="24"/>
          <w:szCs w:val="24"/>
        </w:rPr>
        <w:t xml:space="preserve"> me: </w:t>
      </w:r>
    </w:p>
    <w:p w14:paraId="3B34A4F8" w14:textId="77777777" w:rsidR="00C26203" w:rsidRPr="00BF29A9" w:rsidRDefault="00C26203" w:rsidP="00C26203">
      <w:pPr>
        <w:pStyle w:val="ListParagraph"/>
        <w:numPr>
          <w:ilvl w:val="0"/>
          <w:numId w:val="7"/>
        </w:numPr>
        <w:ind w:right="-81"/>
        <w:jc w:val="both"/>
        <w:rPr>
          <w:rFonts w:ascii="Times New Roman" w:hAnsi="Times New Roman"/>
          <w:sz w:val="24"/>
          <w:szCs w:val="24"/>
          <w:lang w:val="it-IT"/>
        </w:rPr>
      </w:pPr>
      <w:r w:rsidRPr="00BF29A9">
        <w:rPr>
          <w:rFonts w:ascii="Times New Roman" w:hAnsi="Times New Roman"/>
          <w:sz w:val="24"/>
          <w:szCs w:val="24"/>
          <w:lang w:val="it-IT"/>
        </w:rPr>
        <w:t xml:space="preserve">Vlerësimin me shkrim, deri në 60 pikë; </w:t>
      </w:r>
    </w:p>
    <w:p w14:paraId="6DA98A98" w14:textId="77777777" w:rsidR="00C26203" w:rsidRPr="00BF29A9" w:rsidRDefault="00C26203" w:rsidP="00C26203">
      <w:pPr>
        <w:pStyle w:val="ListParagraph"/>
        <w:numPr>
          <w:ilvl w:val="0"/>
          <w:numId w:val="7"/>
        </w:numPr>
        <w:ind w:right="-81"/>
        <w:jc w:val="both"/>
        <w:rPr>
          <w:rFonts w:ascii="Times New Roman" w:hAnsi="Times New Roman"/>
          <w:sz w:val="24"/>
          <w:szCs w:val="24"/>
          <w:lang w:val="it-IT"/>
        </w:rPr>
      </w:pPr>
      <w:r w:rsidRPr="00BF29A9">
        <w:rPr>
          <w:rFonts w:ascii="Times New Roman" w:hAnsi="Times New Roman"/>
          <w:sz w:val="24"/>
          <w:szCs w:val="24"/>
          <w:lang w:val="it-IT"/>
        </w:rPr>
        <w:t xml:space="preserve">Intervistën e strukturuar me gojë qe konsiston ne motivimin, aspiratat dhe pritshmëritë e tyre për karrierën, deri në 25 pikë; </w:t>
      </w:r>
    </w:p>
    <w:p w14:paraId="1C36D485" w14:textId="77777777" w:rsidR="00C26203" w:rsidRPr="00BF29A9" w:rsidRDefault="00C26203" w:rsidP="00C26203">
      <w:pPr>
        <w:pStyle w:val="ListParagraph"/>
        <w:numPr>
          <w:ilvl w:val="0"/>
          <w:numId w:val="7"/>
        </w:numPr>
        <w:ind w:right="-81"/>
        <w:jc w:val="both"/>
        <w:rPr>
          <w:rFonts w:ascii="Times New Roman" w:hAnsi="Times New Roman"/>
          <w:sz w:val="24"/>
          <w:szCs w:val="24"/>
          <w:lang w:val="it-IT"/>
        </w:rPr>
      </w:pPr>
      <w:r w:rsidRPr="00BF29A9">
        <w:rPr>
          <w:rFonts w:ascii="Times New Roman" w:hAnsi="Times New Roman"/>
          <w:sz w:val="24"/>
          <w:szCs w:val="24"/>
          <w:lang w:val="it-IT"/>
        </w:rPr>
        <w:t xml:space="preserve">Jetëshkrimin, që konsiston në vlerësimin e arsimimit, të përvojës e të trajnimeve, të lidhura me fushën, deri në 15 pikë; </w:t>
      </w:r>
    </w:p>
    <w:p w14:paraId="7E83A9FC" w14:textId="3CFA31C0" w:rsidR="00C26203" w:rsidRPr="00BF29A9" w:rsidRDefault="00C26203" w:rsidP="00C26203">
      <w:pPr>
        <w:ind w:left="720" w:right="-81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BF29A9">
        <w:rPr>
          <w:rFonts w:ascii="Times New Roman" w:hAnsi="Times New Roman" w:cs="Times New Roman"/>
          <w:sz w:val="24"/>
          <w:szCs w:val="24"/>
          <w:lang w:val="it-IT"/>
        </w:rPr>
        <w:t xml:space="preserve">Më shumë detaje në lidhje me vlerësimin me pikë, metodologjinë e shpërndarjes së pikëve, mënyrën e llogaritjes së rezultatit përfundimtar i gjeni në Udhëzimin nr. 2, datë 27.03.2015, të Departamentit të Administratës Publike </w:t>
      </w:r>
      <w:hyperlink r:id="rId17" w:history="1">
        <w:r w:rsidR="00651E29" w:rsidRPr="00BF29A9">
          <w:rPr>
            <w:rStyle w:val="Hyperlink"/>
            <w:rFonts w:ascii="Times New Roman" w:hAnsi="Times New Roman"/>
            <w:sz w:val="24"/>
            <w:szCs w:val="24"/>
            <w:lang w:val="it-IT"/>
          </w:rPr>
          <w:t>www.dap.gov.al</w:t>
        </w:r>
      </w:hyperlink>
    </w:p>
    <w:p w14:paraId="1C1D272E" w14:textId="77777777" w:rsidR="00C26203" w:rsidRPr="00BF29A9" w:rsidRDefault="00D53FC4" w:rsidP="00C26203">
      <w:pPr>
        <w:ind w:left="720" w:right="-81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hyperlink r:id="rId18" w:history="1">
        <w:r w:rsidR="00C26203" w:rsidRPr="00BF29A9">
          <w:rPr>
            <w:rStyle w:val="Hyperlink"/>
            <w:rFonts w:ascii="Times New Roman" w:hAnsi="Times New Roman"/>
            <w:sz w:val="24"/>
            <w:szCs w:val="24"/>
            <w:lang w:val="it-IT"/>
          </w:rPr>
          <w:t>http://dap.gov.al/2014-03-21-12-52-44/udhezime/426-udhezim-nr-2-date-27-03-2015</w:t>
        </w:r>
      </w:hyperlink>
      <w:r w:rsidR="00C26203" w:rsidRPr="00BF29A9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</w:p>
    <w:p w14:paraId="2574C24A" w14:textId="77777777" w:rsidR="00C26203" w:rsidRPr="00BF29A9" w:rsidRDefault="00C26203" w:rsidP="00C26203">
      <w:pPr>
        <w:pStyle w:val="ListParagraph"/>
        <w:ind w:right="-81"/>
        <w:jc w:val="both"/>
        <w:rPr>
          <w:rFonts w:ascii="Times New Roman" w:hAnsi="Times New Roman"/>
          <w:sz w:val="24"/>
          <w:szCs w:val="24"/>
          <w:lang w:val="it-IT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93"/>
        <w:gridCol w:w="8557"/>
      </w:tblGrid>
      <w:tr w:rsidR="00C26203" w:rsidRPr="00BF29A9" w14:paraId="42EEC91B" w14:textId="77777777" w:rsidTr="000D24F5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14:paraId="0B4E5BAA" w14:textId="77777777" w:rsidR="00C26203" w:rsidRPr="00BF29A9" w:rsidRDefault="00C26203" w:rsidP="000D2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9A9">
              <w:rPr>
                <w:rFonts w:ascii="Times New Roman" w:hAnsi="Times New Roman" w:cs="Times New Roman"/>
                <w:b/>
                <w:sz w:val="24"/>
                <w:szCs w:val="24"/>
              </w:rPr>
              <w:t>2.6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581F46DF" w14:textId="77777777" w:rsidR="00C26203" w:rsidRPr="00BF29A9" w:rsidRDefault="00C26203" w:rsidP="000D24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BF29A9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DATA E DALJES SË REZULTATEVE TË KONKURIMIT DHE MËNYRA E KOMUNIKIMIT</w:t>
            </w:r>
          </w:p>
        </w:tc>
      </w:tr>
    </w:tbl>
    <w:p w14:paraId="5DA5E075" w14:textId="77777777" w:rsidR="00C26203" w:rsidRPr="00BF29A9" w:rsidRDefault="00C26203" w:rsidP="00C26203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3FA0C591" w14:textId="77777777" w:rsidR="00C26203" w:rsidRPr="00BF29A9" w:rsidRDefault="00C26203" w:rsidP="00C26203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166" w:right="50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bookmarkStart w:id="0" w:name="_Hlk19611684"/>
      <w:r w:rsidRPr="00BF29A9">
        <w:rPr>
          <w:rFonts w:ascii="Times New Roman" w:hAnsi="Times New Roman" w:cs="Times New Roman"/>
          <w:sz w:val="24"/>
          <w:szCs w:val="24"/>
          <w:lang w:val="it-IT"/>
        </w:rPr>
        <w:t>Të gjithë kandidatët që aplikojnë për procedurën e konkurimit, do të marrin informacion në faqen e Bashkisë Kamëz për fazat e mëtejshme të procedurës së konkurimit:</w:t>
      </w:r>
    </w:p>
    <w:p w14:paraId="15C81615" w14:textId="77777777" w:rsidR="00C26203" w:rsidRPr="00BF29A9" w:rsidRDefault="00C26203" w:rsidP="00C26203">
      <w:pPr>
        <w:widowControl w:val="0"/>
        <w:autoSpaceDE w:val="0"/>
        <w:autoSpaceDN w:val="0"/>
        <w:adjustRightInd w:val="0"/>
        <w:spacing w:after="0" w:line="221" w:lineRule="exact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3803E544" w14:textId="77777777" w:rsidR="00C26203" w:rsidRPr="00BF29A9" w:rsidRDefault="00C26203" w:rsidP="00C26203">
      <w:pPr>
        <w:widowControl w:val="0"/>
        <w:numPr>
          <w:ilvl w:val="0"/>
          <w:numId w:val="9"/>
        </w:numPr>
        <w:tabs>
          <w:tab w:val="clear" w:pos="720"/>
          <w:tab w:val="num" w:pos="886"/>
        </w:tabs>
        <w:overflowPunct w:val="0"/>
        <w:autoSpaceDE w:val="0"/>
        <w:autoSpaceDN w:val="0"/>
        <w:adjustRightInd w:val="0"/>
        <w:spacing w:after="0" w:line="240" w:lineRule="auto"/>
        <w:ind w:left="886" w:hanging="35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F29A9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datën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daljes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rezultateve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verifikimit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paraprak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87F400B" w14:textId="77777777" w:rsidR="00C26203" w:rsidRPr="00BF29A9" w:rsidRDefault="00C26203" w:rsidP="00C26203">
      <w:pPr>
        <w:widowControl w:val="0"/>
        <w:autoSpaceDE w:val="0"/>
        <w:autoSpaceDN w:val="0"/>
        <w:adjustRightInd w:val="0"/>
        <w:spacing w:after="0" w:line="43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14C88D69" w14:textId="77777777" w:rsidR="00C26203" w:rsidRPr="00BF29A9" w:rsidRDefault="00C26203" w:rsidP="00C26203">
      <w:pPr>
        <w:widowControl w:val="0"/>
        <w:numPr>
          <w:ilvl w:val="0"/>
          <w:numId w:val="9"/>
        </w:numPr>
        <w:tabs>
          <w:tab w:val="clear" w:pos="720"/>
          <w:tab w:val="num" w:pos="886"/>
        </w:tabs>
        <w:overflowPunct w:val="0"/>
        <w:autoSpaceDE w:val="0"/>
        <w:autoSpaceDN w:val="0"/>
        <w:adjustRightInd w:val="0"/>
        <w:spacing w:after="0" w:line="240" w:lineRule="auto"/>
        <w:ind w:left="886" w:hanging="35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F29A9">
        <w:rPr>
          <w:rFonts w:ascii="Times New Roman" w:hAnsi="Times New Roman" w:cs="Times New Roman"/>
          <w:sz w:val="24"/>
          <w:szCs w:val="24"/>
        </w:rPr>
        <w:t>datën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vendin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orën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ku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zhvillohet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konkurimi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CE5BD73" w14:textId="77777777" w:rsidR="00C26203" w:rsidRPr="00BF29A9" w:rsidRDefault="00C26203" w:rsidP="00C26203">
      <w:pPr>
        <w:widowControl w:val="0"/>
        <w:autoSpaceDE w:val="0"/>
        <w:autoSpaceDN w:val="0"/>
        <w:adjustRightInd w:val="0"/>
        <w:spacing w:after="0" w:line="44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44A1C97B" w14:textId="77777777" w:rsidR="00C26203" w:rsidRPr="00BF29A9" w:rsidRDefault="00C26203" w:rsidP="00C26203">
      <w:pPr>
        <w:widowControl w:val="0"/>
        <w:numPr>
          <w:ilvl w:val="0"/>
          <w:numId w:val="9"/>
        </w:numPr>
        <w:tabs>
          <w:tab w:val="clear" w:pos="720"/>
          <w:tab w:val="num" w:pos="886"/>
        </w:tabs>
        <w:overflowPunct w:val="0"/>
        <w:autoSpaceDE w:val="0"/>
        <w:autoSpaceDN w:val="0"/>
        <w:adjustRightInd w:val="0"/>
        <w:spacing w:after="0" w:line="240" w:lineRule="auto"/>
        <w:ind w:left="886" w:hanging="35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F29A9">
        <w:rPr>
          <w:rFonts w:ascii="Times New Roman" w:hAnsi="Times New Roman" w:cs="Times New Roman"/>
          <w:sz w:val="24"/>
          <w:szCs w:val="24"/>
        </w:rPr>
        <w:t>mënyrën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vlerësimit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kandidatëve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DBB5252" w14:textId="77777777" w:rsidR="00C26203" w:rsidRPr="00BF29A9" w:rsidRDefault="00C26203" w:rsidP="00C26203">
      <w:pPr>
        <w:widowControl w:val="0"/>
        <w:autoSpaceDE w:val="0"/>
        <w:autoSpaceDN w:val="0"/>
        <w:adjustRightInd w:val="0"/>
        <w:spacing w:after="0" w:line="234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6651D713" w14:textId="2357749D" w:rsidR="00C26203" w:rsidRPr="00BF29A9" w:rsidRDefault="00C26203" w:rsidP="00B75634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166" w:right="5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F29A9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marrë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këtë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informacion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duhet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vizitojnë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mënyrë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vazhdueshme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faqen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Kamëz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duke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filluar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29A9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BF29A9">
        <w:rPr>
          <w:rFonts w:ascii="Times New Roman" w:hAnsi="Times New Roman" w:cs="Times New Roman"/>
          <w:sz w:val="24"/>
          <w:szCs w:val="24"/>
        </w:rPr>
        <w:t xml:space="preserve"> data </w:t>
      </w:r>
      <w:r w:rsidR="00AE07CC" w:rsidRPr="00BF29A9">
        <w:rPr>
          <w:rFonts w:ascii="Times New Roman" w:hAnsi="Times New Roman" w:cs="Times New Roman"/>
          <w:b/>
          <w:sz w:val="24"/>
          <w:szCs w:val="24"/>
        </w:rPr>
        <w:t>12</w:t>
      </w:r>
      <w:r w:rsidRPr="00BF29A9">
        <w:rPr>
          <w:rFonts w:ascii="Times New Roman" w:hAnsi="Times New Roman" w:cs="Times New Roman"/>
          <w:b/>
          <w:sz w:val="24"/>
          <w:szCs w:val="24"/>
        </w:rPr>
        <w:t>.</w:t>
      </w:r>
      <w:r w:rsidR="00B730FC" w:rsidRPr="00BF29A9">
        <w:rPr>
          <w:rFonts w:ascii="Times New Roman" w:hAnsi="Times New Roman" w:cs="Times New Roman"/>
          <w:b/>
          <w:sz w:val="24"/>
          <w:szCs w:val="24"/>
        </w:rPr>
        <w:t>0</w:t>
      </w:r>
      <w:r w:rsidR="00AE07CC" w:rsidRPr="00BF29A9">
        <w:rPr>
          <w:rFonts w:ascii="Times New Roman" w:hAnsi="Times New Roman" w:cs="Times New Roman"/>
          <w:b/>
          <w:sz w:val="24"/>
          <w:szCs w:val="24"/>
        </w:rPr>
        <w:t>1</w:t>
      </w:r>
      <w:r w:rsidRPr="00BF29A9">
        <w:rPr>
          <w:rFonts w:ascii="Times New Roman" w:hAnsi="Times New Roman" w:cs="Times New Roman"/>
          <w:b/>
          <w:sz w:val="24"/>
          <w:szCs w:val="24"/>
        </w:rPr>
        <w:t>.20</w:t>
      </w:r>
      <w:r w:rsidR="00B730FC" w:rsidRPr="00BF29A9">
        <w:rPr>
          <w:rFonts w:ascii="Times New Roman" w:hAnsi="Times New Roman" w:cs="Times New Roman"/>
          <w:b/>
          <w:sz w:val="24"/>
          <w:szCs w:val="24"/>
        </w:rPr>
        <w:t>2</w:t>
      </w:r>
      <w:r w:rsidR="00AE07CC" w:rsidRPr="00BF29A9">
        <w:rPr>
          <w:rFonts w:ascii="Times New Roman" w:hAnsi="Times New Roman" w:cs="Times New Roman"/>
          <w:b/>
          <w:sz w:val="24"/>
          <w:szCs w:val="24"/>
        </w:rPr>
        <w:t>1</w:t>
      </w:r>
      <w:r w:rsidRPr="00BF29A9">
        <w:rPr>
          <w:rFonts w:ascii="Times New Roman" w:hAnsi="Times New Roman" w:cs="Times New Roman"/>
          <w:b/>
          <w:sz w:val="24"/>
          <w:szCs w:val="24"/>
        </w:rPr>
        <w:t>.</w:t>
      </w:r>
    </w:p>
    <w:p w14:paraId="6CB4D216" w14:textId="77777777" w:rsidR="00C26203" w:rsidRPr="00BF29A9" w:rsidRDefault="00C26203" w:rsidP="00C26203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bookmarkEnd w:id="0"/>
    <w:p w14:paraId="4AE33D7F" w14:textId="24786A8D" w:rsidR="0099499F" w:rsidRPr="00AA69FD" w:rsidRDefault="00C26203" w:rsidP="00AA69FD">
      <w:pPr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 w:rsidRPr="00BF29A9">
        <w:rPr>
          <w:rFonts w:ascii="Times New Roman" w:eastAsia="Calibri" w:hAnsi="Times New Roman" w:cs="Times New Roman"/>
          <w:b/>
          <w:bCs/>
          <w:sz w:val="24"/>
          <w:szCs w:val="24"/>
        </w:rPr>
        <w:t>BASHKIA KAMË</w:t>
      </w:r>
      <w:r w:rsidRPr="00BF29A9">
        <w:rPr>
          <w:rFonts w:ascii="Times New Roman" w:hAnsi="Times New Roman" w:cs="Times New Roman"/>
          <w:sz w:val="24"/>
          <w:szCs w:val="24"/>
        </w:rPr>
        <w:tab/>
      </w:r>
    </w:p>
    <w:sectPr w:rsidR="0099499F" w:rsidRPr="00AA69FD">
      <w:footerReference w:type="defaul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2CDFF4" w14:textId="77777777" w:rsidR="00D53FC4" w:rsidRDefault="00D53FC4">
      <w:pPr>
        <w:spacing w:after="0" w:line="240" w:lineRule="auto"/>
      </w:pPr>
      <w:r>
        <w:separator/>
      </w:r>
    </w:p>
  </w:endnote>
  <w:endnote w:type="continuationSeparator" w:id="0">
    <w:p w14:paraId="5BCC77EE" w14:textId="77777777" w:rsidR="00D53FC4" w:rsidRDefault="00D53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6564DC" w14:textId="77777777" w:rsidR="00C962F1" w:rsidRPr="00114DB1" w:rsidRDefault="001A5AC3" w:rsidP="00C962F1">
    <w:pPr>
      <w:pStyle w:val="Footer"/>
      <w:pBdr>
        <w:top w:val="single" w:sz="4" w:space="1" w:color="auto"/>
      </w:pBdr>
      <w:jc w:val="center"/>
      <w:rPr>
        <w:sz w:val="18"/>
        <w:szCs w:val="18"/>
        <w:lang w:val="it-IT"/>
      </w:rPr>
    </w:pPr>
    <w:r w:rsidRPr="00114DB1">
      <w:rPr>
        <w:sz w:val="18"/>
        <w:szCs w:val="18"/>
        <w:lang w:val="it-IT"/>
      </w:rPr>
      <w:t xml:space="preserve">Adresa: Bulevardi Blu, nr. 492 Kamëz, tel.: +355 47 200 177, e-mail: </w:t>
    </w:r>
    <w:hyperlink r:id="rId1" w:history="1">
      <w:r w:rsidRPr="00114DB1">
        <w:rPr>
          <w:rStyle w:val="Hyperlink"/>
          <w:sz w:val="18"/>
          <w:szCs w:val="18"/>
          <w:lang w:val="it-IT"/>
        </w:rPr>
        <w:t>bashkiakamez@gmail.com</w:t>
      </w:r>
    </w:hyperlink>
    <w:r w:rsidRPr="00114DB1">
      <w:rPr>
        <w:sz w:val="18"/>
        <w:szCs w:val="18"/>
        <w:lang w:val="it-IT"/>
      </w:rPr>
      <w:t>, web: www.kamza.gov.al</w:t>
    </w:r>
  </w:p>
  <w:p w14:paraId="2EDB1C52" w14:textId="77777777" w:rsidR="00C962F1" w:rsidRPr="00114DB1" w:rsidRDefault="00D53FC4">
    <w:pPr>
      <w:pStyle w:val="Footer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8FA386" w14:textId="77777777" w:rsidR="00D53FC4" w:rsidRDefault="00D53FC4">
      <w:pPr>
        <w:spacing w:after="0" w:line="240" w:lineRule="auto"/>
      </w:pPr>
      <w:r>
        <w:separator/>
      </w:r>
    </w:p>
  </w:footnote>
  <w:footnote w:type="continuationSeparator" w:id="0">
    <w:p w14:paraId="11EB6F20" w14:textId="77777777" w:rsidR="00D53FC4" w:rsidRDefault="00D53F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390C"/>
    <w:multiLevelType w:val="hybridMultilevel"/>
    <w:tmpl w:val="00000F3E"/>
    <w:lvl w:ilvl="0" w:tplc="0000009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102D3EC8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615919"/>
    <w:multiLevelType w:val="hybridMultilevel"/>
    <w:tmpl w:val="B40019BA"/>
    <w:lvl w:ilvl="0" w:tplc="656677A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521DC"/>
    <w:multiLevelType w:val="hybridMultilevel"/>
    <w:tmpl w:val="4FF286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6431A4"/>
    <w:multiLevelType w:val="hybridMultilevel"/>
    <w:tmpl w:val="B56A11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E4CE7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60D6D74"/>
    <w:multiLevelType w:val="hybridMultilevel"/>
    <w:tmpl w:val="8AB4B23E"/>
    <w:lvl w:ilvl="0" w:tplc="72ACB5D2">
      <w:numFmt w:val="bullet"/>
      <w:lvlText w:val="-"/>
      <w:lvlJc w:val="left"/>
      <w:pPr>
        <w:ind w:left="36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8939C5"/>
    <w:multiLevelType w:val="hybridMultilevel"/>
    <w:tmpl w:val="B34E2B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476FEE"/>
    <w:multiLevelType w:val="hybridMultilevel"/>
    <w:tmpl w:val="30E88F92"/>
    <w:lvl w:ilvl="0" w:tplc="C9B22E6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6F65D6"/>
    <w:multiLevelType w:val="hybridMultilevel"/>
    <w:tmpl w:val="2C181FB4"/>
    <w:lvl w:ilvl="0" w:tplc="04090017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 w15:restartNumberingAfterBreak="0">
    <w:nsid w:val="582000E7"/>
    <w:multiLevelType w:val="hybridMultilevel"/>
    <w:tmpl w:val="6E16D80E"/>
    <w:lvl w:ilvl="0" w:tplc="9BF6B8C2">
      <w:start w:val="1"/>
      <w:numFmt w:val="lowerLetter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0113882"/>
    <w:multiLevelType w:val="hybridMultilevel"/>
    <w:tmpl w:val="45288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5B2F5E"/>
    <w:multiLevelType w:val="hybridMultilevel"/>
    <w:tmpl w:val="4CBAF0DC"/>
    <w:lvl w:ilvl="0" w:tplc="5BA686AE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9E119BD"/>
    <w:multiLevelType w:val="hybridMultilevel"/>
    <w:tmpl w:val="431CDA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7BD5184"/>
    <w:multiLevelType w:val="hybridMultilevel"/>
    <w:tmpl w:val="F1C0F464"/>
    <w:lvl w:ilvl="0" w:tplc="C5FA930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9D83618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AE571A1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7EC065DE"/>
    <w:multiLevelType w:val="hybridMultilevel"/>
    <w:tmpl w:val="B56A11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6"/>
  </w:num>
  <w:num w:numId="7">
    <w:abstractNumId w:val="12"/>
  </w:num>
  <w:num w:numId="8">
    <w:abstractNumId w:val="15"/>
  </w:num>
  <w:num w:numId="9">
    <w:abstractNumId w:val="0"/>
  </w:num>
  <w:num w:numId="10">
    <w:abstractNumId w:val="2"/>
  </w:num>
  <w:num w:numId="11">
    <w:abstractNumId w:val="6"/>
  </w:num>
  <w:num w:numId="12">
    <w:abstractNumId w:val="10"/>
  </w:num>
  <w:num w:numId="13">
    <w:abstractNumId w:val="9"/>
  </w:num>
  <w:num w:numId="14">
    <w:abstractNumId w:val="7"/>
  </w:num>
  <w:num w:numId="15">
    <w:abstractNumId w:val="14"/>
  </w:num>
  <w:num w:numId="16">
    <w:abstractNumId w:val="4"/>
  </w:num>
  <w:num w:numId="17">
    <w:abstractNumId w:val="11"/>
  </w:num>
  <w:num w:numId="18">
    <w:abstractNumId w:val="1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3B4"/>
    <w:rsid w:val="00031016"/>
    <w:rsid w:val="00062604"/>
    <w:rsid w:val="000957EB"/>
    <w:rsid w:val="000A36DE"/>
    <w:rsid w:val="000B5C91"/>
    <w:rsid w:val="000E2EFB"/>
    <w:rsid w:val="00114DB1"/>
    <w:rsid w:val="00130DFF"/>
    <w:rsid w:val="00135106"/>
    <w:rsid w:val="00173F7A"/>
    <w:rsid w:val="00187C16"/>
    <w:rsid w:val="001A5AC3"/>
    <w:rsid w:val="001F4B5D"/>
    <w:rsid w:val="002079C0"/>
    <w:rsid w:val="002A647C"/>
    <w:rsid w:val="002F4B43"/>
    <w:rsid w:val="0032064B"/>
    <w:rsid w:val="00323BA3"/>
    <w:rsid w:val="00363C62"/>
    <w:rsid w:val="003B5D7B"/>
    <w:rsid w:val="003D3731"/>
    <w:rsid w:val="003D5DC5"/>
    <w:rsid w:val="0043131C"/>
    <w:rsid w:val="00467CAD"/>
    <w:rsid w:val="004955AC"/>
    <w:rsid w:val="004D3798"/>
    <w:rsid w:val="00534316"/>
    <w:rsid w:val="00586B97"/>
    <w:rsid w:val="00594940"/>
    <w:rsid w:val="005A7373"/>
    <w:rsid w:val="005C1362"/>
    <w:rsid w:val="005D30E7"/>
    <w:rsid w:val="005D639C"/>
    <w:rsid w:val="005F764A"/>
    <w:rsid w:val="0062608A"/>
    <w:rsid w:val="00641D06"/>
    <w:rsid w:val="00651E29"/>
    <w:rsid w:val="00660861"/>
    <w:rsid w:val="00706EDA"/>
    <w:rsid w:val="0072001B"/>
    <w:rsid w:val="00737054"/>
    <w:rsid w:val="007461BF"/>
    <w:rsid w:val="007B41FF"/>
    <w:rsid w:val="007C2C87"/>
    <w:rsid w:val="007D7244"/>
    <w:rsid w:val="007F1841"/>
    <w:rsid w:val="008066AE"/>
    <w:rsid w:val="008919F5"/>
    <w:rsid w:val="008D6654"/>
    <w:rsid w:val="00920521"/>
    <w:rsid w:val="00924BE8"/>
    <w:rsid w:val="009545E5"/>
    <w:rsid w:val="00961185"/>
    <w:rsid w:val="00966920"/>
    <w:rsid w:val="009820EF"/>
    <w:rsid w:val="0098610E"/>
    <w:rsid w:val="0099499F"/>
    <w:rsid w:val="009A577F"/>
    <w:rsid w:val="009B7ACB"/>
    <w:rsid w:val="009C6869"/>
    <w:rsid w:val="009D2363"/>
    <w:rsid w:val="009E33BE"/>
    <w:rsid w:val="00A41170"/>
    <w:rsid w:val="00AA69FD"/>
    <w:rsid w:val="00AE07CC"/>
    <w:rsid w:val="00B730FC"/>
    <w:rsid w:val="00B75634"/>
    <w:rsid w:val="00B921E3"/>
    <w:rsid w:val="00BA43B4"/>
    <w:rsid w:val="00BC43EE"/>
    <w:rsid w:val="00BF29A9"/>
    <w:rsid w:val="00C236CA"/>
    <w:rsid w:val="00C26203"/>
    <w:rsid w:val="00C27FDD"/>
    <w:rsid w:val="00C46E1A"/>
    <w:rsid w:val="00CB4330"/>
    <w:rsid w:val="00CE7BD6"/>
    <w:rsid w:val="00CF53EC"/>
    <w:rsid w:val="00D3047A"/>
    <w:rsid w:val="00D53FC4"/>
    <w:rsid w:val="00D672FC"/>
    <w:rsid w:val="00D86104"/>
    <w:rsid w:val="00DE58A3"/>
    <w:rsid w:val="00E06BCB"/>
    <w:rsid w:val="00E27B29"/>
    <w:rsid w:val="00E4068C"/>
    <w:rsid w:val="00E535CC"/>
    <w:rsid w:val="00E56856"/>
    <w:rsid w:val="00E80DDF"/>
    <w:rsid w:val="00EB24B9"/>
    <w:rsid w:val="00F554A4"/>
    <w:rsid w:val="00FC1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094D4"/>
  <w15:chartTrackingRefBased/>
  <w15:docId w15:val="{9DB1A93E-25F6-4509-83F4-275E19ACC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6203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C26203"/>
    <w:pPr>
      <w:ind w:left="720"/>
      <w:contextualSpacing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rsid w:val="00C26203"/>
    <w:rPr>
      <w:rFonts w:cs="Times New Roman"/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C262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6203"/>
    <w:rPr>
      <w:rFonts w:eastAsiaTheme="minorEastAsia"/>
    </w:rPr>
  </w:style>
  <w:style w:type="paragraph" w:styleId="NormalWeb">
    <w:name w:val="Normal (Web)"/>
    <w:basedOn w:val="Normal"/>
    <w:uiPriority w:val="99"/>
    <w:unhideWhenUsed/>
    <w:rsid w:val="00C26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26203"/>
    <w:rPr>
      <w:i/>
      <w:iCs/>
    </w:rPr>
  </w:style>
  <w:style w:type="paragraph" w:customStyle="1" w:styleId="Default">
    <w:name w:val="Default"/>
    <w:rsid w:val="008919F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val="sq-AL" w:eastAsia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13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131C"/>
    <w:rPr>
      <w:rFonts w:ascii="Segoe UI" w:eastAsiaTheme="minorEastAsia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651E29"/>
    <w:rPr>
      <w:color w:val="605E5C"/>
      <w:shd w:val="clear" w:color="auto" w:fill="E1DFDD"/>
    </w:rPr>
  </w:style>
  <w:style w:type="paragraph" w:styleId="BodyText2">
    <w:name w:val="Body Text 2"/>
    <w:basedOn w:val="Normal"/>
    <w:link w:val="BodyText2Char"/>
    <w:unhideWhenUsed/>
    <w:rsid w:val="007461B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7461BF"/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7461B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34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p.gov.al/vende-vakante/udhezime-dokumenta/219-udhezime-dokumenta" TargetMode="External"/><Relationship Id="rId13" Type="http://schemas.openxmlformats.org/officeDocument/2006/relationships/hyperlink" Target="http://dap.gov.al/vende-vakante/udhezime-dokumenta/219-udhezime-dokumenta" TargetMode="External"/><Relationship Id="rId18" Type="http://schemas.openxmlformats.org/officeDocument/2006/relationships/hyperlink" Target="http://dap.gov.al/2014-03-21-12-52-44/udhezime/426-udhezim-nr-2-date-27-03-2015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://dap.gov.al/2014-03-21-12-52-44/udhezime/426-udhezim-nr-2-date-27-03-2015" TargetMode="External"/><Relationship Id="rId17" Type="http://schemas.openxmlformats.org/officeDocument/2006/relationships/hyperlink" Target="http://www.dap.gov.al" TargetMode="External"/><Relationship Id="rId2" Type="http://schemas.openxmlformats.org/officeDocument/2006/relationships/styles" Target="styles.xml"/><Relationship Id="rId16" Type="http://schemas.openxmlformats.org/officeDocument/2006/relationships/hyperlink" Target="http://planifikimi.gov.al/sites/default/files/vkm-ligje/VKM%20nr.%20686%20date%2022.11.2017%20Per%20miratimin%20e%20rregullores%20se%20planifikimit%20te%20territorit.pdf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lanifikimi.gov.al/sites/default/files/vkm-ligje/VKM%20nr.%20686%20date%2022.11.2017%20Per%20miratimin%20e%20rregullores%20se%20planifikimit%20te%20territorit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planifikimi.gov.al/sites/default/files/Ligj%20Nr.%2028.2017%20Per%20disa%20ndryshime%20dhe%20shtesa%20ne%20Ligjin%20nr.107.2014.pdf" TargetMode="External"/><Relationship Id="rId10" Type="http://schemas.openxmlformats.org/officeDocument/2006/relationships/hyperlink" Target="http://planifikimi.gov.al/sites/default/files/Ligj%20Nr.%2028.2017%20Per%20disa%20ndryshime%20dhe%20shtesa%20ne%20Ligjin%20nr.107.2014.pdf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planifikimi.gov.al/sites/default/files/VKM%20459%20date%2016.06.2010%20per%20miratimin%20e%20standarteve%20te%20perbashketa%20gjeodezike%20dhe%20Gis.pdf" TargetMode="External"/><Relationship Id="rId14" Type="http://schemas.openxmlformats.org/officeDocument/2006/relationships/hyperlink" Target="http://planifikimi.gov.al/sites/default/files/VKM%20459%20date%2016.06.2010%20per%20miratimin%20e%20standarteve%20te%20perbashketa%20gjeodezike%20dhe%20Gis.pdf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ashkiakamez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9</Pages>
  <Words>2629</Words>
  <Characters>14990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Jetimira</dc:creator>
  <cp:keywords/>
  <dc:description/>
  <cp:lastModifiedBy>Jetimira</cp:lastModifiedBy>
  <cp:revision>169</cp:revision>
  <cp:lastPrinted>2020-12-22T08:42:00Z</cp:lastPrinted>
  <dcterms:created xsi:type="dcterms:W3CDTF">2019-09-17T10:28:00Z</dcterms:created>
  <dcterms:modified xsi:type="dcterms:W3CDTF">2020-12-22T08:47:00Z</dcterms:modified>
</cp:coreProperties>
</file>