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1167" w:rsidRDefault="00141167" w:rsidP="00141167">
      <w:pPr>
        <w:pStyle w:val="Header"/>
        <w:jc w:val="center"/>
        <w:rPr>
          <w:rFonts w:ascii="Estrangelo Edessa" w:hAnsi="Estrangelo Edessa" w:cs="Estrangelo Edessa"/>
        </w:rPr>
      </w:pPr>
      <w:r>
        <w:rPr>
          <w:rFonts w:ascii="Estrangelo Edessa" w:hAnsi="Estrangelo Edessa" w:cs="Estrangelo Edessa"/>
        </w:rPr>
        <w:t>_______________________________________________</w:t>
      </w:r>
      <w:r w:rsidRPr="00006B56">
        <w:rPr>
          <w:rFonts w:ascii="Estrangelo Edessa" w:hAnsi="Estrangelo Edessa" w:cs="Estrangelo Edessa"/>
        </w:rPr>
        <w:object w:dxaOrig="2175" w:dyaOrig="31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3pt;height:45.5pt" o:ole="" o:preferrelative="f" fillcolor="window">
            <v:imagedata r:id="rId7" o:title=""/>
            <o:lock v:ext="edit" aspectratio="f"/>
          </v:shape>
          <o:OLEObject Type="Embed" ProgID="Unknown" ShapeID="_x0000_i1025" DrawAspect="Content" ObjectID="_1665212762" r:id="rId8"/>
        </w:object>
      </w:r>
      <w:r>
        <w:rPr>
          <w:rFonts w:ascii="Estrangelo Edessa" w:hAnsi="Estrangelo Edessa" w:cs="Estrangelo Edessa"/>
        </w:rPr>
        <w:t>____________________________________________</w:t>
      </w:r>
    </w:p>
    <w:p w:rsidR="00141167" w:rsidRPr="00F3422A" w:rsidRDefault="00141167" w:rsidP="00141167">
      <w:pPr>
        <w:pStyle w:val="Header"/>
        <w:jc w:val="center"/>
        <w:rPr>
          <w:rFonts w:ascii="Times New Roman" w:hAnsi="Times New Roman"/>
          <w:b/>
          <w:sz w:val="24"/>
          <w:szCs w:val="24"/>
        </w:rPr>
      </w:pPr>
      <w:proofErr w:type="gramStart"/>
      <w:r w:rsidRPr="00F3422A">
        <w:rPr>
          <w:rFonts w:ascii="Times New Roman" w:hAnsi="Times New Roman"/>
          <w:b/>
          <w:sz w:val="24"/>
          <w:szCs w:val="24"/>
        </w:rPr>
        <w:t>REPUBLIKA  E</w:t>
      </w:r>
      <w:proofErr w:type="gramEnd"/>
      <w:r w:rsidRPr="00F3422A">
        <w:rPr>
          <w:rFonts w:ascii="Times New Roman" w:hAnsi="Times New Roman"/>
          <w:b/>
          <w:sz w:val="24"/>
          <w:szCs w:val="24"/>
        </w:rPr>
        <w:t xml:space="preserve">  SHQIPËRISË</w:t>
      </w:r>
    </w:p>
    <w:p w:rsidR="00141167" w:rsidRPr="00F3422A" w:rsidRDefault="00141167" w:rsidP="00141167">
      <w:pPr>
        <w:pStyle w:val="Header"/>
        <w:jc w:val="center"/>
        <w:rPr>
          <w:rFonts w:ascii="Times New Roman" w:hAnsi="Times New Roman"/>
          <w:b/>
          <w:sz w:val="24"/>
          <w:szCs w:val="24"/>
        </w:rPr>
      </w:pPr>
      <w:r w:rsidRPr="00F3422A">
        <w:rPr>
          <w:rFonts w:ascii="Times New Roman" w:hAnsi="Times New Roman"/>
          <w:b/>
          <w:sz w:val="24"/>
          <w:szCs w:val="24"/>
        </w:rPr>
        <w:t xml:space="preserve">  BASHKIA DIBËR</w:t>
      </w:r>
    </w:p>
    <w:p w:rsidR="00141167" w:rsidRPr="00F3422A" w:rsidRDefault="00141167" w:rsidP="00141167">
      <w:pPr>
        <w:pStyle w:val="Header"/>
        <w:jc w:val="center"/>
        <w:rPr>
          <w:rFonts w:ascii="Times New Roman" w:hAnsi="Times New Roman"/>
          <w:b/>
          <w:sz w:val="24"/>
          <w:szCs w:val="24"/>
        </w:rPr>
      </w:pPr>
      <w:r w:rsidRPr="00F3422A">
        <w:rPr>
          <w:rFonts w:ascii="Times New Roman" w:hAnsi="Times New Roman"/>
          <w:b/>
          <w:sz w:val="24"/>
          <w:szCs w:val="24"/>
        </w:rPr>
        <w:t xml:space="preserve">  DREJTORIA E SHËRBIMEVE MBËSHTETËSE</w:t>
      </w:r>
    </w:p>
    <w:p w:rsidR="001C02F5" w:rsidRPr="002F13DB" w:rsidRDefault="001C02F5" w:rsidP="001C02F5">
      <w:pPr>
        <w:spacing w:line="276" w:lineRule="auto"/>
        <w:jc w:val="both"/>
        <w:rPr>
          <w:i/>
          <w:lang w:val="it-IT"/>
        </w:rPr>
      </w:pPr>
    </w:p>
    <w:p w:rsidR="001C02F5" w:rsidRPr="002F13DB" w:rsidRDefault="001C02F5" w:rsidP="001C02F5">
      <w:pPr>
        <w:spacing w:line="276" w:lineRule="auto"/>
        <w:jc w:val="both"/>
        <w:rPr>
          <w:i/>
          <w:lang w:val="it-IT"/>
        </w:rPr>
      </w:pPr>
    </w:p>
    <w:p w:rsidR="001C02F5" w:rsidRPr="002F13DB" w:rsidRDefault="001C02F5" w:rsidP="001C02F5">
      <w:pPr>
        <w:spacing w:line="276" w:lineRule="auto"/>
        <w:ind w:left="120" w:right="252"/>
        <w:jc w:val="both"/>
        <w:rPr>
          <w:lang w:val="it-IT"/>
        </w:rPr>
      </w:pPr>
      <w:r w:rsidRPr="002F13DB">
        <w:rPr>
          <w:lang w:val="it-IT"/>
        </w:rPr>
        <w:t xml:space="preserve"> </w:t>
      </w:r>
      <w:r w:rsidRPr="002F13DB">
        <w:rPr>
          <w:b/>
          <w:lang w:val="it-IT"/>
        </w:rPr>
        <w:t xml:space="preserve">Nr______Prot </w:t>
      </w:r>
      <w:r w:rsidRPr="002F13DB">
        <w:rPr>
          <w:lang w:val="it-IT"/>
        </w:rPr>
        <w:t xml:space="preserve">                </w:t>
      </w:r>
      <w:r w:rsidRPr="002F13DB">
        <w:rPr>
          <w:lang w:val="it-IT"/>
        </w:rPr>
        <w:tab/>
      </w:r>
      <w:r w:rsidRPr="002F13DB">
        <w:rPr>
          <w:lang w:val="it-IT"/>
        </w:rPr>
        <w:tab/>
        <w:t xml:space="preserve">                </w:t>
      </w:r>
      <w:r w:rsidRPr="002F13DB">
        <w:rPr>
          <w:lang w:val="it-IT"/>
        </w:rPr>
        <w:tab/>
        <w:t xml:space="preserve">                     </w:t>
      </w:r>
      <w:r w:rsidRPr="002F13DB">
        <w:rPr>
          <w:b/>
          <w:lang w:val="it-IT"/>
        </w:rPr>
        <w:t>Peshkopi,___.____.20</w:t>
      </w:r>
      <w:r w:rsidR="007E032B">
        <w:rPr>
          <w:b/>
          <w:lang w:val="it-IT"/>
        </w:rPr>
        <w:t>20</w:t>
      </w:r>
      <w:r w:rsidRPr="002F13DB">
        <w:rPr>
          <w:lang w:val="it-IT"/>
        </w:rPr>
        <w:t xml:space="preserve">                                                                 </w:t>
      </w:r>
    </w:p>
    <w:p w:rsidR="001C02F5" w:rsidRPr="002F13DB" w:rsidRDefault="001C02F5" w:rsidP="001C02F5">
      <w:pPr>
        <w:spacing w:line="276" w:lineRule="auto"/>
        <w:jc w:val="both"/>
        <w:rPr>
          <w:lang w:val="it-IT"/>
        </w:rPr>
      </w:pPr>
      <w:r w:rsidRPr="002F13DB">
        <w:rPr>
          <w:lang w:val="it-IT"/>
        </w:rPr>
        <w:t xml:space="preserve">                            </w:t>
      </w:r>
    </w:p>
    <w:p w:rsidR="001C02F5" w:rsidRPr="002F13DB" w:rsidRDefault="001C02F5" w:rsidP="001C02F5">
      <w:pPr>
        <w:spacing w:line="276" w:lineRule="auto"/>
        <w:jc w:val="both"/>
        <w:rPr>
          <w:lang w:val="it-IT"/>
        </w:rPr>
      </w:pPr>
      <w:r w:rsidRPr="002F13DB">
        <w:rPr>
          <w:lang w:val="it-IT"/>
        </w:rPr>
        <w:t xml:space="preserve"> </w:t>
      </w:r>
    </w:p>
    <w:p w:rsidR="001C02F5" w:rsidRDefault="001C02F5" w:rsidP="001C02F5">
      <w:pPr>
        <w:spacing w:line="276" w:lineRule="auto"/>
        <w:ind w:left="120"/>
        <w:jc w:val="center"/>
        <w:rPr>
          <w:b/>
          <w:lang w:val="it-IT"/>
        </w:rPr>
      </w:pPr>
      <w:r>
        <w:rPr>
          <w:b/>
          <w:lang w:val="it-IT"/>
        </w:rPr>
        <w:t xml:space="preserve">SHPALLJE PËR POZICIONE TE LIRA PUNE NË </w:t>
      </w:r>
      <w:r w:rsidR="009C27D9">
        <w:rPr>
          <w:b/>
          <w:lang w:val="it-IT"/>
        </w:rPr>
        <w:t>NJËSINË LËVIZËSE PËR  FËMIJËT ME AFTËSI TË KUFIZUARA</w:t>
      </w:r>
    </w:p>
    <w:p w:rsidR="001C02F5" w:rsidRPr="002F13DB" w:rsidRDefault="001C02F5" w:rsidP="001C02F5">
      <w:pPr>
        <w:spacing w:line="276" w:lineRule="auto"/>
        <w:ind w:left="120"/>
        <w:jc w:val="center"/>
        <w:rPr>
          <w:b/>
          <w:i/>
          <w:u w:val="single"/>
          <w:lang w:val="it-IT"/>
        </w:rPr>
      </w:pPr>
    </w:p>
    <w:p w:rsidR="001C02F5" w:rsidRDefault="001C02F5" w:rsidP="009C27D9">
      <w:pPr>
        <w:pStyle w:val="ListParagraph"/>
        <w:numPr>
          <w:ilvl w:val="0"/>
          <w:numId w:val="3"/>
        </w:numPr>
        <w:shd w:val="clear" w:color="auto" w:fill="FFFFFF"/>
        <w:spacing w:after="100" w:afterAutospacing="1" w:line="276" w:lineRule="auto"/>
        <w:rPr>
          <w:b/>
          <w:i/>
          <w:color w:val="000000"/>
          <w:lang w:val="en-US"/>
        </w:rPr>
      </w:pPr>
      <w:proofErr w:type="spellStart"/>
      <w:r w:rsidRPr="00C87CC4">
        <w:rPr>
          <w:b/>
          <w:i/>
          <w:color w:val="000000"/>
          <w:lang w:val="en-US"/>
        </w:rPr>
        <w:t>Për</w:t>
      </w:r>
      <w:proofErr w:type="spellEnd"/>
      <w:r w:rsidRPr="00C87CC4">
        <w:rPr>
          <w:b/>
          <w:i/>
          <w:color w:val="000000"/>
          <w:lang w:val="en-US"/>
        </w:rPr>
        <w:t xml:space="preserve"> </w:t>
      </w:r>
      <w:proofErr w:type="spellStart"/>
      <w:r w:rsidRPr="00C87CC4">
        <w:rPr>
          <w:b/>
          <w:i/>
          <w:color w:val="000000"/>
          <w:lang w:val="en-US"/>
        </w:rPr>
        <w:t>prani</w:t>
      </w:r>
      <w:r>
        <w:rPr>
          <w:b/>
          <w:i/>
          <w:color w:val="000000"/>
          <w:lang w:val="en-US"/>
        </w:rPr>
        <w:t>m</w:t>
      </w:r>
      <w:proofErr w:type="spellEnd"/>
      <w:r>
        <w:rPr>
          <w:b/>
          <w:i/>
          <w:color w:val="000000"/>
          <w:lang w:val="en-US"/>
        </w:rPr>
        <w:t xml:space="preserve"> ne </w:t>
      </w:r>
      <w:proofErr w:type="spellStart"/>
      <w:r>
        <w:rPr>
          <w:b/>
          <w:i/>
          <w:color w:val="000000"/>
          <w:lang w:val="en-US"/>
        </w:rPr>
        <w:t>detyrën</w:t>
      </w:r>
      <w:proofErr w:type="spellEnd"/>
      <w:r>
        <w:rPr>
          <w:b/>
          <w:i/>
          <w:color w:val="000000"/>
          <w:lang w:val="en-US"/>
        </w:rPr>
        <w:t xml:space="preserve"> e </w:t>
      </w:r>
      <w:proofErr w:type="spellStart"/>
      <w:r>
        <w:rPr>
          <w:b/>
          <w:i/>
          <w:color w:val="000000"/>
          <w:lang w:val="en-US"/>
        </w:rPr>
        <w:t>Fizioterapistit</w:t>
      </w:r>
      <w:proofErr w:type="spellEnd"/>
      <w:r>
        <w:rPr>
          <w:b/>
          <w:i/>
          <w:color w:val="000000"/>
          <w:lang w:val="en-US"/>
        </w:rPr>
        <w:t xml:space="preserve"> </w:t>
      </w:r>
      <w:r w:rsidRPr="00C87CC4">
        <w:rPr>
          <w:b/>
          <w:i/>
          <w:color w:val="000000"/>
          <w:lang w:val="en-US"/>
        </w:rPr>
        <w:t xml:space="preserve"> </w:t>
      </w:r>
    </w:p>
    <w:p w:rsidR="009C27D9" w:rsidRDefault="009C27D9" w:rsidP="009C27D9">
      <w:pPr>
        <w:pStyle w:val="ListParagraph"/>
        <w:numPr>
          <w:ilvl w:val="0"/>
          <w:numId w:val="3"/>
        </w:numPr>
        <w:shd w:val="clear" w:color="auto" w:fill="FFFFFF"/>
        <w:spacing w:after="100" w:afterAutospacing="1" w:line="276" w:lineRule="auto"/>
        <w:rPr>
          <w:b/>
          <w:i/>
          <w:color w:val="000000"/>
          <w:lang w:val="en-US"/>
        </w:rPr>
      </w:pPr>
      <w:proofErr w:type="spellStart"/>
      <w:r w:rsidRPr="00C87CC4">
        <w:rPr>
          <w:b/>
          <w:i/>
          <w:color w:val="000000"/>
          <w:lang w:val="en-US"/>
        </w:rPr>
        <w:t>Për</w:t>
      </w:r>
      <w:proofErr w:type="spellEnd"/>
      <w:r w:rsidRPr="00C87CC4">
        <w:rPr>
          <w:b/>
          <w:i/>
          <w:color w:val="000000"/>
          <w:lang w:val="en-US"/>
        </w:rPr>
        <w:t xml:space="preserve"> </w:t>
      </w:r>
      <w:proofErr w:type="spellStart"/>
      <w:r w:rsidRPr="00C87CC4">
        <w:rPr>
          <w:b/>
          <w:i/>
          <w:color w:val="000000"/>
          <w:lang w:val="en-US"/>
        </w:rPr>
        <w:t>prani</w:t>
      </w:r>
      <w:r>
        <w:rPr>
          <w:b/>
          <w:i/>
          <w:color w:val="000000"/>
          <w:lang w:val="en-US"/>
        </w:rPr>
        <w:t>m</w:t>
      </w:r>
      <w:proofErr w:type="spellEnd"/>
      <w:r>
        <w:rPr>
          <w:b/>
          <w:i/>
          <w:color w:val="000000"/>
          <w:lang w:val="en-US"/>
        </w:rPr>
        <w:t xml:space="preserve"> ne </w:t>
      </w:r>
      <w:proofErr w:type="spellStart"/>
      <w:r>
        <w:rPr>
          <w:b/>
          <w:i/>
          <w:color w:val="000000"/>
          <w:lang w:val="en-US"/>
        </w:rPr>
        <w:t>detyrën</w:t>
      </w:r>
      <w:proofErr w:type="spellEnd"/>
      <w:r>
        <w:rPr>
          <w:b/>
          <w:i/>
          <w:color w:val="000000"/>
          <w:lang w:val="en-US"/>
        </w:rPr>
        <w:t xml:space="preserve"> e </w:t>
      </w:r>
      <w:proofErr w:type="spellStart"/>
      <w:r>
        <w:rPr>
          <w:b/>
          <w:i/>
          <w:color w:val="000000"/>
          <w:lang w:val="en-US"/>
        </w:rPr>
        <w:t>Logopedistit</w:t>
      </w:r>
      <w:proofErr w:type="spellEnd"/>
    </w:p>
    <w:p w:rsidR="009C27D9" w:rsidRDefault="009C27D9" w:rsidP="009C27D9">
      <w:pPr>
        <w:pStyle w:val="ListParagraph"/>
        <w:numPr>
          <w:ilvl w:val="0"/>
          <w:numId w:val="3"/>
        </w:numPr>
        <w:shd w:val="clear" w:color="auto" w:fill="FFFFFF"/>
        <w:spacing w:after="100" w:afterAutospacing="1" w:line="276" w:lineRule="auto"/>
        <w:rPr>
          <w:b/>
          <w:i/>
          <w:color w:val="000000"/>
          <w:lang w:val="en-US"/>
        </w:rPr>
      </w:pPr>
      <w:proofErr w:type="spellStart"/>
      <w:r w:rsidRPr="00C87CC4">
        <w:rPr>
          <w:b/>
          <w:i/>
          <w:color w:val="000000"/>
          <w:lang w:val="en-US"/>
        </w:rPr>
        <w:t>Për</w:t>
      </w:r>
      <w:proofErr w:type="spellEnd"/>
      <w:r w:rsidRPr="00C87CC4">
        <w:rPr>
          <w:b/>
          <w:i/>
          <w:color w:val="000000"/>
          <w:lang w:val="en-US"/>
        </w:rPr>
        <w:t xml:space="preserve"> </w:t>
      </w:r>
      <w:proofErr w:type="spellStart"/>
      <w:r w:rsidRPr="00C87CC4">
        <w:rPr>
          <w:b/>
          <w:i/>
          <w:color w:val="000000"/>
          <w:lang w:val="en-US"/>
        </w:rPr>
        <w:t>prani</w:t>
      </w:r>
      <w:r>
        <w:rPr>
          <w:b/>
          <w:i/>
          <w:color w:val="000000"/>
          <w:lang w:val="en-US"/>
        </w:rPr>
        <w:t>m</w:t>
      </w:r>
      <w:proofErr w:type="spellEnd"/>
      <w:r>
        <w:rPr>
          <w:b/>
          <w:i/>
          <w:color w:val="000000"/>
          <w:lang w:val="en-US"/>
        </w:rPr>
        <w:t xml:space="preserve"> ne </w:t>
      </w:r>
      <w:proofErr w:type="spellStart"/>
      <w:r>
        <w:rPr>
          <w:b/>
          <w:i/>
          <w:color w:val="000000"/>
          <w:lang w:val="en-US"/>
        </w:rPr>
        <w:t>detyrën</w:t>
      </w:r>
      <w:proofErr w:type="spellEnd"/>
      <w:r>
        <w:rPr>
          <w:b/>
          <w:i/>
          <w:color w:val="000000"/>
          <w:lang w:val="en-US"/>
        </w:rPr>
        <w:t xml:space="preserve"> e </w:t>
      </w:r>
      <w:proofErr w:type="spellStart"/>
      <w:r>
        <w:rPr>
          <w:b/>
          <w:i/>
          <w:color w:val="000000"/>
          <w:lang w:val="en-US"/>
        </w:rPr>
        <w:t>Punonjws</w:t>
      </w:r>
      <w:proofErr w:type="spellEnd"/>
      <w:r>
        <w:rPr>
          <w:b/>
          <w:i/>
          <w:color w:val="000000"/>
          <w:lang w:val="en-US"/>
        </w:rPr>
        <w:t xml:space="preserve"> Social</w:t>
      </w:r>
      <w:r w:rsidRPr="00C87CC4">
        <w:rPr>
          <w:b/>
          <w:i/>
          <w:color w:val="000000"/>
          <w:lang w:val="en-US"/>
        </w:rPr>
        <w:t xml:space="preserve"> </w:t>
      </w:r>
    </w:p>
    <w:p w:rsidR="001C02F5" w:rsidRPr="00141167" w:rsidRDefault="009C27D9" w:rsidP="00141167">
      <w:pPr>
        <w:pStyle w:val="ListParagraph"/>
        <w:numPr>
          <w:ilvl w:val="0"/>
          <w:numId w:val="3"/>
        </w:numPr>
        <w:shd w:val="clear" w:color="auto" w:fill="FFFFFF"/>
        <w:spacing w:after="100" w:afterAutospacing="1" w:line="276" w:lineRule="auto"/>
        <w:rPr>
          <w:b/>
          <w:i/>
          <w:color w:val="000000"/>
          <w:lang w:val="en-US"/>
        </w:rPr>
      </w:pPr>
      <w:proofErr w:type="spellStart"/>
      <w:r w:rsidRPr="00C87CC4">
        <w:rPr>
          <w:b/>
          <w:i/>
          <w:color w:val="000000"/>
          <w:lang w:val="en-US"/>
        </w:rPr>
        <w:t>Për</w:t>
      </w:r>
      <w:proofErr w:type="spellEnd"/>
      <w:r w:rsidRPr="00C87CC4">
        <w:rPr>
          <w:b/>
          <w:i/>
          <w:color w:val="000000"/>
          <w:lang w:val="en-US"/>
        </w:rPr>
        <w:t xml:space="preserve"> </w:t>
      </w:r>
      <w:proofErr w:type="spellStart"/>
      <w:r w:rsidRPr="00C87CC4">
        <w:rPr>
          <w:b/>
          <w:i/>
          <w:color w:val="000000"/>
          <w:lang w:val="en-US"/>
        </w:rPr>
        <w:t>prani</w:t>
      </w:r>
      <w:r>
        <w:rPr>
          <w:b/>
          <w:i/>
          <w:color w:val="000000"/>
          <w:lang w:val="en-US"/>
        </w:rPr>
        <w:t>m</w:t>
      </w:r>
      <w:proofErr w:type="spellEnd"/>
      <w:r>
        <w:rPr>
          <w:b/>
          <w:i/>
          <w:color w:val="000000"/>
          <w:lang w:val="en-US"/>
        </w:rPr>
        <w:t xml:space="preserve"> ne </w:t>
      </w:r>
      <w:proofErr w:type="spellStart"/>
      <w:r>
        <w:rPr>
          <w:b/>
          <w:i/>
          <w:color w:val="000000"/>
          <w:lang w:val="en-US"/>
        </w:rPr>
        <w:t>detyrën</w:t>
      </w:r>
      <w:proofErr w:type="spellEnd"/>
      <w:r>
        <w:rPr>
          <w:b/>
          <w:i/>
          <w:color w:val="000000"/>
          <w:lang w:val="en-US"/>
        </w:rPr>
        <w:t xml:space="preserve"> e </w:t>
      </w:r>
      <w:proofErr w:type="spellStart"/>
      <w:r>
        <w:rPr>
          <w:b/>
          <w:i/>
          <w:color w:val="000000"/>
          <w:lang w:val="en-US"/>
        </w:rPr>
        <w:t>Psikolog</w:t>
      </w:r>
      <w:proofErr w:type="spellEnd"/>
    </w:p>
    <w:tbl>
      <w:tblPr>
        <w:tblW w:w="0" w:type="auto"/>
        <w:tblBorders>
          <w:top w:val="single" w:sz="12" w:space="0" w:color="auto"/>
          <w:left w:val="single" w:sz="12" w:space="0" w:color="auto"/>
          <w:bottom w:val="single" w:sz="12" w:space="0" w:color="auto"/>
          <w:right w:val="single" w:sz="12" w:space="0" w:color="auto"/>
        </w:tblBorders>
        <w:tblLook w:val="04A0"/>
      </w:tblPr>
      <w:tblGrid>
        <w:gridCol w:w="9576"/>
      </w:tblGrid>
      <w:tr w:rsidR="001C02F5" w:rsidRPr="00141167" w:rsidTr="001C02F5">
        <w:tc>
          <w:tcPr>
            <w:tcW w:w="9576" w:type="dxa"/>
          </w:tcPr>
          <w:p w:rsidR="001C02F5" w:rsidRPr="00141167" w:rsidRDefault="001C02F5" w:rsidP="00700C92">
            <w:pPr>
              <w:rPr>
                <w:rFonts w:eastAsia="Calibri"/>
                <w:sz w:val="22"/>
                <w:szCs w:val="22"/>
              </w:rPr>
            </w:pPr>
          </w:p>
          <w:p w:rsidR="001C02F5" w:rsidRPr="00141167" w:rsidRDefault="001C02F5" w:rsidP="00700C92">
            <w:pPr>
              <w:rPr>
                <w:rFonts w:eastAsia="Calibri"/>
                <w:sz w:val="22"/>
                <w:szCs w:val="22"/>
              </w:rPr>
            </w:pPr>
          </w:p>
          <w:p w:rsidR="001C02F5" w:rsidRPr="00141167" w:rsidRDefault="001C02F5" w:rsidP="00700C92">
            <w:pPr>
              <w:rPr>
                <w:rFonts w:eastAsia="Calibri"/>
                <w:sz w:val="22"/>
                <w:szCs w:val="22"/>
              </w:rPr>
            </w:pPr>
          </w:p>
          <w:p w:rsidR="001C02F5" w:rsidRPr="00141167" w:rsidRDefault="001C02F5" w:rsidP="00700C92">
            <w:pPr>
              <w:shd w:val="clear" w:color="auto" w:fill="E0E0E0"/>
              <w:rPr>
                <w:rFonts w:eastAsia="Calibri"/>
                <w:b/>
                <w:sz w:val="22"/>
                <w:szCs w:val="22"/>
                <w:lang w:eastAsia="ja-JP"/>
              </w:rPr>
            </w:pPr>
            <w:r w:rsidRPr="00141167">
              <w:rPr>
                <w:b/>
                <w:sz w:val="22"/>
                <w:szCs w:val="22"/>
              </w:rPr>
              <w:t>Qëllimi i Vendit të Punës</w:t>
            </w:r>
          </w:p>
          <w:p w:rsidR="001C02F5" w:rsidRPr="00141167" w:rsidRDefault="001C02F5" w:rsidP="00700C92">
            <w:pPr>
              <w:rPr>
                <w:rFonts w:eastAsia="Calibri"/>
                <w:b/>
                <w:sz w:val="22"/>
                <w:szCs w:val="22"/>
              </w:rPr>
            </w:pPr>
          </w:p>
          <w:p w:rsidR="001C02F5" w:rsidRPr="00141167" w:rsidRDefault="001C02F5" w:rsidP="00700C92">
            <w:pPr>
              <w:spacing w:line="360" w:lineRule="auto"/>
              <w:jc w:val="both"/>
              <w:rPr>
                <w:sz w:val="22"/>
                <w:szCs w:val="22"/>
              </w:rPr>
            </w:pPr>
            <w:r w:rsidRPr="00141167">
              <w:rPr>
                <w:b/>
                <w:sz w:val="22"/>
                <w:szCs w:val="22"/>
              </w:rPr>
              <w:t>Fizioterapisti</w:t>
            </w:r>
            <w:r w:rsidRPr="00141167">
              <w:rPr>
                <w:sz w:val="22"/>
                <w:szCs w:val="22"/>
              </w:rPr>
              <w:t xml:space="preserve"> në këtë vend pune është përgjegjës për dhënien e shërbimeve fizioterapeutike për fëmijët me aftësi të kufizuar. Puna e fizioterapistit do të konsistojë kryesisht në vlerësimin e nevojave fizioterapeutike të fëmijës si dhe realizimit të ndërhyrjeve dhe trajtimeve fizioterapeutike për fëmijët me spektër të gjerë crregullimesh. Ai do të japë informacion dhe udhëzojë familjarët, kolegët e ekipit dhe entitete të tjera të interesuara mbi mënyrën e menaxhimit fizioterapeutike të fëmijës me aftësi të kufizuar. Si pjesëtar i ekipit lëvizës ai do të kontribuojë në fushën e tij të përgjegjësisë për hartimin dhe ndjekjen e planit individual të fëmijës me aftësi të kufizuar dhe do të japë kontributin e tij në zhvillimin dhe promovimin e shërbimit të këtij ekipi.</w:t>
            </w:r>
          </w:p>
          <w:p w:rsidR="00141167" w:rsidRPr="00141167" w:rsidRDefault="00141167" w:rsidP="00141167">
            <w:pPr>
              <w:spacing w:line="360" w:lineRule="auto"/>
              <w:jc w:val="both"/>
              <w:rPr>
                <w:sz w:val="22"/>
                <w:szCs w:val="22"/>
              </w:rPr>
            </w:pPr>
            <w:r w:rsidRPr="00141167">
              <w:rPr>
                <w:b/>
                <w:sz w:val="22"/>
                <w:szCs w:val="22"/>
              </w:rPr>
              <w:t>Logopedisti</w:t>
            </w:r>
            <w:r w:rsidRPr="00141167">
              <w:rPr>
                <w:sz w:val="22"/>
                <w:szCs w:val="22"/>
              </w:rPr>
              <w:t xml:space="preserve"> në këtë vend pune është përgjegjës për dhënien e shërbimeve logopedike për fëmijët me aftësi të kufizuar. Ai do të vlerësojë, diagnostikojë, trajtojë si dhe do të ndihmojë për të parandaluar çrregullime të gjuhës dhe komunikimit tek fëmijët me aftësi të kufizuar në komunitet. Ai do të kryejë një sërë aktivitetesh të dizenjuara për të zhvilluar aftësitë para gjuhësore dhe gjuhësore, kontrollin oral-motorik për shprehjen e gjuhës, vokalizimet, si dhe përdorimin e teknologjive ndihmëse në ndihmë të komunikimit. Ai do të japë informacion dhe udhëzojë familjarët, kolegët e ekipit dhe entitete të tjera të </w:t>
            </w:r>
            <w:r w:rsidRPr="00141167">
              <w:rPr>
                <w:sz w:val="22"/>
                <w:szCs w:val="22"/>
              </w:rPr>
              <w:lastRenderedPageBreak/>
              <w:t xml:space="preserve">interesuara mbi mënyrën, teknikat dhe aktivitetet logopedike  ndaj fëmijës me aftësi të kufizuar. </w:t>
            </w:r>
          </w:p>
          <w:p w:rsidR="00141167" w:rsidRPr="00141167" w:rsidRDefault="00141167" w:rsidP="00141167">
            <w:pPr>
              <w:spacing w:line="360" w:lineRule="auto"/>
              <w:jc w:val="both"/>
              <w:rPr>
                <w:sz w:val="22"/>
                <w:szCs w:val="22"/>
              </w:rPr>
            </w:pPr>
            <w:r w:rsidRPr="00141167">
              <w:rPr>
                <w:sz w:val="22"/>
                <w:szCs w:val="22"/>
              </w:rPr>
              <w:t>Si pjesëtar i ekipit lëvizës ai do të kontribuojë në fushën e tij të përgjegjësisë për hartimin dhe ndjekjen e planit individual të fëmijës me aftësi të kufizuar dhe do të japë kontributin e tij në zhvillimin dhe promovimin e shërbimit të këtij ekipi.</w:t>
            </w:r>
          </w:p>
          <w:p w:rsidR="00141167" w:rsidRPr="00141167" w:rsidRDefault="00141167" w:rsidP="00141167">
            <w:pPr>
              <w:pStyle w:val="Default"/>
              <w:spacing w:line="360" w:lineRule="auto"/>
              <w:jc w:val="both"/>
              <w:rPr>
                <w:rFonts w:ascii="Times New Roman" w:hAnsi="Times New Roman" w:cs="Times New Roman"/>
                <w:sz w:val="22"/>
                <w:szCs w:val="22"/>
                <w:lang w:val="sq-AL"/>
              </w:rPr>
            </w:pPr>
            <w:r w:rsidRPr="00141167">
              <w:rPr>
                <w:rFonts w:ascii="Times New Roman" w:hAnsi="Times New Roman" w:cs="Times New Roman"/>
                <w:b/>
                <w:sz w:val="22"/>
                <w:szCs w:val="22"/>
                <w:lang w:val="sq-AL"/>
              </w:rPr>
              <w:t xml:space="preserve">Psikologu </w:t>
            </w:r>
            <w:r w:rsidRPr="00141167">
              <w:rPr>
                <w:rFonts w:ascii="Times New Roman" w:hAnsi="Times New Roman" w:cs="Times New Roman"/>
                <w:sz w:val="22"/>
                <w:szCs w:val="22"/>
                <w:lang w:val="sq-AL"/>
              </w:rPr>
              <w:t xml:space="preserve">në këtë vend pune është përgjegjës për dhënien e shërbimeve psikologjike të tilla si vlerësimi psikologjik, këshillimi dhe terapia e në të njëjtën kohë do të ofrojë konsulta dhe këshilla në mbështetje të kujdesit psikologjik, sjelljes dhe mirëqenies e zhvillimit të fëmijës me aftësi të kufizuar dhe familjes së tij. Ai do të punojë si pjesë e ekipit lëvizës me profesionistë të tjerë në hartimin dhe zbatimin e planit individual të fëmijës duke u fokusuar në mënyrë të veçantë në sjelljen dhe përjetimin emocional të fëmijës dhe familjes, duke përdorur strategji ndërhyrjeje në përputhje me vlerësimin e kryer. </w:t>
            </w:r>
          </w:p>
          <w:p w:rsidR="00141167" w:rsidRPr="00141167" w:rsidRDefault="00141167" w:rsidP="00141167">
            <w:pPr>
              <w:pStyle w:val="Default"/>
              <w:spacing w:line="360" w:lineRule="auto"/>
              <w:jc w:val="both"/>
              <w:rPr>
                <w:rFonts w:ascii="Times New Roman" w:hAnsi="Times New Roman" w:cs="Times New Roman"/>
                <w:sz w:val="22"/>
                <w:szCs w:val="22"/>
                <w:lang w:val="sq-AL"/>
              </w:rPr>
            </w:pPr>
            <w:r w:rsidRPr="00141167">
              <w:rPr>
                <w:rFonts w:ascii="Times New Roman" w:hAnsi="Times New Roman" w:cs="Times New Roman"/>
                <w:b/>
                <w:sz w:val="22"/>
                <w:szCs w:val="22"/>
                <w:lang w:val="sq-AL"/>
              </w:rPr>
              <w:t>Punonjësi social</w:t>
            </w:r>
            <w:r w:rsidRPr="00141167">
              <w:rPr>
                <w:rFonts w:ascii="Times New Roman" w:hAnsi="Times New Roman" w:cs="Times New Roman"/>
                <w:sz w:val="22"/>
                <w:szCs w:val="22"/>
                <w:lang w:val="sq-AL"/>
              </w:rPr>
              <w:t xml:space="preserve"> në këtë vend pune është përgjegjës për dhënien e shërbimeve psiko sociale përmes vlerësimit të nevojave social-ekonomike, funksionimit dhe faktorëve riskues të fëmijës me aftësi të kufizuara dhe familjes së tij. Në bazë të këtij vlerësimi ai mbështet fëmijën me aftësi të kufizuar dhe familjen e tij përmes aktiviteteve të tilla si: ndërmjetësimi, advokimi, koordinimi me institucionet dhe shërbimet, menaxhimi i dokumentacionit dhe dosjes së rastit, ngritjes së kapaciteteve të familjes dhe komunitetit në të cilin do të punojë. </w:t>
            </w:r>
          </w:p>
          <w:p w:rsidR="009C27D9" w:rsidRPr="00141167" w:rsidRDefault="009C27D9" w:rsidP="00700C92">
            <w:pPr>
              <w:spacing w:line="360" w:lineRule="auto"/>
              <w:jc w:val="both"/>
              <w:rPr>
                <w:sz w:val="22"/>
                <w:szCs w:val="22"/>
              </w:rPr>
            </w:pPr>
          </w:p>
          <w:p w:rsidR="001C02F5" w:rsidRPr="00141167" w:rsidRDefault="001C02F5" w:rsidP="00700C92">
            <w:pPr>
              <w:ind w:left="360"/>
              <w:rPr>
                <w:rFonts w:eastAsia="Calibri"/>
                <w:sz w:val="22"/>
                <w:szCs w:val="22"/>
              </w:rPr>
            </w:pPr>
          </w:p>
          <w:p w:rsidR="001C02F5" w:rsidRPr="00141167" w:rsidRDefault="001C02F5" w:rsidP="00700C92">
            <w:pPr>
              <w:shd w:val="clear" w:color="auto" w:fill="E0E0E0"/>
              <w:rPr>
                <w:rFonts w:eastAsia="Calibri"/>
                <w:b/>
                <w:sz w:val="22"/>
                <w:szCs w:val="22"/>
                <w:lang w:eastAsia="ja-JP"/>
              </w:rPr>
            </w:pPr>
            <w:r w:rsidRPr="00141167">
              <w:rPr>
                <w:rFonts w:eastAsia="Calibri"/>
                <w:b/>
                <w:sz w:val="22"/>
                <w:szCs w:val="22"/>
              </w:rPr>
              <w:t>Detyrat dhe P</w:t>
            </w:r>
            <w:r w:rsidRPr="00141167">
              <w:rPr>
                <w:rFonts w:eastAsia="Calibri"/>
                <w:b/>
                <w:sz w:val="22"/>
                <w:szCs w:val="22"/>
                <w:lang w:eastAsia="ja-JP"/>
              </w:rPr>
              <w:t xml:space="preserve">ërgjegjësitë </w:t>
            </w:r>
          </w:p>
          <w:p w:rsidR="001C02F5" w:rsidRPr="00141167" w:rsidRDefault="001C02F5" w:rsidP="00700C92">
            <w:pPr>
              <w:ind w:left="720"/>
              <w:jc w:val="both"/>
              <w:rPr>
                <w:sz w:val="22"/>
                <w:szCs w:val="22"/>
              </w:rPr>
            </w:pPr>
          </w:p>
          <w:p w:rsidR="009C27D9" w:rsidRPr="00141167" w:rsidRDefault="001C02F5" w:rsidP="001C02F5">
            <w:pPr>
              <w:pStyle w:val="ListParagraph"/>
              <w:numPr>
                <w:ilvl w:val="0"/>
                <w:numId w:val="5"/>
              </w:numPr>
              <w:spacing w:line="360" w:lineRule="auto"/>
              <w:ind w:left="714" w:hanging="357"/>
              <w:contextualSpacing/>
              <w:jc w:val="both"/>
              <w:textAlignment w:val="baseline"/>
              <w:rPr>
                <w:sz w:val="22"/>
                <w:szCs w:val="22"/>
              </w:rPr>
            </w:pPr>
            <w:r w:rsidRPr="00141167">
              <w:rPr>
                <w:color w:val="000000"/>
                <w:kern w:val="24"/>
                <w:sz w:val="22"/>
                <w:szCs w:val="22"/>
              </w:rPr>
              <w:t xml:space="preserve">Diagnostikon, realizon vlerësime të përshtatshme dhe ndërhyrje me fëmijë me spektër të gjerë nevojash duke përdorur mjete vlerësimi të përshtatshme </w:t>
            </w:r>
          </w:p>
          <w:p w:rsidR="001C02F5" w:rsidRPr="00141167" w:rsidRDefault="001C02F5" w:rsidP="001C02F5">
            <w:pPr>
              <w:pStyle w:val="ListParagraph"/>
              <w:numPr>
                <w:ilvl w:val="0"/>
                <w:numId w:val="5"/>
              </w:numPr>
              <w:spacing w:line="360" w:lineRule="auto"/>
              <w:ind w:left="714" w:hanging="357"/>
              <w:contextualSpacing/>
              <w:jc w:val="both"/>
              <w:textAlignment w:val="baseline"/>
              <w:rPr>
                <w:sz w:val="22"/>
                <w:szCs w:val="22"/>
              </w:rPr>
            </w:pPr>
            <w:r w:rsidRPr="00141167">
              <w:rPr>
                <w:color w:val="000000"/>
                <w:kern w:val="24"/>
                <w:sz w:val="22"/>
                <w:szCs w:val="22"/>
              </w:rPr>
              <w:t xml:space="preserve">Kryen ndërhyrje </w:t>
            </w:r>
            <w:r w:rsidR="007E032B">
              <w:rPr>
                <w:color w:val="000000"/>
                <w:kern w:val="24"/>
                <w:sz w:val="22"/>
                <w:szCs w:val="22"/>
              </w:rPr>
              <w:t xml:space="preserve">te nevojshme </w:t>
            </w:r>
            <w:r w:rsidRPr="00141167">
              <w:rPr>
                <w:color w:val="000000"/>
                <w:kern w:val="24"/>
                <w:sz w:val="22"/>
                <w:szCs w:val="22"/>
              </w:rPr>
              <w:t xml:space="preserve">për fëmijët me spektër të gjerë çrregullimesh duke përfshirë të gjitha specialitetet pediatrike. </w:t>
            </w:r>
          </w:p>
          <w:p w:rsidR="001C02F5" w:rsidRPr="00141167" w:rsidRDefault="001C02F5" w:rsidP="001C02F5">
            <w:pPr>
              <w:pStyle w:val="ListParagraph"/>
              <w:numPr>
                <w:ilvl w:val="0"/>
                <w:numId w:val="5"/>
              </w:numPr>
              <w:spacing w:line="360" w:lineRule="auto"/>
              <w:ind w:left="714" w:hanging="357"/>
              <w:contextualSpacing/>
              <w:jc w:val="both"/>
              <w:textAlignment w:val="baseline"/>
              <w:rPr>
                <w:sz w:val="22"/>
                <w:szCs w:val="22"/>
              </w:rPr>
            </w:pPr>
            <w:r w:rsidRPr="00141167">
              <w:rPr>
                <w:color w:val="000000"/>
                <w:kern w:val="24"/>
                <w:sz w:val="22"/>
                <w:szCs w:val="22"/>
              </w:rPr>
              <w:t>Modelon punën, përfshin, udhëzon familjen mbi teknikat/aktivitetet kryesore me fëmijën e tyre.</w:t>
            </w:r>
          </w:p>
          <w:p w:rsidR="001C02F5" w:rsidRPr="00141167" w:rsidRDefault="001C02F5" w:rsidP="001C02F5">
            <w:pPr>
              <w:pStyle w:val="ListParagraph"/>
              <w:numPr>
                <w:ilvl w:val="0"/>
                <w:numId w:val="6"/>
              </w:numPr>
              <w:spacing w:line="360" w:lineRule="auto"/>
              <w:ind w:left="714" w:hanging="357"/>
              <w:contextualSpacing/>
              <w:jc w:val="both"/>
              <w:rPr>
                <w:sz w:val="22"/>
                <w:szCs w:val="22"/>
              </w:rPr>
            </w:pPr>
            <w:r w:rsidRPr="00141167">
              <w:rPr>
                <w:color w:val="000000"/>
                <w:kern w:val="24"/>
                <w:sz w:val="22"/>
                <w:szCs w:val="22"/>
              </w:rPr>
              <w:t>Merr pjesë në hartimin e planit personal të zhvillimit të fëmijës në bashkëpunim me ekipin dhe familjen e profesionistë të tjerë.</w:t>
            </w:r>
          </w:p>
          <w:p w:rsidR="001C02F5" w:rsidRPr="00141167" w:rsidRDefault="001C02F5" w:rsidP="001C02F5">
            <w:pPr>
              <w:pStyle w:val="ListParagraph"/>
              <w:numPr>
                <w:ilvl w:val="0"/>
                <w:numId w:val="6"/>
              </w:numPr>
              <w:spacing w:line="360" w:lineRule="auto"/>
              <w:ind w:left="714" w:hanging="357"/>
              <w:contextualSpacing/>
              <w:jc w:val="both"/>
              <w:rPr>
                <w:sz w:val="22"/>
                <w:szCs w:val="22"/>
              </w:rPr>
            </w:pPr>
            <w:r w:rsidRPr="00141167">
              <w:rPr>
                <w:color w:val="000000"/>
                <w:kern w:val="24"/>
                <w:sz w:val="22"/>
                <w:szCs w:val="22"/>
              </w:rPr>
              <w:t xml:space="preserve">Mban të dhënat për punën e kryer me fëmijën në mënyrë të qartë në përputhje me standardet e profesionit </w:t>
            </w:r>
            <w:r w:rsidR="009C27D9" w:rsidRPr="00141167">
              <w:rPr>
                <w:color w:val="000000"/>
                <w:kern w:val="24"/>
                <w:sz w:val="22"/>
                <w:szCs w:val="22"/>
              </w:rPr>
              <w:t>.</w:t>
            </w:r>
          </w:p>
          <w:p w:rsidR="001C02F5" w:rsidRPr="00141167" w:rsidRDefault="001C02F5" w:rsidP="001C02F5">
            <w:pPr>
              <w:pStyle w:val="ListParagraph"/>
              <w:numPr>
                <w:ilvl w:val="0"/>
                <w:numId w:val="6"/>
              </w:numPr>
              <w:spacing w:line="360" w:lineRule="auto"/>
              <w:ind w:left="714" w:hanging="357"/>
              <w:contextualSpacing/>
              <w:jc w:val="both"/>
              <w:rPr>
                <w:sz w:val="22"/>
                <w:szCs w:val="22"/>
                <w:lang w:val="it-IT"/>
              </w:rPr>
            </w:pPr>
            <w:r w:rsidRPr="00141167">
              <w:rPr>
                <w:color w:val="000000"/>
                <w:kern w:val="24"/>
                <w:sz w:val="22"/>
                <w:szCs w:val="22"/>
              </w:rPr>
              <w:t>Formulon  dhe ndjek/zbaton programe individuale trajtimi bazuar në informacionin e marrë nga vlerësimi i tij dhe ekipi.</w:t>
            </w:r>
          </w:p>
          <w:p w:rsidR="001C02F5" w:rsidRPr="00141167" w:rsidRDefault="001C02F5" w:rsidP="001C02F5">
            <w:pPr>
              <w:pStyle w:val="ListParagraph"/>
              <w:numPr>
                <w:ilvl w:val="0"/>
                <w:numId w:val="6"/>
              </w:numPr>
              <w:spacing w:line="360" w:lineRule="auto"/>
              <w:ind w:left="714" w:hanging="357"/>
              <w:contextualSpacing/>
              <w:jc w:val="both"/>
              <w:rPr>
                <w:sz w:val="22"/>
                <w:szCs w:val="22"/>
                <w:lang w:val="it-IT"/>
              </w:rPr>
            </w:pPr>
            <w:r w:rsidRPr="00141167">
              <w:rPr>
                <w:color w:val="000000"/>
                <w:kern w:val="24"/>
                <w:sz w:val="22"/>
                <w:szCs w:val="22"/>
              </w:rPr>
              <w:t>Kryen ndërhyrje trajtuese duke u përshtatur me barrierat dhe kushtet e vendit ku ndodhet fëmija, dinamikat e vetë fëmijës dhe familjes.</w:t>
            </w:r>
          </w:p>
          <w:p w:rsidR="001C02F5" w:rsidRPr="00141167" w:rsidRDefault="001C02F5" w:rsidP="001C02F5">
            <w:pPr>
              <w:numPr>
                <w:ilvl w:val="0"/>
                <w:numId w:val="6"/>
              </w:numPr>
              <w:spacing w:line="360" w:lineRule="auto"/>
              <w:ind w:left="714" w:hanging="357"/>
              <w:jc w:val="both"/>
              <w:rPr>
                <w:sz w:val="22"/>
                <w:szCs w:val="22"/>
                <w:lang w:val="it-IT"/>
              </w:rPr>
            </w:pPr>
            <w:r w:rsidRPr="00141167">
              <w:rPr>
                <w:sz w:val="22"/>
                <w:szCs w:val="22"/>
              </w:rPr>
              <w:t xml:space="preserve">Vlerëson ndërhyrjen e bërë dhe progresin e fëmijës përmes reflektimit, analizës dhe mjeteve </w:t>
            </w:r>
            <w:r w:rsidRPr="00141167">
              <w:rPr>
                <w:sz w:val="22"/>
                <w:szCs w:val="22"/>
              </w:rPr>
              <w:lastRenderedPageBreak/>
              <w:t>obje</w:t>
            </w:r>
            <w:r w:rsidRPr="00141167">
              <w:rPr>
                <w:sz w:val="22"/>
                <w:szCs w:val="22"/>
                <w:lang w:val="it-IT"/>
              </w:rPr>
              <w:t>k</w:t>
            </w:r>
            <w:r w:rsidRPr="00141167">
              <w:rPr>
                <w:sz w:val="22"/>
                <w:szCs w:val="22"/>
              </w:rPr>
              <w:t>tive të dokumentuara me kujdes.</w:t>
            </w:r>
          </w:p>
          <w:p w:rsidR="001C02F5" w:rsidRPr="00141167" w:rsidRDefault="001C02F5" w:rsidP="001C02F5">
            <w:pPr>
              <w:numPr>
                <w:ilvl w:val="0"/>
                <w:numId w:val="6"/>
              </w:numPr>
              <w:spacing w:line="360" w:lineRule="auto"/>
              <w:ind w:left="714" w:hanging="357"/>
              <w:jc w:val="both"/>
              <w:rPr>
                <w:sz w:val="22"/>
                <w:szCs w:val="22"/>
                <w:lang w:val="it-IT"/>
              </w:rPr>
            </w:pPr>
            <w:r w:rsidRPr="00141167">
              <w:rPr>
                <w:sz w:val="22"/>
                <w:szCs w:val="22"/>
              </w:rPr>
              <w:t>Këshillon/edukon fëmijën dhe të tjerët si të menaxhojnë, minimizojnë riskun e dëmtimit të fëmijës dhe si të parandalojnë e përmirësojnë gjendjen fizike të tij.</w:t>
            </w:r>
          </w:p>
          <w:p w:rsidR="001C02F5" w:rsidRPr="002C66A2" w:rsidRDefault="001C02F5" w:rsidP="002C66A2">
            <w:pPr>
              <w:numPr>
                <w:ilvl w:val="0"/>
                <w:numId w:val="6"/>
              </w:numPr>
              <w:spacing w:after="160" w:line="360" w:lineRule="auto"/>
              <w:jc w:val="both"/>
              <w:rPr>
                <w:sz w:val="22"/>
                <w:szCs w:val="22"/>
                <w:lang w:val="it-IT"/>
              </w:rPr>
            </w:pPr>
            <w:r w:rsidRPr="00141167">
              <w:rPr>
                <w:sz w:val="22"/>
                <w:szCs w:val="22"/>
              </w:rPr>
              <w:t>Në bashkëpunim me ekipin shkëmben informacion për backgroundin dhe progresin e fëmijës si dhe referon tek shërbime komunitare fëmijët që kanë nevojë për vëmendje mjekësore që lidhet me këtë fushë</w:t>
            </w:r>
          </w:p>
          <w:p w:rsidR="001C02F5" w:rsidRPr="00141167" w:rsidRDefault="001C02F5" w:rsidP="00700C92">
            <w:pPr>
              <w:shd w:val="clear" w:color="auto" w:fill="E0E0E0"/>
              <w:rPr>
                <w:rFonts w:eastAsia="Calibri"/>
                <w:b/>
                <w:sz w:val="22"/>
                <w:szCs w:val="22"/>
              </w:rPr>
            </w:pPr>
            <w:r w:rsidRPr="00141167">
              <w:rPr>
                <w:rFonts w:eastAsia="Calibri"/>
                <w:b/>
                <w:sz w:val="22"/>
                <w:szCs w:val="22"/>
              </w:rPr>
              <w:t>Kualifikimet dhe Cilësitë e Punonjësit</w:t>
            </w:r>
          </w:p>
          <w:p w:rsidR="001C02F5" w:rsidRPr="00141167" w:rsidRDefault="001C02F5" w:rsidP="00700C92">
            <w:pPr>
              <w:spacing w:line="360" w:lineRule="auto"/>
              <w:ind w:left="720"/>
              <w:rPr>
                <w:rFonts w:eastAsia="Calibri"/>
                <w:sz w:val="22"/>
                <w:szCs w:val="22"/>
              </w:rPr>
            </w:pPr>
          </w:p>
          <w:p w:rsidR="001C02F5" w:rsidRPr="00141167" w:rsidRDefault="001C02F5" w:rsidP="001C02F5">
            <w:pPr>
              <w:numPr>
                <w:ilvl w:val="0"/>
                <w:numId w:val="2"/>
              </w:numPr>
              <w:spacing w:line="360" w:lineRule="auto"/>
              <w:rPr>
                <w:rFonts w:eastAsia="Calibri"/>
                <w:sz w:val="22"/>
                <w:szCs w:val="22"/>
              </w:rPr>
            </w:pPr>
            <w:r w:rsidRPr="00141167">
              <w:rPr>
                <w:rFonts w:eastAsia="Calibri"/>
                <w:sz w:val="22"/>
                <w:szCs w:val="22"/>
              </w:rPr>
              <w:t xml:space="preserve">Diplomë e  nivelit </w:t>
            </w:r>
            <w:r w:rsidR="009C27D9" w:rsidRPr="00141167">
              <w:rPr>
                <w:rFonts w:eastAsia="Calibri"/>
                <w:sz w:val="22"/>
                <w:szCs w:val="22"/>
              </w:rPr>
              <w:t>Bachelor</w:t>
            </w:r>
            <w:r w:rsidR="002C66A2">
              <w:rPr>
                <w:rFonts w:eastAsia="Calibri"/>
                <w:sz w:val="22"/>
                <w:szCs w:val="22"/>
              </w:rPr>
              <w:t>/Master</w:t>
            </w:r>
            <w:r w:rsidRPr="00141167">
              <w:rPr>
                <w:rFonts w:eastAsia="Calibri"/>
                <w:sz w:val="22"/>
                <w:szCs w:val="22"/>
              </w:rPr>
              <w:t xml:space="preserve"> </w:t>
            </w:r>
            <w:r w:rsidR="009C27D9" w:rsidRPr="00141167">
              <w:rPr>
                <w:rFonts w:eastAsia="Calibri"/>
                <w:sz w:val="22"/>
                <w:szCs w:val="22"/>
              </w:rPr>
              <w:t>.</w:t>
            </w:r>
          </w:p>
          <w:p w:rsidR="001C02F5" w:rsidRPr="00141167" w:rsidRDefault="001C02F5" w:rsidP="001C02F5">
            <w:pPr>
              <w:numPr>
                <w:ilvl w:val="0"/>
                <w:numId w:val="2"/>
              </w:numPr>
              <w:spacing w:line="360" w:lineRule="auto"/>
              <w:rPr>
                <w:rFonts w:eastAsia="Calibri"/>
                <w:sz w:val="22"/>
                <w:szCs w:val="22"/>
              </w:rPr>
            </w:pPr>
            <w:r w:rsidRPr="00141167">
              <w:rPr>
                <w:rFonts w:eastAsia="Calibri"/>
                <w:sz w:val="22"/>
                <w:szCs w:val="22"/>
              </w:rPr>
              <w:t>Të paktën 3 vite përvojë në profesion (prioritet përvojë në punën me fëmijët me aftësi të kufizuar)</w:t>
            </w:r>
          </w:p>
          <w:p w:rsidR="001C02F5" w:rsidRPr="00141167" w:rsidRDefault="001C02F5" w:rsidP="001C02F5">
            <w:pPr>
              <w:numPr>
                <w:ilvl w:val="0"/>
                <w:numId w:val="2"/>
              </w:numPr>
              <w:spacing w:line="360" w:lineRule="auto"/>
              <w:rPr>
                <w:rFonts w:eastAsia="Calibri"/>
                <w:sz w:val="22"/>
                <w:szCs w:val="22"/>
              </w:rPr>
            </w:pPr>
            <w:r w:rsidRPr="00141167">
              <w:rPr>
                <w:sz w:val="22"/>
                <w:szCs w:val="22"/>
              </w:rPr>
              <w:t>I aftë fizikisht dhe teknikisht të përshtasë trajtimin në mjedise/rrethana  të vështira e me hapësira të vogla</w:t>
            </w:r>
          </w:p>
          <w:p w:rsidR="001C02F5" w:rsidRPr="00141167" w:rsidRDefault="001C02F5" w:rsidP="001C02F5">
            <w:pPr>
              <w:numPr>
                <w:ilvl w:val="0"/>
                <w:numId w:val="2"/>
              </w:numPr>
              <w:spacing w:line="360" w:lineRule="auto"/>
              <w:rPr>
                <w:rFonts w:eastAsia="Calibri"/>
                <w:sz w:val="22"/>
                <w:szCs w:val="22"/>
                <w:lang w:val="it-IT"/>
              </w:rPr>
            </w:pPr>
            <w:r w:rsidRPr="00141167">
              <w:rPr>
                <w:rFonts w:eastAsia="Calibri"/>
                <w:sz w:val="22"/>
                <w:szCs w:val="22"/>
              </w:rPr>
              <w:t>Gëzon integritet individual dhe profesional si dhe pjekuri emocionale</w:t>
            </w:r>
          </w:p>
          <w:p w:rsidR="001C02F5" w:rsidRPr="00141167" w:rsidRDefault="001C02F5" w:rsidP="001C02F5">
            <w:pPr>
              <w:numPr>
                <w:ilvl w:val="0"/>
                <w:numId w:val="2"/>
              </w:numPr>
              <w:spacing w:line="360" w:lineRule="auto"/>
              <w:rPr>
                <w:rFonts w:eastAsia="Calibri"/>
                <w:sz w:val="22"/>
                <w:szCs w:val="22"/>
              </w:rPr>
            </w:pPr>
            <w:r w:rsidRPr="00141167">
              <w:rPr>
                <w:rFonts w:eastAsia="Calibri"/>
                <w:sz w:val="22"/>
                <w:szCs w:val="22"/>
              </w:rPr>
              <w:t>Aftësi të mira planifikuese dhe organizative, negociuese dhe në zgjidhjen e konfliktit</w:t>
            </w:r>
          </w:p>
          <w:p w:rsidR="001C02F5" w:rsidRPr="00141167" w:rsidRDefault="001C02F5" w:rsidP="001C02F5">
            <w:pPr>
              <w:numPr>
                <w:ilvl w:val="0"/>
                <w:numId w:val="2"/>
              </w:numPr>
              <w:spacing w:line="360" w:lineRule="auto"/>
              <w:rPr>
                <w:rFonts w:eastAsia="Calibri"/>
                <w:sz w:val="22"/>
                <w:szCs w:val="22"/>
              </w:rPr>
            </w:pPr>
            <w:r w:rsidRPr="00141167">
              <w:rPr>
                <w:rFonts w:eastAsia="Calibri"/>
                <w:sz w:val="22"/>
                <w:szCs w:val="22"/>
              </w:rPr>
              <w:t>Aftësi të mira interpersonale e i aftë të punojë me grupe të ndryshme njerëzish në mënyrë profesionale dhe etike</w:t>
            </w:r>
            <w:r w:rsidR="002C66A2">
              <w:rPr>
                <w:rFonts w:eastAsia="Calibri"/>
                <w:sz w:val="22"/>
                <w:szCs w:val="22"/>
              </w:rPr>
              <w:t>.</w:t>
            </w:r>
          </w:p>
          <w:p w:rsidR="001C02F5" w:rsidRPr="00141167" w:rsidRDefault="001C02F5" w:rsidP="001C02F5">
            <w:pPr>
              <w:numPr>
                <w:ilvl w:val="0"/>
                <w:numId w:val="2"/>
              </w:numPr>
              <w:spacing w:line="360" w:lineRule="auto"/>
              <w:rPr>
                <w:rFonts w:eastAsia="Calibri"/>
                <w:sz w:val="22"/>
                <w:szCs w:val="22"/>
              </w:rPr>
            </w:pPr>
            <w:r w:rsidRPr="00141167">
              <w:rPr>
                <w:rFonts w:eastAsia="Calibri"/>
                <w:sz w:val="22"/>
                <w:szCs w:val="22"/>
              </w:rPr>
              <w:t>Ka respekt për të drejtat themelore, dinjitetin e fëmijës dhe familjes</w:t>
            </w:r>
          </w:p>
          <w:p w:rsidR="001C02F5" w:rsidRPr="00141167" w:rsidRDefault="001C02F5" w:rsidP="001C02F5">
            <w:pPr>
              <w:numPr>
                <w:ilvl w:val="0"/>
                <w:numId w:val="2"/>
              </w:numPr>
              <w:spacing w:line="360" w:lineRule="auto"/>
              <w:rPr>
                <w:rFonts w:eastAsia="Calibri"/>
                <w:sz w:val="22"/>
                <w:szCs w:val="22"/>
              </w:rPr>
            </w:pPr>
            <w:r w:rsidRPr="00141167">
              <w:rPr>
                <w:rFonts w:eastAsia="Calibri"/>
                <w:sz w:val="22"/>
                <w:szCs w:val="22"/>
              </w:rPr>
              <w:t>Ka pasion për punën dhe ndihmën ndaj njeriut</w:t>
            </w:r>
          </w:p>
          <w:p w:rsidR="001C02F5" w:rsidRPr="00141167" w:rsidRDefault="001C02F5" w:rsidP="001C02F5">
            <w:pPr>
              <w:numPr>
                <w:ilvl w:val="0"/>
                <w:numId w:val="2"/>
              </w:numPr>
              <w:spacing w:line="360" w:lineRule="auto"/>
              <w:rPr>
                <w:rFonts w:eastAsia="Calibri"/>
                <w:sz w:val="22"/>
                <w:szCs w:val="22"/>
              </w:rPr>
            </w:pPr>
            <w:r w:rsidRPr="00141167">
              <w:rPr>
                <w:rFonts w:eastAsia="Calibri"/>
                <w:sz w:val="22"/>
                <w:szCs w:val="22"/>
              </w:rPr>
              <w:t>Njohuri të mira për të drejtat e fëmijës dhe çështje të mbrojtjes së fëmijës</w:t>
            </w:r>
          </w:p>
          <w:p w:rsidR="001C02F5" w:rsidRPr="002C66A2" w:rsidRDefault="001C02F5" w:rsidP="00700C92">
            <w:pPr>
              <w:numPr>
                <w:ilvl w:val="0"/>
                <w:numId w:val="2"/>
              </w:numPr>
              <w:spacing w:line="360" w:lineRule="auto"/>
              <w:rPr>
                <w:rFonts w:eastAsia="Calibri"/>
                <w:sz w:val="22"/>
                <w:szCs w:val="22"/>
              </w:rPr>
            </w:pPr>
            <w:r w:rsidRPr="00141167">
              <w:rPr>
                <w:rFonts w:eastAsia="Calibri"/>
                <w:sz w:val="22"/>
                <w:szCs w:val="22"/>
              </w:rPr>
              <w:t>Gjuha angleze (e preferuar)</w:t>
            </w:r>
          </w:p>
          <w:p w:rsidR="001C02F5" w:rsidRPr="00141167" w:rsidRDefault="001C02F5" w:rsidP="00700C92">
            <w:pPr>
              <w:rPr>
                <w:rFonts w:eastAsia="Calibri"/>
                <w:sz w:val="22"/>
                <w:szCs w:val="22"/>
              </w:rPr>
            </w:pPr>
          </w:p>
          <w:p w:rsidR="001C02F5" w:rsidRPr="00141167" w:rsidRDefault="001C02F5" w:rsidP="00700C92">
            <w:pPr>
              <w:shd w:val="clear" w:color="auto" w:fill="E0E0E0"/>
              <w:rPr>
                <w:rFonts w:eastAsia="Calibri"/>
                <w:sz w:val="22"/>
                <w:szCs w:val="22"/>
              </w:rPr>
            </w:pPr>
            <w:r w:rsidRPr="00141167">
              <w:rPr>
                <w:rFonts w:eastAsia="Calibri"/>
                <w:b/>
                <w:sz w:val="22"/>
                <w:szCs w:val="22"/>
              </w:rPr>
              <w:t>Kushtet e Punës</w:t>
            </w:r>
          </w:p>
          <w:p w:rsidR="001C02F5" w:rsidRPr="00141167" w:rsidRDefault="001C02F5" w:rsidP="00700C92">
            <w:pPr>
              <w:rPr>
                <w:rFonts w:eastAsia="Calibri"/>
                <w:sz w:val="22"/>
                <w:szCs w:val="22"/>
              </w:rPr>
            </w:pPr>
          </w:p>
          <w:p w:rsidR="001C02F5" w:rsidRPr="002C66A2" w:rsidRDefault="001C02F5" w:rsidP="00700C92">
            <w:pPr>
              <w:rPr>
                <w:rFonts w:eastAsia="Calibri"/>
                <w:b/>
                <w:sz w:val="22"/>
                <w:szCs w:val="22"/>
              </w:rPr>
            </w:pPr>
            <w:r w:rsidRPr="002C66A2">
              <w:rPr>
                <w:rFonts w:eastAsia="Calibri"/>
                <w:b/>
                <w:sz w:val="22"/>
                <w:szCs w:val="22"/>
              </w:rPr>
              <w:t>Vendi dhe koha e punës</w:t>
            </w:r>
          </w:p>
          <w:p w:rsidR="001C02F5" w:rsidRPr="00141167" w:rsidRDefault="001C02F5" w:rsidP="00700C92">
            <w:pPr>
              <w:jc w:val="both"/>
              <w:rPr>
                <w:rFonts w:eastAsia="Calibri"/>
                <w:sz w:val="22"/>
                <w:szCs w:val="22"/>
              </w:rPr>
            </w:pPr>
            <w:r w:rsidRPr="00141167">
              <w:rPr>
                <w:rFonts w:eastAsia="Calibri"/>
                <w:sz w:val="22"/>
                <w:szCs w:val="22"/>
              </w:rPr>
              <w:t>Punonjësi do të punojë</w:t>
            </w:r>
            <w:r w:rsidR="007E032B">
              <w:rPr>
                <w:rFonts w:eastAsia="Calibri"/>
                <w:sz w:val="22"/>
                <w:szCs w:val="22"/>
              </w:rPr>
              <w:t xml:space="preserve"> pranw Bashkise Diber</w:t>
            </w:r>
            <w:r w:rsidRPr="00141167">
              <w:rPr>
                <w:rFonts w:eastAsia="Calibri"/>
                <w:sz w:val="22"/>
                <w:szCs w:val="22"/>
              </w:rPr>
              <w:t>. Në përputhje me Kodin e Punës, java e tij e punës është 40 orë, nga dita e  hënë në të premte.</w:t>
            </w:r>
          </w:p>
          <w:p w:rsidR="001C02F5" w:rsidRPr="002C66A2" w:rsidRDefault="001C02F5" w:rsidP="00700C92">
            <w:pPr>
              <w:jc w:val="both"/>
              <w:rPr>
                <w:rFonts w:eastAsia="Calibri"/>
                <w:b/>
                <w:sz w:val="22"/>
                <w:szCs w:val="22"/>
              </w:rPr>
            </w:pPr>
            <w:r w:rsidRPr="002C66A2">
              <w:rPr>
                <w:rFonts w:eastAsia="Calibri"/>
                <w:b/>
                <w:sz w:val="22"/>
                <w:szCs w:val="22"/>
              </w:rPr>
              <w:t>Vështirësitë</w:t>
            </w:r>
            <w:r w:rsidR="002C66A2" w:rsidRPr="002C66A2">
              <w:rPr>
                <w:rFonts w:eastAsia="Calibri"/>
                <w:b/>
                <w:sz w:val="22"/>
                <w:szCs w:val="22"/>
              </w:rPr>
              <w:t xml:space="preserve"> e</w:t>
            </w:r>
            <w:r w:rsidRPr="002C66A2">
              <w:rPr>
                <w:rFonts w:eastAsia="Calibri"/>
                <w:b/>
                <w:sz w:val="22"/>
                <w:szCs w:val="22"/>
              </w:rPr>
              <w:t xml:space="preserve"> vendit të punës</w:t>
            </w:r>
          </w:p>
          <w:p w:rsidR="001C02F5" w:rsidRPr="00141167" w:rsidRDefault="001C02F5" w:rsidP="002C66A2">
            <w:pPr>
              <w:jc w:val="both"/>
              <w:rPr>
                <w:rFonts w:eastAsia="Calibri"/>
                <w:sz w:val="22"/>
                <w:szCs w:val="22"/>
              </w:rPr>
            </w:pPr>
            <w:r w:rsidRPr="00141167">
              <w:rPr>
                <w:rFonts w:eastAsia="Calibri"/>
                <w:sz w:val="22"/>
                <w:szCs w:val="22"/>
              </w:rPr>
              <w:t xml:space="preserve">Ky vend pune kërkon nga punonjësi që të jetë në gjendje të mirë fizike për të udhëtuar në terrene të vështira </w:t>
            </w:r>
            <w:r w:rsidR="002C66A2">
              <w:rPr>
                <w:rFonts w:eastAsia="Calibri"/>
                <w:sz w:val="22"/>
                <w:szCs w:val="22"/>
              </w:rPr>
              <w:t>.</w:t>
            </w:r>
          </w:p>
          <w:p w:rsidR="001C02F5" w:rsidRPr="002C66A2" w:rsidRDefault="001C02F5" w:rsidP="00700C92">
            <w:pPr>
              <w:jc w:val="both"/>
              <w:rPr>
                <w:rFonts w:eastAsia="Calibri"/>
                <w:b/>
                <w:sz w:val="22"/>
                <w:szCs w:val="22"/>
              </w:rPr>
            </w:pPr>
            <w:r w:rsidRPr="002C66A2">
              <w:rPr>
                <w:rFonts w:eastAsia="Calibri"/>
                <w:b/>
                <w:sz w:val="22"/>
                <w:szCs w:val="22"/>
              </w:rPr>
              <w:t>Sfidat e pozicionit të punës</w:t>
            </w:r>
          </w:p>
          <w:p w:rsidR="001C02F5" w:rsidRPr="00141167" w:rsidRDefault="001C02F5" w:rsidP="00700C92">
            <w:pPr>
              <w:jc w:val="both"/>
              <w:rPr>
                <w:rFonts w:eastAsia="Calibri"/>
                <w:sz w:val="22"/>
                <w:szCs w:val="22"/>
              </w:rPr>
            </w:pPr>
            <w:r w:rsidRPr="00141167">
              <w:rPr>
                <w:rFonts w:eastAsia="Calibri"/>
                <w:sz w:val="22"/>
                <w:szCs w:val="22"/>
              </w:rPr>
              <w:t>Punonjësi në këtë pozicion pune do të punojë me fëmijë dhe familje që paraqesin vështirësi/sfida të ndryshme ndaj është e nevojshme të dijë të krijojë marrëdhënie pozitive profesionale me të gjithë përdoruesit/përfituesit e shërbimit të të gjitha moshave, të jetë personalitet i duruar e i kujdesshëm, si dhe  të dijë të aplikojë aftësitë e tij në zgjidhjen e problemeve dhe situatave të paparashikuara.</w:t>
            </w:r>
          </w:p>
          <w:p w:rsidR="001C02F5" w:rsidRPr="002C66A2" w:rsidRDefault="001C02F5" w:rsidP="00700C92">
            <w:pPr>
              <w:jc w:val="both"/>
              <w:rPr>
                <w:rFonts w:eastAsia="Calibri"/>
                <w:b/>
                <w:i/>
                <w:sz w:val="22"/>
                <w:szCs w:val="22"/>
              </w:rPr>
            </w:pPr>
            <w:r w:rsidRPr="002C66A2">
              <w:rPr>
                <w:rFonts w:eastAsia="Calibri"/>
                <w:b/>
                <w:i/>
                <w:sz w:val="22"/>
                <w:szCs w:val="22"/>
              </w:rPr>
              <w:t>Kontaktet dhe ndërveprimi</w:t>
            </w:r>
          </w:p>
          <w:p w:rsidR="001C02F5" w:rsidRPr="00141167" w:rsidRDefault="001C02F5" w:rsidP="00700C92">
            <w:pPr>
              <w:jc w:val="both"/>
              <w:rPr>
                <w:rFonts w:eastAsia="Calibri"/>
                <w:sz w:val="22"/>
                <w:szCs w:val="22"/>
              </w:rPr>
            </w:pPr>
            <w:r w:rsidRPr="00141167">
              <w:rPr>
                <w:rFonts w:eastAsia="Calibri"/>
                <w:sz w:val="22"/>
                <w:szCs w:val="22"/>
              </w:rPr>
              <w:t>Punonjësi në këtë pozicion pune, në përmbushje të detyrës së tij do të jetë në kontakt/ndërveprim të përditshëm me fëmijët /familjarët e fëmijës, kolegët e ekipit lëvizës si dhe do të jetë në kontakt të përjavshëm me Bashkinë e Dibres</w:t>
            </w:r>
          </w:p>
          <w:p w:rsidR="009C27D9" w:rsidRPr="00141167" w:rsidRDefault="009C27D9" w:rsidP="00700C92">
            <w:pPr>
              <w:jc w:val="both"/>
              <w:rPr>
                <w:rFonts w:eastAsia="Calibri"/>
                <w:sz w:val="22"/>
                <w:szCs w:val="22"/>
              </w:rPr>
            </w:pPr>
          </w:p>
          <w:p w:rsidR="001C02F5" w:rsidRPr="00141167" w:rsidRDefault="001C02F5" w:rsidP="007E032B">
            <w:pPr>
              <w:jc w:val="both"/>
              <w:rPr>
                <w:rFonts w:eastAsia="Calibri"/>
                <w:sz w:val="22"/>
                <w:szCs w:val="22"/>
              </w:rPr>
            </w:pPr>
          </w:p>
        </w:tc>
      </w:tr>
    </w:tbl>
    <w:p w:rsidR="001C02F5" w:rsidRPr="00141167" w:rsidRDefault="001C02F5" w:rsidP="001C02F5">
      <w:pPr>
        <w:rPr>
          <w:rFonts w:eastAsia="Calibri"/>
          <w:sz w:val="22"/>
          <w:szCs w:val="22"/>
        </w:rPr>
      </w:pPr>
    </w:p>
    <w:p w:rsidR="001C02F5" w:rsidRPr="00141167" w:rsidRDefault="001C02F5" w:rsidP="001C02F5">
      <w:pPr>
        <w:rPr>
          <w:rFonts w:eastAsia="Calibri"/>
          <w:sz w:val="22"/>
          <w:szCs w:val="22"/>
        </w:rPr>
      </w:pPr>
    </w:p>
    <w:p w:rsidR="001C02F5" w:rsidRPr="00141167" w:rsidRDefault="001C02F5" w:rsidP="001C02F5">
      <w:pPr>
        <w:pStyle w:val="ListParagraph"/>
        <w:shd w:val="clear" w:color="auto" w:fill="FFFFFF"/>
        <w:spacing w:after="100" w:afterAutospacing="1" w:line="276" w:lineRule="auto"/>
        <w:rPr>
          <w:b/>
          <w:color w:val="000000"/>
          <w:sz w:val="22"/>
          <w:szCs w:val="22"/>
          <w:lang w:val="en-US"/>
        </w:rPr>
      </w:pPr>
      <w:proofErr w:type="spellStart"/>
      <w:r w:rsidRPr="00141167">
        <w:rPr>
          <w:b/>
          <w:color w:val="000000"/>
          <w:sz w:val="22"/>
          <w:szCs w:val="22"/>
          <w:lang w:val="en-US"/>
        </w:rPr>
        <w:t>Afatet</w:t>
      </w:r>
      <w:proofErr w:type="spellEnd"/>
      <w:r w:rsidRPr="00141167">
        <w:rPr>
          <w:b/>
          <w:color w:val="000000"/>
          <w:sz w:val="22"/>
          <w:szCs w:val="22"/>
          <w:lang w:val="en-US"/>
        </w:rPr>
        <w:t xml:space="preserve"> </w:t>
      </w:r>
      <w:proofErr w:type="spellStart"/>
      <w:r w:rsidRPr="00141167">
        <w:rPr>
          <w:b/>
          <w:color w:val="000000"/>
          <w:sz w:val="22"/>
          <w:szCs w:val="22"/>
          <w:lang w:val="en-US"/>
        </w:rPr>
        <w:t>dhe</w:t>
      </w:r>
      <w:proofErr w:type="spellEnd"/>
      <w:r w:rsidRPr="00141167">
        <w:rPr>
          <w:b/>
          <w:color w:val="000000"/>
          <w:sz w:val="22"/>
          <w:szCs w:val="22"/>
          <w:lang w:val="en-US"/>
        </w:rPr>
        <w:t xml:space="preserve"> </w:t>
      </w:r>
      <w:proofErr w:type="spellStart"/>
      <w:r w:rsidRPr="00141167">
        <w:rPr>
          <w:b/>
          <w:color w:val="000000"/>
          <w:sz w:val="22"/>
          <w:szCs w:val="22"/>
          <w:lang w:val="en-US"/>
        </w:rPr>
        <w:t>Paraqitja</w:t>
      </w:r>
      <w:proofErr w:type="spellEnd"/>
      <w:r w:rsidRPr="00141167">
        <w:rPr>
          <w:b/>
          <w:color w:val="000000"/>
          <w:sz w:val="22"/>
          <w:szCs w:val="22"/>
          <w:lang w:val="en-US"/>
        </w:rPr>
        <w:t xml:space="preserve"> e </w:t>
      </w:r>
      <w:proofErr w:type="spellStart"/>
      <w:r w:rsidRPr="00141167">
        <w:rPr>
          <w:b/>
          <w:color w:val="000000"/>
          <w:sz w:val="22"/>
          <w:szCs w:val="22"/>
          <w:lang w:val="en-US"/>
        </w:rPr>
        <w:t>Dokumenteve</w:t>
      </w:r>
      <w:proofErr w:type="spellEnd"/>
      <w:r w:rsidRPr="00141167">
        <w:rPr>
          <w:b/>
          <w:color w:val="000000"/>
          <w:sz w:val="22"/>
          <w:szCs w:val="22"/>
          <w:lang w:val="en-US"/>
        </w:rPr>
        <w:t xml:space="preserve"> </w:t>
      </w:r>
      <w:proofErr w:type="spellStart"/>
      <w:r w:rsidRPr="00141167">
        <w:rPr>
          <w:b/>
          <w:color w:val="000000"/>
          <w:sz w:val="22"/>
          <w:szCs w:val="22"/>
          <w:lang w:val="en-US"/>
        </w:rPr>
        <w:t>të</w:t>
      </w:r>
      <w:proofErr w:type="spellEnd"/>
      <w:r w:rsidRPr="00141167">
        <w:rPr>
          <w:b/>
          <w:color w:val="000000"/>
          <w:sz w:val="22"/>
          <w:szCs w:val="22"/>
          <w:lang w:val="en-US"/>
        </w:rPr>
        <w:t xml:space="preserve"> </w:t>
      </w:r>
      <w:proofErr w:type="spellStart"/>
      <w:r w:rsidRPr="00141167">
        <w:rPr>
          <w:b/>
          <w:color w:val="000000"/>
          <w:sz w:val="22"/>
          <w:szCs w:val="22"/>
          <w:lang w:val="en-US"/>
        </w:rPr>
        <w:t>Konkurrentëve</w:t>
      </w:r>
      <w:proofErr w:type="spellEnd"/>
      <w:r w:rsidRPr="00141167">
        <w:rPr>
          <w:b/>
          <w:color w:val="000000"/>
          <w:sz w:val="22"/>
          <w:szCs w:val="22"/>
          <w:lang w:val="en-US"/>
        </w:rPr>
        <w:t xml:space="preserve"> </w:t>
      </w:r>
    </w:p>
    <w:p w:rsidR="001C02F5" w:rsidRPr="00141167" w:rsidRDefault="001C02F5" w:rsidP="001C02F5">
      <w:pPr>
        <w:shd w:val="clear" w:color="auto" w:fill="FFFFFF"/>
        <w:spacing w:after="100" w:afterAutospacing="1" w:line="276" w:lineRule="auto"/>
        <w:rPr>
          <w:color w:val="000000"/>
          <w:sz w:val="22"/>
          <w:szCs w:val="22"/>
          <w:lang w:val="en-US"/>
        </w:rPr>
      </w:pPr>
      <w:proofErr w:type="spellStart"/>
      <w:r w:rsidRPr="00141167">
        <w:rPr>
          <w:color w:val="000000"/>
          <w:sz w:val="22"/>
          <w:szCs w:val="22"/>
          <w:lang w:val="en-US"/>
        </w:rPr>
        <w:t>Dokumente</w:t>
      </w:r>
      <w:proofErr w:type="spellEnd"/>
      <w:r w:rsidRPr="00141167">
        <w:rPr>
          <w:color w:val="000000"/>
          <w:sz w:val="22"/>
          <w:szCs w:val="22"/>
          <w:lang w:val="en-US"/>
        </w:rPr>
        <w:t xml:space="preserve"> </w:t>
      </w:r>
      <w:proofErr w:type="spellStart"/>
      <w:r w:rsidRPr="00141167">
        <w:rPr>
          <w:color w:val="000000"/>
          <w:sz w:val="22"/>
          <w:szCs w:val="22"/>
          <w:lang w:val="en-US"/>
        </w:rPr>
        <w:t>që</w:t>
      </w:r>
      <w:proofErr w:type="spellEnd"/>
      <w:r w:rsidRPr="00141167">
        <w:rPr>
          <w:color w:val="000000"/>
          <w:sz w:val="22"/>
          <w:szCs w:val="22"/>
          <w:lang w:val="en-US"/>
        </w:rPr>
        <w:t xml:space="preserve"> do </w:t>
      </w:r>
      <w:proofErr w:type="spellStart"/>
      <w:r w:rsidRPr="00141167">
        <w:rPr>
          <w:color w:val="000000"/>
          <w:sz w:val="22"/>
          <w:szCs w:val="22"/>
          <w:lang w:val="en-US"/>
        </w:rPr>
        <w:t>të</w:t>
      </w:r>
      <w:proofErr w:type="spellEnd"/>
      <w:r w:rsidRPr="00141167">
        <w:rPr>
          <w:color w:val="000000"/>
          <w:sz w:val="22"/>
          <w:szCs w:val="22"/>
          <w:lang w:val="en-US"/>
        </w:rPr>
        <w:t xml:space="preserve"> </w:t>
      </w:r>
      <w:proofErr w:type="spellStart"/>
      <w:r w:rsidRPr="00141167">
        <w:rPr>
          <w:color w:val="000000"/>
          <w:sz w:val="22"/>
          <w:szCs w:val="22"/>
          <w:lang w:val="en-US"/>
        </w:rPr>
        <w:t>dorëzohen</w:t>
      </w:r>
      <w:proofErr w:type="spellEnd"/>
      <w:r w:rsidRPr="00141167">
        <w:rPr>
          <w:color w:val="000000"/>
          <w:sz w:val="22"/>
          <w:szCs w:val="22"/>
          <w:lang w:val="en-US"/>
        </w:rPr>
        <w:t xml:space="preserve"> </w:t>
      </w:r>
      <w:proofErr w:type="spellStart"/>
      <w:r w:rsidRPr="00141167">
        <w:rPr>
          <w:color w:val="000000"/>
          <w:sz w:val="22"/>
          <w:szCs w:val="22"/>
          <w:lang w:val="en-US"/>
        </w:rPr>
        <w:t>në</w:t>
      </w:r>
      <w:proofErr w:type="spellEnd"/>
      <w:r w:rsidRPr="00141167">
        <w:rPr>
          <w:color w:val="000000"/>
          <w:sz w:val="22"/>
          <w:szCs w:val="22"/>
          <w:lang w:val="en-US"/>
        </w:rPr>
        <w:t xml:space="preserve"> </w:t>
      </w:r>
      <w:proofErr w:type="spellStart"/>
      <w:r w:rsidRPr="00141167">
        <w:rPr>
          <w:color w:val="000000"/>
          <w:sz w:val="22"/>
          <w:szCs w:val="22"/>
          <w:lang w:val="en-US"/>
        </w:rPr>
        <w:t>mënyrë</w:t>
      </w:r>
      <w:proofErr w:type="spellEnd"/>
      <w:r w:rsidRPr="00141167">
        <w:rPr>
          <w:color w:val="000000"/>
          <w:sz w:val="22"/>
          <w:szCs w:val="22"/>
          <w:lang w:val="en-US"/>
        </w:rPr>
        <w:t xml:space="preserve"> </w:t>
      </w:r>
      <w:proofErr w:type="spellStart"/>
      <w:proofErr w:type="gramStart"/>
      <w:r w:rsidRPr="00141167">
        <w:rPr>
          <w:color w:val="000000"/>
          <w:sz w:val="22"/>
          <w:szCs w:val="22"/>
          <w:lang w:val="en-US"/>
        </w:rPr>
        <w:t>zyrtare</w:t>
      </w:r>
      <w:proofErr w:type="spellEnd"/>
      <w:r w:rsidRPr="00141167">
        <w:rPr>
          <w:color w:val="000000"/>
          <w:sz w:val="22"/>
          <w:szCs w:val="22"/>
          <w:lang w:val="en-US"/>
        </w:rPr>
        <w:t xml:space="preserve">  </w:t>
      </w:r>
      <w:proofErr w:type="spellStart"/>
      <w:r w:rsidRPr="00141167">
        <w:rPr>
          <w:color w:val="000000"/>
          <w:sz w:val="22"/>
          <w:szCs w:val="22"/>
          <w:lang w:val="en-US"/>
        </w:rPr>
        <w:t>në</w:t>
      </w:r>
      <w:proofErr w:type="spellEnd"/>
      <w:proofErr w:type="gramEnd"/>
      <w:r w:rsidRPr="00141167">
        <w:rPr>
          <w:color w:val="000000"/>
          <w:sz w:val="22"/>
          <w:szCs w:val="22"/>
          <w:lang w:val="en-US"/>
        </w:rPr>
        <w:t xml:space="preserve"> </w:t>
      </w:r>
      <w:proofErr w:type="spellStart"/>
      <w:r w:rsidRPr="00141167">
        <w:rPr>
          <w:color w:val="000000"/>
          <w:sz w:val="22"/>
          <w:szCs w:val="22"/>
          <w:lang w:val="en-US"/>
        </w:rPr>
        <w:t>Drejtorinë</w:t>
      </w:r>
      <w:proofErr w:type="spellEnd"/>
      <w:r w:rsidRPr="00141167">
        <w:rPr>
          <w:color w:val="000000"/>
          <w:sz w:val="22"/>
          <w:szCs w:val="22"/>
          <w:lang w:val="en-US"/>
        </w:rPr>
        <w:t xml:space="preserve"> e </w:t>
      </w:r>
      <w:proofErr w:type="spellStart"/>
      <w:r w:rsidRPr="00141167">
        <w:rPr>
          <w:color w:val="000000"/>
          <w:sz w:val="22"/>
          <w:szCs w:val="22"/>
          <w:lang w:val="en-US"/>
        </w:rPr>
        <w:t>Shërbimeve</w:t>
      </w:r>
      <w:proofErr w:type="spellEnd"/>
      <w:r w:rsidRPr="00141167">
        <w:rPr>
          <w:color w:val="000000"/>
          <w:sz w:val="22"/>
          <w:szCs w:val="22"/>
          <w:lang w:val="en-US"/>
        </w:rPr>
        <w:t xml:space="preserve"> </w:t>
      </w:r>
      <w:proofErr w:type="spellStart"/>
      <w:r w:rsidRPr="00141167">
        <w:rPr>
          <w:color w:val="000000"/>
          <w:sz w:val="22"/>
          <w:szCs w:val="22"/>
          <w:lang w:val="en-US"/>
        </w:rPr>
        <w:t>Mbeshtetëse</w:t>
      </w:r>
      <w:proofErr w:type="spellEnd"/>
      <w:r w:rsidRPr="00141167">
        <w:rPr>
          <w:color w:val="000000"/>
          <w:sz w:val="22"/>
          <w:szCs w:val="22"/>
          <w:lang w:val="en-US"/>
        </w:rPr>
        <w:t xml:space="preserve">  </w:t>
      </w:r>
      <w:proofErr w:type="spellStart"/>
      <w:r w:rsidRPr="00141167">
        <w:rPr>
          <w:color w:val="000000"/>
          <w:sz w:val="22"/>
          <w:szCs w:val="22"/>
          <w:lang w:val="en-US"/>
        </w:rPr>
        <w:t>Bashkia</w:t>
      </w:r>
      <w:proofErr w:type="spellEnd"/>
      <w:r w:rsidRPr="00141167">
        <w:rPr>
          <w:color w:val="000000"/>
          <w:sz w:val="22"/>
          <w:szCs w:val="22"/>
          <w:lang w:val="en-US"/>
        </w:rPr>
        <w:t xml:space="preserve"> </w:t>
      </w:r>
      <w:proofErr w:type="spellStart"/>
      <w:r w:rsidRPr="00141167">
        <w:rPr>
          <w:color w:val="000000"/>
          <w:sz w:val="22"/>
          <w:szCs w:val="22"/>
          <w:lang w:val="en-US"/>
        </w:rPr>
        <w:t>Dibër</w:t>
      </w:r>
      <w:proofErr w:type="spellEnd"/>
      <w:r w:rsidRPr="00141167">
        <w:rPr>
          <w:color w:val="000000"/>
          <w:sz w:val="22"/>
          <w:szCs w:val="22"/>
          <w:lang w:val="en-US"/>
        </w:rPr>
        <w:t xml:space="preserve">  ,</w:t>
      </w:r>
    </w:p>
    <w:p w:rsidR="001C02F5" w:rsidRPr="00141167" w:rsidRDefault="001C02F5" w:rsidP="001C02F5">
      <w:pPr>
        <w:shd w:val="clear" w:color="auto" w:fill="FFFFFF"/>
        <w:spacing w:after="100" w:afterAutospacing="1" w:line="276" w:lineRule="auto"/>
        <w:rPr>
          <w:color w:val="000000"/>
          <w:sz w:val="22"/>
          <w:szCs w:val="22"/>
          <w:lang w:val="en-US"/>
        </w:rPr>
      </w:pPr>
      <w:r w:rsidRPr="00141167">
        <w:rPr>
          <w:color w:val="000000"/>
          <w:sz w:val="22"/>
          <w:szCs w:val="22"/>
          <w:lang w:val="en-US"/>
        </w:rPr>
        <w:t xml:space="preserve"> </w:t>
      </w:r>
      <w:proofErr w:type="spellStart"/>
      <w:r w:rsidRPr="00141167">
        <w:rPr>
          <w:color w:val="000000"/>
          <w:sz w:val="22"/>
          <w:szCs w:val="22"/>
          <w:lang w:val="en-US"/>
        </w:rPr>
        <w:t>Afati</w:t>
      </w:r>
      <w:proofErr w:type="spellEnd"/>
      <w:r w:rsidRPr="00141167">
        <w:rPr>
          <w:color w:val="000000"/>
          <w:sz w:val="22"/>
          <w:szCs w:val="22"/>
          <w:lang w:val="en-US"/>
        </w:rPr>
        <w:t xml:space="preserve"> </w:t>
      </w:r>
      <w:proofErr w:type="spellStart"/>
      <w:r w:rsidRPr="00141167">
        <w:rPr>
          <w:color w:val="000000"/>
          <w:sz w:val="22"/>
          <w:szCs w:val="22"/>
          <w:lang w:val="en-US"/>
        </w:rPr>
        <w:t>i</w:t>
      </w:r>
      <w:proofErr w:type="spellEnd"/>
      <w:r w:rsidRPr="00141167">
        <w:rPr>
          <w:color w:val="000000"/>
          <w:sz w:val="22"/>
          <w:szCs w:val="22"/>
          <w:lang w:val="en-US"/>
        </w:rPr>
        <w:t xml:space="preserve"> </w:t>
      </w:r>
      <w:proofErr w:type="spellStart"/>
      <w:proofErr w:type="gramStart"/>
      <w:r w:rsidRPr="00141167">
        <w:rPr>
          <w:color w:val="000000"/>
          <w:sz w:val="22"/>
          <w:szCs w:val="22"/>
          <w:lang w:val="en-US"/>
        </w:rPr>
        <w:t>fundit</w:t>
      </w:r>
      <w:proofErr w:type="spellEnd"/>
      <w:r w:rsidRPr="00141167">
        <w:rPr>
          <w:color w:val="000000"/>
          <w:sz w:val="22"/>
          <w:szCs w:val="22"/>
          <w:lang w:val="en-US"/>
        </w:rPr>
        <w:t xml:space="preserve">  </w:t>
      </w:r>
      <w:proofErr w:type="spellStart"/>
      <w:r w:rsidRPr="00141167">
        <w:rPr>
          <w:color w:val="000000"/>
          <w:sz w:val="22"/>
          <w:szCs w:val="22"/>
          <w:lang w:val="en-US"/>
        </w:rPr>
        <w:t>për</w:t>
      </w:r>
      <w:proofErr w:type="spellEnd"/>
      <w:proofErr w:type="gramEnd"/>
      <w:r w:rsidRPr="00141167">
        <w:rPr>
          <w:color w:val="000000"/>
          <w:sz w:val="22"/>
          <w:szCs w:val="22"/>
          <w:lang w:val="en-US"/>
        </w:rPr>
        <w:t xml:space="preserve"> </w:t>
      </w:r>
      <w:proofErr w:type="spellStart"/>
      <w:r w:rsidRPr="00141167">
        <w:rPr>
          <w:color w:val="000000"/>
          <w:sz w:val="22"/>
          <w:szCs w:val="22"/>
          <w:lang w:val="en-US"/>
        </w:rPr>
        <w:t>dorëzimin</w:t>
      </w:r>
      <w:proofErr w:type="spellEnd"/>
      <w:r w:rsidRPr="00141167">
        <w:rPr>
          <w:color w:val="000000"/>
          <w:sz w:val="22"/>
          <w:szCs w:val="22"/>
          <w:lang w:val="en-US"/>
        </w:rPr>
        <w:t xml:space="preserve"> e </w:t>
      </w:r>
      <w:proofErr w:type="spellStart"/>
      <w:r w:rsidRPr="00141167">
        <w:rPr>
          <w:color w:val="000000"/>
          <w:sz w:val="22"/>
          <w:szCs w:val="22"/>
          <w:lang w:val="en-US"/>
        </w:rPr>
        <w:t>dokumenteve</w:t>
      </w:r>
      <w:proofErr w:type="spellEnd"/>
      <w:r w:rsidRPr="00141167">
        <w:rPr>
          <w:color w:val="000000"/>
          <w:sz w:val="22"/>
          <w:szCs w:val="22"/>
          <w:lang w:val="en-US"/>
        </w:rPr>
        <w:t xml:space="preserve"> </w:t>
      </w:r>
      <w:proofErr w:type="spellStart"/>
      <w:r w:rsidRPr="00141167">
        <w:rPr>
          <w:color w:val="000000"/>
          <w:sz w:val="22"/>
          <w:szCs w:val="22"/>
          <w:lang w:val="en-US"/>
        </w:rPr>
        <w:t>është</w:t>
      </w:r>
      <w:proofErr w:type="spellEnd"/>
      <w:r w:rsidRPr="00141167">
        <w:rPr>
          <w:color w:val="000000"/>
          <w:sz w:val="22"/>
          <w:szCs w:val="22"/>
          <w:lang w:val="en-US"/>
        </w:rPr>
        <w:t xml:space="preserve"> data </w:t>
      </w:r>
      <w:r w:rsidR="007E032B">
        <w:rPr>
          <w:color w:val="000000"/>
          <w:sz w:val="22"/>
          <w:szCs w:val="22"/>
          <w:lang w:val="en-US"/>
        </w:rPr>
        <w:t>29.10.2020</w:t>
      </w:r>
      <w:r w:rsidRPr="00141167">
        <w:rPr>
          <w:color w:val="000000"/>
          <w:sz w:val="22"/>
          <w:szCs w:val="22"/>
          <w:lang w:val="en-US"/>
        </w:rPr>
        <w:t>:</w:t>
      </w:r>
    </w:p>
    <w:p w:rsidR="001C02F5" w:rsidRPr="00141167" w:rsidRDefault="001C02F5" w:rsidP="001C02F5">
      <w:pPr>
        <w:shd w:val="clear" w:color="auto" w:fill="FFFFFF"/>
        <w:spacing w:after="100" w:afterAutospacing="1" w:line="276" w:lineRule="auto"/>
        <w:rPr>
          <w:color w:val="000000"/>
          <w:sz w:val="22"/>
          <w:szCs w:val="22"/>
          <w:lang w:val="en-US"/>
        </w:rPr>
      </w:pPr>
      <w:proofErr w:type="spellStart"/>
      <w:r w:rsidRPr="00141167">
        <w:rPr>
          <w:color w:val="000000"/>
          <w:sz w:val="22"/>
          <w:szCs w:val="22"/>
          <w:lang w:val="en-US"/>
        </w:rPr>
        <w:t>Dokumentet</w:t>
      </w:r>
      <w:proofErr w:type="spellEnd"/>
      <w:r w:rsidRPr="00141167">
        <w:rPr>
          <w:color w:val="000000"/>
          <w:sz w:val="22"/>
          <w:szCs w:val="22"/>
          <w:lang w:val="en-US"/>
        </w:rPr>
        <w:t xml:space="preserve"> </w:t>
      </w:r>
      <w:proofErr w:type="spellStart"/>
      <w:r w:rsidRPr="00141167">
        <w:rPr>
          <w:color w:val="000000"/>
          <w:sz w:val="22"/>
          <w:szCs w:val="22"/>
          <w:lang w:val="en-US"/>
        </w:rPr>
        <w:t>qe</w:t>
      </w:r>
      <w:proofErr w:type="spellEnd"/>
      <w:r w:rsidRPr="00141167">
        <w:rPr>
          <w:color w:val="000000"/>
          <w:sz w:val="22"/>
          <w:szCs w:val="22"/>
          <w:lang w:val="en-US"/>
        </w:rPr>
        <w:t xml:space="preserve"> do </w:t>
      </w:r>
      <w:proofErr w:type="spellStart"/>
      <w:r w:rsidRPr="00141167">
        <w:rPr>
          <w:color w:val="000000"/>
          <w:sz w:val="22"/>
          <w:szCs w:val="22"/>
          <w:lang w:val="en-US"/>
        </w:rPr>
        <w:t>të</w:t>
      </w:r>
      <w:proofErr w:type="spellEnd"/>
      <w:r w:rsidRPr="00141167">
        <w:rPr>
          <w:color w:val="000000"/>
          <w:sz w:val="22"/>
          <w:szCs w:val="22"/>
          <w:lang w:val="en-US"/>
        </w:rPr>
        <w:t xml:space="preserve"> </w:t>
      </w:r>
      <w:proofErr w:type="spellStart"/>
      <w:r w:rsidRPr="00141167">
        <w:rPr>
          <w:color w:val="000000"/>
          <w:sz w:val="22"/>
          <w:szCs w:val="22"/>
          <w:lang w:val="en-US"/>
        </w:rPr>
        <w:t>paraqiten</w:t>
      </w:r>
      <w:proofErr w:type="spellEnd"/>
      <w:r w:rsidRPr="00141167">
        <w:rPr>
          <w:color w:val="000000"/>
          <w:sz w:val="22"/>
          <w:szCs w:val="22"/>
          <w:lang w:val="en-US"/>
        </w:rPr>
        <w:t xml:space="preserve"> </w:t>
      </w:r>
      <w:proofErr w:type="spellStart"/>
      <w:proofErr w:type="gramStart"/>
      <w:r w:rsidRPr="00141167">
        <w:rPr>
          <w:color w:val="000000"/>
          <w:sz w:val="22"/>
          <w:szCs w:val="22"/>
          <w:lang w:val="en-US"/>
        </w:rPr>
        <w:t>janë</w:t>
      </w:r>
      <w:proofErr w:type="spellEnd"/>
      <w:r w:rsidRPr="00141167">
        <w:rPr>
          <w:color w:val="000000"/>
          <w:sz w:val="22"/>
          <w:szCs w:val="22"/>
          <w:lang w:val="en-US"/>
        </w:rPr>
        <w:t xml:space="preserve"> :</w:t>
      </w:r>
      <w:proofErr w:type="gramEnd"/>
    </w:p>
    <w:p w:rsidR="001C02F5" w:rsidRPr="00141167" w:rsidRDefault="001C02F5" w:rsidP="001C02F5">
      <w:pPr>
        <w:pStyle w:val="ListParagraph"/>
        <w:numPr>
          <w:ilvl w:val="0"/>
          <w:numId w:val="1"/>
        </w:numPr>
        <w:shd w:val="clear" w:color="auto" w:fill="FFFFFF"/>
        <w:spacing w:after="100" w:afterAutospacing="1" w:line="276" w:lineRule="auto"/>
        <w:rPr>
          <w:color w:val="000000"/>
          <w:sz w:val="22"/>
          <w:szCs w:val="22"/>
          <w:lang w:val="en-US"/>
        </w:rPr>
      </w:pPr>
      <w:proofErr w:type="spellStart"/>
      <w:r w:rsidRPr="00141167">
        <w:rPr>
          <w:color w:val="000000"/>
          <w:sz w:val="22"/>
          <w:szCs w:val="22"/>
          <w:lang w:val="en-US"/>
        </w:rPr>
        <w:t>kërkesë</w:t>
      </w:r>
      <w:proofErr w:type="spellEnd"/>
      <w:r w:rsidRPr="00141167">
        <w:rPr>
          <w:color w:val="000000"/>
          <w:sz w:val="22"/>
          <w:szCs w:val="22"/>
          <w:lang w:val="en-US"/>
        </w:rPr>
        <w:t xml:space="preserve"> </w:t>
      </w:r>
      <w:proofErr w:type="spellStart"/>
      <w:r w:rsidRPr="00141167">
        <w:rPr>
          <w:color w:val="000000"/>
          <w:sz w:val="22"/>
          <w:szCs w:val="22"/>
          <w:lang w:val="en-US"/>
        </w:rPr>
        <w:t>personale</w:t>
      </w:r>
      <w:proofErr w:type="spellEnd"/>
      <w:r w:rsidRPr="00141167">
        <w:rPr>
          <w:color w:val="000000"/>
          <w:sz w:val="22"/>
          <w:szCs w:val="22"/>
          <w:lang w:val="en-US"/>
        </w:rPr>
        <w:t xml:space="preserve"> </w:t>
      </w:r>
      <w:proofErr w:type="spellStart"/>
      <w:r w:rsidRPr="00141167">
        <w:rPr>
          <w:color w:val="000000"/>
          <w:sz w:val="22"/>
          <w:szCs w:val="22"/>
          <w:lang w:val="en-US"/>
        </w:rPr>
        <w:t>për</w:t>
      </w:r>
      <w:proofErr w:type="spellEnd"/>
      <w:r w:rsidRPr="00141167">
        <w:rPr>
          <w:color w:val="000000"/>
          <w:sz w:val="22"/>
          <w:szCs w:val="22"/>
          <w:lang w:val="en-US"/>
        </w:rPr>
        <w:t xml:space="preserve"> </w:t>
      </w:r>
      <w:proofErr w:type="spellStart"/>
      <w:r w:rsidRPr="00141167">
        <w:rPr>
          <w:color w:val="000000"/>
          <w:sz w:val="22"/>
          <w:szCs w:val="22"/>
          <w:lang w:val="en-US"/>
        </w:rPr>
        <w:t>pozicionin</w:t>
      </w:r>
      <w:proofErr w:type="spellEnd"/>
      <w:r w:rsidRPr="00141167">
        <w:rPr>
          <w:color w:val="000000"/>
          <w:sz w:val="22"/>
          <w:szCs w:val="22"/>
          <w:lang w:val="en-US"/>
        </w:rPr>
        <w:t xml:space="preserve"> e </w:t>
      </w:r>
      <w:proofErr w:type="spellStart"/>
      <w:r w:rsidRPr="00141167">
        <w:rPr>
          <w:color w:val="000000"/>
          <w:sz w:val="22"/>
          <w:szCs w:val="22"/>
          <w:lang w:val="en-US"/>
        </w:rPr>
        <w:t>vendit</w:t>
      </w:r>
      <w:proofErr w:type="spellEnd"/>
      <w:r w:rsidRPr="00141167">
        <w:rPr>
          <w:color w:val="000000"/>
          <w:sz w:val="22"/>
          <w:szCs w:val="22"/>
          <w:lang w:val="en-US"/>
        </w:rPr>
        <w:t xml:space="preserve"> </w:t>
      </w:r>
      <w:proofErr w:type="spellStart"/>
      <w:r w:rsidRPr="00141167">
        <w:rPr>
          <w:color w:val="000000"/>
          <w:sz w:val="22"/>
          <w:szCs w:val="22"/>
          <w:lang w:val="en-US"/>
        </w:rPr>
        <w:t>të</w:t>
      </w:r>
      <w:proofErr w:type="spellEnd"/>
      <w:r w:rsidRPr="00141167">
        <w:rPr>
          <w:color w:val="000000"/>
          <w:sz w:val="22"/>
          <w:szCs w:val="22"/>
          <w:lang w:val="en-US"/>
        </w:rPr>
        <w:t xml:space="preserve"> </w:t>
      </w:r>
      <w:proofErr w:type="spellStart"/>
      <w:r w:rsidRPr="00141167">
        <w:rPr>
          <w:color w:val="000000"/>
          <w:sz w:val="22"/>
          <w:szCs w:val="22"/>
          <w:lang w:val="en-US"/>
        </w:rPr>
        <w:t>punës</w:t>
      </w:r>
      <w:proofErr w:type="spellEnd"/>
      <w:r w:rsidRPr="00141167">
        <w:rPr>
          <w:color w:val="000000"/>
          <w:sz w:val="22"/>
          <w:szCs w:val="22"/>
          <w:lang w:val="en-US"/>
        </w:rPr>
        <w:t xml:space="preserve"> ;</w:t>
      </w:r>
    </w:p>
    <w:p w:rsidR="001C02F5" w:rsidRPr="00141167" w:rsidRDefault="001C02F5" w:rsidP="001C02F5">
      <w:pPr>
        <w:pStyle w:val="ListParagraph"/>
        <w:numPr>
          <w:ilvl w:val="0"/>
          <w:numId w:val="1"/>
        </w:numPr>
        <w:shd w:val="clear" w:color="auto" w:fill="FFFFFF"/>
        <w:spacing w:after="100" w:afterAutospacing="1" w:line="276" w:lineRule="auto"/>
        <w:rPr>
          <w:color w:val="000000"/>
          <w:sz w:val="22"/>
          <w:szCs w:val="22"/>
          <w:lang w:val="en-US"/>
        </w:rPr>
      </w:pPr>
      <w:r w:rsidRPr="00141167">
        <w:rPr>
          <w:color w:val="000000"/>
          <w:sz w:val="22"/>
          <w:szCs w:val="22"/>
          <w:lang w:val="en-US"/>
        </w:rPr>
        <w:t>CV(curriculum vitae);</w:t>
      </w:r>
    </w:p>
    <w:p w:rsidR="001C02F5" w:rsidRPr="00141167" w:rsidRDefault="001C02F5" w:rsidP="001C02F5">
      <w:pPr>
        <w:pStyle w:val="ListParagraph"/>
        <w:numPr>
          <w:ilvl w:val="0"/>
          <w:numId w:val="1"/>
        </w:numPr>
        <w:shd w:val="clear" w:color="auto" w:fill="FFFFFF"/>
        <w:spacing w:after="100" w:afterAutospacing="1" w:line="276" w:lineRule="auto"/>
        <w:rPr>
          <w:color w:val="000000"/>
          <w:sz w:val="22"/>
          <w:szCs w:val="22"/>
          <w:lang w:val="en-US"/>
        </w:rPr>
      </w:pPr>
      <w:proofErr w:type="spellStart"/>
      <w:r w:rsidRPr="00141167">
        <w:rPr>
          <w:color w:val="000000"/>
          <w:sz w:val="22"/>
          <w:szCs w:val="22"/>
          <w:lang w:val="en-US"/>
        </w:rPr>
        <w:t>diplomë</w:t>
      </w:r>
      <w:proofErr w:type="spellEnd"/>
      <w:r w:rsidRPr="00141167">
        <w:rPr>
          <w:color w:val="000000"/>
          <w:sz w:val="22"/>
          <w:szCs w:val="22"/>
          <w:lang w:val="en-US"/>
        </w:rPr>
        <w:t xml:space="preserve"> e </w:t>
      </w:r>
      <w:proofErr w:type="spellStart"/>
      <w:r w:rsidRPr="00141167">
        <w:rPr>
          <w:color w:val="000000"/>
          <w:sz w:val="22"/>
          <w:szCs w:val="22"/>
          <w:lang w:val="en-US"/>
        </w:rPr>
        <w:t>nivel</w:t>
      </w:r>
      <w:r w:rsidR="00024183" w:rsidRPr="00141167">
        <w:rPr>
          <w:color w:val="000000"/>
          <w:sz w:val="22"/>
          <w:szCs w:val="22"/>
          <w:lang w:val="en-US"/>
        </w:rPr>
        <w:t>it</w:t>
      </w:r>
      <w:proofErr w:type="spellEnd"/>
      <w:r w:rsidR="007E032B">
        <w:rPr>
          <w:color w:val="000000"/>
          <w:sz w:val="22"/>
          <w:szCs w:val="22"/>
          <w:lang w:val="en-US"/>
        </w:rPr>
        <w:t xml:space="preserve"> Bachelor/ M</w:t>
      </w:r>
      <w:r w:rsidR="00024183" w:rsidRPr="00141167">
        <w:rPr>
          <w:color w:val="000000"/>
          <w:sz w:val="22"/>
          <w:szCs w:val="22"/>
          <w:lang w:val="en-US"/>
        </w:rPr>
        <w:t xml:space="preserve">aster </w:t>
      </w:r>
      <w:r w:rsidR="000D3F05">
        <w:rPr>
          <w:color w:val="000000"/>
          <w:sz w:val="22"/>
          <w:szCs w:val="22"/>
          <w:lang w:val="en-US"/>
        </w:rPr>
        <w:t xml:space="preserve">ne </w:t>
      </w:r>
      <w:proofErr w:type="spellStart"/>
      <w:r w:rsidR="000D3F05">
        <w:rPr>
          <w:color w:val="000000"/>
          <w:sz w:val="22"/>
          <w:szCs w:val="22"/>
          <w:lang w:val="en-US"/>
        </w:rPr>
        <w:t>fushe</w:t>
      </w:r>
      <w:r w:rsidR="007E032B">
        <w:rPr>
          <w:color w:val="000000"/>
          <w:sz w:val="22"/>
          <w:szCs w:val="22"/>
          <w:lang w:val="en-US"/>
        </w:rPr>
        <w:t>n</w:t>
      </w:r>
      <w:proofErr w:type="spellEnd"/>
      <w:r w:rsidR="007E032B">
        <w:rPr>
          <w:color w:val="000000"/>
          <w:sz w:val="22"/>
          <w:szCs w:val="22"/>
          <w:lang w:val="en-US"/>
        </w:rPr>
        <w:t xml:space="preserve"> </w:t>
      </w:r>
      <w:proofErr w:type="spellStart"/>
      <w:r w:rsidR="007E032B">
        <w:rPr>
          <w:color w:val="000000"/>
          <w:sz w:val="22"/>
          <w:szCs w:val="22"/>
          <w:lang w:val="en-US"/>
        </w:rPr>
        <w:t>perkatese</w:t>
      </w:r>
      <w:proofErr w:type="spellEnd"/>
    </w:p>
    <w:p w:rsidR="001C02F5" w:rsidRPr="00141167" w:rsidRDefault="001C02F5" w:rsidP="001C02F5">
      <w:pPr>
        <w:pStyle w:val="ListParagraph"/>
        <w:numPr>
          <w:ilvl w:val="0"/>
          <w:numId w:val="1"/>
        </w:numPr>
        <w:shd w:val="clear" w:color="auto" w:fill="FFFFFF"/>
        <w:spacing w:after="100" w:afterAutospacing="1" w:line="276" w:lineRule="auto"/>
        <w:rPr>
          <w:color w:val="000000"/>
          <w:sz w:val="22"/>
          <w:szCs w:val="22"/>
          <w:lang w:val="en-US"/>
        </w:rPr>
      </w:pPr>
      <w:proofErr w:type="spellStart"/>
      <w:r w:rsidRPr="00141167">
        <w:rPr>
          <w:color w:val="000000"/>
          <w:sz w:val="22"/>
          <w:szCs w:val="22"/>
          <w:lang w:val="en-US"/>
        </w:rPr>
        <w:t>dëshmi</w:t>
      </w:r>
      <w:proofErr w:type="spellEnd"/>
      <w:r w:rsidRPr="00141167">
        <w:rPr>
          <w:color w:val="000000"/>
          <w:sz w:val="22"/>
          <w:szCs w:val="22"/>
          <w:lang w:val="en-US"/>
        </w:rPr>
        <w:t xml:space="preserve"> </w:t>
      </w:r>
      <w:proofErr w:type="spellStart"/>
      <w:r w:rsidRPr="00141167">
        <w:rPr>
          <w:color w:val="000000"/>
          <w:sz w:val="22"/>
          <w:szCs w:val="22"/>
          <w:lang w:val="en-US"/>
        </w:rPr>
        <w:t>penaliteti</w:t>
      </w:r>
      <w:proofErr w:type="spellEnd"/>
      <w:r w:rsidRPr="00141167">
        <w:rPr>
          <w:color w:val="000000"/>
          <w:sz w:val="22"/>
          <w:szCs w:val="22"/>
          <w:lang w:val="en-US"/>
        </w:rPr>
        <w:t xml:space="preserve"> e </w:t>
      </w:r>
      <w:proofErr w:type="spellStart"/>
      <w:r w:rsidRPr="00141167">
        <w:rPr>
          <w:color w:val="000000"/>
          <w:sz w:val="22"/>
          <w:szCs w:val="22"/>
          <w:lang w:val="en-US"/>
        </w:rPr>
        <w:t>les</w:t>
      </w:r>
      <w:r w:rsidR="00242EE9">
        <w:rPr>
          <w:color w:val="000000"/>
          <w:sz w:val="22"/>
          <w:szCs w:val="22"/>
          <w:lang w:val="en-US"/>
        </w:rPr>
        <w:t>huar</w:t>
      </w:r>
      <w:proofErr w:type="spellEnd"/>
      <w:r w:rsidR="00242EE9">
        <w:rPr>
          <w:color w:val="000000"/>
          <w:sz w:val="22"/>
          <w:szCs w:val="22"/>
          <w:lang w:val="en-US"/>
        </w:rPr>
        <w:t xml:space="preserve"> </w:t>
      </w:r>
      <w:proofErr w:type="spellStart"/>
      <w:r w:rsidR="00242EE9">
        <w:rPr>
          <w:color w:val="000000"/>
          <w:sz w:val="22"/>
          <w:szCs w:val="22"/>
          <w:lang w:val="en-US"/>
        </w:rPr>
        <w:t>nga</w:t>
      </w:r>
      <w:proofErr w:type="spellEnd"/>
      <w:r w:rsidR="00242EE9">
        <w:rPr>
          <w:color w:val="000000"/>
          <w:sz w:val="22"/>
          <w:szCs w:val="22"/>
          <w:lang w:val="en-US"/>
        </w:rPr>
        <w:t xml:space="preserve"> </w:t>
      </w:r>
      <w:proofErr w:type="spellStart"/>
      <w:r w:rsidR="00242EE9">
        <w:rPr>
          <w:color w:val="000000"/>
          <w:sz w:val="22"/>
          <w:szCs w:val="22"/>
          <w:lang w:val="en-US"/>
        </w:rPr>
        <w:t>Ministria</w:t>
      </w:r>
      <w:proofErr w:type="spellEnd"/>
      <w:r w:rsidR="00242EE9">
        <w:rPr>
          <w:color w:val="000000"/>
          <w:sz w:val="22"/>
          <w:szCs w:val="22"/>
          <w:lang w:val="en-US"/>
        </w:rPr>
        <w:t xml:space="preserve"> e </w:t>
      </w:r>
      <w:proofErr w:type="spellStart"/>
      <w:r w:rsidR="00242EE9">
        <w:rPr>
          <w:color w:val="000000"/>
          <w:sz w:val="22"/>
          <w:szCs w:val="22"/>
          <w:lang w:val="en-US"/>
        </w:rPr>
        <w:t>Drejtësisë</w:t>
      </w:r>
      <w:proofErr w:type="spellEnd"/>
      <w:r w:rsidRPr="00141167">
        <w:rPr>
          <w:color w:val="000000"/>
          <w:sz w:val="22"/>
          <w:szCs w:val="22"/>
          <w:lang w:val="en-US"/>
        </w:rPr>
        <w:t>,</w:t>
      </w:r>
      <w:r w:rsidR="00242EE9">
        <w:rPr>
          <w:color w:val="000000"/>
          <w:sz w:val="22"/>
          <w:szCs w:val="22"/>
          <w:lang w:val="en-US"/>
        </w:rPr>
        <w:t xml:space="preserve"> </w:t>
      </w:r>
      <w:r w:rsidRPr="00141167">
        <w:rPr>
          <w:color w:val="000000"/>
          <w:sz w:val="22"/>
          <w:szCs w:val="22"/>
          <w:lang w:val="en-US"/>
        </w:rPr>
        <w:t xml:space="preserve">e </w:t>
      </w:r>
      <w:proofErr w:type="spellStart"/>
      <w:r w:rsidRPr="00141167">
        <w:rPr>
          <w:color w:val="000000"/>
          <w:sz w:val="22"/>
          <w:szCs w:val="22"/>
          <w:lang w:val="en-US"/>
        </w:rPr>
        <w:t>cila</w:t>
      </w:r>
      <w:proofErr w:type="spellEnd"/>
      <w:r w:rsidRPr="00141167">
        <w:rPr>
          <w:color w:val="000000"/>
          <w:sz w:val="22"/>
          <w:szCs w:val="22"/>
          <w:lang w:val="en-US"/>
        </w:rPr>
        <w:t xml:space="preserve"> </w:t>
      </w:r>
      <w:proofErr w:type="spellStart"/>
      <w:r w:rsidRPr="00141167">
        <w:rPr>
          <w:color w:val="000000"/>
          <w:sz w:val="22"/>
          <w:szCs w:val="22"/>
          <w:lang w:val="en-US"/>
        </w:rPr>
        <w:t>duhet</w:t>
      </w:r>
      <w:proofErr w:type="spellEnd"/>
      <w:r w:rsidRPr="00141167">
        <w:rPr>
          <w:color w:val="000000"/>
          <w:sz w:val="22"/>
          <w:szCs w:val="22"/>
          <w:lang w:val="en-US"/>
        </w:rPr>
        <w:t xml:space="preserve"> </w:t>
      </w:r>
      <w:proofErr w:type="spellStart"/>
      <w:r w:rsidRPr="00141167">
        <w:rPr>
          <w:color w:val="000000"/>
          <w:sz w:val="22"/>
          <w:szCs w:val="22"/>
          <w:lang w:val="en-US"/>
        </w:rPr>
        <w:t>nxjerre</w:t>
      </w:r>
      <w:proofErr w:type="spellEnd"/>
      <w:r w:rsidRPr="00141167">
        <w:rPr>
          <w:color w:val="000000"/>
          <w:sz w:val="22"/>
          <w:szCs w:val="22"/>
          <w:lang w:val="en-US"/>
        </w:rPr>
        <w:t xml:space="preserve"> </w:t>
      </w:r>
      <w:proofErr w:type="spellStart"/>
      <w:r w:rsidRPr="00141167">
        <w:rPr>
          <w:color w:val="000000"/>
          <w:sz w:val="22"/>
          <w:szCs w:val="22"/>
          <w:lang w:val="en-US"/>
        </w:rPr>
        <w:t>jo</w:t>
      </w:r>
      <w:proofErr w:type="spellEnd"/>
      <w:r w:rsidRPr="00141167">
        <w:rPr>
          <w:color w:val="000000"/>
          <w:sz w:val="22"/>
          <w:szCs w:val="22"/>
          <w:lang w:val="en-US"/>
        </w:rPr>
        <w:t xml:space="preserve"> </w:t>
      </w:r>
      <w:proofErr w:type="spellStart"/>
      <w:r w:rsidRPr="00141167">
        <w:rPr>
          <w:color w:val="000000"/>
          <w:sz w:val="22"/>
          <w:szCs w:val="22"/>
          <w:lang w:val="en-US"/>
        </w:rPr>
        <w:t>më</w:t>
      </w:r>
      <w:proofErr w:type="spellEnd"/>
      <w:r w:rsidRPr="00141167">
        <w:rPr>
          <w:color w:val="000000"/>
          <w:sz w:val="22"/>
          <w:szCs w:val="22"/>
          <w:lang w:val="en-US"/>
        </w:rPr>
        <w:t xml:space="preserve"> </w:t>
      </w:r>
      <w:proofErr w:type="spellStart"/>
      <w:r w:rsidRPr="00141167">
        <w:rPr>
          <w:color w:val="000000"/>
          <w:sz w:val="22"/>
          <w:szCs w:val="22"/>
          <w:lang w:val="en-US"/>
        </w:rPr>
        <w:t>parë</w:t>
      </w:r>
      <w:proofErr w:type="spellEnd"/>
      <w:r w:rsidRPr="00141167">
        <w:rPr>
          <w:color w:val="000000"/>
          <w:sz w:val="22"/>
          <w:szCs w:val="22"/>
          <w:lang w:val="en-US"/>
        </w:rPr>
        <w:t xml:space="preserve"> se 3 </w:t>
      </w:r>
      <w:proofErr w:type="spellStart"/>
      <w:r w:rsidRPr="00141167">
        <w:rPr>
          <w:color w:val="000000"/>
          <w:sz w:val="22"/>
          <w:szCs w:val="22"/>
          <w:lang w:val="en-US"/>
        </w:rPr>
        <w:t>muaj</w:t>
      </w:r>
      <w:proofErr w:type="spellEnd"/>
      <w:r w:rsidRPr="00141167">
        <w:rPr>
          <w:color w:val="000000"/>
          <w:sz w:val="22"/>
          <w:szCs w:val="22"/>
          <w:lang w:val="en-US"/>
        </w:rPr>
        <w:t xml:space="preserve"> </w:t>
      </w:r>
      <w:proofErr w:type="spellStart"/>
      <w:r w:rsidRPr="00141167">
        <w:rPr>
          <w:color w:val="000000"/>
          <w:sz w:val="22"/>
          <w:szCs w:val="22"/>
          <w:lang w:val="en-US"/>
        </w:rPr>
        <w:t>nga</w:t>
      </w:r>
      <w:proofErr w:type="spellEnd"/>
      <w:r w:rsidRPr="00141167">
        <w:rPr>
          <w:color w:val="000000"/>
          <w:sz w:val="22"/>
          <w:szCs w:val="22"/>
          <w:lang w:val="en-US"/>
        </w:rPr>
        <w:t xml:space="preserve"> data e </w:t>
      </w:r>
      <w:proofErr w:type="spellStart"/>
      <w:r w:rsidRPr="00141167">
        <w:rPr>
          <w:color w:val="000000"/>
          <w:sz w:val="22"/>
          <w:szCs w:val="22"/>
          <w:lang w:val="en-US"/>
        </w:rPr>
        <w:t>zhvillmit</w:t>
      </w:r>
      <w:proofErr w:type="spellEnd"/>
      <w:r w:rsidRPr="00141167">
        <w:rPr>
          <w:color w:val="000000"/>
          <w:sz w:val="22"/>
          <w:szCs w:val="22"/>
          <w:lang w:val="en-US"/>
        </w:rPr>
        <w:t xml:space="preserve"> </w:t>
      </w:r>
      <w:proofErr w:type="spellStart"/>
      <w:r w:rsidRPr="00141167">
        <w:rPr>
          <w:color w:val="000000"/>
          <w:sz w:val="22"/>
          <w:szCs w:val="22"/>
          <w:lang w:val="en-US"/>
        </w:rPr>
        <w:t>të</w:t>
      </w:r>
      <w:proofErr w:type="spellEnd"/>
      <w:r w:rsidRPr="00141167">
        <w:rPr>
          <w:color w:val="000000"/>
          <w:sz w:val="22"/>
          <w:szCs w:val="22"/>
          <w:lang w:val="en-US"/>
        </w:rPr>
        <w:t xml:space="preserve"> </w:t>
      </w:r>
      <w:proofErr w:type="spellStart"/>
      <w:r w:rsidRPr="00141167">
        <w:rPr>
          <w:color w:val="000000"/>
          <w:sz w:val="22"/>
          <w:szCs w:val="22"/>
          <w:lang w:val="en-US"/>
        </w:rPr>
        <w:t>testimit</w:t>
      </w:r>
      <w:proofErr w:type="spellEnd"/>
      <w:r w:rsidRPr="00141167">
        <w:rPr>
          <w:color w:val="000000"/>
          <w:sz w:val="22"/>
          <w:szCs w:val="22"/>
          <w:lang w:val="en-US"/>
        </w:rPr>
        <w:t>;</w:t>
      </w:r>
    </w:p>
    <w:p w:rsidR="001C02F5" w:rsidRDefault="001C02F5" w:rsidP="001C02F5">
      <w:pPr>
        <w:pStyle w:val="ListParagraph"/>
        <w:numPr>
          <w:ilvl w:val="0"/>
          <w:numId w:val="1"/>
        </w:numPr>
        <w:shd w:val="clear" w:color="auto" w:fill="FFFFFF"/>
        <w:spacing w:after="100" w:afterAutospacing="1" w:line="276" w:lineRule="auto"/>
        <w:rPr>
          <w:color w:val="000000"/>
          <w:sz w:val="22"/>
          <w:szCs w:val="22"/>
          <w:lang w:val="en-US"/>
        </w:rPr>
      </w:pPr>
      <w:proofErr w:type="spellStart"/>
      <w:r w:rsidRPr="00141167">
        <w:rPr>
          <w:color w:val="000000"/>
          <w:sz w:val="22"/>
          <w:szCs w:val="22"/>
          <w:lang w:val="en-US"/>
        </w:rPr>
        <w:t>fotokopje</w:t>
      </w:r>
      <w:proofErr w:type="spellEnd"/>
      <w:r w:rsidRPr="00141167">
        <w:rPr>
          <w:color w:val="000000"/>
          <w:sz w:val="22"/>
          <w:szCs w:val="22"/>
          <w:lang w:val="en-US"/>
        </w:rPr>
        <w:t xml:space="preserve"> e </w:t>
      </w:r>
      <w:proofErr w:type="spellStart"/>
      <w:r w:rsidRPr="00141167">
        <w:rPr>
          <w:color w:val="000000"/>
          <w:sz w:val="22"/>
          <w:szCs w:val="22"/>
          <w:lang w:val="en-US"/>
        </w:rPr>
        <w:t>letërnjoftimit</w:t>
      </w:r>
      <w:proofErr w:type="spellEnd"/>
      <w:r w:rsidRPr="00141167">
        <w:rPr>
          <w:color w:val="000000"/>
          <w:sz w:val="22"/>
          <w:szCs w:val="22"/>
          <w:lang w:val="en-US"/>
        </w:rPr>
        <w:t>;</w:t>
      </w:r>
    </w:p>
    <w:p w:rsidR="007E032B" w:rsidRPr="00141167" w:rsidRDefault="007E032B" w:rsidP="001C02F5">
      <w:pPr>
        <w:pStyle w:val="ListParagraph"/>
        <w:numPr>
          <w:ilvl w:val="0"/>
          <w:numId w:val="1"/>
        </w:numPr>
        <w:shd w:val="clear" w:color="auto" w:fill="FFFFFF"/>
        <w:spacing w:after="100" w:afterAutospacing="1" w:line="276" w:lineRule="auto"/>
        <w:rPr>
          <w:color w:val="000000"/>
          <w:sz w:val="22"/>
          <w:szCs w:val="22"/>
          <w:lang w:val="en-US"/>
        </w:rPr>
      </w:pPr>
      <w:proofErr w:type="spellStart"/>
      <w:r>
        <w:rPr>
          <w:color w:val="000000"/>
          <w:sz w:val="22"/>
          <w:szCs w:val="22"/>
          <w:lang w:val="en-US"/>
        </w:rPr>
        <w:t>Raport</w:t>
      </w:r>
      <w:proofErr w:type="spellEnd"/>
      <w:r>
        <w:rPr>
          <w:color w:val="000000"/>
          <w:sz w:val="22"/>
          <w:szCs w:val="22"/>
          <w:lang w:val="en-US"/>
        </w:rPr>
        <w:t xml:space="preserve"> </w:t>
      </w:r>
      <w:proofErr w:type="spellStart"/>
      <w:r>
        <w:rPr>
          <w:color w:val="000000"/>
          <w:sz w:val="22"/>
          <w:szCs w:val="22"/>
          <w:lang w:val="en-US"/>
        </w:rPr>
        <w:t>Mjeko</w:t>
      </w:r>
      <w:proofErr w:type="spellEnd"/>
      <w:r>
        <w:rPr>
          <w:color w:val="000000"/>
          <w:sz w:val="22"/>
          <w:szCs w:val="22"/>
          <w:lang w:val="en-US"/>
        </w:rPr>
        <w:t xml:space="preserve">- </w:t>
      </w:r>
      <w:proofErr w:type="spellStart"/>
      <w:r>
        <w:rPr>
          <w:color w:val="000000"/>
          <w:sz w:val="22"/>
          <w:szCs w:val="22"/>
          <w:lang w:val="en-US"/>
        </w:rPr>
        <w:t>ligjor</w:t>
      </w:r>
      <w:proofErr w:type="spellEnd"/>
    </w:p>
    <w:p w:rsidR="001C02F5" w:rsidRPr="007E032B" w:rsidRDefault="001C02F5" w:rsidP="007E032B">
      <w:pPr>
        <w:pStyle w:val="ListParagraph"/>
        <w:numPr>
          <w:ilvl w:val="0"/>
          <w:numId w:val="1"/>
        </w:numPr>
        <w:shd w:val="clear" w:color="auto" w:fill="FFFFFF"/>
        <w:spacing w:after="100" w:afterAutospacing="1" w:line="276" w:lineRule="auto"/>
        <w:rPr>
          <w:color w:val="000000"/>
          <w:sz w:val="22"/>
          <w:szCs w:val="22"/>
          <w:lang w:val="en-US"/>
        </w:rPr>
      </w:pPr>
      <w:proofErr w:type="spellStart"/>
      <w:r w:rsidRPr="00141167">
        <w:rPr>
          <w:color w:val="000000"/>
          <w:sz w:val="22"/>
          <w:szCs w:val="22"/>
          <w:lang w:val="en-US"/>
        </w:rPr>
        <w:t>fotokopje</w:t>
      </w:r>
      <w:proofErr w:type="spellEnd"/>
      <w:r w:rsidRPr="00141167">
        <w:rPr>
          <w:color w:val="000000"/>
          <w:sz w:val="22"/>
          <w:szCs w:val="22"/>
          <w:lang w:val="en-US"/>
        </w:rPr>
        <w:t xml:space="preserve"> e </w:t>
      </w:r>
      <w:proofErr w:type="spellStart"/>
      <w:r w:rsidRPr="00141167">
        <w:rPr>
          <w:color w:val="000000"/>
          <w:sz w:val="22"/>
          <w:szCs w:val="22"/>
          <w:lang w:val="en-US"/>
        </w:rPr>
        <w:t>librezës</w:t>
      </w:r>
      <w:proofErr w:type="spellEnd"/>
      <w:r w:rsidRPr="00141167">
        <w:rPr>
          <w:color w:val="000000"/>
          <w:sz w:val="22"/>
          <w:szCs w:val="22"/>
          <w:lang w:val="en-US"/>
        </w:rPr>
        <w:t xml:space="preserve"> </w:t>
      </w:r>
      <w:proofErr w:type="spellStart"/>
      <w:r w:rsidRPr="00141167">
        <w:rPr>
          <w:color w:val="000000"/>
          <w:sz w:val="22"/>
          <w:szCs w:val="22"/>
          <w:lang w:val="en-US"/>
        </w:rPr>
        <w:t>punës</w:t>
      </w:r>
      <w:proofErr w:type="spellEnd"/>
      <w:r w:rsidRPr="00141167">
        <w:rPr>
          <w:color w:val="000000"/>
          <w:sz w:val="22"/>
          <w:szCs w:val="22"/>
          <w:lang w:val="en-US"/>
        </w:rPr>
        <w:t xml:space="preserve">, </w:t>
      </w:r>
      <w:proofErr w:type="spellStart"/>
      <w:r w:rsidRPr="00141167">
        <w:rPr>
          <w:color w:val="000000"/>
          <w:sz w:val="22"/>
          <w:szCs w:val="22"/>
          <w:lang w:val="en-US"/>
        </w:rPr>
        <w:t>nëse</w:t>
      </w:r>
      <w:proofErr w:type="spellEnd"/>
      <w:r w:rsidRPr="00141167">
        <w:rPr>
          <w:color w:val="000000"/>
          <w:sz w:val="22"/>
          <w:szCs w:val="22"/>
          <w:lang w:val="en-US"/>
        </w:rPr>
        <w:t xml:space="preserve"> ka </w:t>
      </w:r>
      <w:proofErr w:type="spellStart"/>
      <w:r w:rsidRPr="00141167">
        <w:rPr>
          <w:color w:val="000000"/>
          <w:sz w:val="22"/>
          <w:szCs w:val="22"/>
          <w:lang w:val="en-US"/>
        </w:rPr>
        <w:t>qenë</w:t>
      </w:r>
      <w:proofErr w:type="spellEnd"/>
      <w:r w:rsidRPr="00141167">
        <w:rPr>
          <w:color w:val="000000"/>
          <w:sz w:val="22"/>
          <w:szCs w:val="22"/>
          <w:lang w:val="en-US"/>
        </w:rPr>
        <w:t xml:space="preserve"> </w:t>
      </w:r>
      <w:proofErr w:type="spellStart"/>
      <w:r w:rsidRPr="00141167">
        <w:rPr>
          <w:color w:val="000000"/>
          <w:sz w:val="22"/>
          <w:szCs w:val="22"/>
          <w:lang w:val="en-US"/>
        </w:rPr>
        <w:t>në</w:t>
      </w:r>
      <w:proofErr w:type="spellEnd"/>
      <w:r w:rsidRPr="00141167">
        <w:rPr>
          <w:color w:val="000000"/>
          <w:sz w:val="22"/>
          <w:szCs w:val="22"/>
          <w:lang w:val="en-US"/>
        </w:rPr>
        <w:t xml:space="preserve"> </w:t>
      </w:r>
      <w:proofErr w:type="spellStart"/>
      <w:r w:rsidRPr="00141167">
        <w:rPr>
          <w:color w:val="000000"/>
          <w:sz w:val="22"/>
          <w:szCs w:val="22"/>
          <w:lang w:val="en-US"/>
        </w:rPr>
        <w:t>marëdhënie</w:t>
      </w:r>
      <w:proofErr w:type="spellEnd"/>
      <w:r w:rsidRPr="00141167">
        <w:rPr>
          <w:color w:val="000000"/>
          <w:sz w:val="22"/>
          <w:szCs w:val="22"/>
          <w:lang w:val="en-US"/>
        </w:rPr>
        <w:t xml:space="preserve"> </w:t>
      </w:r>
      <w:proofErr w:type="spellStart"/>
      <w:r w:rsidRPr="00141167">
        <w:rPr>
          <w:color w:val="000000"/>
          <w:sz w:val="22"/>
          <w:szCs w:val="22"/>
          <w:lang w:val="en-US"/>
        </w:rPr>
        <w:t>pune</w:t>
      </w:r>
      <w:proofErr w:type="spellEnd"/>
    </w:p>
    <w:p w:rsidR="001C02F5" w:rsidRPr="00141167" w:rsidRDefault="001C02F5" w:rsidP="001C02F5">
      <w:pPr>
        <w:shd w:val="clear" w:color="auto" w:fill="FFFFFF"/>
        <w:spacing w:after="100" w:afterAutospacing="1" w:line="276" w:lineRule="auto"/>
        <w:rPr>
          <w:color w:val="000000"/>
          <w:sz w:val="22"/>
          <w:szCs w:val="22"/>
          <w:lang w:val="en-US"/>
        </w:rPr>
      </w:pPr>
      <w:proofErr w:type="spellStart"/>
      <w:proofErr w:type="gramStart"/>
      <w:r w:rsidRPr="00141167">
        <w:rPr>
          <w:color w:val="000000"/>
          <w:sz w:val="22"/>
          <w:szCs w:val="22"/>
          <w:lang w:val="en-US"/>
        </w:rPr>
        <w:t>Mungesa</w:t>
      </w:r>
      <w:proofErr w:type="spellEnd"/>
      <w:r w:rsidRPr="00141167">
        <w:rPr>
          <w:color w:val="000000"/>
          <w:sz w:val="22"/>
          <w:szCs w:val="22"/>
          <w:lang w:val="en-US"/>
        </w:rPr>
        <w:t xml:space="preserve">  e</w:t>
      </w:r>
      <w:proofErr w:type="gramEnd"/>
      <w:r w:rsidRPr="00141167">
        <w:rPr>
          <w:color w:val="000000"/>
          <w:sz w:val="22"/>
          <w:szCs w:val="22"/>
          <w:lang w:val="en-US"/>
        </w:rPr>
        <w:t xml:space="preserve"> </w:t>
      </w:r>
      <w:proofErr w:type="spellStart"/>
      <w:r w:rsidRPr="00141167">
        <w:rPr>
          <w:color w:val="000000"/>
          <w:sz w:val="22"/>
          <w:szCs w:val="22"/>
          <w:lang w:val="en-US"/>
        </w:rPr>
        <w:t>njërit</w:t>
      </w:r>
      <w:proofErr w:type="spellEnd"/>
      <w:r w:rsidRPr="00141167">
        <w:rPr>
          <w:color w:val="000000"/>
          <w:sz w:val="22"/>
          <w:szCs w:val="22"/>
          <w:lang w:val="en-US"/>
        </w:rPr>
        <w:t xml:space="preserve"> </w:t>
      </w:r>
      <w:proofErr w:type="spellStart"/>
      <w:r w:rsidRPr="00141167">
        <w:rPr>
          <w:color w:val="000000"/>
          <w:sz w:val="22"/>
          <w:szCs w:val="22"/>
          <w:lang w:val="en-US"/>
        </w:rPr>
        <w:t>prej</w:t>
      </w:r>
      <w:proofErr w:type="spellEnd"/>
      <w:r w:rsidRPr="00141167">
        <w:rPr>
          <w:color w:val="000000"/>
          <w:sz w:val="22"/>
          <w:szCs w:val="22"/>
          <w:lang w:val="en-US"/>
        </w:rPr>
        <w:t xml:space="preserve"> </w:t>
      </w:r>
      <w:proofErr w:type="spellStart"/>
      <w:r w:rsidRPr="00141167">
        <w:rPr>
          <w:color w:val="000000"/>
          <w:sz w:val="22"/>
          <w:szCs w:val="22"/>
          <w:lang w:val="en-US"/>
        </w:rPr>
        <w:t>dokumenteve</w:t>
      </w:r>
      <w:proofErr w:type="spellEnd"/>
      <w:r w:rsidRPr="00141167">
        <w:rPr>
          <w:color w:val="000000"/>
          <w:sz w:val="22"/>
          <w:szCs w:val="22"/>
          <w:lang w:val="en-US"/>
        </w:rPr>
        <w:t xml:space="preserve"> </w:t>
      </w:r>
      <w:proofErr w:type="spellStart"/>
      <w:r w:rsidRPr="00141167">
        <w:rPr>
          <w:color w:val="000000"/>
          <w:sz w:val="22"/>
          <w:szCs w:val="22"/>
          <w:lang w:val="en-US"/>
        </w:rPr>
        <w:t>të</w:t>
      </w:r>
      <w:proofErr w:type="spellEnd"/>
      <w:r w:rsidRPr="00141167">
        <w:rPr>
          <w:color w:val="000000"/>
          <w:sz w:val="22"/>
          <w:szCs w:val="22"/>
          <w:lang w:val="en-US"/>
        </w:rPr>
        <w:t xml:space="preserve"> </w:t>
      </w:r>
      <w:proofErr w:type="spellStart"/>
      <w:r w:rsidRPr="00141167">
        <w:rPr>
          <w:color w:val="000000"/>
          <w:sz w:val="22"/>
          <w:szCs w:val="22"/>
          <w:lang w:val="en-US"/>
        </w:rPr>
        <w:t>mësiperme</w:t>
      </w:r>
      <w:proofErr w:type="spellEnd"/>
      <w:r w:rsidRPr="00141167">
        <w:rPr>
          <w:color w:val="000000"/>
          <w:sz w:val="22"/>
          <w:szCs w:val="22"/>
          <w:lang w:val="en-US"/>
        </w:rPr>
        <w:t xml:space="preserve"> </w:t>
      </w:r>
      <w:proofErr w:type="spellStart"/>
      <w:r w:rsidRPr="00141167">
        <w:rPr>
          <w:color w:val="000000"/>
          <w:sz w:val="22"/>
          <w:szCs w:val="22"/>
          <w:lang w:val="en-US"/>
        </w:rPr>
        <w:t>apo</w:t>
      </w:r>
      <w:proofErr w:type="spellEnd"/>
      <w:r w:rsidRPr="00141167">
        <w:rPr>
          <w:color w:val="000000"/>
          <w:sz w:val="22"/>
          <w:szCs w:val="22"/>
          <w:lang w:val="en-US"/>
        </w:rPr>
        <w:t xml:space="preserve"> </w:t>
      </w:r>
      <w:proofErr w:type="spellStart"/>
      <w:r w:rsidRPr="00141167">
        <w:rPr>
          <w:color w:val="000000"/>
          <w:sz w:val="22"/>
          <w:szCs w:val="22"/>
          <w:lang w:val="en-US"/>
        </w:rPr>
        <w:t>pavlefshmëria</w:t>
      </w:r>
      <w:proofErr w:type="spellEnd"/>
      <w:r w:rsidRPr="00141167">
        <w:rPr>
          <w:color w:val="000000"/>
          <w:sz w:val="22"/>
          <w:szCs w:val="22"/>
          <w:lang w:val="en-US"/>
        </w:rPr>
        <w:t xml:space="preserve"> e </w:t>
      </w:r>
      <w:proofErr w:type="spellStart"/>
      <w:r w:rsidRPr="00141167">
        <w:rPr>
          <w:color w:val="000000"/>
          <w:sz w:val="22"/>
          <w:szCs w:val="22"/>
          <w:lang w:val="en-US"/>
        </w:rPr>
        <w:t>dokumenteve</w:t>
      </w:r>
      <w:proofErr w:type="spellEnd"/>
      <w:r w:rsidRPr="00141167">
        <w:rPr>
          <w:color w:val="000000"/>
          <w:sz w:val="22"/>
          <w:szCs w:val="22"/>
          <w:lang w:val="en-US"/>
        </w:rPr>
        <w:t xml:space="preserve"> </w:t>
      </w:r>
      <w:proofErr w:type="spellStart"/>
      <w:r w:rsidRPr="00141167">
        <w:rPr>
          <w:color w:val="000000"/>
          <w:sz w:val="22"/>
          <w:szCs w:val="22"/>
          <w:lang w:val="en-US"/>
        </w:rPr>
        <w:t>sjell</w:t>
      </w:r>
      <w:proofErr w:type="spellEnd"/>
      <w:r w:rsidRPr="00141167">
        <w:rPr>
          <w:color w:val="000000"/>
          <w:sz w:val="22"/>
          <w:szCs w:val="22"/>
          <w:lang w:val="en-US"/>
        </w:rPr>
        <w:t xml:space="preserve"> </w:t>
      </w:r>
      <w:proofErr w:type="spellStart"/>
      <w:r w:rsidRPr="00141167">
        <w:rPr>
          <w:color w:val="000000"/>
          <w:sz w:val="22"/>
          <w:szCs w:val="22"/>
          <w:lang w:val="en-US"/>
        </w:rPr>
        <w:t>skualifikimin</w:t>
      </w:r>
      <w:proofErr w:type="spellEnd"/>
      <w:r w:rsidRPr="00141167">
        <w:rPr>
          <w:color w:val="000000"/>
          <w:sz w:val="22"/>
          <w:szCs w:val="22"/>
          <w:lang w:val="en-US"/>
        </w:rPr>
        <w:t xml:space="preserve"> e </w:t>
      </w:r>
      <w:proofErr w:type="spellStart"/>
      <w:r w:rsidRPr="00141167">
        <w:rPr>
          <w:color w:val="000000"/>
          <w:sz w:val="22"/>
          <w:szCs w:val="22"/>
          <w:lang w:val="en-US"/>
        </w:rPr>
        <w:t>konkurrentit</w:t>
      </w:r>
      <w:proofErr w:type="spellEnd"/>
      <w:r w:rsidRPr="00141167">
        <w:rPr>
          <w:color w:val="000000"/>
          <w:sz w:val="22"/>
          <w:szCs w:val="22"/>
          <w:lang w:val="en-US"/>
        </w:rPr>
        <w:t>.</w:t>
      </w:r>
    </w:p>
    <w:p w:rsidR="001C02F5" w:rsidRPr="00141167" w:rsidRDefault="001C02F5" w:rsidP="001C02F5">
      <w:pPr>
        <w:rPr>
          <w:sz w:val="22"/>
          <w:szCs w:val="22"/>
        </w:rPr>
      </w:pPr>
    </w:p>
    <w:p w:rsidR="001C02F5" w:rsidRPr="00141167" w:rsidRDefault="001C02F5" w:rsidP="009C0FAD">
      <w:pPr>
        <w:jc w:val="center"/>
        <w:rPr>
          <w:b/>
          <w:i/>
          <w:sz w:val="22"/>
          <w:szCs w:val="22"/>
        </w:rPr>
      </w:pPr>
    </w:p>
    <w:p w:rsidR="007E032B" w:rsidRPr="00150A52" w:rsidRDefault="007E032B" w:rsidP="007E032B">
      <w:pPr>
        <w:spacing w:line="276" w:lineRule="auto"/>
        <w:ind w:left="1080" w:hanging="360"/>
        <w:jc w:val="center"/>
        <w:rPr>
          <w:b/>
        </w:rPr>
      </w:pPr>
    </w:p>
    <w:p w:rsidR="007E032B" w:rsidRPr="00150A52" w:rsidRDefault="007E032B" w:rsidP="007E032B">
      <w:pPr>
        <w:jc w:val="center"/>
        <w:rPr>
          <w:b/>
        </w:rPr>
      </w:pPr>
      <w:r w:rsidRPr="00150A52">
        <w:rPr>
          <w:b/>
        </w:rPr>
        <w:t>KRYETARI  I BASHKISË</w:t>
      </w:r>
    </w:p>
    <w:p w:rsidR="007E032B" w:rsidRPr="00150A52" w:rsidRDefault="007E032B" w:rsidP="007E032B">
      <w:pPr>
        <w:jc w:val="center"/>
        <w:rPr>
          <w:b/>
        </w:rPr>
      </w:pPr>
      <w:r>
        <w:rPr>
          <w:b/>
        </w:rPr>
        <w:t>Dionis IMERAJ</w:t>
      </w:r>
    </w:p>
    <w:p w:rsidR="00392720" w:rsidRDefault="00392720"/>
    <w:sectPr w:rsidR="00392720" w:rsidSect="00392720">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1698" w:rsidRDefault="003C1698" w:rsidP="00141167">
      <w:r>
        <w:separator/>
      </w:r>
    </w:p>
  </w:endnote>
  <w:endnote w:type="continuationSeparator" w:id="0">
    <w:p w:rsidR="003C1698" w:rsidRDefault="003C1698" w:rsidP="00141167">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Estrangelo Edessa">
    <w:panose1 w:val="03080600000000000000"/>
    <w:charset w:val="00"/>
    <w:family w:val="script"/>
    <w:pitch w:val="variable"/>
    <w:sig w:usb0="80002043" w:usb1="00000000" w:usb2="0000008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eastAsia="MS Mincho" w:cstheme="minorBidi"/>
        <w:sz w:val="20"/>
        <w:szCs w:val="20"/>
        <w:lang w:val="en-US"/>
      </w:rPr>
      <w:alias w:val="Company"/>
      <w:id w:val="270665196"/>
      <w:placeholder>
        <w:docPart w:val="1A9F35886C24496BADD5F75BA2528321"/>
      </w:placeholder>
      <w:dataBinding w:prefixMappings="xmlns:ns0='http://schemas.openxmlformats.org/officeDocument/2006/extended-properties'" w:xpath="/ns0:Properties[1]/ns0:Company[1]" w:storeItemID="{6668398D-A668-4E3E-A5EB-62B293D839F1}"/>
      <w:text/>
    </w:sdtPr>
    <w:sdtContent>
      <w:p w:rsidR="00141167" w:rsidRDefault="00141167" w:rsidP="00141167">
        <w:pPr>
          <w:pStyle w:val="Footer"/>
          <w:pBdr>
            <w:top w:val="single" w:sz="24" w:space="5" w:color="9BBB59" w:themeColor="accent3"/>
          </w:pBdr>
          <w:jc w:val="center"/>
          <w:rPr>
            <w:rFonts w:eastAsia="MS Mincho" w:cstheme="minorBidi"/>
            <w:sz w:val="20"/>
            <w:szCs w:val="20"/>
          </w:rPr>
        </w:pPr>
        <w:proofErr w:type="spellStart"/>
        <w:r w:rsidRPr="00141167">
          <w:rPr>
            <w:rFonts w:eastAsia="MS Mincho" w:cstheme="minorBidi"/>
            <w:sz w:val="20"/>
            <w:szCs w:val="20"/>
            <w:lang w:val="en-US"/>
          </w:rPr>
          <w:t>Adresa</w:t>
        </w:r>
        <w:proofErr w:type="spellEnd"/>
        <w:r w:rsidRPr="00141167">
          <w:rPr>
            <w:rFonts w:eastAsia="MS Mincho" w:cstheme="minorBidi"/>
            <w:sz w:val="20"/>
            <w:szCs w:val="20"/>
            <w:lang w:val="en-US"/>
          </w:rPr>
          <w:t xml:space="preserve">: </w:t>
        </w:r>
        <w:proofErr w:type="spellStart"/>
        <w:r w:rsidRPr="00141167">
          <w:rPr>
            <w:rFonts w:eastAsia="MS Mincho" w:cstheme="minorBidi"/>
            <w:sz w:val="20"/>
            <w:szCs w:val="20"/>
            <w:lang w:val="en-US"/>
          </w:rPr>
          <w:t>Bulevardi</w:t>
        </w:r>
        <w:proofErr w:type="spellEnd"/>
        <w:r w:rsidRPr="00141167">
          <w:rPr>
            <w:rFonts w:eastAsia="MS Mincho" w:cstheme="minorBidi"/>
            <w:sz w:val="20"/>
            <w:szCs w:val="20"/>
            <w:lang w:val="en-US"/>
          </w:rPr>
          <w:t xml:space="preserve"> “ELEZ ISUFI”</w:t>
        </w:r>
        <w:proofErr w:type="gramStart"/>
        <w:r w:rsidRPr="00141167">
          <w:rPr>
            <w:rFonts w:eastAsia="MS Mincho" w:cstheme="minorBidi"/>
            <w:sz w:val="20"/>
            <w:szCs w:val="20"/>
            <w:lang w:val="en-US"/>
          </w:rPr>
          <w:t xml:space="preserve">,  </w:t>
        </w:r>
        <w:proofErr w:type="spellStart"/>
        <w:r w:rsidRPr="00141167">
          <w:rPr>
            <w:rFonts w:eastAsia="MS Mincho" w:cstheme="minorBidi"/>
            <w:sz w:val="20"/>
            <w:szCs w:val="20"/>
            <w:lang w:val="en-US"/>
          </w:rPr>
          <w:t>Peshkopi</w:t>
        </w:r>
        <w:proofErr w:type="spellEnd"/>
        <w:proofErr w:type="gramEnd"/>
        <w:r w:rsidRPr="00141167">
          <w:rPr>
            <w:rFonts w:eastAsia="MS Mincho" w:cstheme="minorBidi"/>
            <w:sz w:val="20"/>
            <w:szCs w:val="20"/>
            <w:lang w:val="en-US"/>
          </w:rPr>
          <w:t>, email:bashkiadiber@gmail.com   nr.tel:0035521822935</w:t>
        </w:r>
      </w:p>
    </w:sdtContent>
  </w:sdt>
  <w:p w:rsidR="00141167" w:rsidRDefault="0014116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1698" w:rsidRDefault="003C1698" w:rsidP="00141167">
      <w:r>
        <w:separator/>
      </w:r>
    </w:p>
  </w:footnote>
  <w:footnote w:type="continuationSeparator" w:id="0">
    <w:p w:rsidR="003C1698" w:rsidRDefault="003C1698" w:rsidP="0014116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7F1BBB"/>
    <w:multiLevelType w:val="hybridMultilevel"/>
    <w:tmpl w:val="33A4656C"/>
    <w:lvl w:ilvl="0" w:tplc="586A527E">
      <w:start w:val="1"/>
      <w:numFmt w:val="bullet"/>
      <w:lvlText w:val="•"/>
      <w:lvlJc w:val="left"/>
      <w:pPr>
        <w:tabs>
          <w:tab w:val="num" w:pos="720"/>
        </w:tabs>
        <w:ind w:left="720" w:hanging="360"/>
      </w:pPr>
      <w:rPr>
        <w:rFonts w:ascii="Arial" w:hAnsi="Arial" w:hint="default"/>
      </w:rPr>
    </w:lvl>
    <w:lvl w:ilvl="1" w:tplc="0B1A36B2" w:tentative="1">
      <w:start w:val="1"/>
      <w:numFmt w:val="bullet"/>
      <w:lvlText w:val="•"/>
      <w:lvlJc w:val="left"/>
      <w:pPr>
        <w:tabs>
          <w:tab w:val="num" w:pos="1440"/>
        </w:tabs>
        <w:ind w:left="1440" w:hanging="360"/>
      </w:pPr>
      <w:rPr>
        <w:rFonts w:ascii="Arial" w:hAnsi="Arial" w:hint="default"/>
      </w:rPr>
    </w:lvl>
    <w:lvl w:ilvl="2" w:tplc="A9383482" w:tentative="1">
      <w:start w:val="1"/>
      <w:numFmt w:val="bullet"/>
      <w:lvlText w:val="•"/>
      <w:lvlJc w:val="left"/>
      <w:pPr>
        <w:tabs>
          <w:tab w:val="num" w:pos="2160"/>
        </w:tabs>
        <w:ind w:left="2160" w:hanging="360"/>
      </w:pPr>
      <w:rPr>
        <w:rFonts w:ascii="Arial" w:hAnsi="Arial" w:hint="default"/>
      </w:rPr>
    </w:lvl>
    <w:lvl w:ilvl="3" w:tplc="C29EB47A" w:tentative="1">
      <w:start w:val="1"/>
      <w:numFmt w:val="bullet"/>
      <w:lvlText w:val="•"/>
      <w:lvlJc w:val="left"/>
      <w:pPr>
        <w:tabs>
          <w:tab w:val="num" w:pos="2880"/>
        </w:tabs>
        <w:ind w:left="2880" w:hanging="360"/>
      </w:pPr>
      <w:rPr>
        <w:rFonts w:ascii="Arial" w:hAnsi="Arial" w:hint="default"/>
      </w:rPr>
    </w:lvl>
    <w:lvl w:ilvl="4" w:tplc="3D703F88" w:tentative="1">
      <w:start w:val="1"/>
      <w:numFmt w:val="bullet"/>
      <w:lvlText w:val="•"/>
      <w:lvlJc w:val="left"/>
      <w:pPr>
        <w:tabs>
          <w:tab w:val="num" w:pos="3600"/>
        </w:tabs>
        <w:ind w:left="3600" w:hanging="360"/>
      </w:pPr>
      <w:rPr>
        <w:rFonts w:ascii="Arial" w:hAnsi="Arial" w:hint="default"/>
      </w:rPr>
    </w:lvl>
    <w:lvl w:ilvl="5" w:tplc="CF86E938" w:tentative="1">
      <w:start w:val="1"/>
      <w:numFmt w:val="bullet"/>
      <w:lvlText w:val="•"/>
      <w:lvlJc w:val="left"/>
      <w:pPr>
        <w:tabs>
          <w:tab w:val="num" w:pos="4320"/>
        </w:tabs>
        <w:ind w:left="4320" w:hanging="360"/>
      </w:pPr>
      <w:rPr>
        <w:rFonts w:ascii="Arial" w:hAnsi="Arial" w:hint="default"/>
      </w:rPr>
    </w:lvl>
    <w:lvl w:ilvl="6" w:tplc="B594639A" w:tentative="1">
      <w:start w:val="1"/>
      <w:numFmt w:val="bullet"/>
      <w:lvlText w:val="•"/>
      <w:lvlJc w:val="left"/>
      <w:pPr>
        <w:tabs>
          <w:tab w:val="num" w:pos="5040"/>
        </w:tabs>
        <w:ind w:left="5040" w:hanging="360"/>
      </w:pPr>
      <w:rPr>
        <w:rFonts w:ascii="Arial" w:hAnsi="Arial" w:hint="default"/>
      </w:rPr>
    </w:lvl>
    <w:lvl w:ilvl="7" w:tplc="7E865C88" w:tentative="1">
      <w:start w:val="1"/>
      <w:numFmt w:val="bullet"/>
      <w:lvlText w:val="•"/>
      <w:lvlJc w:val="left"/>
      <w:pPr>
        <w:tabs>
          <w:tab w:val="num" w:pos="5760"/>
        </w:tabs>
        <w:ind w:left="5760" w:hanging="360"/>
      </w:pPr>
      <w:rPr>
        <w:rFonts w:ascii="Arial" w:hAnsi="Arial" w:hint="default"/>
      </w:rPr>
    </w:lvl>
    <w:lvl w:ilvl="8" w:tplc="5DC6D7A6" w:tentative="1">
      <w:start w:val="1"/>
      <w:numFmt w:val="bullet"/>
      <w:lvlText w:val="•"/>
      <w:lvlJc w:val="left"/>
      <w:pPr>
        <w:tabs>
          <w:tab w:val="num" w:pos="6480"/>
        </w:tabs>
        <w:ind w:left="6480" w:hanging="360"/>
      </w:pPr>
      <w:rPr>
        <w:rFonts w:ascii="Arial" w:hAnsi="Arial" w:hint="default"/>
      </w:rPr>
    </w:lvl>
  </w:abstractNum>
  <w:abstractNum w:abstractNumId="1">
    <w:nsid w:val="1C4F26E3"/>
    <w:multiLevelType w:val="hybridMultilevel"/>
    <w:tmpl w:val="F8D496A4"/>
    <w:lvl w:ilvl="0" w:tplc="7DFEF34C">
      <w:start w:val="1"/>
      <w:numFmt w:val="bullet"/>
      <w:lvlText w:val="•"/>
      <w:lvlJc w:val="left"/>
      <w:pPr>
        <w:tabs>
          <w:tab w:val="num" w:pos="720"/>
        </w:tabs>
        <w:ind w:left="720" w:hanging="360"/>
      </w:pPr>
      <w:rPr>
        <w:rFonts w:ascii="Arial" w:hAnsi="Arial" w:hint="default"/>
      </w:rPr>
    </w:lvl>
    <w:lvl w:ilvl="1" w:tplc="5122DA90" w:tentative="1">
      <w:start w:val="1"/>
      <w:numFmt w:val="bullet"/>
      <w:lvlText w:val="•"/>
      <w:lvlJc w:val="left"/>
      <w:pPr>
        <w:tabs>
          <w:tab w:val="num" w:pos="1440"/>
        </w:tabs>
        <w:ind w:left="1440" w:hanging="360"/>
      </w:pPr>
      <w:rPr>
        <w:rFonts w:ascii="Arial" w:hAnsi="Arial" w:hint="default"/>
      </w:rPr>
    </w:lvl>
    <w:lvl w:ilvl="2" w:tplc="5016BD9A" w:tentative="1">
      <w:start w:val="1"/>
      <w:numFmt w:val="bullet"/>
      <w:lvlText w:val="•"/>
      <w:lvlJc w:val="left"/>
      <w:pPr>
        <w:tabs>
          <w:tab w:val="num" w:pos="2160"/>
        </w:tabs>
        <w:ind w:left="2160" w:hanging="360"/>
      </w:pPr>
      <w:rPr>
        <w:rFonts w:ascii="Arial" w:hAnsi="Arial" w:hint="default"/>
      </w:rPr>
    </w:lvl>
    <w:lvl w:ilvl="3" w:tplc="6DBA1144" w:tentative="1">
      <w:start w:val="1"/>
      <w:numFmt w:val="bullet"/>
      <w:lvlText w:val="•"/>
      <w:lvlJc w:val="left"/>
      <w:pPr>
        <w:tabs>
          <w:tab w:val="num" w:pos="2880"/>
        </w:tabs>
        <w:ind w:left="2880" w:hanging="360"/>
      </w:pPr>
      <w:rPr>
        <w:rFonts w:ascii="Arial" w:hAnsi="Arial" w:hint="default"/>
      </w:rPr>
    </w:lvl>
    <w:lvl w:ilvl="4" w:tplc="A454CE54" w:tentative="1">
      <w:start w:val="1"/>
      <w:numFmt w:val="bullet"/>
      <w:lvlText w:val="•"/>
      <w:lvlJc w:val="left"/>
      <w:pPr>
        <w:tabs>
          <w:tab w:val="num" w:pos="3600"/>
        </w:tabs>
        <w:ind w:left="3600" w:hanging="360"/>
      </w:pPr>
      <w:rPr>
        <w:rFonts w:ascii="Arial" w:hAnsi="Arial" w:hint="default"/>
      </w:rPr>
    </w:lvl>
    <w:lvl w:ilvl="5" w:tplc="18BC580A" w:tentative="1">
      <w:start w:val="1"/>
      <w:numFmt w:val="bullet"/>
      <w:lvlText w:val="•"/>
      <w:lvlJc w:val="left"/>
      <w:pPr>
        <w:tabs>
          <w:tab w:val="num" w:pos="4320"/>
        </w:tabs>
        <w:ind w:left="4320" w:hanging="360"/>
      </w:pPr>
      <w:rPr>
        <w:rFonts w:ascii="Arial" w:hAnsi="Arial" w:hint="default"/>
      </w:rPr>
    </w:lvl>
    <w:lvl w:ilvl="6" w:tplc="D63C595C" w:tentative="1">
      <w:start w:val="1"/>
      <w:numFmt w:val="bullet"/>
      <w:lvlText w:val="•"/>
      <w:lvlJc w:val="left"/>
      <w:pPr>
        <w:tabs>
          <w:tab w:val="num" w:pos="5040"/>
        </w:tabs>
        <w:ind w:left="5040" w:hanging="360"/>
      </w:pPr>
      <w:rPr>
        <w:rFonts w:ascii="Arial" w:hAnsi="Arial" w:hint="default"/>
      </w:rPr>
    </w:lvl>
    <w:lvl w:ilvl="7" w:tplc="A8F65D44" w:tentative="1">
      <w:start w:val="1"/>
      <w:numFmt w:val="bullet"/>
      <w:lvlText w:val="•"/>
      <w:lvlJc w:val="left"/>
      <w:pPr>
        <w:tabs>
          <w:tab w:val="num" w:pos="5760"/>
        </w:tabs>
        <w:ind w:left="5760" w:hanging="360"/>
      </w:pPr>
      <w:rPr>
        <w:rFonts w:ascii="Arial" w:hAnsi="Arial" w:hint="default"/>
      </w:rPr>
    </w:lvl>
    <w:lvl w:ilvl="8" w:tplc="5BF0824A" w:tentative="1">
      <w:start w:val="1"/>
      <w:numFmt w:val="bullet"/>
      <w:lvlText w:val="•"/>
      <w:lvlJc w:val="left"/>
      <w:pPr>
        <w:tabs>
          <w:tab w:val="num" w:pos="6480"/>
        </w:tabs>
        <w:ind w:left="6480" w:hanging="360"/>
      </w:pPr>
      <w:rPr>
        <w:rFonts w:ascii="Arial" w:hAnsi="Arial" w:hint="default"/>
      </w:rPr>
    </w:lvl>
  </w:abstractNum>
  <w:abstractNum w:abstractNumId="2">
    <w:nsid w:val="2AFE07D7"/>
    <w:multiLevelType w:val="hybridMultilevel"/>
    <w:tmpl w:val="DFDCB7C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34CB7D2A"/>
    <w:multiLevelType w:val="hybridMultilevel"/>
    <w:tmpl w:val="94D8D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F7E7A99"/>
    <w:multiLevelType w:val="hybridMultilevel"/>
    <w:tmpl w:val="03DC6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A297A0A"/>
    <w:multiLevelType w:val="hybridMultilevel"/>
    <w:tmpl w:val="6BD2B5B4"/>
    <w:lvl w:ilvl="0" w:tplc="04090001">
      <w:start w:val="1"/>
      <w:numFmt w:val="bullet"/>
      <w:lvlText w:val=""/>
      <w:lvlJc w:val="left"/>
      <w:pPr>
        <w:tabs>
          <w:tab w:val="num" w:pos="720"/>
        </w:tabs>
        <w:ind w:left="720" w:hanging="360"/>
      </w:pPr>
      <w:rPr>
        <w:rFonts w:ascii="Symbol" w:hAnsi="Symbol" w:hint="default"/>
      </w:rPr>
    </w:lvl>
    <w:lvl w:ilvl="1" w:tplc="22A0CC66" w:tentative="1">
      <w:start w:val="1"/>
      <w:numFmt w:val="bullet"/>
      <w:lvlText w:val="•"/>
      <w:lvlJc w:val="left"/>
      <w:pPr>
        <w:tabs>
          <w:tab w:val="num" w:pos="1440"/>
        </w:tabs>
        <w:ind w:left="1440" w:hanging="360"/>
      </w:pPr>
      <w:rPr>
        <w:rFonts w:ascii="Arial" w:hAnsi="Arial" w:hint="default"/>
      </w:rPr>
    </w:lvl>
    <w:lvl w:ilvl="2" w:tplc="E026BB64" w:tentative="1">
      <w:start w:val="1"/>
      <w:numFmt w:val="bullet"/>
      <w:lvlText w:val="•"/>
      <w:lvlJc w:val="left"/>
      <w:pPr>
        <w:tabs>
          <w:tab w:val="num" w:pos="2160"/>
        </w:tabs>
        <w:ind w:left="2160" w:hanging="360"/>
      </w:pPr>
      <w:rPr>
        <w:rFonts w:ascii="Arial" w:hAnsi="Arial" w:hint="default"/>
      </w:rPr>
    </w:lvl>
    <w:lvl w:ilvl="3" w:tplc="9486473E" w:tentative="1">
      <w:start w:val="1"/>
      <w:numFmt w:val="bullet"/>
      <w:lvlText w:val="•"/>
      <w:lvlJc w:val="left"/>
      <w:pPr>
        <w:tabs>
          <w:tab w:val="num" w:pos="2880"/>
        </w:tabs>
        <w:ind w:left="2880" w:hanging="360"/>
      </w:pPr>
      <w:rPr>
        <w:rFonts w:ascii="Arial" w:hAnsi="Arial" w:hint="default"/>
      </w:rPr>
    </w:lvl>
    <w:lvl w:ilvl="4" w:tplc="706C6CF0" w:tentative="1">
      <w:start w:val="1"/>
      <w:numFmt w:val="bullet"/>
      <w:lvlText w:val="•"/>
      <w:lvlJc w:val="left"/>
      <w:pPr>
        <w:tabs>
          <w:tab w:val="num" w:pos="3600"/>
        </w:tabs>
        <w:ind w:left="3600" w:hanging="360"/>
      </w:pPr>
      <w:rPr>
        <w:rFonts w:ascii="Arial" w:hAnsi="Arial" w:hint="default"/>
      </w:rPr>
    </w:lvl>
    <w:lvl w:ilvl="5" w:tplc="8C228042" w:tentative="1">
      <w:start w:val="1"/>
      <w:numFmt w:val="bullet"/>
      <w:lvlText w:val="•"/>
      <w:lvlJc w:val="left"/>
      <w:pPr>
        <w:tabs>
          <w:tab w:val="num" w:pos="4320"/>
        </w:tabs>
        <w:ind w:left="4320" w:hanging="360"/>
      </w:pPr>
      <w:rPr>
        <w:rFonts w:ascii="Arial" w:hAnsi="Arial" w:hint="default"/>
      </w:rPr>
    </w:lvl>
    <w:lvl w:ilvl="6" w:tplc="D31C76B4" w:tentative="1">
      <w:start w:val="1"/>
      <w:numFmt w:val="bullet"/>
      <w:lvlText w:val="•"/>
      <w:lvlJc w:val="left"/>
      <w:pPr>
        <w:tabs>
          <w:tab w:val="num" w:pos="5040"/>
        </w:tabs>
        <w:ind w:left="5040" w:hanging="360"/>
      </w:pPr>
      <w:rPr>
        <w:rFonts w:ascii="Arial" w:hAnsi="Arial" w:hint="default"/>
      </w:rPr>
    </w:lvl>
    <w:lvl w:ilvl="7" w:tplc="6EF08A5E" w:tentative="1">
      <w:start w:val="1"/>
      <w:numFmt w:val="bullet"/>
      <w:lvlText w:val="•"/>
      <w:lvlJc w:val="left"/>
      <w:pPr>
        <w:tabs>
          <w:tab w:val="num" w:pos="5760"/>
        </w:tabs>
        <w:ind w:left="5760" w:hanging="360"/>
      </w:pPr>
      <w:rPr>
        <w:rFonts w:ascii="Arial" w:hAnsi="Arial" w:hint="default"/>
      </w:rPr>
    </w:lvl>
    <w:lvl w:ilvl="8" w:tplc="DDD2664E"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3"/>
  </w:num>
  <w:num w:numId="3">
    <w:abstractNumId w:val="4"/>
  </w:num>
  <w:num w:numId="4">
    <w:abstractNumId w:val="5"/>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rsids>
    <w:rsidRoot w:val="001C02F5"/>
    <w:rsid w:val="00024183"/>
    <w:rsid w:val="000D3F05"/>
    <w:rsid w:val="00141167"/>
    <w:rsid w:val="001C02F5"/>
    <w:rsid w:val="00242EE9"/>
    <w:rsid w:val="002C66A2"/>
    <w:rsid w:val="00392720"/>
    <w:rsid w:val="003C1698"/>
    <w:rsid w:val="00495287"/>
    <w:rsid w:val="004F1646"/>
    <w:rsid w:val="00753B9C"/>
    <w:rsid w:val="007E032B"/>
    <w:rsid w:val="00953421"/>
    <w:rsid w:val="009C0FAD"/>
    <w:rsid w:val="009C27D9"/>
    <w:rsid w:val="00F2365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02F5"/>
    <w:pPr>
      <w:spacing w:after="0" w:line="240" w:lineRule="auto"/>
    </w:pPr>
    <w:rPr>
      <w:rFonts w:ascii="Times New Roman" w:eastAsia="Times New Roman" w:hAnsi="Times New Roman" w:cs="Times New Roman"/>
      <w:sz w:val="24"/>
      <w:szCs w:val="24"/>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02F5"/>
    <w:pPr>
      <w:ind w:left="720"/>
    </w:pPr>
  </w:style>
  <w:style w:type="paragraph" w:customStyle="1" w:styleId="Default">
    <w:name w:val="Default"/>
    <w:rsid w:val="001C02F5"/>
    <w:pPr>
      <w:autoSpaceDE w:val="0"/>
      <w:autoSpaceDN w:val="0"/>
      <w:adjustRightInd w:val="0"/>
      <w:spacing w:after="0" w:line="240" w:lineRule="auto"/>
    </w:pPr>
    <w:rPr>
      <w:rFonts w:ascii="Arial" w:eastAsia="Times New Roman" w:hAnsi="Arial" w:cs="Arial"/>
      <w:color w:val="000000"/>
      <w:sz w:val="24"/>
      <w:szCs w:val="24"/>
      <w:lang w:eastAsia="fr-CH"/>
    </w:rPr>
  </w:style>
  <w:style w:type="paragraph" w:styleId="BalloonText">
    <w:name w:val="Balloon Text"/>
    <w:basedOn w:val="Normal"/>
    <w:link w:val="BalloonTextChar"/>
    <w:uiPriority w:val="99"/>
    <w:semiHidden/>
    <w:unhideWhenUsed/>
    <w:rsid w:val="001C02F5"/>
    <w:rPr>
      <w:rFonts w:ascii="Tahoma" w:hAnsi="Tahoma" w:cs="Tahoma"/>
      <w:sz w:val="16"/>
      <w:szCs w:val="16"/>
    </w:rPr>
  </w:style>
  <w:style w:type="character" w:customStyle="1" w:styleId="BalloonTextChar">
    <w:name w:val="Balloon Text Char"/>
    <w:basedOn w:val="DefaultParagraphFont"/>
    <w:link w:val="BalloonText"/>
    <w:uiPriority w:val="99"/>
    <w:semiHidden/>
    <w:rsid w:val="001C02F5"/>
    <w:rPr>
      <w:rFonts w:ascii="Tahoma" w:eastAsia="Times New Roman" w:hAnsi="Tahoma" w:cs="Tahoma"/>
      <w:sz w:val="16"/>
      <w:szCs w:val="16"/>
      <w:lang w:val="sq-AL"/>
    </w:rPr>
  </w:style>
  <w:style w:type="paragraph" w:styleId="Header">
    <w:name w:val="header"/>
    <w:basedOn w:val="Normal"/>
    <w:link w:val="HeaderChar"/>
    <w:uiPriority w:val="99"/>
    <w:unhideWhenUsed/>
    <w:rsid w:val="00141167"/>
    <w:pPr>
      <w:tabs>
        <w:tab w:val="center" w:pos="4680"/>
        <w:tab w:val="right" w:pos="9360"/>
      </w:tabs>
    </w:pPr>
    <w:rPr>
      <w:rFonts w:asciiTheme="minorHAnsi" w:eastAsia="MS Mincho" w:hAnsiTheme="minorHAnsi" w:cstheme="minorBidi"/>
      <w:sz w:val="22"/>
      <w:szCs w:val="22"/>
      <w:lang w:val="en-US"/>
    </w:rPr>
  </w:style>
  <w:style w:type="character" w:customStyle="1" w:styleId="HeaderChar">
    <w:name w:val="Header Char"/>
    <w:basedOn w:val="DefaultParagraphFont"/>
    <w:link w:val="Header"/>
    <w:uiPriority w:val="99"/>
    <w:rsid w:val="00141167"/>
    <w:rPr>
      <w:rFonts w:eastAsia="MS Mincho"/>
    </w:rPr>
  </w:style>
  <w:style w:type="paragraph" w:styleId="Footer">
    <w:name w:val="footer"/>
    <w:basedOn w:val="Normal"/>
    <w:link w:val="FooterChar"/>
    <w:uiPriority w:val="99"/>
    <w:unhideWhenUsed/>
    <w:rsid w:val="00141167"/>
    <w:pPr>
      <w:tabs>
        <w:tab w:val="center" w:pos="4680"/>
        <w:tab w:val="right" w:pos="9360"/>
      </w:tabs>
    </w:pPr>
  </w:style>
  <w:style w:type="character" w:customStyle="1" w:styleId="FooterChar">
    <w:name w:val="Footer Char"/>
    <w:basedOn w:val="DefaultParagraphFont"/>
    <w:link w:val="Footer"/>
    <w:uiPriority w:val="99"/>
    <w:rsid w:val="00141167"/>
    <w:rPr>
      <w:rFonts w:ascii="Times New Roman" w:eastAsia="Times New Roman" w:hAnsi="Times New Roman" w:cs="Times New Roman"/>
      <w:sz w:val="24"/>
      <w:szCs w:val="24"/>
      <w:lang w:val="sq-A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A9F35886C24496BADD5F75BA2528321"/>
        <w:category>
          <w:name w:val="General"/>
          <w:gallery w:val="placeholder"/>
        </w:category>
        <w:types>
          <w:type w:val="bbPlcHdr"/>
        </w:types>
        <w:behaviors>
          <w:behavior w:val="content"/>
        </w:behaviors>
        <w:guid w:val="{E710B57C-033C-4881-901A-83335638FE56}"/>
      </w:docPartPr>
      <w:docPartBody>
        <w:p w:rsidR="00000000" w:rsidRDefault="003E4385" w:rsidP="003E4385">
          <w:pPr>
            <w:pStyle w:val="1A9F35886C24496BADD5F75BA2528321"/>
          </w:pPr>
          <w:r>
            <w:rPr>
              <w:i/>
              <w:iCs/>
              <w:color w:val="8C8C8C" w:themeColor="background1" w:themeShade="8C"/>
            </w:rPr>
            <w:t>[Type the company name]</w:t>
          </w:r>
        </w:p>
      </w:docPartBody>
    </w:docPart>
  </w:docParts>
</w:glossaryDocument>
</file>

<file path=word/glossary/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Estrangelo Edessa">
    <w:panose1 w:val="03080600000000000000"/>
    <w:charset w:val="00"/>
    <w:family w:val="script"/>
    <w:pitch w:val="variable"/>
    <w:sig w:usb0="80002043" w:usb1="00000000" w:usb2="0000008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3E4385"/>
    <w:rsid w:val="003E4385"/>
    <w:rsid w:val="008E200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9F35886C24496BADD5F75BA2528321">
    <w:name w:val="1A9F35886C24496BADD5F75BA2528321"/>
    <w:rsid w:val="003E4385"/>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4</Pages>
  <Words>1125</Words>
  <Characters>6417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Adresa: Bulevardi “ELEZ ISUFI”,  Peshkopi, email:bashkiadiber@gmail.com   nr.tel:0035521822935</Company>
  <LinksUpToDate>false</LinksUpToDate>
  <CharactersWithSpaces>7527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2019-04-17T07:36:00Z</dcterms:created>
  <dcterms:modified xsi:type="dcterms:W3CDTF">2020-10-26T09:18:00Z</dcterms:modified>
</cp:coreProperties>
</file>