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826" w:rsidRPr="00F167C6" w:rsidRDefault="006E5826" w:rsidP="003849F4">
      <w:pPr>
        <w:pStyle w:val="NoSpacing"/>
        <w:spacing w:line="276" w:lineRule="auto"/>
        <w:rPr>
          <w:rFonts w:ascii="Times New Roman" w:hAnsi="Times New Roman"/>
          <w:sz w:val="24"/>
          <w:szCs w:val="24"/>
          <w:lang w:val="it-IT"/>
        </w:rPr>
      </w:pPr>
    </w:p>
    <w:p w:rsidR="00BF4A91" w:rsidRPr="00F167C6" w:rsidRDefault="00BF4A91" w:rsidP="00BF4A91">
      <w:pPr>
        <w:spacing w:line="276" w:lineRule="auto"/>
        <w:rPr>
          <w:rFonts w:ascii="Times New Roman" w:hAnsi="Times New Roman"/>
          <w:sz w:val="24"/>
          <w:szCs w:val="24"/>
        </w:rPr>
      </w:pPr>
    </w:p>
    <w:p w:rsidR="004C772D" w:rsidRDefault="004C772D" w:rsidP="004C772D">
      <w:pPr>
        <w:shd w:val="clear" w:color="auto" w:fill="FFE599" w:themeFill="accent4" w:themeFillTint="66"/>
        <w:spacing w:line="276" w:lineRule="auto"/>
        <w:rPr>
          <w:rFonts w:ascii="Times New Roman" w:hAnsi="Times New Roman"/>
          <w:sz w:val="24"/>
          <w:szCs w:val="24"/>
          <w:lang w:val="it-IT"/>
        </w:rPr>
      </w:pPr>
      <w:r>
        <w:rPr>
          <w:rFonts w:ascii="Times New Roman" w:hAnsi="Times New Roman"/>
          <w:sz w:val="24"/>
          <w:szCs w:val="24"/>
          <w:lang w:val="it-IT"/>
        </w:rPr>
        <w:t xml:space="preserve">  </w:t>
      </w:r>
    </w:p>
    <w:p w:rsidR="004C772D" w:rsidRDefault="004C772D" w:rsidP="004C772D">
      <w:pPr>
        <w:shd w:val="clear" w:color="auto" w:fill="FFE599" w:themeFill="accent4" w:themeFillTint="66"/>
        <w:spacing w:line="276" w:lineRule="auto"/>
        <w:rPr>
          <w:rFonts w:ascii="Times New Roman" w:hAnsi="Times New Roman"/>
          <w:b/>
          <w:bCs/>
          <w:sz w:val="24"/>
          <w:szCs w:val="24"/>
          <w:u w:val="single"/>
        </w:rPr>
      </w:pPr>
      <w:r>
        <w:rPr>
          <w:rFonts w:ascii="Times New Roman" w:hAnsi="Times New Roman"/>
          <w:sz w:val="24"/>
          <w:szCs w:val="24"/>
        </w:rPr>
        <w:t xml:space="preserve">  </w:t>
      </w:r>
      <w:r>
        <w:rPr>
          <w:rFonts w:ascii="Times New Roman" w:hAnsi="Times New Roman"/>
          <w:sz w:val="24"/>
          <w:szCs w:val="24"/>
          <w:lang w:val="it-IT"/>
        </w:rPr>
        <w:t xml:space="preserve"> </w:t>
      </w:r>
      <w:r>
        <w:rPr>
          <w:rFonts w:ascii="Times New Roman" w:hAnsi="Times New Roman"/>
          <w:b/>
          <w:bCs/>
          <w:sz w:val="24"/>
          <w:szCs w:val="24"/>
          <w:u w:val="single"/>
        </w:rPr>
        <w:t>SHPALLJE PËR LËVIZJE PARALELE DHE PËR PRANIMIN NË SHËRBIMIN CIVIL PËR KATEGORINË EKZEKUTIVE (SPECIALIST)</w:t>
      </w:r>
    </w:p>
    <w:p w:rsidR="004C772D" w:rsidRDefault="004C772D" w:rsidP="004C772D">
      <w:pPr>
        <w:shd w:val="clear" w:color="auto" w:fill="FFE599" w:themeFill="accent4" w:themeFillTint="66"/>
        <w:spacing w:line="276" w:lineRule="auto"/>
        <w:jc w:val="center"/>
        <w:rPr>
          <w:rFonts w:ascii="Times New Roman" w:hAnsi="Times New Roman"/>
          <w:b/>
          <w:bCs/>
          <w:sz w:val="24"/>
          <w:szCs w:val="24"/>
          <w:u w:val="single"/>
        </w:rPr>
      </w:pPr>
    </w:p>
    <w:p w:rsidR="004C772D" w:rsidRDefault="004C772D" w:rsidP="004C772D">
      <w:pPr>
        <w:spacing w:line="276" w:lineRule="auto"/>
        <w:jc w:val="center"/>
        <w:rPr>
          <w:rFonts w:ascii="Times New Roman" w:hAnsi="Times New Roman"/>
          <w:b/>
          <w:sz w:val="24"/>
          <w:szCs w:val="24"/>
        </w:rPr>
      </w:pPr>
    </w:p>
    <w:p w:rsidR="004C772D" w:rsidRDefault="004C772D" w:rsidP="004C772D">
      <w:pPr>
        <w:spacing w:line="276" w:lineRule="auto"/>
        <w:jc w:val="center"/>
        <w:rPr>
          <w:rFonts w:ascii="Times New Roman" w:hAnsi="Times New Roman"/>
          <w:b/>
          <w:i/>
          <w:sz w:val="24"/>
          <w:szCs w:val="24"/>
          <w:highlight w:val="lightGray"/>
        </w:rPr>
      </w:pPr>
    </w:p>
    <w:p w:rsidR="004C772D" w:rsidRPr="006B6038" w:rsidRDefault="004C772D" w:rsidP="004C772D">
      <w:pPr>
        <w:spacing w:line="276" w:lineRule="auto"/>
        <w:jc w:val="center"/>
        <w:rPr>
          <w:rFonts w:ascii="Times New Roman" w:hAnsi="Times New Roman"/>
          <w:b/>
          <w:i/>
          <w:szCs w:val="28"/>
          <w:highlight w:val="lightGray"/>
        </w:rPr>
      </w:pPr>
      <w:r w:rsidRPr="006B6038">
        <w:rPr>
          <w:rFonts w:ascii="Times New Roman" w:hAnsi="Times New Roman"/>
          <w:b/>
          <w:i/>
          <w:szCs w:val="28"/>
          <w:highlight w:val="lightGray"/>
        </w:rPr>
        <w:t>Lloji i diplomës “Arsimi I lartë  ”</w:t>
      </w:r>
    </w:p>
    <w:p w:rsidR="004C772D" w:rsidRPr="006B6038" w:rsidRDefault="004C772D" w:rsidP="004C772D">
      <w:pPr>
        <w:spacing w:line="276" w:lineRule="auto"/>
        <w:jc w:val="center"/>
        <w:rPr>
          <w:rFonts w:ascii="Times New Roman" w:hAnsi="Times New Roman"/>
          <w:b/>
          <w:bCs/>
          <w:i/>
          <w:szCs w:val="28"/>
          <w:u w:val="single"/>
        </w:rPr>
      </w:pPr>
      <w:r w:rsidRPr="006B6038">
        <w:rPr>
          <w:rFonts w:ascii="Times New Roman" w:hAnsi="Times New Roman"/>
          <w:b/>
          <w:i/>
          <w:szCs w:val="28"/>
          <w:highlight w:val="lightGray"/>
        </w:rPr>
        <w:t>Niveli minimal i diplomës “Master Profesional”</w:t>
      </w:r>
    </w:p>
    <w:p w:rsidR="004C772D" w:rsidRDefault="004C772D" w:rsidP="004C772D">
      <w:pPr>
        <w:spacing w:line="276" w:lineRule="auto"/>
        <w:jc w:val="center"/>
        <w:rPr>
          <w:rFonts w:ascii="Times New Roman" w:hAnsi="Times New Roman"/>
          <w:b/>
          <w:bCs/>
          <w:i/>
          <w:sz w:val="24"/>
          <w:szCs w:val="24"/>
          <w:u w:val="single"/>
        </w:rPr>
      </w:pPr>
    </w:p>
    <w:p w:rsidR="004C772D" w:rsidRDefault="004C772D" w:rsidP="004C772D">
      <w:pPr>
        <w:spacing w:line="276" w:lineRule="auto"/>
        <w:jc w:val="both"/>
        <w:rPr>
          <w:rFonts w:ascii="Times New Roman" w:hAnsi="Times New Roman"/>
          <w:b/>
          <w:bCs/>
          <w:i/>
          <w:sz w:val="24"/>
          <w:szCs w:val="24"/>
        </w:rPr>
      </w:pPr>
      <w:r>
        <w:rPr>
          <w:rFonts w:ascii="Times New Roman" w:hAnsi="Times New Roman"/>
          <w:sz w:val="24"/>
          <w:szCs w:val="24"/>
        </w:rPr>
        <w:t>Në zbatim të nenit 22 dhe 25 të ligjit nr.152/2013 “Për nëpunësin civil”, i ndryshuar , si dhe kreut II, III, IV dhe V të Vendimit nr.243 datë 18.03.2015 të Këshillit të Ministrave “Për pranimin, lëvizjen paralele, peridhën e provës dhe emërimin në kategorinë ekzekutive” , Bashkia Berat  shpall procedurat e lëvizjes paralele dhe të pranimit në shërbimin civil për kategorinë ekzekutive , për pozicionin :</w:t>
      </w:r>
      <w:r>
        <w:rPr>
          <w:rFonts w:ascii="Times New Roman" w:hAnsi="Times New Roman"/>
          <w:b/>
          <w:bCs/>
          <w:i/>
          <w:sz w:val="24"/>
          <w:szCs w:val="24"/>
        </w:rPr>
        <w:t xml:space="preserve"> </w:t>
      </w:r>
    </w:p>
    <w:p w:rsidR="004C772D" w:rsidRDefault="004C772D" w:rsidP="004C772D">
      <w:pPr>
        <w:pStyle w:val="ListParagraph"/>
        <w:spacing w:line="276" w:lineRule="auto"/>
        <w:ind w:left="360"/>
        <w:jc w:val="both"/>
        <w:rPr>
          <w:b/>
          <w:bCs/>
        </w:rPr>
      </w:pPr>
    </w:p>
    <w:p w:rsidR="004C772D" w:rsidRPr="0037476F" w:rsidRDefault="004C772D" w:rsidP="004C772D">
      <w:pPr>
        <w:pStyle w:val="ListParagraph"/>
        <w:numPr>
          <w:ilvl w:val="0"/>
          <w:numId w:val="12"/>
        </w:numPr>
        <w:spacing w:line="276" w:lineRule="auto"/>
        <w:rPr>
          <w:b/>
          <w:bCs/>
          <w:i/>
        </w:rPr>
      </w:pPr>
      <w:r w:rsidRPr="0037476F">
        <w:rPr>
          <w:b/>
          <w:bCs/>
          <w:i/>
          <w:lang w:val="it-IT"/>
        </w:rPr>
        <w:t>1(një )</w:t>
      </w:r>
      <w:r w:rsidRPr="0037476F">
        <w:rPr>
          <w:b/>
          <w:i/>
          <w:lang w:val="it-IT"/>
        </w:rPr>
        <w:t xml:space="preserve"> </w:t>
      </w:r>
      <w:r w:rsidRPr="0037476F">
        <w:rPr>
          <w:b/>
          <w:color w:val="000000"/>
        </w:rPr>
        <w:t xml:space="preserve">Specialist </w:t>
      </w:r>
      <w:proofErr w:type="spellStart"/>
      <w:r w:rsidRPr="0037476F">
        <w:rPr>
          <w:b/>
          <w:color w:val="000000"/>
        </w:rPr>
        <w:t>të</w:t>
      </w:r>
      <w:proofErr w:type="spellEnd"/>
      <w:r w:rsidRPr="0037476F">
        <w:rPr>
          <w:b/>
          <w:color w:val="000000"/>
        </w:rPr>
        <w:t xml:space="preserve"> </w:t>
      </w:r>
      <w:proofErr w:type="spellStart"/>
      <w:r w:rsidRPr="0037476F">
        <w:rPr>
          <w:b/>
          <w:color w:val="000000"/>
        </w:rPr>
        <w:t>planifikimit</w:t>
      </w:r>
      <w:proofErr w:type="spellEnd"/>
      <w:r w:rsidRPr="0037476F">
        <w:rPr>
          <w:b/>
          <w:color w:val="000000"/>
        </w:rPr>
        <w:t xml:space="preserve"> </w:t>
      </w:r>
      <w:proofErr w:type="spellStart"/>
      <w:r w:rsidRPr="0037476F">
        <w:rPr>
          <w:b/>
          <w:color w:val="000000"/>
        </w:rPr>
        <w:t>dhe</w:t>
      </w:r>
      <w:proofErr w:type="spellEnd"/>
      <w:r w:rsidRPr="0037476F">
        <w:rPr>
          <w:b/>
          <w:color w:val="000000"/>
        </w:rPr>
        <w:t xml:space="preserve"> </w:t>
      </w:r>
      <w:proofErr w:type="spellStart"/>
      <w:r w:rsidRPr="0037476F">
        <w:rPr>
          <w:b/>
          <w:color w:val="000000"/>
        </w:rPr>
        <w:t>zhvillimit</w:t>
      </w:r>
      <w:proofErr w:type="spellEnd"/>
      <w:r w:rsidRPr="0037476F">
        <w:rPr>
          <w:b/>
          <w:color w:val="000000"/>
        </w:rPr>
        <w:t xml:space="preserve"> </w:t>
      </w:r>
      <w:proofErr w:type="spellStart"/>
      <w:r w:rsidRPr="0037476F">
        <w:rPr>
          <w:b/>
          <w:color w:val="000000"/>
        </w:rPr>
        <w:t>të</w:t>
      </w:r>
      <w:proofErr w:type="spellEnd"/>
      <w:r w:rsidRPr="0037476F">
        <w:rPr>
          <w:b/>
          <w:color w:val="000000"/>
        </w:rPr>
        <w:t xml:space="preserve"> </w:t>
      </w:r>
      <w:proofErr w:type="spellStart"/>
      <w:r w:rsidRPr="0037476F">
        <w:rPr>
          <w:b/>
          <w:color w:val="000000"/>
        </w:rPr>
        <w:t>projekteve</w:t>
      </w:r>
      <w:proofErr w:type="spellEnd"/>
      <w:r w:rsidRPr="0037476F">
        <w:rPr>
          <w:b/>
          <w:color w:val="000000"/>
        </w:rPr>
        <w:t xml:space="preserve"> </w:t>
      </w:r>
      <w:proofErr w:type="spellStart"/>
      <w:r w:rsidRPr="0037476F">
        <w:rPr>
          <w:b/>
          <w:color w:val="000000"/>
        </w:rPr>
        <w:t>strategjike</w:t>
      </w:r>
      <w:proofErr w:type="spellEnd"/>
      <w:r w:rsidRPr="0037476F">
        <w:rPr>
          <w:b/>
          <w:color w:val="000000"/>
        </w:rPr>
        <w:t xml:space="preserve"> </w:t>
      </w:r>
      <w:r w:rsidRPr="0037476F">
        <w:rPr>
          <w:b/>
          <w:i/>
          <w:color w:val="000000"/>
        </w:rPr>
        <w:t xml:space="preserve">, </w:t>
      </w:r>
      <w:proofErr w:type="spellStart"/>
      <w:r w:rsidRPr="0037476F">
        <w:rPr>
          <w:b/>
          <w:i/>
          <w:color w:val="000000"/>
        </w:rPr>
        <w:t>në</w:t>
      </w:r>
      <w:proofErr w:type="spellEnd"/>
      <w:r w:rsidRPr="0037476F">
        <w:rPr>
          <w:b/>
          <w:i/>
          <w:color w:val="000000"/>
        </w:rPr>
        <w:t xml:space="preserve"> </w:t>
      </w:r>
      <w:proofErr w:type="spellStart"/>
      <w:r w:rsidRPr="0037476F">
        <w:rPr>
          <w:b/>
          <w:i/>
          <w:color w:val="000000"/>
        </w:rPr>
        <w:t>Drejtorinë</w:t>
      </w:r>
      <w:proofErr w:type="spellEnd"/>
      <w:r w:rsidRPr="0037476F">
        <w:rPr>
          <w:b/>
          <w:i/>
          <w:color w:val="000000"/>
        </w:rPr>
        <w:t xml:space="preserve"> </w:t>
      </w:r>
      <w:proofErr w:type="spellStart"/>
      <w:r w:rsidRPr="0037476F">
        <w:rPr>
          <w:b/>
          <w:i/>
        </w:rPr>
        <w:t>Planifikimit</w:t>
      </w:r>
      <w:proofErr w:type="spellEnd"/>
      <w:r w:rsidRPr="0037476F">
        <w:rPr>
          <w:b/>
          <w:i/>
        </w:rPr>
        <w:t xml:space="preserve"> </w:t>
      </w:r>
      <w:proofErr w:type="spellStart"/>
      <w:r w:rsidRPr="0037476F">
        <w:rPr>
          <w:b/>
          <w:i/>
        </w:rPr>
        <w:t>Strategjik</w:t>
      </w:r>
      <w:proofErr w:type="spellEnd"/>
      <w:r w:rsidRPr="0037476F">
        <w:rPr>
          <w:b/>
          <w:i/>
        </w:rPr>
        <w:t xml:space="preserve"> </w:t>
      </w:r>
      <w:proofErr w:type="spellStart"/>
      <w:r w:rsidRPr="0037476F">
        <w:rPr>
          <w:b/>
          <w:i/>
        </w:rPr>
        <w:t>dhe</w:t>
      </w:r>
      <w:proofErr w:type="spellEnd"/>
      <w:r w:rsidRPr="0037476F">
        <w:rPr>
          <w:b/>
          <w:i/>
        </w:rPr>
        <w:t xml:space="preserve"> </w:t>
      </w:r>
      <w:proofErr w:type="spellStart"/>
      <w:r w:rsidRPr="0037476F">
        <w:rPr>
          <w:b/>
          <w:i/>
        </w:rPr>
        <w:t>Zhvillimit</w:t>
      </w:r>
      <w:proofErr w:type="spellEnd"/>
      <w:r w:rsidRPr="0037476F">
        <w:rPr>
          <w:b/>
          <w:i/>
        </w:rPr>
        <w:t xml:space="preserve"> </w:t>
      </w:r>
      <w:proofErr w:type="spellStart"/>
      <w:r w:rsidRPr="0037476F">
        <w:rPr>
          <w:b/>
          <w:i/>
        </w:rPr>
        <w:t>Ekonomik</w:t>
      </w:r>
      <w:proofErr w:type="spellEnd"/>
      <w:r w:rsidRPr="0037476F">
        <w:rPr>
          <w:b/>
          <w:i/>
        </w:rPr>
        <w:t>,</w:t>
      </w:r>
      <w:r w:rsidRPr="0037476F">
        <w:rPr>
          <w:b/>
          <w:i/>
          <w:color w:val="000000" w:themeColor="text1"/>
        </w:rPr>
        <w:t xml:space="preserve"> </w:t>
      </w:r>
      <w:proofErr w:type="spellStart"/>
      <w:r w:rsidRPr="0037476F">
        <w:rPr>
          <w:b/>
          <w:i/>
          <w:color w:val="000000" w:themeColor="text1"/>
        </w:rPr>
        <w:t>kategoria</w:t>
      </w:r>
      <w:proofErr w:type="spellEnd"/>
      <w:r w:rsidRPr="0037476F">
        <w:rPr>
          <w:b/>
          <w:i/>
          <w:color w:val="000000" w:themeColor="text1"/>
        </w:rPr>
        <w:t xml:space="preserve">  III-b</w:t>
      </w:r>
    </w:p>
    <w:p w:rsidR="004C772D" w:rsidRDefault="004C772D" w:rsidP="004C772D">
      <w:pPr>
        <w:pStyle w:val="BodyText2"/>
        <w:spacing w:line="276" w:lineRule="auto"/>
        <w:ind w:left="720"/>
        <w:jc w:val="left"/>
        <w:rPr>
          <w:b/>
          <w:bCs/>
          <w:i/>
          <w:sz w:val="24"/>
          <w:szCs w:val="24"/>
        </w:rPr>
      </w:pPr>
    </w:p>
    <w:p w:rsidR="004C772D" w:rsidRDefault="004C772D" w:rsidP="004C772D">
      <w:pPr>
        <w:spacing w:line="276" w:lineRule="auto"/>
        <w:jc w:val="both"/>
        <w:rPr>
          <w:rFonts w:ascii="Times New Roman" w:hAnsi="Times New Roman"/>
          <w:bCs/>
          <w:sz w:val="24"/>
          <w:szCs w:val="24"/>
        </w:rPr>
      </w:pPr>
      <w:r>
        <w:rPr>
          <w:rFonts w:ascii="Times New Roman" w:hAnsi="Times New Roman"/>
          <w:bCs/>
          <w:sz w:val="24"/>
          <w:szCs w:val="24"/>
        </w:rPr>
        <w:t>* Pozicioni I  lartë përmendur iu ofrohet fillimisht nëpunësve civilë të së njëjtës kategori për procedurën e lëvizjes paralele.</w:t>
      </w:r>
    </w:p>
    <w:p w:rsidR="004C772D" w:rsidRDefault="004C772D" w:rsidP="004C772D">
      <w:pPr>
        <w:spacing w:line="276" w:lineRule="auto"/>
        <w:jc w:val="both"/>
        <w:rPr>
          <w:rFonts w:ascii="Times New Roman" w:hAnsi="Times New Roman"/>
          <w:bCs/>
          <w:sz w:val="24"/>
          <w:szCs w:val="24"/>
        </w:rPr>
      </w:pPr>
    </w:p>
    <w:p w:rsidR="004C772D" w:rsidRDefault="004C772D" w:rsidP="004C772D">
      <w:pPr>
        <w:pBdr>
          <w:top w:val="single" w:sz="4" w:space="1" w:color="auto"/>
          <w:left w:val="single" w:sz="4" w:space="4" w:color="auto"/>
          <w:bottom w:val="single" w:sz="4" w:space="19" w:color="auto"/>
          <w:right w:val="single" w:sz="4" w:space="4" w:color="auto"/>
        </w:pBdr>
        <w:spacing w:line="276" w:lineRule="auto"/>
        <w:jc w:val="both"/>
        <w:rPr>
          <w:rFonts w:ascii="Times New Roman" w:hAnsi="Times New Roman"/>
          <w:bCs/>
          <w:sz w:val="24"/>
          <w:szCs w:val="24"/>
        </w:rPr>
      </w:pPr>
    </w:p>
    <w:p w:rsidR="004C772D" w:rsidRDefault="004C772D" w:rsidP="004C772D">
      <w:pPr>
        <w:pBdr>
          <w:top w:val="single" w:sz="4" w:space="1" w:color="auto"/>
          <w:left w:val="single" w:sz="4" w:space="4" w:color="auto"/>
          <w:bottom w:val="single" w:sz="4" w:space="19" w:color="auto"/>
          <w:right w:val="single" w:sz="4" w:space="4" w:color="auto"/>
        </w:pBdr>
        <w:spacing w:line="276" w:lineRule="auto"/>
        <w:jc w:val="both"/>
        <w:rPr>
          <w:rFonts w:ascii="Times New Roman" w:hAnsi="Times New Roman"/>
          <w:bCs/>
          <w:sz w:val="24"/>
          <w:szCs w:val="24"/>
        </w:rPr>
      </w:pPr>
      <w:r>
        <w:rPr>
          <w:rFonts w:ascii="Times New Roman" w:hAnsi="Times New Roman"/>
          <w:bCs/>
          <w:sz w:val="24"/>
          <w:szCs w:val="24"/>
        </w:rPr>
        <w:t>Vetëm në rast se për këtë pozicion në përfundim të procedurës së lëvizjes paralele rezulton se vendi është përsëri vakant, pozicioni është i vlefshëm për konkurim nëpërmjet procedurës së pranimit në shërbimin civil për kategorine ekzekutive.</w:t>
      </w:r>
    </w:p>
    <w:p w:rsidR="004C772D" w:rsidRDefault="004C772D" w:rsidP="004C772D">
      <w:pPr>
        <w:pStyle w:val="ListParagraph"/>
        <w:spacing w:line="276" w:lineRule="auto"/>
        <w:jc w:val="both"/>
        <w:rPr>
          <w:bCs/>
        </w:rPr>
      </w:pPr>
      <w:r>
        <w:rPr>
          <w:bCs/>
          <w:lang w:val="en-AU"/>
        </w:rPr>
        <w:t xml:space="preserve"> </w:t>
      </w:r>
    </w:p>
    <w:p w:rsidR="004C772D" w:rsidRDefault="004C772D" w:rsidP="004C772D">
      <w:pPr>
        <w:spacing w:line="276" w:lineRule="auto"/>
        <w:jc w:val="center"/>
        <w:rPr>
          <w:rFonts w:ascii="Times New Roman" w:eastAsia="MS Mincho" w:hAnsi="Times New Roman"/>
          <w:b/>
          <w:i/>
          <w:sz w:val="24"/>
          <w:szCs w:val="24"/>
        </w:rPr>
      </w:pPr>
      <w:r>
        <w:rPr>
          <w:rFonts w:ascii="Times New Roman" w:eastAsia="MS Mincho" w:hAnsi="Times New Roman"/>
          <w:b/>
          <w:i/>
          <w:sz w:val="24"/>
          <w:szCs w:val="24"/>
        </w:rPr>
        <w:t xml:space="preserve">Për të dy Procedurat (lëvizje paralele dhe pranim në shërbimin civil) </w:t>
      </w:r>
    </w:p>
    <w:p w:rsidR="004C772D" w:rsidRDefault="004C772D" w:rsidP="004C772D">
      <w:pPr>
        <w:spacing w:line="276" w:lineRule="auto"/>
        <w:jc w:val="center"/>
        <w:rPr>
          <w:rFonts w:ascii="Times New Roman" w:eastAsia="MS Mincho" w:hAnsi="Times New Roman"/>
          <w:b/>
          <w:i/>
          <w:sz w:val="24"/>
          <w:szCs w:val="24"/>
        </w:rPr>
      </w:pPr>
      <w:r>
        <w:rPr>
          <w:rFonts w:ascii="Times New Roman" w:eastAsia="MS Mincho" w:hAnsi="Times New Roman"/>
          <w:b/>
          <w:i/>
          <w:sz w:val="24"/>
          <w:szCs w:val="24"/>
        </w:rPr>
        <w:t>aplikohet në të njëjtën kohë!</w:t>
      </w:r>
    </w:p>
    <w:p w:rsidR="004C772D" w:rsidRDefault="004C772D" w:rsidP="00293B01">
      <w:pPr>
        <w:pBdr>
          <w:top w:val="single" w:sz="4" w:space="1" w:color="auto"/>
          <w:left w:val="single" w:sz="4" w:space="4" w:color="auto"/>
          <w:bottom w:val="single" w:sz="4" w:space="14" w:color="auto"/>
          <w:right w:val="single" w:sz="4" w:space="4" w:color="auto"/>
        </w:pBdr>
        <w:shd w:val="clear" w:color="auto" w:fill="FFE599" w:themeFill="accent4" w:themeFillTint="66"/>
        <w:spacing w:line="276" w:lineRule="auto"/>
        <w:jc w:val="center"/>
        <w:rPr>
          <w:rFonts w:ascii="Times New Roman" w:hAnsi="Times New Roman"/>
          <w:bCs/>
          <w:sz w:val="24"/>
          <w:szCs w:val="24"/>
        </w:rPr>
      </w:pPr>
    </w:p>
    <w:p w:rsidR="004C772D" w:rsidRDefault="004C772D" w:rsidP="00293B01">
      <w:pPr>
        <w:pBdr>
          <w:top w:val="single" w:sz="4" w:space="1" w:color="auto"/>
          <w:left w:val="single" w:sz="4" w:space="4" w:color="auto"/>
          <w:bottom w:val="single" w:sz="4" w:space="14" w:color="auto"/>
          <w:right w:val="single" w:sz="4" w:space="4" w:color="auto"/>
        </w:pBdr>
        <w:shd w:val="clear" w:color="auto" w:fill="FFE599" w:themeFill="accent4" w:themeFillTint="66"/>
        <w:spacing w:line="276" w:lineRule="auto"/>
        <w:jc w:val="center"/>
        <w:rPr>
          <w:rFonts w:ascii="Times New Roman" w:hAnsi="Times New Roman"/>
          <w:bCs/>
          <w:sz w:val="24"/>
          <w:szCs w:val="24"/>
        </w:rPr>
      </w:pPr>
      <w:r>
        <w:rPr>
          <w:rFonts w:ascii="Times New Roman" w:hAnsi="Times New Roman"/>
          <w:bCs/>
          <w:sz w:val="24"/>
          <w:szCs w:val="24"/>
        </w:rPr>
        <w:t>DATA E DORËZIMIT TË  DOKUMENTAVE PËR LËVIZJEN PARALELE</w:t>
      </w:r>
    </w:p>
    <w:p w:rsidR="004C772D" w:rsidRDefault="004C772D" w:rsidP="00293B01">
      <w:pPr>
        <w:pBdr>
          <w:top w:val="single" w:sz="4" w:space="1" w:color="auto"/>
          <w:left w:val="single" w:sz="4" w:space="4" w:color="auto"/>
          <w:bottom w:val="single" w:sz="4" w:space="14" w:color="auto"/>
          <w:right w:val="single" w:sz="4" w:space="4" w:color="auto"/>
        </w:pBdr>
        <w:shd w:val="clear" w:color="auto" w:fill="FFE599" w:themeFill="accent4" w:themeFillTint="66"/>
        <w:spacing w:line="276" w:lineRule="auto"/>
        <w:rPr>
          <w:rFonts w:ascii="Times New Roman" w:hAnsi="Times New Roman"/>
          <w:sz w:val="24"/>
          <w:szCs w:val="24"/>
        </w:rPr>
      </w:pPr>
      <w:r>
        <w:rPr>
          <w:rFonts w:ascii="Times New Roman" w:hAnsi="Times New Roman"/>
          <w:bCs/>
          <w:sz w:val="24"/>
          <w:szCs w:val="24"/>
        </w:rPr>
        <w:t xml:space="preserve">            DO TË JETË                                                                            </w:t>
      </w:r>
      <w:r w:rsidRPr="006B6038">
        <w:rPr>
          <w:rFonts w:ascii="Times New Roman" w:hAnsi="Times New Roman"/>
          <w:b/>
          <w:bCs/>
          <w:sz w:val="24"/>
          <w:szCs w:val="24"/>
        </w:rPr>
        <w:t>15.10</w:t>
      </w:r>
      <w:r>
        <w:rPr>
          <w:rFonts w:ascii="Times New Roman" w:hAnsi="Times New Roman"/>
          <w:b/>
          <w:bCs/>
          <w:sz w:val="24"/>
          <w:szCs w:val="24"/>
        </w:rPr>
        <w:t>.2020</w:t>
      </w:r>
      <w:r>
        <w:rPr>
          <w:rFonts w:ascii="Times New Roman" w:hAnsi="Times New Roman"/>
          <w:b/>
          <w:sz w:val="24"/>
          <w:szCs w:val="24"/>
        </w:rPr>
        <w:t xml:space="preserve">  </w:t>
      </w:r>
    </w:p>
    <w:p w:rsidR="004C772D" w:rsidRDefault="004C772D" w:rsidP="00293B01">
      <w:pPr>
        <w:pBdr>
          <w:top w:val="single" w:sz="4" w:space="1" w:color="auto"/>
          <w:left w:val="single" w:sz="4" w:space="4" w:color="auto"/>
          <w:bottom w:val="single" w:sz="4" w:space="14" w:color="auto"/>
          <w:right w:val="single" w:sz="4" w:space="4" w:color="auto"/>
        </w:pBdr>
        <w:shd w:val="clear" w:color="auto" w:fill="FFE599" w:themeFill="accent4" w:themeFillTint="66"/>
        <w:spacing w:line="276" w:lineRule="auto"/>
        <w:jc w:val="center"/>
        <w:rPr>
          <w:rFonts w:ascii="Times New Roman" w:hAnsi="Times New Roman"/>
          <w:b/>
          <w:bCs/>
          <w:sz w:val="24"/>
          <w:szCs w:val="24"/>
        </w:rPr>
      </w:pPr>
      <w:r>
        <w:rPr>
          <w:rFonts w:ascii="Times New Roman" w:hAnsi="Times New Roman"/>
          <w:bCs/>
          <w:sz w:val="24"/>
          <w:szCs w:val="24"/>
        </w:rPr>
        <w:t xml:space="preserve">DATA E DORËZIMIT TË  DOKUMENTAVE PËR PRANIM NË SHËRBIMIN CIVIL  DO TË JETË                                                              </w:t>
      </w:r>
      <w:r>
        <w:rPr>
          <w:rFonts w:ascii="Times New Roman" w:hAnsi="Times New Roman"/>
          <w:b/>
          <w:bCs/>
          <w:sz w:val="24"/>
          <w:szCs w:val="24"/>
        </w:rPr>
        <w:t>20.10.2020</w:t>
      </w:r>
    </w:p>
    <w:p w:rsidR="004C772D" w:rsidRDefault="004C772D" w:rsidP="00293B01">
      <w:pPr>
        <w:pBdr>
          <w:top w:val="single" w:sz="4" w:space="1" w:color="auto"/>
          <w:left w:val="single" w:sz="4" w:space="4" w:color="auto"/>
          <w:bottom w:val="single" w:sz="4" w:space="14" w:color="auto"/>
          <w:right w:val="single" w:sz="4" w:space="4" w:color="auto"/>
        </w:pBdr>
        <w:shd w:val="clear" w:color="auto" w:fill="FFE599" w:themeFill="accent4" w:themeFillTint="66"/>
        <w:spacing w:line="276" w:lineRule="auto"/>
        <w:jc w:val="center"/>
        <w:rPr>
          <w:rFonts w:ascii="Times New Roman" w:hAnsi="Times New Roman"/>
          <w:b/>
          <w:bCs/>
          <w:sz w:val="24"/>
          <w:szCs w:val="24"/>
        </w:rPr>
      </w:pPr>
    </w:p>
    <w:p w:rsidR="004C772D" w:rsidRDefault="004C772D" w:rsidP="004C772D">
      <w:pPr>
        <w:shd w:val="clear" w:color="auto" w:fill="FFE599" w:themeFill="accent4" w:themeFillTint="66"/>
        <w:spacing w:line="276" w:lineRule="auto"/>
        <w:rPr>
          <w:rFonts w:ascii="Times New Roman" w:hAnsi="Times New Roman"/>
          <w:b/>
          <w:bCs/>
          <w:sz w:val="24"/>
          <w:szCs w:val="24"/>
          <w:u w:val="single"/>
        </w:rPr>
      </w:pPr>
    </w:p>
    <w:p w:rsidR="004C772D" w:rsidRDefault="004C772D" w:rsidP="004C772D">
      <w:pPr>
        <w:spacing w:line="276" w:lineRule="auto"/>
        <w:jc w:val="center"/>
        <w:rPr>
          <w:rFonts w:ascii="Times New Roman" w:hAnsi="Times New Roman"/>
          <w:b/>
          <w:bCs/>
          <w:sz w:val="24"/>
          <w:szCs w:val="24"/>
          <w:u w:val="single"/>
          <w:lang w:val="da-DK"/>
        </w:rPr>
      </w:pPr>
    </w:p>
    <w:p w:rsidR="004C772D" w:rsidRDefault="004C772D" w:rsidP="004C772D">
      <w:pPr>
        <w:spacing w:line="276" w:lineRule="auto"/>
        <w:jc w:val="center"/>
        <w:rPr>
          <w:rFonts w:ascii="Times New Roman" w:hAnsi="Times New Roman"/>
          <w:b/>
          <w:bCs/>
          <w:sz w:val="24"/>
          <w:szCs w:val="24"/>
          <w:u w:val="single"/>
          <w:lang w:val="da-DK"/>
        </w:rPr>
      </w:pPr>
    </w:p>
    <w:p w:rsidR="004C772D" w:rsidRDefault="004C772D" w:rsidP="004C772D">
      <w:pPr>
        <w:spacing w:line="276" w:lineRule="auto"/>
        <w:jc w:val="center"/>
        <w:rPr>
          <w:rFonts w:ascii="Times New Roman" w:hAnsi="Times New Roman"/>
          <w:b/>
          <w:bCs/>
          <w:sz w:val="24"/>
          <w:szCs w:val="24"/>
          <w:u w:val="single"/>
          <w:lang w:val="da-DK"/>
        </w:rPr>
      </w:pPr>
      <w:r>
        <w:rPr>
          <w:rFonts w:ascii="Times New Roman" w:hAnsi="Times New Roman"/>
          <w:b/>
          <w:bCs/>
          <w:sz w:val="24"/>
          <w:szCs w:val="24"/>
          <w:u w:val="single"/>
          <w:lang w:val="da-DK"/>
        </w:rPr>
        <w:t>Përshkrimi  i Punës</w:t>
      </w:r>
    </w:p>
    <w:p w:rsidR="004C772D" w:rsidRDefault="004C772D" w:rsidP="004C772D">
      <w:pPr>
        <w:spacing w:line="276" w:lineRule="auto"/>
        <w:jc w:val="center"/>
        <w:rPr>
          <w:rFonts w:ascii="Times New Roman" w:hAnsi="Times New Roman"/>
          <w:b/>
          <w:bCs/>
          <w:sz w:val="24"/>
          <w:szCs w:val="24"/>
          <w:u w:val="single"/>
          <w:lang w:val="da-DK"/>
        </w:rPr>
      </w:pPr>
    </w:p>
    <w:p w:rsidR="004C772D" w:rsidRPr="003077BD" w:rsidRDefault="004C772D" w:rsidP="004C772D">
      <w:pPr>
        <w:pStyle w:val="ListParagraph"/>
        <w:numPr>
          <w:ilvl w:val="0"/>
          <w:numId w:val="36"/>
        </w:numPr>
        <w:spacing w:after="160" w:line="360" w:lineRule="auto"/>
        <w:ind w:left="990" w:hanging="990"/>
        <w:contextualSpacing/>
        <w:jc w:val="both"/>
      </w:pPr>
      <w:proofErr w:type="spellStart"/>
      <w:r w:rsidRPr="003077BD">
        <w:t>Kontribuon</w:t>
      </w:r>
      <w:proofErr w:type="spellEnd"/>
      <w:r w:rsidRPr="003077BD">
        <w:t xml:space="preserve"> </w:t>
      </w:r>
      <w:proofErr w:type="spellStart"/>
      <w:r w:rsidRPr="003077BD">
        <w:t>në</w:t>
      </w:r>
      <w:proofErr w:type="spellEnd"/>
      <w:r w:rsidRPr="003077BD">
        <w:t xml:space="preserve">  </w:t>
      </w:r>
      <w:proofErr w:type="spellStart"/>
      <w:r w:rsidRPr="003077BD">
        <w:t>hartimin</w:t>
      </w:r>
      <w:proofErr w:type="spellEnd"/>
      <w:r w:rsidRPr="003077BD">
        <w:t xml:space="preserve"> e </w:t>
      </w:r>
      <w:proofErr w:type="spellStart"/>
      <w:r w:rsidRPr="003077BD">
        <w:t>planeve</w:t>
      </w:r>
      <w:proofErr w:type="spellEnd"/>
      <w:r w:rsidRPr="003077BD">
        <w:t xml:space="preserve"> </w:t>
      </w:r>
      <w:proofErr w:type="spellStart"/>
      <w:r w:rsidRPr="003077BD">
        <w:t>strategjike</w:t>
      </w:r>
      <w:proofErr w:type="spellEnd"/>
      <w:r w:rsidRPr="003077BD">
        <w:t xml:space="preserve"> </w:t>
      </w:r>
      <w:proofErr w:type="spellStart"/>
      <w:r w:rsidRPr="003077BD">
        <w:t>të</w:t>
      </w:r>
      <w:proofErr w:type="spellEnd"/>
      <w:r w:rsidRPr="003077BD">
        <w:t xml:space="preserve"> </w:t>
      </w:r>
      <w:proofErr w:type="spellStart"/>
      <w:r w:rsidRPr="003077BD">
        <w:t>zhvillimit</w:t>
      </w:r>
      <w:proofErr w:type="spellEnd"/>
      <w:r w:rsidRPr="003077BD">
        <w:t xml:space="preserve"> </w:t>
      </w:r>
      <w:proofErr w:type="spellStart"/>
      <w:r w:rsidRPr="003077BD">
        <w:t>ekonomik</w:t>
      </w:r>
      <w:proofErr w:type="spellEnd"/>
      <w:r w:rsidRPr="003077BD">
        <w:t xml:space="preserve">, urban </w:t>
      </w:r>
      <w:proofErr w:type="spellStart"/>
      <w:r w:rsidRPr="003077BD">
        <w:t>dhe</w:t>
      </w:r>
      <w:proofErr w:type="spellEnd"/>
      <w:r w:rsidRPr="003077BD">
        <w:t xml:space="preserve"> rural </w:t>
      </w:r>
      <w:proofErr w:type="spellStart"/>
      <w:r w:rsidRPr="003077BD">
        <w:t>sipas</w:t>
      </w:r>
      <w:proofErr w:type="spellEnd"/>
      <w:r w:rsidRPr="003077BD">
        <w:t xml:space="preserve"> </w:t>
      </w:r>
      <w:proofErr w:type="spellStart"/>
      <w:r w:rsidRPr="003077BD">
        <w:t>standardeve</w:t>
      </w:r>
      <w:proofErr w:type="spellEnd"/>
      <w:r w:rsidRPr="003077BD">
        <w:t xml:space="preserve"> </w:t>
      </w:r>
      <w:proofErr w:type="spellStart"/>
      <w:r w:rsidRPr="003077BD">
        <w:t>dhe</w:t>
      </w:r>
      <w:proofErr w:type="spellEnd"/>
      <w:r w:rsidRPr="003077BD">
        <w:t xml:space="preserve"> </w:t>
      </w:r>
      <w:proofErr w:type="spellStart"/>
      <w:r w:rsidRPr="003077BD">
        <w:t>kushteve</w:t>
      </w:r>
      <w:proofErr w:type="spellEnd"/>
      <w:r w:rsidRPr="003077BD">
        <w:t xml:space="preserve"> </w:t>
      </w:r>
      <w:proofErr w:type="spellStart"/>
      <w:r w:rsidRPr="003077BD">
        <w:t>teknike</w:t>
      </w:r>
      <w:proofErr w:type="spellEnd"/>
      <w:r w:rsidRPr="003077BD">
        <w:t xml:space="preserve"> </w:t>
      </w:r>
      <w:proofErr w:type="spellStart"/>
      <w:r w:rsidRPr="003077BD">
        <w:t>përkatëse</w:t>
      </w:r>
      <w:proofErr w:type="spellEnd"/>
      <w:r w:rsidRPr="003077BD">
        <w:t>;</w:t>
      </w:r>
    </w:p>
    <w:p w:rsidR="004C772D" w:rsidRPr="003077BD" w:rsidRDefault="004C772D" w:rsidP="004C772D">
      <w:pPr>
        <w:pStyle w:val="ListParagraph"/>
        <w:numPr>
          <w:ilvl w:val="0"/>
          <w:numId w:val="36"/>
        </w:numPr>
        <w:spacing w:after="160" w:line="360" w:lineRule="auto"/>
        <w:ind w:left="990" w:hanging="990"/>
        <w:contextualSpacing/>
        <w:jc w:val="both"/>
      </w:pPr>
      <w:proofErr w:type="spellStart"/>
      <w:r w:rsidRPr="003077BD">
        <w:t>Jep</w:t>
      </w:r>
      <w:proofErr w:type="spellEnd"/>
      <w:r w:rsidRPr="003077BD">
        <w:t xml:space="preserve"> </w:t>
      </w:r>
      <w:proofErr w:type="spellStart"/>
      <w:r w:rsidRPr="003077BD">
        <w:t>hollësi</w:t>
      </w:r>
      <w:proofErr w:type="spellEnd"/>
      <w:r w:rsidRPr="003077BD">
        <w:t xml:space="preserve"> </w:t>
      </w:r>
      <w:proofErr w:type="spellStart"/>
      <w:r w:rsidRPr="003077BD">
        <w:t>për</w:t>
      </w:r>
      <w:proofErr w:type="spellEnd"/>
      <w:r w:rsidRPr="003077BD">
        <w:t xml:space="preserve"> </w:t>
      </w:r>
      <w:proofErr w:type="spellStart"/>
      <w:r w:rsidRPr="003077BD">
        <w:t>standardet</w:t>
      </w:r>
      <w:proofErr w:type="spellEnd"/>
      <w:r w:rsidRPr="003077BD">
        <w:t xml:space="preserve"> </w:t>
      </w:r>
      <w:proofErr w:type="spellStart"/>
      <w:r w:rsidRPr="003077BD">
        <w:t>dhe</w:t>
      </w:r>
      <w:proofErr w:type="spellEnd"/>
      <w:r w:rsidRPr="003077BD">
        <w:t xml:space="preserve"> </w:t>
      </w:r>
      <w:proofErr w:type="spellStart"/>
      <w:r w:rsidRPr="003077BD">
        <w:t>rregullat</w:t>
      </w:r>
      <w:proofErr w:type="spellEnd"/>
      <w:r w:rsidRPr="003077BD">
        <w:t xml:space="preserve"> </w:t>
      </w:r>
      <w:proofErr w:type="spellStart"/>
      <w:r w:rsidRPr="003077BD">
        <w:t>për</w:t>
      </w:r>
      <w:proofErr w:type="spellEnd"/>
      <w:r w:rsidRPr="003077BD">
        <w:t xml:space="preserve"> </w:t>
      </w:r>
      <w:proofErr w:type="spellStart"/>
      <w:r w:rsidRPr="003077BD">
        <w:t>hartimin,zbatimin</w:t>
      </w:r>
      <w:proofErr w:type="spellEnd"/>
      <w:r w:rsidRPr="003077BD">
        <w:t xml:space="preserve"> </w:t>
      </w:r>
      <w:proofErr w:type="spellStart"/>
      <w:r w:rsidRPr="003077BD">
        <w:t>dhe</w:t>
      </w:r>
      <w:proofErr w:type="spellEnd"/>
      <w:r w:rsidRPr="003077BD">
        <w:t xml:space="preserve"> </w:t>
      </w:r>
      <w:proofErr w:type="spellStart"/>
      <w:r w:rsidRPr="003077BD">
        <w:t>monitorimin</w:t>
      </w:r>
      <w:proofErr w:type="spellEnd"/>
      <w:r w:rsidRPr="003077BD">
        <w:t xml:space="preserve"> e </w:t>
      </w:r>
      <w:proofErr w:type="spellStart"/>
      <w:r w:rsidRPr="003077BD">
        <w:t>planeve</w:t>
      </w:r>
      <w:proofErr w:type="spellEnd"/>
      <w:r w:rsidRPr="003077BD">
        <w:t xml:space="preserve"> </w:t>
      </w:r>
      <w:proofErr w:type="spellStart"/>
      <w:r w:rsidRPr="003077BD">
        <w:t>vendore</w:t>
      </w:r>
      <w:proofErr w:type="spellEnd"/>
      <w:r w:rsidRPr="003077BD">
        <w:t xml:space="preserve"> </w:t>
      </w:r>
      <w:proofErr w:type="spellStart"/>
      <w:r w:rsidRPr="003077BD">
        <w:t>të</w:t>
      </w:r>
      <w:proofErr w:type="spellEnd"/>
      <w:r w:rsidRPr="003077BD">
        <w:t xml:space="preserve"> </w:t>
      </w:r>
      <w:proofErr w:type="spellStart"/>
      <w:r w:rsidRPr="003077BD">
        <w:t>zhvillimit</w:t>
      </w:r>
      <w:proofErr w:type="spellEnd"/>
      <w:r w:rsidRPr="003077BD">
        <w:t xml:space="preserve"> </w:t>
      </w:r>
      <w:proofErr w:type="spellStart"/>
      <w:r w:rsidRPr="003077BD">
        <w:t>ekonomik</w:t>
      </w:r>
      <w:proofErr w:type="spellEnd"/>
      <w:r w:rsidRPr="003077BD">
        <w:t>;</w:t>
      </w:r>
    </w:p>
    <w:p w:rsidR="004C772D" w:rsidRPr="003077BD" w:rsidRDefault="004C772D" w:rsidP="004C772D">
      <w:pPr>
        <w:pStyle w:val="ListParagraph"/>
        <w:numPr>
          <w:ilvl w:val="0"/>
          <w:numId w:val="36"/>
        </w:numPr>
        <w:spacing w:after="160" w:line="360" w:lineRule="auto"/>
        <w:ind w:left="990" w:hanging="990"/>
        <w:contextualSpacing/>
        <w:jc w:val="both"/>
      </w:pPr>
      <w:proofErr w:type="spellStart"/>
      <w:r w:rsidRPr="003077BD">
        <w:t>Jep</w:t>
      </w:r>
      <w:proofErr w:type="spellEnd"/>
      <w:r w:rsidRPr="003077BD">
        <w:t xml:space="preserve"> </w:t>
      </w:r>
      <w:proofErr w:type="spellStart"/>
      <w:r w:rsidRPr="003077BD">
        <w:t>hollësi</w:t>
      </w:r>
      <w:proofErr w:type="spellEnd"/>
      <w:r w:rsidRPr="003077BD">
        <w:t xml:space="preserve"> </w:t>
      </w:r>
      <w:proofErr w:type="spellStart"/>
      <w:r w:rsidRPr="003077BD">
        <w:t>për</w:t>
      </w:r>
      <w:proofErr w:type="spellEnd"/>
      <w:r w:rsidRPr="003077BD">
        <w:t xml:space="preserve"> </w:t>
      </w:r>
      <w:proofErr w:type="spellStart"/>
      <w:r w:rsidRPr="003077BD">
        <w:t>situatën</w:t>
      </w:r>
      <w:proofErr w:type="spellEnd"/>
      <w:r w:rsidRPr="003077BD">
        <w:t xml:space="preserve"> </w:t>
      </w:r>
      <w:proofErr w:type="spellStart"/>
      <w:r w:rsidRPr="003077BD">
        <w:t>ekonomike</w:t>
      </w:r>
      <w:proofErr w:type="spellEnd"/>
      <w:r w:rsidRPr="003077BD">
        <w:t xml:space="preserve">, ne </w:t>
      </w:r>
      <w:proofErr w:type="spellStart"/>
      <w:r w:rsidRPr="003077BD">
        <w:t>bashkepunim</w:t>
      </w:r>
      <w:proofErr w:type="spellEnd"/>
      <w:r w:rsidRPr="003077BD">
        <w:t xml:space="preserve"> me </w:t>
      </w:r>
      <w:proofErr w:type="spellStart"/>
      <w:r w:rsidRPr="003077BD">
        <w:t>specialistin</w:t>
      </w:r>
      <w:proofErr w:type="spellEnd"/>
      <w:r w:rsidRPr="003077BD">
        <w:t xml:space="preserve"> e </w:t>
      </w:r>
      <w:proofErr w:type="spellStart"/>
      <w:r w:rsidRPr="003077BD">
        <w:t>analizes</w:t>
      </w:r>
      <w:proofErr w:type="spellEnd"/>
      <w:r w:rsidRPr="003077BD">
        <w:t xml:space="preserve"> </w:t>
      </w:r>
      <w:proofErr w:type="spellStart"/>
      <w:r w:rsidRPr="003077BD">
        <w:t>dhe</w:t>
      </w:r>
      <w:proofErr w:type="spellEnd"/>
      <w:r w:rsidRPr="003077BD">
        <w:t xml:space="preserve"> ate </w:t>
      </w:r>
      <w:proofErr w:type="spellStart"/>
      <w:r w:rsidRPr="003077BD">
        <w:t>te</w:t>
      </w:r>
      <w:proofErr w:type="spellEnd"/>
      <w:r w:rsidRPr="003077BD">
        <w:t xml:space="preserve"> </w:t>
      </w:r>
      <w:proofErr w:type="spellStart"/>
      <w:r w:rsidRPr="003077BD">
        <w:t>statistikes</w:t>
      </w:r>
      <w:proofErr w:type="spellEnd"/>
      <w:r>
        <w:t xml:space="preserve"> </w:t>
      </w:r>
      <w:proofErr w:type="spellStart"/>
      <w:r w:rsidRPr="003077BD">
        <w:t>si</w:t>
      </w:r>
      <w:proofErr w:type="spellEnd"/>
      <w:r w:rsidRPr="003077BD">
        <w:t xml:space="preserve"> </w:t>
      </w:r>
      <w:proofErr w:type="spellStart"/>
      <w:r w:rsidRPr="003077BD">
        <w:t>dhe</w:t>
      </w:r>
      <w:proofErr w:type="spellEnd"/>
      <w:r w:rsidRPr="003077BD">
        <w:t xml:space="preserve"> </w:t>
      </w:r>
      <w:proofErr w:type="spellStart"/>
      <w:r w:rsidRPr="003077BD">
        <w:t>nëpërmjet</w:t>
      </w:r>
      <w:proofErr w:type="spellEnd"/>
      <w:r w:rsidRPr="003077BD">
        <w:t xml:space="preserve"> </w:t>
      </w:r>
      <w:proofErr w:type="spellStart"/>
      <w:r w:rsidRPr="003077BD">
        <w:t>grumbullimit</w:t>
      </w:r>
      <w:proofErr w:type="spellEnd"/>
      <w:r w:rsidRPr="003077BD">
        <w:t xml:space="preserve"> </w:t>
      </w:r>
      <w:proofErr w:type="spellStart"/>
      <w:r w:rsidRPr="003077BD">
        <w:t>të</w:t>
      </w:r>
      <w:proofErr w:type="spellEnd"/>
      <w:r w:rsidRPr="003077BD">
        <w:t xml:space="preserve"> </w:t>
      </w:r>
      <w:proofErr w:type="spellStart"/>
      <w:r w:rsidRPr="003077BD">
        <w:t>informacionit</w:t>
      </w:r>
      <w:proofErr w:type="spellEnd"/>
      <w:r w:rsidRPr="003077BD">
        <w:t xml:space="preserve"> </w:t>
      </w:r>
      <w:proofErr w:type="spellStart"/>
      <w:r w:rsidRPr="003077BD">
        <w:t>nga</w:t>
      </w:r>
      <w:proofErr w:type="spellEnd"/>
      <w:r w:rsidRPr="003077BD">
        <w:t xml:space="preserve"> </w:t>
      </w:r>
      <w:proofErr w:type="spellStart"/>
      <w:r w:rsidRPr="003077BD">
        <w:t>njësitë</w:t>
      </w:r>
      <w:proofErr w:type="spellEnd"/>
      <w:r w:rsidRPr="003077BD">
        <w:t xml:space="preserve"> </w:t>
      </w:r>
      <w:proofErr w:type="spellStart"/>
      <w:r w:rsidRPr="003077BD">
        <w:t>organizative</w:t>
      </w:r>
      <w:proofErr w:type="spellEnd"/>
      <w:r w:rsidRPr="003077BD">
        <w:t xml:space="preserve"> </w:t>
      </w:r>
      <w:proofErr w:type="spellStart"/>
      <w:r w:rsidRPr="003077BD">
        <w:t>përgjegjëse</w:t>
      </w:r>
      <w:proofErr w:type="spellEnd"/>
      <w:r w:rsidRPr="003077BD">
        <w:t xml:space="preserve">, </w:t>
      </w:r>
      <w:proofErr w:type="spellStart"/>
      <w:r w:rsidRPr="003077BD">
        <w:t>brenda</w:t>
      </w:r>
      <w:proofErr w:type="spellEnd"/>
      <w:r w:rsidRPr="003077BD">
        <w:t xml:space="preserve"> </w:t>
      </w:r>
      <w:proofErr w:type="spellStart"/>
      <w:r w:rsidRPr="003077BD">
        <w:t>dhe</w:t>
      </w:r>
      <w:proofErr w:type="spellEnd"/>
      <w:r w:rsidRPr="003077BD">
        <w:t xml:space="preserve"> </w:t>
      </w:r>
      <w:proofErr w:type="spellStart"/>
      <w:r w:rsidRPr="003077BD">
        <w:t>jashtë</w:t>
      </w:r>
      <w:proofErr w:type="spellEnd"/>
      <w:r w:rsidRPr="003077BD">
        <w:t xml:space="preserve"> </w:t>
      </w:r>
      <w:proofErr w:type="spellStart"/>
      <w:r w:rsidRPr="003077BD">
        <w:t>bashkisë</w:t>
      </w:r>
      <w:proofErr w:type="spellEnd"/>
      <w:r w:rsidRPr="003077BD">
        <w:t>;</w:t>
      </w:r>
    </w:p>
    <w:p w:rsidR="004C772D" w:rsidRPr="003077BD" w:rsidRDefault="004C772D" w:rsidP="004C772D">
      <w:pPr>
        <w:pStyle w:val="ListParagraph"/>
        <w:numPr>
          <w:ilvl w:val="0"/>
          <w:numId w:val="36"/>
        </w:numPr>
        <w:spacing w:after="160" w:line="360" w:lineRule="auto"/>
        <w:ind w:left="990" w:hanging="990"/>
        <w:contextualSpacing/>
        <w:jc w:val="both"/>
      </w:pPr>
      <w:proofErr w:type="spellStart"/>
      <w:r w:rsidRPr="003077BD">
        <w:t>Jep</w:t>
      </w:r>
      <w:proofErr w:type="spellEnd"/>
      <w:r w:rsidRPr="003077BD">
        <w:t xml:space="preserve"> </w:t>
      </w:r>
      <w:proofErr w:type="spellStart"/>
      <w:r w:rsidRPr="003077BD">
        <w:t>hollësi</w:t>
      </w:r>
      <w:proofErr w:type="spellEnd"/>
      <w:r w:rsidRPr="003077BD">
        <w:t xml:space="preserve"> </w:t>
      </w:r>
      <w:proofErr w:type="spellStart"/>
      <w:r w:rsidRPr="003077BD">
        <w:t>dhe</w:t>
      </w:r>
      <w:proofErr w:type="spellEnd"/>
      <w:r w:rsidRPr="003077BD">
        <w:t xml:space="preserve"> </w:t>
      </w:r>
      <w:proofErr w:type="spellStart"/>
      <w:r w:rsidRPr="003077BD">
        <w:t>koordinon</w:t>
      </w:r>
      <w:proofErr w:type="spellEnd"/>
      <w:r w:rsidRPr="003077BD">
        <w:t xml:space="preserve"> </w:t>
      </w:r>
      <w:proofErr w:type="spellStart"/>
      <w:r w:rsidRPr="003077BD">
        <w:t>pjesëmarrjen</w:t>
      </w:r>
      <w:proofErr w:type="spellEnd"/>
      <w:r w:rsidRPr="003077BD">
        <w:t xml:space="preserve"> </w:t>
      </w:r>
      <w:proofErr w:type="spellStart"/>
      <w:r w:rsidRPr="003077BD">
        <w:t>dhe</w:t>
      </w:r>
      <w:proofErr w:type="spellEnd"/>
      <w:r w:rsidRPr="003077BD">
        <w:t xml:space="preserve"> </w:t>
      </w:r>
      <w:proofErr w:type="spellStart"/>
      <w:r w:rsidRPr="003077BD">
        <w:t>konsultimin</w:t>
      </w:r>
      <w:proofErr w:type="spellEnd"/>
      <w:r w:rsidRPr="003077BD">
        <w:t xml:space="preserve"> e </w:t>
      </w:r>
      <w:proofErr w:type="spellStart"/>
      <w:r w:rsidRPr="003077BD">
        <w:t>planeve</w:t>
      </w:r>
      <w:proofErr w:type="spellEnd"/>
      <w:r w:rsidRPr="003077BD">
        <w:t xml:space="preserve"> </w:t>
      </w:r>
      <w:proofErr w:type="spellStart"/>
      <w:r w:rsidRPr="003077BD">
        <w:t>ekonomike</w:t>
      </w:r>
      <w:proofErr w:type="spellEnd"/>
      <w:r w:rsidRPr="003077BD">
        <w:t xml:space="preserve"> me </w:t>
      </w:r>
      <w:proofErr w:type="spellStart"/>
      <w:r w:rsidRPr="003077BD">
        <w:t>organizma</w:t>
      </w:r>
      <w:proofErr w:type="spellEnd"/>
      <w:r w:rsidRPr="003077BD">
        <w:t xml:space="preserve"> </w:t>
      </w:r>
      <w:proofErr w:type="spellStart"/>
      <w:r w:rsidRPr="003077BD">
        <w:t>të</w:t>
      </w:r>
      <w:proofErr w:type="spellEnd"/>
      <w:r w:rsidRPr="003077BD">
        <w:t xml:space="preserve"> </w:t>
      </w:r>
      <w:proofErr w:type="spellStart"/>
      <w:r w:rsidRPr="003077BD">
        <w:t>tjerë</w:t>
      </w:r>
      <w:proofErr w:type="spellEnd"/>
      <w:r w:rsidRPr="003077BD">
        <w:t xml:space="preserve"> </w:t>
      </w:r>
      <w:proofErr w:type="spellStart"/>
      <w:r w:rsidRPr="003077BD">
        <w:t>publikë</w:t>
      </w:r>
      <w:proofErr w:type="spellEnd"/>
      <w:r w:rsidRPr="003077BD">
        <w:t xml:space="preserve">, </w:t>
      </w:r>
      <w:proofErr w:type="spellStart"/>
      <w:r w:rsidRPr="003077BD">
        <w:t>grupe</w:t>
      </w:r>
      <w:proofErr w:type="spellEnd"/>
      <w:r w:rsidRPr="003077BD">
        <w:t xml:space="preserve"> </w:t>
      </w:r>
      <w:proofErr w:type="spellStart"/>
      <w:r w:rsidRPr="003077BD">
        <w:t>të</w:t>
      </w:r>
      <w:proofErr w:type="spellEnd"/>
      <w:r w:rsidRPr="003077BD">
        <w:t xml:space="preserve"> </w:t>
      </w:r>
      <w:proofErr w:type="spellStart"/>
      <w:r w:rsidRPr="003077BD">
        <w:t>interesit</w:t>
      </w:r>
      <w:proofErr w:type="spellEnd"/>
      <w:r w:rsidRPr="003077BD">
        <w:t xml:space="preserve"> </w:t>
      </w:r>
      <w:proofErr w:type="spellStart"/>
      <w:r w:rsidRPr="003077BD">
        <w:t>dhe</w:t>
      </w:r>
      <w:proofErr w:type="spellEnd"/>
      <w:r w:rsidRPr="003077BD">
        <w:t xml:space="preserve"> me </w:t>
      </w:r>
      <w:proofErr w:type="spellStart"/>
      <w:r w:rsidRPr="003077BD">
        <w:t>publikun</w:t>
      </w:r>
      <w:proofErr w:type="spellEnd"/>
      <w:r w:rsidRPr="003077BD">
        <w:t>;</w:t>
      </w:r>
    </w:p>
    <w:p w:rsidR="004C772D" w:rsidRPr="003077BD" w:rsidRDefault="004C772D" w:rsidP="004C772D">
      <w:pPr>
        <w:pStyle w:val="ListParagraph"/>
        <w:numPr>
          <w:ilvl w:val="0"/>
          <w:numId w:val="36"/>
        </w:numPr>
        <w:spacing w:after="160" w:line="360" w:lineRule="auto"/>
        <w:ind w:left="990" w:hanging="990"/>
        <w:contextualSpacing/>
        <w:jc w:val="both"/>
      </w:pPr>
      <w:proofErr w:type="spellStart"/>
      <w:r w:rsidRPr="003077BD">
        <w:t>Merr</w:t>
      </w:r>
      <w:proofErr w:type="spellEnd"/>
      <w:r w:rsidRPr="003077BD">
        <w:t xml:space="preserve"> </w:t>
      </w:r>
      <w:proofErr w:type="spellStart"/>
      <w:r w:rsidRPr="003077BD">
        <w:t>pjesë</w:t>
      </w:r>
      <w:proofErr w:type="spellEnd"/>
      <w:r w:rsidRPr="003077BD">
        <w:t xml:space="preserve"> </w:t>
      </w:r>
      <w:proofErr w:type="spellStart"/>
      <w:r w:rsidRPr="003077BD">
        <w:t>në</w:t>
      </w:r>
      <w:proofErr w:type="spellEnd"/>
      <w:r w:rsidRPr="003077BD">
        <w:t xml:space="preserve"> </w:t>
      </w:r>
      <w:proofErr w:type="spellStart"/>
      <w:r w:rsidRPr="003077BD">
        <w:t>proceset</w:t>
      </w:r>
      <w:proofErr w:type="spellEnd"/>
      <w:r w:rsidRPr="003077BD">
        <w:t xml:space="preserve"> </w:t>
      </w:r>
      <w:proofErr w:type="spellStart"/>
      <w:r w:rsidRPr="003077BD">
        <w:t>që</w:t>
      </w:r>
      <w:proofErr w:type="spellEnd"/>
      <w:r w:rsidRPr="003077BD">
        <w:t xml:space="preserve"> </w:t>
      </w:r>
      <w:proofErr w:type="spellStart"/>
      <w:r w:rsidRPr="003077BD">
        <w:t>formulojnë</w:t>
      </w:r>
      <w:proofErr w:type="spellEnd"/>
      <w:r w:rsidRPr="003077BD">
        <w:t xml:space="preserve"> </w:t>
      </w:r>
      <w:proofErr w:type="spellStart"/>
      <w:r w:rsidRPr="003077BD">
        <w:t>politikat</w:t>
      </w:r>
      <w:proofErr w:type="spellEnd"/>
      <w:r w:rsidRPr="003077BD">
        <w:t xml:space="preserve"> e </w:t>
      </w:r>
      <w:proofErr w:type="spellStart"/>
      <w:r w:rsidRPr="003077BD">
        <w:t>zhvillimin</w:t>
      </w:r>
      <w:proofErr w:type="spellEnd"/>
      <w:r w:rsidRPr="003077BD">
        <w:t xml:space="preserve"> </w:t>
      </w:r>
      <w:proofErr w:type="spellStart"/>
      <w:r w:rsidRPr="003077BD">
        <w:t>ekonomik</w:t>
      </w:r>
      <w:proofErr w:type="spellEnd"/>
      <w:r w:rsidRPr="003077BD">
        <w:t xml:space="preserve"> </w:t>
      </w:r>
      <w:proofErr w:type="spellStart"/>
      <w:r w:rsidRPr="003077BD">
        <w:t>dhe</w:t>
      </w:r>
      <w:proofErr w:type="spellEnd"/>
      <w:r w:rsidRPr="003077BD">
        <w:t xml:space="preserve"> </w:t>
      </w:r>
      <w:proofErr w:type="spellStart"/>
      <w:r w:rsidRPr="003077BD">
        <w:t>propozon</w:t>
      </w:r>
      <w:proofErr w:type="spellEnd"/>
      <w:r w:rsidRPr="003077BD">
        <w:t xml:space="preserve"> </w:t>
      </w:r>
      <w:proofErr w:type="spellStart"/>
      <w:r w:rsidRPr="003077BD">
        <w:t>për</w:t>
      </w:r>
      <w:proofErr w:type="spellEnd"/>
      <w:r w:rsidRPr="003077BD">
        <w:t xml:space="preserve"> </w:t>
      </w:r>
      <w:proofErr w:type="spellStart"/>
      <w:r w:rsidRPr="003077BD">
        <w:t>variante</w:t>
      </w:r>
      <w:proofErr w:type="spellEnd"/>
      <w:r w:rsidRPr="003077BD">
        <w:t xml:space="preserve"> </w:t>
      </w:r>
      <w:proofErr w:type="spellStart"/>
      <w:r w:rsidRPr="003077BD">
        <w:t>të</w:t>
      </w:r>
      <w:proofErr w:type="spellEnd"/>
      <w:r w:rsidRPr="003077BD">
        <w:t xml:space="preserve"> </w:t>
      </w:r>
      <w:proofErr w:type="spellStart"/>
      <w:r w:rsidRPr="003077BD">
        <w:t>ndryshme</w:t>
      </w:r>
      <w:proofErr w:type="spellEnd"/>
      <w:r w:rsidRPr="003077BD">
        <w:t xml:space="preserve"> </w:t>
      </w:r>
      <w:proofErr w:type="spellStart"/>
      <w:r w:rsidRPr="003077BD">
        <w:t>të</w:t>
      </w:r>
      <w:proofErr w:type="spellEnd"/>
      <w:r w:rsidRPr="003077BD">
        <w:t xml:space="preserve"> </w:t>
      </w:r>
      <w:proofErr w:type="spellStart"/>
      <w:r w:rsidRPr="003077BD">
        <w:t>këtyre</w:t>
      </w:r>
      <w:proofErr w:type="spellEnd"/>
      <w:r w:rsidRPr="003077BD">
        <w:t xml:space="preserve"> </w:t>
      </w:r>
      <w:proofErr w:type="spellStart"/>
      <w:r w:rsidRPr="003077BD">
        <w:t>politikave</w:t>
      </w:r>
      <w:proofErr w:type="spellEnd"/>
      <w:r w:rsidRPr="003077BD">
        <w:t>;</w:t>
      </w:r>
    </w:p>
    <w:p w:rsidR="004C772D" w:rsidRPr="003077BD" w:rsidRDefault="004C772D" w:rsidP="004C772D">
      <w:pPr>
        <w:pStyle w:val="ListParagraph"/>
        <w:numPr>
          <w:ilvl w:val="0"/>
          <w:numId w:val="36"/>
        </w:numPr>
        <w:spacing w:after="160" w:line="360" w:lineRule="auto"/>
        <w:ind w:left="990" w:hanging="990"/>
        <w:contextualSpacing/>
        <w:jc w:val="both"/>
      </w:pPr>
      <w:proofErr w:type="spellStart"/>
      <w:r w:rsidRPr="003077BD">
        <w:t>Koordinon</w:t>
      </w:r>
      <w:proofErr w:type="spellEnd"/>
      <w:r w:rsidRPr="003077BD">
        <w:t xml:space="preserve"> </w:t>
      </w:r>
      <w:proofErr w:type="spellStart"/>
      <w:r w:rsidRPr="003077BD">
        <w:t>dhe</w:t>
      </w:r>
      <w:proofErr w:type="spellEnd"/>
      <w:r w:rsidRPr="003077BD">
        <w:t xml:space="preserve"> </w:t>
      </w:r>
      <w:proofErr w:type="spellStart"/>
      <w:r w:rsidRPr="003077BD">
        <w:t>asiston</w:t>
      </w:r>
      <w:proofErr w:type="spellEnd"/>
      <w:r w:rsidRPr="003077BD">
        <w:t xml:space="preserve"> </w:t>
      </w:r>
      <w:proofErr w:type="spellStart"/>
      <w:r w:rsidRPr="003077BD">
        <w:t>ekspertizën</w:t>
      </w:r>
      <w:proofErr w:type="spellEnd"/>
      <w:r w:rsidRPr="003077BD">
        <w:t xml:space="preserve"> </w:t>
      </w:r>
      <w:proofErr w:type="spellStart"/>
      <w:r w:rsidRPr="003077BD">
        <w:t>profesionale</w:t>
      </w:r>
      <w:proofErr w:type="spellEnd"/>
      <w:r w:rsidRPr="003077BD">
        <w:t xml:space="preserve"> </w:t>
      </w:r>
      <w:proofErr w:type="spellStart"/>
      <w:r w:rsidRPr="003077BD">
        <w:t>të</w:t>
      </w:r>
      <w:proofErr w:type="spellEnd"/>
      <w:r w:rsidRPr="003077BD">
        <w:t xml:space="preserve"> </w:t>
      </w:r>
      <w:proofErr w:type="spellStart"/>
      <w:r w:rsidRPr="003077BD">
        <w:t>kontraktuar</w:t>
      </w:r>
      <w:proofErr w:type="spellEnd"/>
      <w:r w:rsidRPr="003077BD">
        <w:t xml:space="preserve"> </w:t>
      </w:r>
      <w:proofErr w:type="spellStart"/>
      <w:r w:rsidRPr="003077BD">
        <w:t>për</w:t>
      </w:r>
      <w:proofErr w:type="spellEnd"/>
      <w:r w:rsidRPr="003077BD">
        <w:t xml:space="preserve"> </w:t>
      </w:r>
      <w:proofErr w:type="spellStart"/>
      <w:r w:rsidRPr="003077BD">
        <w:t>qëllime</w:t>
      </w:r>
      <w:proofErr w:type="spellEnd"/>
      <w:r w:rsidRPr="003077BD">
        <w:t xml:space="preserve"> </w:t>
      </w:r>
      <w:proofErr w:type="spellStart"/>
      <w:r w:rsidRPr="003077BD">
        <w:t>planifikimi</w:t>
      </w:r>
      <w:proofErr w:type="spellEnd"/>
      <w:r w:rsidRPr="003077BD">
        <w:t xml:space="preserve"> </w:t>
      </w:r>
      <w:proofErr w:type="spellStart"/>
      <w:r w:rsidRPr="003077BD">
        <w:t>apo</w:t>
      </w:r>
      <w:proofErr w:type="spellEnd"/>
      <w:r w:rsidRPr="003077BD">
        <w:t xml:space="preserve"> </w:t>
      </w:r>
      <w:proofErr w:type="spellStart"/>
      <w:r w:rsidRPr="003077BD">
        <w:t>hartimi</w:t>
      </w:r>
      <w:proofErr w:type="spellEnd"/>
      <w:r w:rsidRPr="003077BD">
        <w:t xml:space="preserve"> </w:t>
      </w:r>
      <w:proofErr w:type="spellStart"/>
      <w:r w:rsidRPr="003077BD">
        <w:t>termash</w:t>
      </w:r>
      <w:proofErr w:type="spellEnd"/>
      <w:r w:rsidRPr="003077BD">
        <w:t xml:space="preserve"> reference;</w:t>
      </w:r>
    </w:p>
    <w:p w:rsidR="004C772D" w:rsidRPr="003077BD" w:rsidRDefault="004C772D" w:rsidP="00380EA9">
      <w:pPr>
        <w:pStyle w:val="ListParagraph"/>
        <w:numPr>
          <w:ilvl w:val="0"/>
          <w:numId w:val="36"/>
        </w:numPr>
        <w:spacing w:after="240" w:line="360" w:lineRule="auto"/>
        <w:ind w:left="990" w:hanging="990"/>
        <w:contextualSpacing/>
        <w:jc w:val="both"/>
      </w:pPr>
      <w:proofErr w:type="spellStart"/>
      <w:r w:rsidRPr="003077BD">
        <w:t>Identifikon</w:t>
      </w:r>
      <w:proofErr w:type="spellEnd"/>
      <w:r w:rsidRPr="003077BD">
        <w:t xml:space="preserve"> </w:t>
      </w:r>
      <w:proofErr w:type="spellStart"/>
      <w:r w:rsidRPr="003077BD">
        <w:t>dhe</w:t>
      </w:r>
      <w:proofErr w:type="spellEnd"/>
      <w:r w:rsidRPr="003077BD">
        <w:t xml:space="preserve"> </w:t>
      </w:r>
      <w:proofErr w:type="spellStart"/>
      <w:r w:rsidRPr="003077BD">
        <w:t>jep</w:t>
      </w:r>
      <w:proofErr w:type="spellEnd"/>
      <w:r w:rsidRPr="003077BD">
        <w:t xml:space="preserve"> </w:t>
      </w:r>
      <w:proofErr w:type="spellStart"/>
      <w:r w:rsidRPr="003077BD">
        <w:t>hollësi</w:t>
      </w:r>
      <w:proofErr w:type="spellEnd"/>
      <w:r w:rsidRPr="003077BD">
        <w:t xml:space="preserve"> </w:t>
      </w:r>
      <w:proofErr w:type="spellStart"/>
      <w:r w:rsidRPr="003077BD">
        <w:t>për</w:t>
      </w:r>
      <w:proofErr w:type="spellEnd"/>
      <w:r w:rsidRPr="003077BD">
        <w:t xml:space="preserve"> </w:t>
      </w:r>
      <w:proofErr w:type="spellStart"/>
      <w:r w:rsidRPr="003077BD">
        <w:t>potencialet</w:t>
      </w:r>
      <w:proofErr w:type="spellEnd"/>
      <w:r w:rsidRPr="003077BD">
        <w:t xml:space="preserve"> e </w:t>
      </w:r>
      <w:proofErr w:type="spellStart"/>
      <w:r w:rsidRPr="003077BD">
        <w:t>zhvillimit</w:t>
      </w:r>
      <w:proofErr w:type="spellEnd"/>
      <w:r w:rsidRPr="003077BD">
        <w:t xml:space="preserve"> </w:t>
      </w:r>
      <w:proofErr w:type="spellStart"/>
      <w:r w:rsidRPr="003077BD">
        <w:t>ekonomik</w:t>
      </w:r>
      <w:proofErr w:type="spellEnd"/>
      <w:r w:rsidRPr="003077BD">
        <w:t xml:space="preserve"> </w:t>
      </w:r>
      <w:proofErr w:type="spellStart"/>
      <w:r w:rsidRPr="003077BD">
        <w:t>të</w:t>
      </w:r>
      <w:proofErr w:type="spellEnd"/>
      <w:r w:rsidRPr="003077BD">
        <w:t xml:space="preserve"> </w:t>
      </w:r>
      <w:proofErr w:type="spellStart"/>
      <w:r w:rsidRPr="003077BD">
        <w:t>territorit</w:t>
      </w:r>
      <w:proofErr w:type="spellEnd"/>
      <w:r w:rsidRPr="003077BD">
        <w:t xml:space="preserve"> </w:t>
      </w:r>
      <w:proofErr w:type="spellStart"/>
      <w:r w:rsidRPr="003077BD">
        <w:t>të</w:t>
      </w:r>
      <w:proofErr w:type="spellEnd"/>
      <w:r w:rsidRPr="003077BD">
        <w:t xml:space="preserve"> </w:t>
      </w:r>
      <w:proofErr w:type="spellStart"/>
      <w:r w:rsidRPr="003077BD">
        <w:t>bashkisë</w:t>
      </w:r>
      <w:proofErr w:type="spellEnd"/>
      <w:r w:rsidRPr="003077BD">
        <w:t xml:space="preserve">; </w:t>
      </w:r>
    </w:p>
    <w:p w:rsidR="004C772D" w:rsidRPr="003077BD" w:rsidRDefault="004C772D" w:rsidP="004C772D">
      <w:pPr>
        <w:pStyle w:val="ListParagraph"/>
        <w:numPr>
          <w:ilvl w:val="0"/>
          <w:numId w:val="36"/>
        </w:numPr>
        <w:spacing w:after="240" w:line="360" w:lineRule="auto"/>
        <w:ind w:left="990" w:hanging="990"/>
        <w:jc w:val="both"/>
      </w:pPr>
      <w:proofErr w:type="spellStart"/>
      <w:r w:rsidRPr="003077BD">
        <w:t>Programon</w:t>
      </w:r>
      <w:proofErr w:type="spellEnd"/>
      <w:r w:rsidRPr="003077BD">
        <w:t xml:space="preserve"> </w:t>
      </w:r>
      <w:proofErr w:type="spellStart"/>
      <w:r w:rsidRPr="003077BD">
        <w:t>dhe</w:t>
      </w:r>
      <w:proofErr w:type="spellEnd"/>
      <w:r w:rsidRPr="003077BD">
        <w:t xml:space="preserve"> </w:t>
      </w:r>
      <w:proofErr w:type="spellStart"/>
      <w:r w:rsidRPr="003077BD">
        <w:t>ndjek</w:t>
      </w:r>
      <w:proofErr w:type="spellEnd"/>
      <w:r w:rsidRPr="003077BD">
        <w:t xml:space="preserve"> </w:t>
      </w:r>
      <w:proofErr w:type="spellStart"/>
      <w:r w:rsidRPr="003077BD">
        <w:t>procesin</w:t>
      </w:r>
      <w:proofErr w:type="spellEnd"/>
      <w:r w:rsidRPr="003077BD">
        <w:t xml:space="preserve"> </w:t>
      </w:r>
      <w:proofErr w:type="spellStart"/>
      <w:r w:rsidRPr="003077BD">
        <w:t>monitorues</w:t>
      </w:r>
      <w:proofErr w:type="spellEnd"/>
      <w:r w:rsidRPr="003077BD">
        <w:t xml:space="preserve"> </w:t>
      </w:r>
      <w:proofErr w:type="spellStart"/>
      <w:r w:rsidRPr="003077BD">
        <w:t>t</w:t>
      </w:r>
      <w:r>
        <w:t>ë</w:t>
      </w:r>
      <w:proofErr w:type="spellEnd"/>
      <w:r w:rsidRPr="003077BD">
        <w:t xml:space="preserve"> </w:t>
      </w:r>
      <w:proofErr w:type="spellStart"/>
      <w:r w:rsidRPr="003077BD">
        <w:t>planit</w:t>
      </w:r>
      <w:proofErr w:type="spellEnd"/>
      <w:r w:rsidRPr="003077BD">
        <w:t xml:space="preserve"> </w:t>
      </w:r>
      <w:proofErr w:type="spellStart"/>
      <w:r w:rsidRPr="003077BD">
        <w:t>afatshkurt</w:t>
      </w:r>
      <w:r>
        <w:t>ë</w:t>
      </w:r>
      <w:r w:rsidRPr="003077BD">
        <w:t>r</w:t>
      </w:r>
      <w:proofErr w:type="spellEnd"/>
      <w:r w:rsidRPr="003077BD">
        <w:t xml:space="preserve"> </w:t>
      </w:r>
      <w:proofErr w:type="spellStart"/>
      <w:r w:rsidRPr="003077BD">
        <w:t>t</w:t>
      </w:r>
      <w:r>
        <w:t>ë</w:t>
      </w:r>
      <w:proofErr w:type="spellEnd"/>
      <w:r w:rsidRPr="003077BD">
        <w:t xml:space="preserve"> </w:t>
      </w:r>
      <w:proofErr w:type="spellStart"/>
      <w:r w:rsidRPr="003077BD">
        <w:t>zhvillimit</w:t>
      </w:r>
      <w:proofErr w:type="spellEnd"/>
      <w:r w:rsidRPr="003077BD">
        <w:t xml:space="preserve"> </w:t>
      </w:r>
      <w:proofErr w:type="spellStart"/>
      <w:r w:rsidRPr="003077BD">
        <w:t>ekonomik</w:t>
      </w:r>
      <w:proofErr w:type="spellEnd"/>
      <w:r w:rsidRPr="003077BD">
        <w:t xml:space="preserve"> </w:t>
      </w:r>
      <w:proofErr w:type="spellStart"/>
      <w:r w:rsidRPr="003077BD">
        <w:t>t</w:t>
      </w:r>
      <w:r>
        <w:t>ë</w:t>
      </w:r>
      <w:proofErr w:type="spellEnd"/>
      <w:r w:rsidRPr="003077BD">
        <w:t xml:space="preserve"> </w:t>
      </w:r>
      <w:proofErr w:type="spellStart"/>
      <w:r w:rsidRPr="003077BD">
        <w:t>Bashkis</w:t>
      </w:r>
      <w:r>
        <w:t>ë</w:t>
      </w:r>
      <w:proofErr w:type="spellEnd"/>
      <w:r w:rsidRPr="003077BD">
        <w:t xml:space="preserve"> </w:t>
      </w:r>
      <w:proofErr w:type="spellStart"/>
      <w:r w:rsidRPr="003077BD">
        <w:t>dhe</w:t>
      </w:r>
      <w:proofErr w:type="spellEnd"/>
      <w:r w:rsidRPr="003077BD">
        <w:t xml:space="preserve"> </w:t>
      </w:r>
      <w:proofErr w:type="spellStart"/>
      <w:r w:rsidRPr="003077BD">
        <w:t>udh</w:t>
      </w:r>
      <w:r>
        <w:t>ë</w:t>
      </w:r>
      <w:r w:rsidRPr="003077BD">
        <w:t>heq</w:t>
      </w:r>
      <w:proofErr w:type="spellEnd"/>
      <w:r w:rsidRPr="003077BD">
        <w:t xml:space="preserve"> </w:t>
      </w:r>
      <w:proofErr w:type="spellStart"/>
      <w:r w:rsidRPr="003077BD">
        <w:t>gjith</w:t>
      </w:r>
      <w:r>
        <w:t>ë</w:t>
      </w:r>
      <w:proofErr w:type="spellEnd"/>
      <w:r w:rsidRPr="003077BD">
        <w:t xml:space="preserve"> </w:t>
      </w:r>
      <w:proofErr w:type="spellStart"/>
      <w:r w:rsidRPr="003077BD">
        <w:t>proceset</w:t>
      </w:r>
      <w:proofErr w:type="spellEnd"/>
      <w:r w:rsidRPr="003077BD">
        <w:t xml:space="preserve"> </w:t>
      </w:r>
      <w:proofErr w:type="spellStart"/>
      <w:r w:rsidRPr="003077BD">
        <w:t>planifikuese</w:t>
      </w:r>
      <w:proofErr w:type="spellEnd"/>
      <w:r w:rsidRPr="003077BD">
        <w:t xml:space="preserve"> </w:t>
      </w:r>
      <w:proofErr w:type="spellStart"/>
      <w:r w:rsidRPr="003077BD">
        <w:t>n</w:t>
      </w:r>
      <w:r>
        <w:t>ë</w:t>
      </w:r>
      <w:proofErr w:type="spellEnd"/>
      <w:r w:rsidRPr="003077BD">
        <w:t xml:space="preserve"> </w:t>
      </w:r>
      <w:proofErr w:type="spellStart"/>
      <w:r w:rsidRPr="003077BD">
        <w:t>çdo</w:t>
      </w:r>
      <w:proofErr w:type="spellEnd"/>
      <w:r w:rsidRPr="003077BD">
        <w:t xml:space="preserve"> </w:t>
      </w:r>
      <w:proofErr w:type="spellStart"/>
      <w:r w:rsidRPr="003077BD">
        <w:t>struktur</w:t>
      </w:r>
      <w:r>
        <w:t>ë</w:t>
      </w:r>
      <w:proofErr w:type="spellEnd"/>
      <w:r w:rsidRPr="003077BD">
        <w:t xml:space="preserve"> </w:t>
      </w:r>
      <w:proofErr w:type="spellStart"/>
      <w:r w:rsidRPr="003077BD">
        <w:t>t</w:t>
      </w:r>
      <w:r>
        <w:t>ë</w:t>
      </w:r>
      <w:proofErr w:type="spellEnd"/>
      <w:r w:rsidRPr="003077BD">
        <w:t xml:space="preserve"> </w:t>
      </w:r>
      <w:proofErr w:type="spellStart"/>
      <w:r w:rsidRPr="003077BD">
        <w:t>Bashkis</w:t>
      </w:r>
      <w:r>
        <w:t>ë</w:t>
      </w:r>
      <w:proofErr w:type="spellEnd"/>
      <w:r w:rsidRPr="003077BD">
        <w:t xml:space="preserve"> </w:t>
      </w:r>
      <w:proofErr w:type="spellStart"/>
      <w:r w:rsidRPr="003077BD">
        <w:t>Berat</w:t>
      </w:r>
      <w:proofErr w:type="spellEnd"/>
      <w:r w:rsidRPr="003077BD">
        <w:t>.</w:t>
      </w:r>
    </w:p>
    <w:p w:rsidR="004C772D" w:rsidRPr="003077BD" w:rsidRDefault="004C772D" w:rsidP="004C772D">
      <w:pPr>
        <w:pStyle w:val="ListParagraph"/>
        <w:numPr>
          <w:ilvl w:val="0"/>
          <w:numId w:val="36"/>
        </w:numPr>
        <w:spacing w:after="160" w:line="360" w:lineRule="auto"/>
        <w:ind w:left="990" w:hanging="990"/>
        <w:contextualSpacing/>
        <w:jc w:val="both"/>
      </w:pPr>
      <w:proofErr w:type="spellStart"/>
      <w:r w:rsidRPr="003077BD">
        <w:t>Kryen</w:t>
      </w:r>
      <w:proofErr w:type="spellEnd"/>
      <w:r w:rsidRPr="003077BD">
        <w:t xml:space="preserve"> </w:t>
      </w:r>
      <w:proofErr w:type="spellStart"/>
      <w:r w:rsidRPr="003077BD">
        <w:t>çdo</w:t>
      </w:r>
      <w:proofErr w:type="spellEnd"/>
      <w:r w:rsidRPr="003077BD">
        <w:t xml:space="preserve"> </w:t>
      </w:r>
      <w:proofErr w:type="spellStart"/>
      <w:r w:rsidRPr="003077BD">
        <w:t>detyrë</w:t>
      </w:r>
      <w:proofErr w:type="spellEnd"/>
      <w:r w:rsidRPr="003077BD">
        <w:t xml:space="preserve"> </w:t>
      </w:r>
      <w:proofErr w:type="spellStart"/>
      <w:r w:rsidRPr="003077BD">
        <w:t>tjetër</w:t>
      </w:r>
      <w:proofErr w:type="spellEnd"/>
      <w:r w:rsidRPr="003077BD">
        <w:t xml:space="preserve"> </w:t>
      </w:r>
      <w:proofErr w:type="spellStart"/>
      <w:r w:rsidRPr="003077BD">
        <w:t>që</w:t>
      </w:r>
      <w:proofErr w:type="spellEnd"/>
      <w:r w:rsidRPr="003077BD">
        <w:t xml:space="preserve"> </w:t>
      </w:r>
      <w:proofErr w:type="spellStart"/>
      <w:r w:rsidRPr="003077BD">
        <w:t>i</w:t>
      </w:r>
      <w:proofErr w:type="spellEnd"/>
      <w:r w:rsidRPr="003077BD">
        <w:t xml:space="preserve"> </w:t>
      </w:r>
      <w:proofErr w:type="spellStart"/>
      <w:r w:rsidRPr="003077BD">
        <w:t>caktohet</w:t>
      </w:r>
      <w:proofErr w:type="spellEnd"/>
      <w:r w:rsidRPr="003077BD">
        <w:t xml:space="preserve"> </w:t>
      </w:r>
      <w:proofErr w:type="spellStart"/>
      <w:r w:rsidRPr="003077BD">
        <w:t>nga</w:t>
      </w:r>
      <w:proofErr w:type="spellEnd"/>
      <w:r w:rsidRPr="003077BD">
        <w:t xml:space="preserve"> </w:t>
      </w:r>
      <w:proofErr w:type="spellStart"/>
      <w:r w:rsidRPr="003077BD">
        <w:t>eprorët</w:t>
      </w:r>
      <w:proofErr w:type="spellEnd"/>
      <w:r w:rsidRPr="003077BD">
        <w:t xml:space="preserve"> </w:t>
      </w:r>
      <w:proofErr w:type="spellStart"/>
      <w:r w:rsidRPr="003077BD">
        <w:t>në</w:t>
      </w:r>
      <w:proofErr w:type="spellEnd"/>
      <w:r w:rsidRPr="003077BD">
        <w:t xml:space="preserve"> </w:t>
      </w:r>
      <w:proofErr w:type="spellStart"/>
      <w:r w:rsidRPr="003077BD">
        <w:t>përputhje</w:t>
      </w:r>
      <w:proofErr w:type="spellEnd"/>
      <w:r w:rsidRPr="003077BD">
        <w:t xml:space="preserve"> me </w:t>
      </w:r>
      <w:proofErr w:type="spellStart"/>
      <w:r w:rsidRPr="003077BD">
        <w:t>objektivat</w:t>
      </w:r>
      <w:proofErr w:type="spellEnd"/>
      <w:r w:rsidRPr="003077BD">
        <w:t xml:space="preserve"> e </w:t>
      </w:r>
      <w:proofErr w:type="spellStart"/>
      <w:r w:rsidRPr="003077BD">
        <w:t>sektorit</w:t>
      </w:r>
      <w:proofErr w:type="spellEnd"/>
      <w:r w:rsidRPr="003077BD">
        <w:t xml:space="preserve"> </w:t>
      </w:r>
      <w:proofErr w:type="spellStart"/>
      <w:r w:rsidRPr="003077BD">
        <w:t>dhe</w:t>
      </w:r>
      <w:proofErr w:type="spellEnd"/>
      <w:r w:rsidRPr="003077BD">
        <w:t xml:space="preserve"> </w:t>
      </w:r>
      <w:proofErr w:type="spellStart"/>
      <w:r w:rsidRPr="003077BD">
        <w:t>fushat</w:t>
      </w:r>
      <w:proofErr w:type="spellEnd"/>
      <w:r w:rsidRPr="003077BD">
        <w:t xml:space="preserve"> </w:t>
      </w:r>
      <w:proofErr w:type="spellStart"/>
      <w:r w:rsidRPr="003077BD">
        <w:t>për</w:t>
      </w:r>
      <w:proofErr w:type="spellEnd"/>
      <w:r w:rsidRPr="003077BD">
        <w:t xml:space="preserve"> </w:t>
      </w:r>
      <w:proofErr w:type="spellStart"/>
      <w:r w:rsidRPr="003077BD">
        <w:t>të</w:t>
      </w:r>
      <w:proofErr w:type="spellEnd"/>
      <w:r w:rsidRPr="003077BD">
        <w:t xml:space="preserve"> </w:t>
      </w:r>
      <w:proofErr w:type="spellStart"/>
      <w:r w:rsidRPr="003077BD">
        <w:t>cilat</w:t>
      </w:r>
      <w:proofErr w:type="spellEnd"/>
      <w:r w:rsidRPr="003077BD">
        <w:t xml:space="preserve"> </w:t>
      </w:r>
      <w:proofErr w:type="spellStart"/>
      <w:r w:rsidRPr="003077BD">
        <w:t>drejtoria</w:t>
      </w:r>
      <w:proofErr w:type="spellEnd"/>
      <w:r w:rsidRPr="003077BD">
        <w:t xml:space="preserve"> </w:t>
      </w:r>
      <w:proofErr w:type="spellStart"/>
      <w:r w:rsidRPr="003077BD">
        <w:t>është</w:t>
      </w:r>
      <w:proofErr w:type="spellEnd"/>
      <w:r w:rsidRPr="003077BD">
        <w:t xml:space="preserve"> </w:t>
      </w:r>
      <w:proofErr w:type="spellStart"/>
      <w:r w:rsidRPr="003077BD">
        <w:t>përgjegjëse</w:t>
      </w:r>
      <w:proofErr w:type="spellEnd"/>
      <w:r w:rsidRPr="003077BD">
        <w:t xml:space="preserve"> </w:t>
      </w:r>
      <w:proofErr w:type="spellStart"/>
      <w:r w:rsidRPr="003077BD">
        <w:t>për</w:t>
      </w:r>
      <w:proofErr w:type="spellEnd"/>
      <w:r w:rsidRPr="003077BD">
        <w:t xml:space="preserve"> </w:t>
      </w:r>
      <w:proofErr w:type="spellStart"/>
      <w:r w:rsidRPr="003077BD">
        <w:t>administrimin</w:t>
      </w:r>
      <w:proofErr w:type="spellEnd"/>
      <w:r w:rsidRPr="003077BD">
        <w:t xml:space="preserve"> </w:t>
      </w:r>
      <w:proofErr w:type="spellStart"/>
      <w:r w:rsidRPr="003077BD">
        <w:t>dhe</w:t>
      </w:r>
      <w:proofErr w:type="spellEnd"/>
      <w:r w:rsidRPr="003077BD">
        <w:t xml:space="preserve"> </w:t>
      </w:r>
      <w:proofErr w:type="spellStart"/>
      <w:r w:rsidRPr="003077BD">
        <w:t>monitorimin</w:t>
      </w:r>
      <w:proofErr w:type="spellEnd"/>
      <w:r w:rsidRPr="003077BD">
        <w:t>.</w:t>
      </w:r>
    </w:p>
    <w:p w:rsidR="004C772D" w:rsidRPr="003077BD" w:rsidRDefault="004C772D" w:rsidP="004C772D">
      <w:pPr>
        <w:pStyle w:val="ListParagraph"/>
        <w:spacing w:line="360" w:lineRule="auto"/>
        <w:jc w:val="both"/>
        <w:rPr>
          <w:b/>
        </w:rPr>
      </w:pPr>
    </w:p>
    <w:p w:rsidR="004C772D" w:rsidRDefault="004C772D" w:rsidP="004C772D">
      <w:pPr>
        <w:pStyle w:val="ListParagraph"/>
        <w:spacing w:line="360" w:lineRule="auto"/>
        <w:ind w:left="0"/>
        <w:jc w:val="both"/>
        <w:rPr>
          <w:b/>
        </w:rPr>
      </w:pPr>
    </w:p>
    <w:p w:rsidR="004C772D" w:rsidRDefault="004C772D" w:rsidP="004C772D">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7"/>
        <w:gridCol w:w="7738"/>
      </w:tblGrid>
      <w:tr w:rsidR="004C772D" w:rsidTr="008D797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C772D" w:rsidRDefault="004C772D" w:rsidP="008D7976">
            <w:pPr>
              <w:spacing w:line="276"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nil"/>
              <w:right w:val="nil"/>
            </w:tcBorders>
            <w:vAlign w:val="center"/>
            <w:hideMark/>
          </w:tcPr>
          <w:p w:rsidR="004C772D" w:rsidRDefault="004C772D" w:rsidP="008D7976">
            <w:pPr>
              <w:spacing w:line="276" w:lineRule="auto"/>
              <w:rPr>
                <w:rFonts w:ascii="Times New Roman" w:hAnsi="Times New Roman"/>
                <w:b/>
                <w:sz w:val="24"/>
                <w:szCs w:val="24"/>
              </w:rPr>
            </w:pPr>
            <w:r>
              <w:rPr>
                <w:rFonts w:ascii="Times New Roman" w:hAnsi="Times New Roman"/>
                <w:b/>
                <w:sz w:val="24"/>
                <w:szCs w:val="24"/>
              </w:rPr>
              <w:t>KUSHTET PËR LËVIZJEN PARALELE DHE KRITERET E VEÇANTA</w:t>
            </w:r>
          </w:p>
        </w:tc>
      </w:tr>
      <w:tr w:rsidR="004C772D" w:rsidTr="008D797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C772D" w:rsidRDefault="004C772D" w:rsidP="008D7976">
            <w:pPr>
              <w:rPr>
                <w:rFonts w:ascii="Times New Roman" w:hAnsi="Times New Roman"/>
                <w:b/>
                <w:sz w:val="24"/>
                <w:szCs w:val="24"/>
              </w:rPr>
            </w:pPr>
          </w:p>
        </w:tc>
        <w:tc>
          <w:tcPr>
            <w:tcW w:w="9038" w:type="dxa"/>
            <w:tcBorders>
              <w:top w:val="nil"/>
              <w:left w:val="single" w:sz="8" w:space="0" w:color="000000"/>
              <w:bottom w:val="single" w:sz="8" w:space="0" w:color="000000"/>
              <w:right w:val="nil"/>
            </w:tcBorders>
            <w:vAlign w:val="center"/>
            <w:hideMark/>
          </w:tcPr>
          <w:p w:rsidR="004C772D" w:rsidRDefault="004C772D" w:rsidP="008D7976">
            <w:pPr>
              <w:spacing w:line="256" w:lineRule="auto"/>
              <w:rPr>
                <w:rFonts w:asciiTheme="minorHAnsi" w:eastAsiaTheme="minorHAnsi" w:hAnsiTheme="minorHAnsi" w:cstheme="minorBidi"/>
                <w:noProof w:val="0"/>
                <w:sz w:val="20"/>
                <w:lang w:val="sq-AL" w:eastAsia="sq-AL"/>
              </w:rPr>
            </w:pPr>
          </w:p>
        </w:tc>
      </w:tr>
    </w:tbl>
    <w:p w:rsidR="004C772D" w:rsidRDefault="004C772D" w:rsidP="004C772D">
      <w:pPr>
        <w:widowControl w:val="0"/>
        <w:shd w:val="clear" w:color="auto" w:fill="FFFFFF"/>
        <w:tabs>
          <w:tab w:val="left" w:pos="518"/>
        </w:tabs>
        <w:autoSpaceDE w:val="0"/>
        <w:autoSpaceDN w:val="0"/>
        <w:adjustRightInd w:val="0"/>
        <w:spacing w:line="276" w:lineRule="auto"/>
        <w:jc w:val="both"/>
        <w:rPr>
          <w:rFonts w:ascii="Times New Roman" w:hAnsi="Times New Roman"/>
          <w:spacing w:val="-8"/>
          <w:sz w:val="24"/>
          <w:szCs w:val="24"/>
          <w:u w:val="single"/>
          <w:lang w:val="it-IT"/>
        </w:rPr>
      </w:pPr>
    </w:p>
    <w:p w:rsidR="004C772D" w:rsidRDefault="004C772D" w:rsidP="004C772D">
      <w:pPr>
        <w:pStyle w:val="ListParagraph"/>
        <w:spacing w:line="276" w:lineRule="auto"/>
        <w:ind w:left="360"/>
        <w:jc w:val="both"/>
      </w:pPr>
      <w:proofErr w:type="spellStart"/>
      <w:r>
        <w:t>Kandidatët</w:t>
      </w:r>
      <w:proofErr w:type="spellEnd"/>
      <w:r>
        <w:t xml:space="preserve"> </w:t>
      </w:r>
      <w:proofErr w:type="spellStart"/>
      <w:r>
        <w:t>duhet</w:t>
      </w:r>
      <w:proofErr w:type="spellEnd"/>
      <w:r>
        <w:t xml:space="preserve"> </w:t>
      </w:r>
      <w:proofErr w:type="spellStart"/>
      <w:r>
        <w:t>të</w:t>
      </w:r>
      <w:proofErr w:type="spellEnd"/>
      <w:r>
        <w:t xml:space="preserve"> </w:t>
      </w:r>
      <w:proofErr w:type="spellStart"/>
      <w:r>
        <w:t>plotësojnë</w:t>
      </w:r>
      <w:proofErr w:type="spellEnd"/>
      <w:r>
        <w:t xml:space="preserve"> </w:t>
      </w:r>
      <w:proofErr w:type="spellStart"/>
      <w:r>
        <w:t>kushtet</w:t>
      </w:r>
      <w:proofErr w:type="spellEnd"/>
      <w:r>
        <w:t xml:space="preserve"> </w:t>
      </w:r>
      <w:proofErr w:type="spellStart"/>
      <w:r>
        <w:t>për</w:t>
      </w:r>
      <w:proofErr w:type="spellEnd"/>
      <w:r>
        <w:t xml:space="preserve"> </w:t>
      </w:r>
      <w:proofErr w:type="spellStart"/>
      <w:r>
        <w:t>lëvizjen</w:t>
      </w:r>
      <w:proofErr w:type="spellEnd"/>
      <w:r>
        <w:t xml:space="preserve"> </w:t>
      </w:r>
      <w:proofErr w:type="spellStart"/>
      <w:r>
        <w:t>paralele</w:t>
      </w:r>
      <w:proofErr w:type="spellEnd"/>
      <w:r>
        <w:t xml:space="preserve"> </w:t>
      </w:r>
      <w:proofErr w:type="spellStart"/>
      <w:r>
        <w:t>si</w:t>
      </w:r>
      <w:proofErr w:type="spellEnd"/>
      <w:r>
        <w:t xml:space="preserve"> </w:t>
      </w:r>
      <w:proofErr w:type="spellStart"/>
      <w:r>
        <w:t>vijon</w:t>
      </w:r>
      <w:proofErr w:type="spellEnd"/>
      <w:r>
        <w:t>:</w:t>
      </w:r>
    </w:p>
    <w:p w:rsidR="004C772D" w:rsidRDefault="004C772D" w:rsidP="004C772D">
      <w:pPr>
        <w:pStyle w:val="ListParagraph"/>
        <w:numPr>
          <w:ilvl w:val="0"/>
          <w:numId w:val="28"/>
        </w:numPr>
        <w:spacing w:after="200" w:line="276" w:lineRule="auto"/>
        <w:contextualSpacing/>
        <w:jc w:val="both"/>
      </w:pPr>
      <w:proofErr w:type="spellStart"/>
      <w:r>
        <w:t>Të</w:t>
      </w:r>
      <w:proofErr w:type="spellEnd"/>
      <w:r>
        <w:t xml:space="preserve"> </w:t>
      </w:r>
      <w:proofErr w:type="spellStart"/>
      <w:r>
        <w:t>jenë</w:t>
      </w:r>
      <w:proofErr w:type="spellEnd"/>
      <w:r>
        <w:t xml:space="preserve"> </w:t>
      </w:r>
      <w:proofErr w:type="spellStart"/>
      <w:r>
        <w:t>nëpunës</w:t>
      </w:r>
      <w:proofErr w:type="spellEnd"/>
      <w:r>
        <w:t xml:space="preserve"> civil </w:t>
      </w:r>
      <w:proofErr w:type="spellStart"/>
      <w:r>
        <w:t>të</w:t>
      </w:r>
      <w:proofErr w:type="spellEnd"/>
      <w:r>
        <w:t xml:space="preserve"> </w:t>
      </w:r>
      <w:proofErr w:type="spellStart"/>
      <w:r>
        <w:t>konfirmuar</w:t>
      </w:r>
      <w:proofErr w:type="spellEnd"/>
      <w:r>
        <w:t xml:space="preserve">, </w:t>
      </w:r>
      <w:proofErr w:type="spellStart"/>
      <w:r>
        <w:t>brenda</w:t>
      </w:r>
      <w:proofErr w:type="spellEnd"/>
      <w:r>
        <w:t xml:space="preserve"> </w:t>
      </w:r>
      <w:proofErr w:type="spellStart"/>
      <w:r>
        <w:t>së</w:t>
      </w:r>
      <w:proofErr w:type="spellEnd"/>
      <w:r>
        <w:t xml:space="preserve"> </w:t>
      </w:r>
      <w:proofErr w:type="spellStart"/>
      <w:r>
        <w:t>njëjtës</w:t>
      </w:r>
      <w:proofErr w:type="spellEnd"/>
      <w:r>
        <w:t xml:space="preserve"> </w:t>
      </w:r>
      <w:proofErr w:type="spellStart"/>
      <w:r>
        <w:t>kategori</w:t>
      </w:r>
      <w:proofErr w:type="spellEnd"/>
      <w:r>
        <w:t>, (</w:t>
      </w:r>
      <w:proofErr w:type="spellStart"/>
      <w:r>
        <w:t>sipas</w:t>
      </w:r>
      <w:proofErr w:type="spellEnd"/>
      <w:r>
        <w:t xml:space="preserve"> </w:t>
      </w:r>
      <w:proofErr w:type="spellStart"/>
      <w:r>
        <w:t>përcaktimeve</w:t>
      </w:r>
      <w:proofErr w:type="spellEnd"/>
      <w:r>
        <w:t xml:space="preserve"> </w:t>
      </w:r>
      <w:proofErr w:type="spellStart"/>
      <w:r>
        <w:t>të</w:t>
      </w:r>
      <w:proofErr w:type="spellEnd"/>
      <w:r>
        <w:t xml:space="preserve"> </w:t>
      </w:r>
      <w:proofErr w:type="spellStart"/>
      <w:r>
        <w:t>nenit</w:t>
      </w:r>
      <w:proofErr w:type="spellEnd"/>
      <w:r>
        <w:t xml:space="preserve"> 19 </w:t>
      </w:r>
      <w:proofErr w:type="spellStart"/>
      <w:r>
        <w:t>të</w:t>
      </w:r>
      <w:proofErr w:type="spellEnd"/>
      <w:r>
        <w:t xml:space="preserve"> </w:t>
      </w:r>
      <w:proofErr w:type="spellStart"/>
      <w:r>
        <w:t>ligjit</w:t>
      </w:r>
      <w:proofErr w:type="spellEnd"/>
      <w:r>
        <w:t xml:space="preserve"> 152/2013 </w:t>
      </w:r>
      <w:r>
        <w:rPr>
          <w:i/>
        </w:rPr>
        <w:t>“</w:t>
      </w:r>
      <w:proofErr w:type="spellStart"/>
      <w:r>
        <w:rPr>
          <w:i/>
        </w:rPr>
        <w:t>Për</w:t>
      </w:r>
      <w:proofErr w:type="spellEnd"/>
      <w:r>
        <w:rPr>
          <w:i/>
        </w:rPr>
        <w:t xml:space="preserve"> </w:t>
      </w:r>
      <w:proofErr w:type="spellStart"/>
      <w:r>
        <w:rPr>
          <w:i/>
        </w:rPr>
        <w:t>nëpunësin</w:t>
      </w:r>
      <w:proofErr w:type="spellEnd"/>
      <w:r>
        <w:rPr>
          <w:i/>
        </w:rPr>
        <w:t xml:space="preserve"> civil”</w:t>
      </w:r>
      <w:r>
        <w:t xml:space="preserve">, </w:t>
      </w:r>
      <w:proofErr w:type="spellStart"/>
      <w:r>
        <w:t>i</w:t>
      </w:r>
      <w:proofErr w:type="spellEnd"/>
      <w:r>
        <w:t xml:space="preserve"> </w:t>
      </w:r>
      <w:proofErr w:type="spellStart"/>
      <w:r>
        <w:t>ndryshuar</w:t>
      </w:r>
      <w:proofErr w:type="spellEnd"/>
      <w:r>
        <w:t>) (</w:t>
      </w:r>
      <w:proofErr w:type="spellStart"/>
      <w:r>
        <w:t>niveli</w:t>
      </w:r>
      <w:proofErr w:type="spellEnd"/>
      <w:r>
        <w:t xml:space="preserve"> </w:t>
      </w:r>
      <w:proofErr w:type="spellStart"/>
      <w:r>
        <w:t>ekzekutiv</w:t>
      </w:r>
      <w:proofErr w:type="spellEnd"/>
      <w:r>
        <w:t xml:space="preserve">), </w:t>
      </w:r>
    </w:p>
    <w:p w:rsidR="004C772D" w:rsidRDefault="004C772D" w:rsidP="004C772D">
      <w:pPr>
        <w:pStyle w:val="ListParagraph"/>
        <w:numPr>
          <w:ilvl w:val="0"/>
          <w:numId w:val="28"/>
        </w:numPr>
        <w:spacing w:after="200" w:line="276" w:lineRule="auto"/>
        <w:contextualSpacing/>
        <w:jc w:val="both"/>
      </w:pPr>
      <w:proofErr w:type="spellStart"/>
      <w:r>
        <w:t>Të</w:t>
      </w:r>
      <w:proofErr w:type="spellEnd"/>
      <w:r>
        <w:t xml:space="preserve"> </w:t>
      </w:r>
      <w:proofErr w:type="spellStart"/>
      <w:r>
        <w:t>mos</w:t>
      </w:r>
      <w:proofErr w:type="spellEnd"/>
      <w:r>
        <w:t xml:space="preserve"> </w:t>
      </w:r>
      <w:proofErr w:type="spellStart"/>
      <w:r>
        <w:t>kenë</w:t>
      </w:r>
      <w:proofErr w:type="spellEnd"/>
      <w:r>
        <w:t xml:space="preserve"> </w:t>
      </w:r>
      <w:proofErr w:type="spellStart"/>
      <w:r>
        <w:t>masë</w:t>
      </w:r>
      <w:proofErr w:type="spellEnd"/>
      <w:r>
        <w:t xml:space="preserve"> </w:t>
      </w:r>
      <w:proofErr w:type="spellStart"/>
      <w:r>
        <w:t>disiplinore</w:t>
      </w:r>
      <w:proofErr w:type="spellEnd"/>
      <w:r>
        <w:t xml:space="preserve"> </w:t>
      </w:r>
      <w:proofErr w:type="spellStart"/>
      <w:r>
        <w:t>në</w:t>
      </w:r>
      <w:proofErr w:type="spellEnd"/>
      <w:r>
        <w:t xml:space="preserve"> </w:t>
      </w:r>
      <w:proofErr w:type="spellStart"/>
      <w:r>
        <w:t>fuqi</w:t>
      </w:r>
      <w:proofErr w:type="spellEnd"/>
      <w:r>
        <w:t xml:space="preserve"> (</w:t>
      </w:r>
      <w:proofErr w:type="spellStart"/>
      <w:r>
        <w:t>të</w:t>
      </w:r>
      <w:proofErr w:type="spellEnd"/>
      <w:r>
        <w:t xml:space="preserve"> </w:t>
      </w:r>
      <w:proofErr w:type="spellStart"/>
      <w:r>
        <w:t>vërtetuar</w:t>
      </w:r>
      <w:proofErr w:type="spellEnd"/>
      <w:r>
        <w:t xml:space="preserve"> me </w:t>
      </w:r>
      <w:proofErr w:type="spellStart"/>
      <w:r>
        <w:t>një</w:t>
      </w:r>
      <w:proofErr w:type="spellEnd"/>
      <w:r>
        <w:t xml:space="preserve"> </w:t>
      </w:r>
      <w:proofErr w:type="spellStart"/>
      <w:r>
        <w:t>dokument</w:t>
      </w:r>
      <w:proofErr w:type="spellEnd"/>
      <w:r>
        <w:t xml:space="preserve"> </w:t>
      </w:r>
      <w:proofErr w:type="spellStart"/>
      <w:r>
        <w:t>nga</w:t>
      </w:r>
      <w:proofErr w:type="spellEnd"/>
      <w:r>
        <w:t xml:space="preserve"> </w:t>
      </w:r>
      <w:proofErr w:type="spellStart"/>
      <w:r>
        <w:t>institucioni</w:t>
      </w:r>
      <w:proofErr w:type="spellEnd"/>
      <w:r>
        <w:t>);</w:t>
      </w:r>
    </w:p>
    <w:p w:rsidR="004C772D" w:rsidRDefault="004C772D" w:rsidP="004C772D">
      <w:pPr>
        <w:pStyle w:val="ListParagraph"/>
        <w:numPr>
          <w:ilvl w:val="0"/>
          <w:numId w:val="28"/>
        </w:numPr>
        <w:spacing w:after="200" w:line="276" w:lineRule="auto"/>
        <w:contextualSpacing/>
        <w:jc w:val="both"/>
      </w:pPr>
      <w:proofErr w:type="spellStart"/>
      <w:r>
        <w:t>Të</w:t>
      </w:r>
      <w:proofErr w:type="spellEnd"/>
      <w:r>
        <w:t xml:space="preserve"> </w:t>
      </w:r>
      <w:proofErr w:type="spellStart"/>
      <w:r>
        <w:t>kenë</w:t>
      </w:r>
      <w:proofErr w:type="spellEnd"/>
      <w:r>
        <w:t xml:space="preserve"> </w:t>
      </w:r>
      <w:proofErr w:type="spellStart"/>
      <w:r>
        <w:t>të</w:t>
      </w:r>
      <w:proofErr w:type="spellEnd"/>
      <w:r>
        <w:t xml:space="preserve"> </w:t>
      </w:r>
      <w:proofErr w:type="spellStart"/>
      <w:r>
        <w:t>paktën</w:t>
      </w:r>
      <w:proofErr w:type="spellEnd"/>
      <w:r>
        <w:t xml:space="preserve"> </w:t>
      </w:r>
      <w:proofErr w:type="spellStart"/>
      <w:r>
        <w:t>një</w:t>
      </w:r>
      <w:proofErr w:type="spellEnd"/>
      <w:r>
        <w:t xml:space="preserve"> </w:t>
      </w:r>
      <w:proofErr w:type="spellStart"/>
      <w:r>
        <w:t>vlerësim</w:t>
      </w:r>
      <w:proofErr w:type="spellEnd"/>
      <w:r>
        <w:t xml:space="preserve"> </w:t>
      </w:r>
      <w:proofErr w:type="spellStart"/>
      <w:r>
        <w:t>pozitiv</w:t>
      </w:r>
      <w:proofErr w:type="spellEnd"/>
      <w:r>
        <w:t xml:space="preserve"> (</w:t>
      </w:r>
      <w:proofErr w:type="spellStart"/>
      <w:r>
        <w:t>për</w:t>
      </w:r>
      <w:proofErr w:type="spellEnd"/>
      <w:r>
        <w:t xml:space="preserve"> </w:t>
      </w:r>
      <w:proofErr w:type="spellStart"/>
      <w:r>
        <w:t>kandidatët</w:t>
      </w:r>
      <w:proofErr w:type="spellEnd"/>
      <w:r>
        <w:t xml:space="preserve"> e </w:t>
      </w:r>
      <w:proofErr w:type="spellStart"/>
      <w:r>
        <w:t>institucioneve</w:t>
      </w:r>
      <w:proofErr w:type="spellEnd"/>
      <w:r>
        <w:t xml:space="preserve"> </w:t>
      </w:r>
      <w:proofErr w:type="spellStart"/>
      <w:r>
        <w:t>që</w:t>
      </w:r>
      <w:proofErr w:type="spellEnd"/>
      <w:r>
        <w:t xml:space="preserve"> </w:t>
      </w:r>
      <w:proofErr w:type="spellStart"/>
      <w:r>
        <w:t>sapo</w:t>
      </w:r>
      <w:proofErr w:type="spellEnd"/>
      <w:r>
        <w:t xml:space="preserve"> </w:t>
      </w:r>
      <w:proofErr w:type="spellStart"/>
      <w:r>
        <w:t>kanë</w:t>
      </w:r>
      <w:proofErr w:type="spellEnd"/>
      <w:r>
        <w:t xml:space="preserve"> </w:t>
      </w:r>
      <w:proofErr w:type="spellStart"/>
      <w:r>
        <w:t>hyrë</w:t>
      </w:r>
      <w:proofErr w:type="spellEnd"/>
      <w:r>
        <w:t xml:space="preserve"> </w:t>
      </w:r>
      <w:proofErr w:type="spellStart"/>
      <w:r>
        <w:t>në</w:t>
      </w:r>
      <w:proofErr w:type="spellEnd"/>
      <w:r>
        <w:t xml:space="preserve"> </w:t>
      </w:r>
      <w:proofErr w:type="spellStart"/>
      <w:r>
        <w:t>shërbimin</w:t>
      </w:r>
      <w:proofErr w:type="spellEnd"/>
      <w:r>
        <w:t xml:space="preserve"> civil </w:t>
      </w:r>
      <w:proofErr w:type="spellStart"/>
      <w:r>
        <w:t>kërkohet</w:t>
      </w:r>
      <w:proofErr w:type="spellEnd"/>
      <w:r>
        <w:t xml:space="preserve"> </w:t>
      </w:r>
      <w:proofErr w:type="spellStart"/>
      <w:r>
        <w:t>vlerësim</w:t>
      </w:r>
      <w:proofErr w:type="spellEnd"/>
      <w:r>
        <w:t xml:space="preserve"> </w:t>
      </w:r>
      <w:proofErr w:type="spellStart"/>
      <w:r>
        <w:t>nga</w:t>
      </w:r>
      <w:proofErr w:type="spellEnd"/>
      <w:r>
        <w:t xml:space="preserve"> </w:t>
      </w:r>
      <w:proofErr w:type="spellStart"/>
      <w:r>
        <w:t>eprori</w:t>
      </w:r>
      <w:proofErr w:type="spellEnd"/>
      <w:r>
        <w:t xml:space="preserve"> </w:t>
      </w:r>
      <w:proofErr w:type="spellStart"/>
      <w:r>
        <w:t>direkt</w:t>
      </w:r>
      <w:proofErr w:type="spellEnd"/>
      <w:r>
        <w:t>);</w:t>
      </w:r>
    </w:p>
    <w:p w:rsidR="004C772D" w:rsidRDefault="004C772D" w:rsidP="004C772D">
      <w:pPr>
        <w:spacing w:line="276" w:lineRule="auto"/>
        <w:jc w:val="both"/>
        <w:rPr>
          <w:rFonts w:ascii="Times New Roman" w:hAnsi="Times New Roman"/>
          <w:sz w:val="24"/>
          <w:szCs w:val="24"/>
        </w:rPr>
      </w:pPr>
      <w:r>
        <w:rPr>
          <w:rFonts w:ascii="Times New Roman" w:hAnsi="Times New Roman"/>
          <w:sz w:val="24"/>
          <w:szCs w:val="24"/>
        </w:rPr>
        <w:t>Kandidatët duhet të plotësojnë kriteret e veçanta si vijon:</w:t>
      </w:r>
    </w:p>
    <w:p w:rsidR="004C772D" w:rsidRDefault="004C772D" w:rsidP="004C772D">
      <w:pPr>
        <w:pStyle w:val="ListParagraph"/>
        <w:numPr>
          <w:ilvl w:val="0"/>
          <w:numId w:val="29"/>
        </w:numPr>
        <w:spacing w:line="276" w:lineRule="auto"/>
        <w:jc w:val="both"/>
      </w:pPr>
      <w:r>
        <w:rPr>
          <w:lang w:val="da-DK"/>
        </w:rPr>
        <w:t xml:space="preserve">Të zotëroj  Diplome Universitare (Arsimi i Lartë) </w:t>
      </w:r>
      <w:r>
        <w:rPr>
          <w:lang w:val="sq-AL"/>
        </w:rPr>
        <w:t xml:space="preserve">/ </w:t>
      </w:r>
      <w:r>
        <w:rPr>
          <w:b/>
          <w:i/>
          <w:lang w:val="sq-AL"/>
        </w:rPr>
        <w:t xml:space="preserve">Master profesional   </w:t>
      </w:r>
      <w:r>
        <w:rPr>
          <w:lang w:val="sq-AL"/>
        </w:rPr>
        <w:t>sipas legjislacionit të arsimit të lartë</w:t>
      </w:r>
      <w:r>
        <w:rPr>
          <w:lang w:val="da-DK"/>
        </w:rPr>
        <w:t xml:space="preserve"> ,në </w:t>
      </w:r>
      <w:r>
        <w:rPr>
          <w:b/>
          <w:i/>
        </w:rPr>
        <w:t>“</w:t>
      </w:r>
      <w:proofErr w:type="spellStart"/>
      <w:r>
        <w:rPr>
          <w:b/>
        </w:rPr>
        <w:t>Shkenca</w:t>
      </w:r>
      <w:proofErr w:type="spellEnd"/>
      <w:r>
        <w:rPr>
          <w:b/>
        </w:rPr>
        <w:t xml:space="preserve"> </w:t>
      </w:r>
      <w:proofErr w:type="spellStart"/>
      <w:r>
        <w:rPr>
          <w:b/>
        </w:rPr>
        <w:t>kompjuterike</w:t>
      </w:r>
      <w:proofErr w:type="spellEnd"/>
      <w:r>
        <w:rPr>
          <w:b/>
        </w:rPr>
        <w:t xml:space="preserve">  ”,</w:t>
      </w:r>
      <w:r>
        <w:rPr>
          <w:lang w:val="da-DK"/>
        </w:rPr>
        <w:t xml:space="preserve"> Si  diploma   Bachelor edhe ajo master profesional duhet të jenë në të njejtën fushë </w:t>
      </w:r>
      <w:r>
        <w:t>. (</w:t>
      </w:r>
      <w:r>
        <w:rPr>
          <w:i/>
        </w:rPr>
        <w:t xml:space="preserve">Diplomat </w:t>
      </w:r>
      <w:proofErr w:type="spellStart"/>
      <w:r>
        <w:rPr>
          <w:i/>
        </w:rPr>
        <w:t>të</w:t>
      </w:r>
      <w:proofErr w:type="spellEnd"/>
      <w:r>
        <w:rPr>
          <w:i/>
        </w:rPr>
        <w:t xml:space="preserve"> </w:t>
      </w:r>
      <w:proofErr w:type="spellStart"/>
      <w:r>
        <w:rPr>
          <w:i/>
        </w:rPr>
        <w:t>cilat</w:t>
      </w:r>
      <w:proofErr w:type="spellEnd"/>
      <w:r>
        <w:rPr>
          <w:i/>
        </w:rPr>
        <w:t xml:space="preserve"> </w:t>
      </w:r>
      <w:proofErr w:type="spellStart"/>
      <w:r>
        <w:rPr>
          <w:i/>
        </w:rPr>
        <w:t>janë</w:t>
      </w:r>
      <w:proofErr w:type="spellEnd"/>
      <w:r>
        <w:rPr>
          <w:i/>
        </w:rPr>
        <w:t xml:space="preserve"> </w:t>
      </w:r>
      <w:proofErr w:type="spellStart"/>
      <w:r>
        <w:rPr>
          <w:i/>
        </w:rPr>
        <w:t>marrë</w:t>
      </w:r>
      <w:proofErr w:type="spellEnd"/>
      <w:r>
        <w:rPr>
          <w:i/>
        </w:rPr>
        <w:t xml:space="preserve"> </w:t>
      </w:r>
      <w:proofErr w:type="spellStart"/>
      <w:r>
        <w:rPr>
          <w:i/>
        </w:rPr>
        <w:t>jashtë</w:t>
      </w:r>
      <w:proofErr w:type="spellEnd"/>
      <w:r>
        <w:rPr>
          <w:i/>
        </w:rPr>
        <w:t xml:space="preserve"> </w:t>
      </w:r>
      <w:proofErr w:type="spellStart"/>
      <w:r>
        <w:rPr>
          <w:i/>
        </w:rPr>
        <w:t>vendit</w:t>
      </w:r>
      <w:proofErr w:type="spellEnd"/>
      <w:r>
        <w:rPr>
          <w:i/>
        </w:rPr>
        <w:t xml:space="preserve">, </w:t>
      </w:r>
      <w:proofErr w:type="spellStart"/>
      <w:r>
        <w:rPr>
          <w:i/>
        </w:rPr>
        <w:t>duhet</w:t>
      </w:r>
      <w:proofErr w:type="spellEnd"/>
      <w:r>
        <w:rPr>
          <w:i/>
        </w:rPr>
        <w:t xml:space="preserve"> </w:t>
      </w:r>
      <w:proofErr w:type="spellStart"/>
      <w:r>
        <w:rPr>
          <w:i/>
        </w:rPr>
        <w:t>të</w:t>
      </w:r>
      <w:proofErr w:type="spellEnd"/>
      <w:r>
        <w:rPr>
          <w:i/>
        </w:rPr>
        <w:t xml:space="preserve"> </w:t>
      </w:r>
      <w:proofErr w:type="spellStart"/>
      <w:r>
        <w:rPr>
          <w:i/>
        </w:rPr>
        <w:t>jenë</w:t>
      </w:r>
      <w:proofErr w:type="spellEnd"/>
      <w:r>
        <w:rPr>
          <w:i/>
        </w:rPr>
        <w:t xml:space="preserve"> </w:t>
      </w:r>
      <w:proofErr w:type="spellStart"/>
      <w:r>
        <w:rPr>
          <w:i/>
        </w:rPr>
        <w:t>të</w:t>
      </w:r>
      <w:proofErr w:type="spellEnd"/>
      <w:r>
        <w:rPr>
          <w:i/>
        </w:rPr>
        <w:t xml:space="preserve"> </w:t>
      </w:r>
      <w:proofErr w:type="spellStart"/>
      <w:r>
        <w:rPr>
          <w:i/>
        </w:rPr>
        <w:t>njohura</w:t>
      </w:r>
      <w:proofErr w:type="spellEnd"/>
      <w:r>
        <w:rPr>
          <w:i/>
        </w:rPr>
        <w:t xml:space="preserve"> </w:t>
      </w:r>
      <w:proofErr w:type="spellStart"/>
      <w:r>
        <w:rPr>
          <w:i/>
        </w:rPr>
        <w:t>paraprakisht</w:t>
      </w:r>
      <w:proofErr w:type="spellEnd"/>
      <w:r>
        <w:rPr>
          <w:i/>
        </w:rPr>
        <w:t xml:space="preserve"> </w:t>
      </w:r>
      <w:proofErr w:type="spellStart"/>
      <w:r>
        <w:rPr>
          <w:i/>
        </w:rPr>
        <w:t>pranë</w:t>
      </w:r>
      <w:proofErr w:type="spellEnd"/>
      <w:r>
        <w:rPr>
          <w:i/>
        </w:rPr>
        <w:t xml:space="preserve"> </w:t>
      </w:r>
      <w:proofErr w:type="spellStart"/>
      <w:r>
        <w:rPr>
          <w:i/>
        </w:rPr>
        <w:t>institucionit</w:t>
      </w:r>
      <w:proofErr w:type="spellEnd"/>
      <w:r>
        <w:rPr>
          <w:i/>
        </w:rPr>
        <w:t xml:space="preserve"> </w:t>
      </w:r>
      <w:proofErr w:type="spellStart"/>
      <w:r>
        <w:rPr>
          <w:i/>
        </w:rPr>
        <w:t>përgjegjës</w:t>
      </w:r>
      <w:proofErr w:type="spellEnd"/>
      <w:r>
        <w:rPr>
          <w:i/>
        </w:rPr>
        <w:t xml:space="preserve"> </w:t>
      </w:r>
      <w:proofErr w:type="spellStart"/>
      <w:r>
        <w:rPr>
          <w:i/>
        </w:rPr>
        <w:t>për</w:t>
      </w:r>
      <w:proofErr w:type="spellEnd"/>
      <w:r>
        <w:rPr>
          <w:i/>
        </w:rPr>
        <w:t xml:space="preserve"> </w:t>
      </w:r>
      <w:proofErr w:type="spellStart"/>
      <w:r>
        <w:rPr>
          <w:i/>
        </w:rPr>
        <w:t>njehsimin</w:t>
      </w:r>
      <w:proofErr w:type="spellEnd"/>
      <w:r>
        <w:rPr>
          <w:i/>
        </w:rPr>
        <w:t xml:space="preserve"> e </w:t>
      </w:r>
      <w:proofErr w:type="spellStart"/>
      <w:r>
        <w:rPr>
          <w:i/>
        </w:rPr>
        <w:t>diplomave</w:t>
      </w:r>
      <w:proofErr w:type="spellEnd"/>
      <w:r>
        <w:rPr>
          <w:i/>
        </w:rPr>
        <w:t xml:space="preserve"> </w:t>
      </w:r>
      <w:proofErr w:type="spellStart"/>
      <w:r>
        <w:rPr>
          <w:i/>
        </w:rPr>
        <w:t>sipas</w:t>
      </w:r>
      <w:proofErr w:type="spellEnd"/>
      <w:r>
        <w:rPr>
          <w:i/>
        </w:rPr>
        <w:t xml:space="preserve"> </w:t>
      </w:r>
      <w:proofErr w:type="spellStart"/>
      <w:r>
        <w:rPr>
          <w:i/>
        </w:rPr>
        <w:t>legjislacionit</w:t>
      </w:r>
      <w:proofErr w:type="spellEnd"/>
      <w:r>
        <w:rPr>
          <w:i/>
        </w:rPr>
        <w:t xml:space="preserve"> </w:t>
      </w:r>
      <w:proofErr w:type="spellStart"/>
      <w:r>
        <w:rPr>
          <w:i/>
        </w:rPr>
        <w:t>në</w:t>
      </w:r>
      <w:proofErr w:type="spellEnd"/>
      <w:r>
        <w:rPr>
          <w:i/>
        </w:rPr>
        <w:t xml:space="preserve"> </w:t>
      </w:r>
      <w:proofErr w:type="spellStart"/>
      <w:r>
        <w:rPr>
          <w:i/>
        </w:rPr>
        <w:t>fuqi</w:t>
      </w:r>
      <w:proofErr w:type="spellEnd"/>
      <w:r>
        <w:rPr>
          <w:i/>
        </w:rPr>
        <w:t>).</w:t>
      </w:r>
    </w:p>
    <w:p w:rsidR="004C772D" w:rsidRDefault="004C772D" w:rsidP="004C772D">
      <w:pPr>
        <w:pStyle w:val="ListParagraph"/>
        <w:numPr>
          <w:ilvl w:val="0"/>
          <w:numId w:val="29"/>
        </w:numPr>
        <w:spacing w:after="200" w:line="276" w:lineRule="auto"/>
        <w:contextualSpacing/>
        <w:jc w:val="both"/>
      </w:pPr>
      <w:proofErr w:type="spellStart"/>
      <w:r>
        <w:rPr>
          <w:color w:val="000000"/>
        </w:rPr>
        <w:t>Eksperienca</w:t>
      </w:r>
      <w:proofErr w:type="spellEnd"/>
      <w:r>
        <w:rPr>
          <w:color w:val="000000"/>
        </w:rPr>
        <w:t xml:space="preserve"> </w:t>
      </w:r>
      <w:proofErr w:type="spellStart"/>
      <w:r>
        <w:rPr>
          <w:color w:val="000000"/>
        </w:rPr>
        <w:t>në</w:t>
      </w:r>
      <w:proofErr w:type="spellEnd"/>
      <w:r>
        <w:rPr>
          <w:color w:val="000000"/>
        </w:rPr>
        <w:t xml:space="preserve"> </w:t>
      </w:r>
      <w:proofErr w:type="spellStart"/>
      <w:r>
        <w:rPr>
          <w:color w:val="000000"/>
        </w:rPr>
        <w:t>punë</w:t>
      </w:r>
      <w:proofErr w:type="spellEnd"/>
      <w:r>
        <w:rPr>
          <w:color w:val="000000"/>
        </w:rPr>
        <w:t xml:space="preserve">, </w:t>
      </w:r>
      <w:proofErr w:type="spellStart"/>
      <w:r>
        <w:t>në</w:t>
      </w:r>
      <w:proofErr w:type="spellEnd"/>
      <w:r>
        <w:t xml:space="preserve"> </w:t>
      </w:r>
      <w:proofErr w:type="spellStart"/>
      <w:r>
        <w:t>administratën</w:t>
      </w:r>
      <w:proofErr w:type="spellEnd"/>
      <w:r>
        <w:t xml:space="preserve"> </w:t>
      </w:r>
      <w:proofErr w:type="spellStart"/>
      <w:r>
        <w:t>shtetërore</w:t>
      </w:r>
      <w:proofErr w:type="spellEnd"/>
      <w:r>
        <w:t xml:space="preserve"> </w:t>
      </w:r>
      <w:proofErr w:type="spellStart"/>
      <w:r>
        <w:t>dhe</w:t>
      </w:r>
      <w:proofErr w:type="spellEnd"/>
      <w:r>
        <w:t>/</w:t>
      </w:r>
      <w:proofErr w:type="spellStart"/>
      <w:r>
        <w:t>ose</w:t>
      </w:r>
      <w:proofErr w:type="spellEnd"/>
      <w:r>
        <w:t xml:space="preserve"> </w:t>
      </w:r>
      <w:proofErr w:type="spellStart"/>
      <w:r>
        <w:t>institucione</w:t>
      </w:r>
      <w:proofErr w:type="spellEnd"/>
      <w:r>
        <w:t xml:space="preserve"> </w:t>
      </w:r>
      <w:proofErr w:type="spellStart"/>
      <w:r>
        <w:t>të</w:t>
      </w:r>
      <w:proofErr w:type="spellEnd"/>
      <w:r>
        <w:t xml:space="preserve"> </w:t>
      </w:r>
      <w:proofErr w:type="spellStart"/>
      <w:r>
        <w:t>pavarura</w:t>
      </w:r>
      <w:proofErr w:type="spellEnd"/>
      <w:r>
        <w:t xml:space="preserve"> </w:t>
      </w:r>
      <w:proofErr w:type="spellStart"/>
      <w:r>
        <w:t>dhe</w:t>
      </w:r>
      <w:proofErr w:type="spellEnd"/>
      <w:r>
        <w:t>/</w:t>
      </w:r>
      <w:proofErr w:type="spellStart"/>
      <w:r>
        <w:t>ose</w:t>
      </w:r>
      <w:proofErr w:type="spellEnd"/>
      <w:r>
        <w:t xml:space="preserve"> </w:t>
      </w:r>
      <w:proofErr w:type="spellStart"/>
      <w:r>
        <w:t>institucionet</w:t>
      </w:r>
      <w:proofErr w:type="spellEnd"/>
      <w:r>
        <w:t xml:space="preserve"> e  </w:t>
      </w:r>
      <w:proofErr w:type="spellStart"/>
      <w:r>
        <w:t>Qeverisjes</w:t>
      </w:r>
      <w:proofErr w:type="spellEnd"/>
      <w:r>
        <w:t xml:space="preserve"> </w:t>
      </w:r>
      <w:proofErr w:type="spellStart"/>
      <w:r>
        <w:t>Vendore</w:t>
      </w:r>
      <w:proofErr w:type="spellEnd"/>
      <w:r>
        <w:t xml:space="preserve">     jo </w:t>
      </w:r>
      <w:proofErr w:type="spellStart"/>
      <w:r>
        <w:t>më</w:t>
      </w:r>
      <w:proofErr w:type="spellEnd"/>
      <w:r>
        <w:t xml:space="preserve"> </w:t>
      </w:r>
      <w:proofErr w:type="spellStart"/>
      <w:r>
        <w:t>pak</w:t>
      </w:r>
      <w:proofErr w:type="spellEnd"/>
      <w:r>
        <w:t xml:space="preserve"> se </w:t>
      </w:r>
      <w:proofErr w:type="spellStart"/>
      <w:r>
        <w:t>një</w:t>
      </w:r>
      <w:proofErr w:type="spellEnd"/>
      <w:r>
        <w:t xml:space="preserve"> </w:t>
      </w:r>
      <w:proofErr w:type="spellStart"/>
      <w:r>
        <w:t>vit</w:t>
      </w:r>
      <w:proofErr w:type="spellEnd"/>
      <w:r>
        <w:t xml:space="preserve">   </w:t>
      </w:r>
    </w:p>
    <w:p w:rsidR="004C772D" w:rsidRDefault="004C772D" w:rsidP="004C772D">
      <w:pPr>
        <w:pStyle w:val="ListParagraph"/>
        <w:numPr>
          <w:ilvl w:val="0"/>
          <w:numId w:val="29"/>
        </w:numPr>
        <w:spacing w:after="200" w:line="276" w:lineRule="auto"/>
        <w:contextualSpacing/>
        <w:jc w:val="both"/>
      </w:pPr>
      <w:r>
        <w:rPr>
          <w:color w:val="FF0000"/>
        </w:rPr>
        <w:t xml:space="preserve"> </w:t>
      </w:r>
      <w:proofErr w:type="spellStart"/>
      <w:r>
        <w:rPr>
          <w:color w:val="000000"/>
        </w:rPr>
        <w:t>Të</w:t>
      </w:r>
      <w:proofErr w:type="spellEnd"/>
      <w:r>
        <w:rPr>
          <w:color w:val="000000"/>
        </w:rPr>
        <w:t xml:space="preserve"> </w:t>
      </w:r>
      <w:proofErr w:type="spellStart"/>
      <w:r>
        <w:rPr>
          <w:color w:val="000000"/>
        </w:rPr>
        <w:t>kenë</w:t>
      </w:r>
      <w:proofErr w:type="spellEnd"/>
      <w:r>
        <w:rPr>
          <w:color w:val="000000"/>
        </w:rPr>
        <w:t xml:space="preserve"> </w:t>
      </w:r>
      <w:proofErr w:type="spellStart"/>
      <w:r>
        <w:rPr>
          <w:color w:val="000000"/>
        </w:rPr>
        <w:t>aftësi</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mira</w:t>
      </w:r>
      <w:proofErr w:type="spellEnd"/>
      <w:r>
        <w:rPr>
          <w:color w:val="000000"/>
        </w:rPr>
        <w:t xml:space="preserve"> </w:t>
      </w:r>
      <w:proofErr w:type="spellStart"/>
      <w:r>
        <w:rPr>
          <w:color w:val="000000"/>
        </w:rPr>
        <w:t>komunikuese</w:t>
      </w:r>
      <w:proofErr w:type="spellEnd"/>
      <w:r>
        <w:rPr>
          <w:color w:val="000000"/>
        </w:rPr>
        <w:t xml:space="preserve"> </w:t>
      </w:r>
      <w:proofErr w:type="spellStart"/>
      <w:r>
        <w:rPr>
          <w:color w:val="000000"/>
        </w:rPr>
        <w:t>dhe</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punës</w:t>
      </w:r>
      <w:proofErr w:type="spellEnd"/>
      <w:r>
        <w:rPr>
          <w:color w:val="000000"/>
        </w:rPr>
        <w:t xml:space="preserve"> </w:t>
      </w:r>
      <w:proofErr w:type="spellStart"/>
      <w:r>
        <w:rPr>
          <w:color w:val="000000"/>
        </w:rPr>
        <w:t>në</w:t>
      </w:r>
      <w:proofErr w:type="spellEnd"/>
      <w:r>
        <w:rPr>
          <w:color w:val="000000"/>
        </w:rPr>
        <w:t xml:space="preserve"> </w:t>
      </w:r>
      <w:proofErr w:type="spellStart"/>
      <w:r>
        <w:rPr>
          <w:color w:val="000000"/>
        </w:rPr>
        <w:t>grupe</w:t>
      </w:r>
      <w:proofErr w:type="spellEnd"/>
      <w:r>
        <w:t>.</w:t>
      </w:r>
    </w:p>
    <w:p w:rsidR="004C772D" w:rsidRDefault="004C772D" w:rsidP="004C772D">
      <w:pPr>
        <w:pStyle w:val="ListParagraph"/>
        <w:numPr>
          <w:ilvl w:val="0"/>
          <w:numId w:val="29"/>
        </w:numPr>
        <w:spacing w:after="200" w:line="276" w:lineRule="auto"/>
        <w:contextualSpacing/>
        <w:jc w:val="both"/>
      </w:pPr>
      <w:proofErr w:type="spellStart"/>
      <w:r>
        <w:t>Njohja</w:t>
      </w:r>
      <w:proofErr w:type="spellEnd"/>
      <w:r>
        <w:t xml:space="preserve"> e </w:t>
      </w:r>
      <w:proofErr w:type="spellStart"/>
      <w:r>
        <w:t>gjuhes</w:t>
      </w:r>
      <w:proofErr w:type="spellEnd"/>
      <w:r>
        <w:t xml:space="preserve"> se </w:t>
      </w:r>
      <w:proofErr w:type="spellStart"/>
      <w:r>
        <w:t>huaj</w:t>
      </w:r>
      <w:proofErr w:type="spellEnd"/>
      <w:r>
        <w:t xml:space="preserve">  </w:t>
      </w:r>
      <w:proofErr w:type="spellStart"/>
      <w:r>
        <w:t>Anglish</w:t>
      </w:r>
      <w:proofErr w:type="spellEnd"/>
      <w:r>
        <w:t xml:space="preserve"> </w:t>
      </w:r>
      <w:proofErr w:type="spellStart"/>
      <w:r>
        <w:t>ose</w:t>
      </w:r>
      <w:proofErr w:type="spellEnd"/>
      <w:r>
        <w:t xml:space="preserve"> </w:t>
      </w:r>
      <w:proofErr w:type="spellStart"/>
      <w:r>
        <w:t>një</w:t>
      </w:r>
      <w:proofErr w:type="spellEnd"/>
      <w:r>
        <w:t xml:space="preserve"> </w:t>
      </w:r>
      <w:proofErr w:type="spellStart"/>
      <w:r>
        <w:t>gjuhë</w:t>
      </w:r>
      <w:proofErr w:type="spellEnd"/>
      <w:r>
        <w:t xml:space="preserve">  </w:t>
      </w:r>
      <w:proofErr w:type="spellStart"/>
      <w:r>
        <w:t>të</w:t>
      </w:r>
      <w:proofErr w:type="spellEnd"/>
      <w:r>
        <w:t xml:space="preserve"> BE-</w:t>
      </w:r>
      <w:proofErr w:type="spellStart"/>
      <w:r>
        <w:t>së</w:t>
      </w:r>
      <w:proofErr w:type="spellEnd"/>
      <w:r>
        <w:t xml:space="preserve"> </w:t>
      </w:r>
    </w:p>
    <w:p w:rsidR="004C772D" w:rsidRDefault="004C772D" w:rsidP="004C772D">
      <w:pPr>
        <w:pStyle w:val="Default"/>
        <w:spacing w:line="276" w:lineRule="auto"/>
        <w:ind w:left="360"/>
        <w:jc w:val="both"/>
        <w:rPr>
          <w:rFonts w:ascii="Times New Roman" w:hAnsi="Times New Roman" w:cs="Times New Roman"/>
        </w:rPr>
      </w:pPr>
    </w:p>
    <w:tbl>
      <w:tblPr>
        <w:tblW w:w="0" w:type="auto"/>
        <w:tblBorders>
          <w:bottom w:val="single" w:sz="8" w:space="0" w:color="auto"/>
        </w:tblBorders>
        <w:tblLook w:val="00A0" w:firstRow="1" w:lastRow="0" w:firstColumn="1" w:lastColumn="0" w:noHBand="0" w:noVBand="0"/>
      </w:tblPr>
      <w:tblGrid>
        <w:gridCol w:w="756"/>
        <w:gridCol w:w="7739"/>
      </w:tblGrid>
      <w:tr w:rsidR="004C772D" w:rsidTr="008D797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C772D" w:rsidRDefault="004C772D" w:rsidP="008D7976">
            <w:pPr>
              <w:spacing w:line="276"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4C772D" w:rsidRDefault="004C772D" w:rsidP="008D7976">
            <w:pPr>
              <w:spacing w:line="276"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4C772D" w:rsidRDefault="004C772D" w:rsidP="004C772D">
      <w:pPr>
        <w:pStyle w:val="Default"/>
        <w:spacing w:line="276" w:lineRule="auto"/>
        <w:jc w:val="both"/>
        <w:rPr>
          <w:rFonts w:ascii="Times New Roman" w:hAnsi="Times New Roman" w:cs="Times New Roman"/>
        </w:rPr>
      </w:pPr>
    </w:p>
    <w:p w:rsidR="004C772D" w:rsidRDefault="004C772D" w:rsidP="004C772D">
      <w:pPr>
        <w:pStyle w:val="Default"/>
        <w:spacing w:line="276" w:lineRule="auto"/>
        <w:jc w:val="both"/>
        <w:rPr>
          <w:rFonts w:ascii="Times New Roman" w:hAnsi="Times New Roman"/>
        </w:rPr>
      </w:pPr>
      <w:proofErr w:type="spellStart"/>
      <w:r>
        <w:rPr>
          <w:rFonts w:ascii="Times New Roman" w:hAnsi="Times New Roman" w:cs="Times New Roman"/>
        </w:rPr>
        <w:t>Kandidatët</w:t>
      </w:r>
      <w:proofErr w:type="spellEnd"/>
      <w:r>
        <w:rPr>
          <w:rFonts w:ascii="Times New Roman" w:hAnsi="Times New Roman" w:cs="Times New Roman"/>
        </w:rPr>
        <w:t xml:space="preserve"> </w:t>
      </w:r>
      <w:proofErr w:type="spellStart"/>
      <w:r>
        <w:rPr>
          <w:rFonts w:ascii="Times New Roman" w:hAnsi="Times New Roman" w:cs="Times New Roman"/>
        </w:rPr>
        <w:t>duhet</w:t>
      </w:r>
      <w:proofErr w:type="spellEnd"/>
      <w:r>
        <w:rPr>
          <w:rFonts w:ascii="Times New Roman" w:hAnsi="Times New Roman" w:cs="Times New Roman"/>
        </w:rPr>
        <w:t xml:space="preserve"> </w:t>
      </w: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r>
        <w:rPr>
          <w:rFonts w:ascii="Times New Roman" w:hAnsi="Times New Roman" w:cs="Times New Roman"/>
        </w:rPr>
        <w:t>dorëzojnë</w:t>
      </w:r>
      <w:proofErr w:type="spellEnd"/>
      <w:r>
        <w:rPr>
          <w:rFonts w:ascii="Times New Roman" w:hAnsi="Times New Roman" w:cs="Times New Roman"/>
        </w:rPr>
        <w:t xml:space="preserve"> </w:t>
      </w:r>
      <w:proofErr w:type="spellStart"/>
      <w:r>
        <w:rPr>
          <w:rFonts w:ascii="Times New Roman" w:hAnsi="Times New Roman" w:cs="Times New Roman"/>
        </w:rPr>
        <w:t>në</w:t>
      </w:r>
      <w:proofErr w:type="spellEnd"/>
      <w:r>
        <w:rPr>
          <w:rFonts w:ascii="Times New Roman" w:hAnsi="Times New Roman" w:cs="Times New Roman"/>
        </w:rPr>
        <w:t xml:space="preserve"> </w:t>
      </w:r>
      <w:proofErr w:type="spellStart"/>
      <w:r>
        <w:rPr>
          <w:rFonts w:ascii="Times New Roman" w:hAnsi="Times New Roman" w:cs="Times New Roman"/>
        </w:rPr>
        <w:t>sekretarinë</w:t>
      </w:r>
      <w:proofErr w:type="spellEnd"/>
      <w:r>
        <w:rPr>
          <w:rFonts w:ascii="Times New Roman" w:hAnsi="Times New Roman" w:cs="Times New Roman"/>
        </w:rPr>
        <w:t xml:space="preserve"> e </w:t>
      </w:r>
      <w:proofErr w:type="spellStart"/>
      <w:r>
        <w:rPr>
          <w:rFonts w:ascii="Times New Roman" w:hAnsi="Times New Roman" w:cs="Times New Roman"/>
        </w:rPr>
        <w:t>Bashkisë</w:t>
      </w:r>
      <w:proofErr w:type="spellEnd"/>
      <w:r>
        <w:rPr>
          <w:rFonts w:ascii="Times New Roman" w:hAnsi="Times New Roman" w:cs="Times New Roman"/>
        </w:rPr>
        <w:t xml:space="preserve"> </w:t>
      </w:r>
      <w:proofErr w:type="spellStart"/>
      <w:r>
        <w:rPr>
          <w:rFonts w:ascii="Times New Roman" w:hAnsi="Times New Roman" w:cs="Times New Roman"/>
        </w:rPr>
        <w:t>Berat</w:t>
      </w:r>
      <w:proofErr w:type="spellEnd"/>
      <w:r>
        <w:rPr>
          <w:rFonts w:ascii="Times New Roman" w:hAnsi="Times New Roman" w:cs="Times New Roman"/>
        </w:rPr>
        <w:t xml:space="preserve">, </w:t>
      </w:r>
      <w:proofErr w:type="spellStart"/>
      <w:proofErr w:type="gramStart"/>
      <w:r>
        <w:rPr>
          <w:rFonts w:ascii="Times New Roman" w:hAnsi="Times New Roman" w:cs="Times New Roman"/>
        </w:rPr>
        <w:t>brenda</w:t>
      </w:r>
      <w:proofErr w:type="spellEnd"/>
      <w:proofErr w:type="gramEnd"/>
      <w:r>
        <w:rPr>
          <w:rFonts w:ascii="Times New Roman" w:hAnsi="Times New Roman" w:cs="Times New Roman"/>
        </w:rPr>
        <w:t xml:space="preserve"> </w:t>
      </w:r>
      <w:proofErr w:type="spellStart"/>
      <w:r>
        <w:rPr>
          <w:rFonts w:ascii="Times New Roman" w:hAnsi="Times New Roman" w:cs="Times New Roman"/>
        </w:rPr>
        <w:t>datës</w:t>
      </w:r>
      <w:proofErr w:type="spellEnd"/>
      <w:r>
        <w:rPr>
          <w:rFonts w:ascii="Times New Roman" w:hAnsi="Times New Roman" w:cs="Times New Roman"/>
        </w:rPr>
        <w:t xml:space="preserve"> </w:t>
      </w:r>
      <w:r>
        <w:rPr>
          <w:rFonts w:ascii="Times New Roman" w:hAnsi="Times New Roman" w:cs="Times New Roman"/>
          <w:b/>
          <w:sz w:val="28"/>
          <w:szCs w:val="28"/>
        </w:rPr>
        <w:t>15.10.2020,</w:t>
      </w:r>
      <w:r>
        <w:rPr>
          <w:rFonts w:ascii="Times New Roman" w:hAnsi="Times New Roman" w:cs="Times New Roman"/>
        </w:rPr>
        <w:t xml:space="preserve"> </w:t>
      </w:r>
      <w:proofErr w:type="spellStart"/>
      <w:r>
        <w:rPr>
          <w:rFonts w:ascii="Times New Roman" w:hAnsi="Times New Roman"/>
        </w:rPr>
        <w:t>Dokumentet</w:t>
      </w:r>
      <w:proofErr w:type="spellEnd"/>
      <w:r>
        <w:rPr>
          <w:rFonts w:ascii="Times New Roman" w:hAnsi="Times New Roman"/>
        </w:rPr>
        <w:t xml:space="preserve"> </w:t>
      </w:r>
      <w:proofErr w:type="spellStart"/>
      <w:r>
        <w:rPr>
          <w:rFonts w:ascii="Times New Roman" w:hAnsi="Times New Roman"/>
        </w:rPr>
        <w:t>si</w:t>
      </w:r>
      <w:proofErr w:type="spellEnd"/>
      <w:r>
        <w:rPr>
          <w:rFonts w:ascii="Times New Roman" w:hAnsi="Times New Roman"/>
        </w:rPr>
        <w:t xml:space="preserve"> </w:t>
      </w:r>
      <w:proofErr w:type="spellStart"/>
      <w:r>
        <w:rPr>
          <w:rFonts w:ascii="Times New Roman" w:hAnsi="Times New Roman"/>
        </w:rPr>
        <w:t>më</w:t>
      </w:r>
      <w:proofErr w:type="spellEnd"/>
      <w:r>
        <w:rPr>
          <w:rFonts w:ascii="Times New Roman" w:hAnsi="Times New Roman"/>
        </w:rPr>
        <w:t xml:space="preserve"> </w:t>
      </w:r>
      <w:proofErr w:type="spellStart"/>
      <w:r>
        <w:rPr>
          <w:rFonts w:ascii="Times New Roman" w:hAnsi="Times New Roman"/>
        </w:rPr>
        <w:t>poshtë</w:t>
      </w:r>
      <w:proofErr w:type="spellEnd"/>
      <w:r>
        <w:rPr>
          <w:rFonts w:ascii="Times New Roman" w:hAnsi="Times New Roman"/>
        </w:rPr>
        <w:t xml:space="preserve">: </w:t>
      </w:r>
    </w:p>
    <w:p w:rsidR="004C772D" w:rsidRDefault="004C772D" w:rsidP="004C772D">
      <w:pPr>
        <w:pStyle w:val="Default"/>
        <w:spacing w:line="276" w:lineRule="auto"/>
        <w:jc w:val="both"/>
        <w:rPr>
          <w:rFonts w:ascii="Times New Roman" w:hAnsi="Times New Roman" w:cs="Times New Roman"/>
        </w:rPr>
      </w:pPr>
    </w:p>
    <w:p w:rsidR="004C772D" w:rsidRDefault="004C772D" w:rsidP="004C772D">
      <w:pPr>
        <w:pStyle w:val="ListParagraph"/>
        <w:numPr>
          <w:ilvl w:val="0"/>
          <w:numId w:val="5"/>
        </w:numPr>
        <w:spacing w:after="200" w:line="276" w:lineRule="auto"/>
        <w:contextualSpacing/>
      </w:pPr>
      <w:proofErr w:type="spellStart"/>
      <w:r>
        <w:t>Leter</w:t>
      </w:r>
      <w:proofErr w:type="spellEnd"/>
      <w:r>
        <w:t xml:space="preserve"> </w:t>
      </w:r>
      <w:proofErr w:type="spellStart"/>
      <w:r>
        <w:t>Motivimi</w:t>
      </w:r>
      <w:proofErr w:type="spellEnd"/>
    </w:p>
    <w:p w:rsidR="004C772D" w:rsidRDefault="004C772D" w:rsidP="004C772D">
      <w:pPr>
        <w:pStyle w:val="ListParagraph"/>
        <w:numPr>
          <w:ilvl w:val="0"/>
          <w:numId w:val="5"/>
        </w:numPr>
        <w:spacing w:after="200" w:line="276" w:lineRule="auto"/>
        <w:contextualSpacing/>
      </w:pPr>
      <w:proofErr w:type="spellStart"/>
      <w:r>
        <w:t>Jetëshkrim</w:t>
      </w:r>
      <w:proofErr w:type="spellEnd"/>
      <w:r>
        <w:t xml:space="preserve"> </w:t>
      </w:r>
      <w:proofErr w:type="spellStart"/>
      <w:r>
        <w:t>i</w:t>
      </w:r>
      <w:proofErr w:type="spellEnd"/>
      <w:r>
        <w:t xml:space="preserve"> </w:t>
      </w:r>
      <w:proofErr w:type="spellStart"/>
      <w:r>
        <w:t>plotësuar</w:t>
      </w:r>
      <w:proofErr w:type="spellEnd"/>
      <w:r>
        <w:t xml:space="preserve"> </w:t>
      </w:r>
      <w:proofErr w:type="spellStart"/>
      <w:r>
        <w:t>në</w:t>
      </w:r>
      <w:proofErr w:type="spellEnd"/>
      <w:r>
        <w:t xml:space="preserve"> </w:t>
      </w:r>
      <w:proofErr w:type="spellStart"/>
      <w:r>
        <w:t>përputhje</w:t>
      </w:r>
      <w:proofErr w:type="spellEnd"/>
      <w:r>
        <w:t xml:space="preserve"> me </w:t>
      </w:r>
      <w:proofErr w:type="spellStart"/>
      <w:r>
        <w:t>dokumentin</w:t>
      </w:r>
      <w:proofErr w:type="spellEnd"/>
      <w:r>
        <w:t xml:space="preserve"> tip </w:t>
      </w:r>
      <w:proofErr w:type="spellStart"/>
      <w:r>
        <w:t>që</w:t>
      </w:r>
      <w:proofErr w:type="spellEnd"/>
      <w:r>
        <w:t xml:space="preserve"> e </w:t>
      </w:r>
      <w:proofErr w:type="spellStart"/>
      <w:r>
        <w:t>gjeni</w:t>
      </w:r>
      <w:proofErr w:type="spellEnd"/>
      <w:r>
        <w:t xml:space="preserve"> </w:t>
      </w:r>
      <w:proofErr w:type="spellStart"/>
      <w:r>
        <w:t>në</w:t>
      </w:r>
      <w:proofErr w:type="spellEnd"/>
      <w:r>
        <w:t xml:space="preserve"> </w:t>
      </w:r>
      <w:proofErr w:type="spellStart"/>
      <w:r>
        <w:t>linkun</w:t>
      </w:r>
      <w:proofErr w:type="spellEnd"/>
      <w:r>
        <w:t>:</w:t>
      </w:r>
    </w:p>
    <w:p w:rsidR="004C772D" w:rsidRDefault="00293B01" w:rsidP="004C772D">
      <w:pPr>
        <w:pStyle w:val="ListParagraph"/>
        <w:spacing w:line="276" w:lineRule="auto"/>
        <w:ind w:left="360"/>
        <w:rPr>
          <w:color w:val="0000FF"/>
          <w:u w:val="single"/>
        </w:rPr>
      </w:pPr>
      <w:hyperlink r:id="rId7" w:history="1">
        <w:r w:rsidR="004C772D">
          <w:rPr>
            <w:rStyle w:val="Hyperlink"/>
          </w:rPr>
          <w:t>http://dap.gov.al/vende-vakante/udhezime-Dokumente/219-udhezime-Dokumente</w:t>
        </w:r>
      </w:hyperlink>
    </w:p>
    <w:p w:rsidR="004C772D" w:rsidRDefault="004C772D" w:rsidP="004C772D">
      <w:pPr>
        <w:pStyle w:val="ListParagraph"/>
        <w:numPr>
          <w:ilvl w:val="0"/>
          <w:numId w:val="5"/>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diplomës</w:t>
      </w:r>
      <w:proofErr w:type="spellEnd"/>
      <w:r>
        <w:t xml:space="preserve"> </w:t>
      </w:r>
      <w:proofErr w:type="spellStart"/>
      <w:r>
        <w:t>dhe</w:t>
      </w:r>
      <w:proofErr w:type="spellEnd"/>
      <w:r>
        <w:t xml:space="preserve"> </w:t>
      </w:r>
      <w:proofErr w:type="spellStart"/>
      <w:r>
        <w:t>listës</w:t>
      </w:r>
      <w:proofErr w:type="spellEnd"/>
      <w:r>
        <w:t xml:space="preserve"> </w:t>
      </w:r>
      <w:proofErr w:type="spellStart"/>
      <w:r>
        <w:t>së</w:t>
      </w:r>
      <w:proofErr w:type="spellEnd"/>
      <w:r>
        <w:t xml:space="preserve"> </w:t>
      </w:r>
      <w:proofErr w:type="spellStart"/>
      <w:r>
        <w:t>notave</w:t>
      </w:r>
      <w:proofErr w:type="spellEnd"/>
      <w:r>
        <w:t xml:space="preserve"> (</w:t>
      </w:r>
      <w:proofErr w:type="spellStart"/>
      <w:r>
        <w:t>përfshirë</w:t>
      </w:r>
      <w:proofErr w:type="spellEnd"/>
      <w:r>
        <w:t xml:space="preserve"> </w:t>
      </w:r>
      <w:proofErr w:type="spellStart"/>
      <w:r>
        <w:t>edhe</w:t>
      </w:r>
      <w:proofErr w:type="spellEnd"/>
      <w:r>
        <w:t xml:space="preserve"> </w:t>
      </w:r>
      <w:proofErr w:type="spellStart"/>
      <w:r>
        <w:t>diplomën</w:t>
      </w:r>
      <w:proofErr w:type="spellEnd"/>
      <w:r>
        <w:t xml:space="preserve"> bachelor);</w:t>
      </w:r>
    </w:p>
    <w:p w:rsidR="004C772D" w:rsidRDefault="004C772D" w:rsidP="004C772D">
      <w:pPr>
        <w:pStyle w:val="ListParagraph"/>
        <w:numPr>
          <w:ilvl w:val="0"/>
          <w:numId w:val="5"/>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librezës</w:t>
      </w:r>
      <w:proofErr w:type="spellEnd"/>
      <w:r>
        <w:t xml:space="preserve"> </w:t>
      </w:r>
      <w:proofErr w:type="spellStart"/>
      <w:r>
        <w:t>së</w:t>
      </w:r>
      <w:proofErr w:type="spellEnd"/>
      <w:r>
        <w:t xml:space="preserve"> </w:t>
      </w:r>
      <w:proofErr w:type="spellStart"/>
      <w:r>
        <w:t>punës</w:t>
      </w:r>
      <w:proofErr w:type="spellEnd"/>
      <w:r>
        <w:t xml:space="preserve"> (</w:t>
      </w:r>
      <w:proofErr w:type="spellStart"/>
      <w:r>
        <w:t>të</w:t>
      </w:r>
      <w:proofErr w:type="spellEnd"/>
      <w:r>
        <w:t xml:space="preserve"> </w:t>
      </w:r>
      <w:proofErr w:type="spellStart"/>
      <w:r>
        <w:t>gjitha</w:t>
      </w:r>
      <w:proofErr w:type="spellEnd"/>
      <w:r>
        <w:t xml:space="preserve"> </w:t>
      </w:r>
      <w:proofErr w:type="spellStart"/>
      <w:r>
        <w:t>faqet</w:t>
      </w:r>
      <w:proofErr w:type="spellEnd"/>
      <w:r>
        <w:t xml:space="preserve"> </w:t>
      </w:r>
      <w:proofErr w:type="spellStart"/>
      <w:r>
        <w:t>që</w:t>
      </w:r>
      <w:proofErr w:type="spellEnd"/>
      <w:r>
        <w:t xml:space="preserve"> </w:t>
      </w:r>
      <w:proofErr w:type="spellStart"/>
      <w:r>
        <w:t>vërtetojnë</w:t>
      </w:r>
      <w:proofErr w:type="spellEnd"/>
      <w:r>
        <w:t xml:space="preserve"> </w:t>
      </w:r>
      <w:proofErr w:type="spellStart"/>
      <w:r>
        <w:t>eksperiencën</w:t>
      </w:r>
      <w:proofErr w:type="spellEnd"/>
      <w:r>
        <w:t xml:space="preserve"> </w:t>
      </w:r>
      <w:proofErr w:type="spellStart"/>
      <w:r>
        <w:t>në</w:t>
      </w:r>
      <w:proofErr w:type="spellEnd"/>
      <w:r>
        <w:t xml:space="preserve"> </w:t>
      </w:r>
      <w:proofErr w:type="spellStart"/>
      <w:r>
        <w:t>punë</w:t>
      </w:r>
      <w:proofErr w:type="spellEnd"/>
      <w:r>
        <w:t>);</w:t>
      </w:r>
    </w:p>
    <w:p w:rsidR="004C772D" w:rsidRDefault="004C772D" w:rsidP="004C772D">
      <w:pPr>
        <w:pStyle w:val="ListParagraph"/>
        <w:numPr>
          <w:ilvl w:val="0"/>
          <w:numId w:val="5"/>
        </w:numPr>
        <w:spacing w:after="200" w:line="276" w:lineRule="auto"/>
        <w:contextualSpacing/>
        <w:jc w:val="both"/>
        <w:rPr>
          <w:lang w:val="sq-AL"/>
        </w:rPr>
      </w:pPr>
      <w:proofErr w:type="spellStart"/>
      <w:r>
        <w:t>Fotokopje</w:t>
      </w:r>
      <w:proofErr w:type="spellEnd"/>
      <w:r>
        <w:t xml:space="preserve"> </w:t>
      </w:r>
      <w:proofErr w:type="spellStart"/>
      <w:r>
        <w:t>të</w:t>
      </w:r>
      <w:proofErr w:type="spellEnd"/>
      <w:r>
        <w:t xml:space="preserve"> </w:t>
      </w:r>
      <w:proofErr w:type="spellStart"/>
      <w:r>
        <w:t>letërnjoftimit</w:t>
      </w:r>
      <w:proofErr w:type="spellEnd"/>
      <w:r>
        <w:t xml:space="preserve"> (ID)</w:t>
      </w:r>
      <w:r>
        <w:rPr>
          <w:lang w:val="sq-AL"/>
        </w:rPr>
        <w:t xml:space="preserve"> </w:t>
      </w:r>
    </w:p>
    <w:p w:rsidR="004C772D" w:rsidRDefault="004C772D" w:rsidP="004C772D">
      <w:pPr>
        <w:pStyle w:val="ListParagraph"/>
        <w:numPr>
          <w:ilvl w:val="0"/>
          <w:numId w:val="5"/>
        </w:numPr>
        <w:spacing w:after="200" w:line="276" w:lineRule="auto"/>
        <w:contextualSpacing/>
      </w:pPr>
      <w:r>
        <w:rPr>
          <w:lang w:val="sq-AL"/>
        </w:rPr>
        <w:t>Aktin e statusit të nëpunësit Civil</w:t>
      </w:r>
    </w:p>
    <w:p w:rsidR="004C772D" w:rsidRDefault="004C772D" w:rsidP="004C772D">
      <w:pPr>
        <w:pStyle w:val="ListParagraph"/>
        <w:numPr>
          <w:ilvl w:val="0"/>
          <w:numId w:val="5"/>
        </w:numPr>
        <w:spacing w:after="200" w:line="276" w:lineRule="auto"/>
        <w:contextualSpacing/>
      </w:pPr>
      <w:proofErr w:type="spellStart"/>
      <w:r>
        <w:t>Vërtetim</w:t>
      </w:r>
      <w:proofErr w:type="spellEnd"/>
      <w:r>
        <w:t xml:space="preserve"> </w:t>
      </w:r>
      <w:proofErr w:type="spellStart"/>
      <w:r>
        <w:t>të</w:t>
      </w:r>
      <w:proofErr w:type="spellEnd"/>
      <w:r>
        <w:t xml:space="preserve"> </w:t>
      </w:r>
      <w:proofErr w:type="spellStart"/>
      <w:r>
        <w:t>gjëndjes</w:t>
      </w:r>
      <w:proofErr w:type="spellEnd"/>
      <w:r>
        <w:t xml:space="preserve"> </w:t>
      </w:r>
      <w:proofErr w:type="spellStart"/>
      <w:r>
        <w:t>shëndetësore</w:t>
      </w:r>
      <w:proofErr w:type="spellEnd"/>
      <w:r>
        <w:t>;</w:t>
      </w:r>
    </w:p>
    <w:p w:rsidR="004C772D" w:rsidRDefault="004C772D" w:rsidP="004C772D">
      <w:pPr>
        <w:pStyle w:val="ListParagraph"/>
        <w:numPr>
          <w:ilvl w:val="0"/>
          <w:numId w:val="5"/>
        </w:numPr>
        <w:spacing w:after="200" w:line="276" w:lineRule="auto"/>
        <w:contextualSpacing/>
      </w:pPr>
      <w:proofErr w:type="spellStart"/>
      <w:r>
        <w:t>Vetëdeklarim</w:t>
      </w:r>
      <w:proofErr w:type="spellEnd"/>
      <w:r>
        <w:t xml:space="preserve"> </w:t>
      </w:r>
      <w:proofErr w:type="spellStart"/>
      <w:r>
        <w:t>të</w:t>
      </w:r>
      <w:proofErr w:type="spellEnd"/>
      <w:r>
        <w:t xml:space="preserve"> </w:t>
      </w:r>
      <w:proofErr w:type="spellStart"/>
      <w:r>
        <w:t>gjëndjes</w:t>
      </w:r>
      <w:proofErr w:type="spellEnd"/>
      <w:r>
        <w:t xml:space="preserve"> </w:t>
      </w:r>
      <w:proofErr w:type="spellStart"/>
      <w:r>
        <w:t>gjyqësore</w:t>
      </w:r>
      <w:proofErr w:type="spellEnd"/>
      <w:r>
        <w:t>/</w:t>
      </w:r>
      <w:r>
        <w:rPr>
          <w:lang w:val="sq-AL"/>
        </w:rPr>
        <w:t xml:space="preserve"> Dëshmi i gjendjes gjyqësore (Deshmi Penale) ,vertetim nga  Gjykata   ,vertetim nga  Prokuroria</w:t>
      </w:r>
    </w:p>
    <w:p w:rsidR="004C772D" w:rsidRDefault="004C772D" w:rsidP="004C772D">
      <w:pPr>
        <w:pStyle w:val="ListParagraph"/>
        <w:numPr>
          <w:ilvl w:val="0"/>
          <w:numId w:val="5"/>
        </w:numPr>
        <w:spacing w:after="200" w:line="276" w:lineRule="auto"/>
        <w:contextualSpacing/>
      </w:pPr>
      <w:proofErr w:type="spellStart"/>
      <w:r>
        <w:t>Vlerësimin</w:t>
      </w:r>
      <w:proofErr w:type="spellEnd"/>
      <w:r>
        <w:t xml:space="preserve"> e </w:t>
      </w:r>
      <w:proofErr w:type="spellStart"/>
      <w:r>
        <w:t>fundit</w:t>
      </w:r>
      <w:proofErr w:type="spellEnd"/>
      <w:r>
        <w:t xml:space="preserve"> </w:t>
      </w:r>
      <w:proofErr w:type="spellStart"/>
      <w:r>
        <w:t>nga</w:t>
      </w:r>
      <w:proofErr w:type="spellEnd"/>
      <w:r>
        <w:t xml:space="preserve"> </w:t>
      </w:r>
      <w:proofErr w:type="spellStart"/>
      <w:r>
        <w:t>eprori</w:t>
      </w:r>
      <w:proofErr w:type="spellEnd"/>
      <w:r>
        <w:t xml:space="preserve"> </w:t>
      </w:r>
      <w:proofErr w:type="spellStart"/>
      <w:r>
        <w:t>direkt</w:t>
      </w:r>
      <w:proofErr w:type="spellEnd"/>
      <w:r>
        <w:t>;</w:t>
      </w:r>
    </w:p>
    <w:p w:rsidR="004C772D" w:rsidRDefault="004C772D" w:rsidP="004C772D">
      <w:pPr>
        <w:pStyle w:val="ListParagraph"/>
        <w:numPr>
          <w:ilvl w:val="0"/>
          <w:numId w:val="5"/>
        </w:numPr>
        <w:spacing w:after="200" w:line="276" w:lineRule="auto"/>
        <w:contextualSpacing/>
      </w:pPr>
      <w:proofErr w:type="spellStart"/>
      <w:r>
        <w:t>Certifikata</w:t>
      </w:r>
      <w:proofErr w:type="spellEnd"/>
      <w:r>
        <w:t xml:space="preserve"> e  </w:t>
      </w:r>
      <w:proofErr w:type="spellStart"/>
      <w:r>
        <w:t>gjuhes</w:t>
      </w:r>
      <w:proofErr w:type="spellEnd"/>
      <w:r>
        <w:t xml:space="preserve"> se </w:t>
      </w:r>
      <w:proofErr w:type="spellStart"/>
      <w:r>
        <w:t>huaj</w:t>
      </w:r>
      <w:proofErr w:type="spellEnd"/>
    </w:p>
    <w:p w:rsidR="004C772D" w:rsidRDefault="004C772D" w:rsidP="004C772D">
      <w:pPr>
        <w:pStyle w:val="ListParagraph"/>
        <w:numPr>
          <w:ilvl w:val="0"/>
          <w:numId w:val="5"/>
        </w:numPr>
        <w:spacing w:after="200" w:line="276" w:lineRule="auto"/>
        <w:contextualSpacing/>
      </w:pPr>
      <w:proofErr w:type="spellStart"/>
      <w:r>
        <w:t>Vërtetim</w:t>
      </w:r>
      <w:proofErr w:type="spellEnd"/>
      <w:r>
        <w:t xml:space="preserve"> </w:t>
      </w:r>
      <w:proofErr w:type="spellStart"/>
      <w:r>
        <w:t>nga</w:t>
      </w:r>
      <w:proofErr w:type="spellEnd"/>
      <w:r>
        <w:t xml:space="preserve"> </w:t>
      </w:r>
      <w:proofErr w:type="spellStart"/>
      <w:r>
        <w:t>Institucioni</w:t>
      </w:r>
      <w:proofErr w:type="spellEnd"/>
      <w:r>
        <w:t xml:space="preserve"> </w:t>
      </w:r>
      <w:proofErr w:type="spellStart"/>
      <w:r>
        <w:t>qe</w:t>
      </w:r>
      <w:proofErr w:type="spellEnd"/>
      <w:r>
        <w:t xml:space="preserve"> </w:t>
      </w:r>
      <w:proofErr w:type="spellStart"/>
      <w:r>
        <w:t>nuk</w:t>
      </w:r>
      <w:proofErr w:type="spellEnd"/>
      <w:r>
        <w:t xml:space="preserve"> </w:t>
      </w:r>
      <w:proofErr w:type="spellStart"/>
      <w:r>
        <w:t>ka</w:t>
      </w:r>
      <w:proofErr w:type="spellEnd"/>
      <w:r>
        <w:t xml:space="preserve"> </w:t>
      </w:r>
      <w:proofErr w:type="spellStart"/>
      <w:r>
        <w:t>masë</w:t>
      </w:r>
      <w:proofErr w:type="spellEnd"/>
      <w:r>
        <w:t xml:space="preserve"> </w:t>
      </w:r>
      <w:proofErr w:type="spellStart"/>
      <w:r>
        <w:t>displinore</w:t>
      </w:r>
      <w:proofErr w:type="spellEnd"/>
      <w:r>
        <w:t xml:space="preserve"> </w:t>
      </w:r>
      <w:proofErr w:type="spellStart"/>
      <w:r>
        <w:t>në</w:t>
      </w:r>
      <w:proofErr w:type="spellEnd"/>
      <w:r>
        <w:t xml:space="preserve"> </w:t>
      </w:r>
      <w:proofErr w:type="spellStart"/>
      <w:r>
        <w:t>fuqi</w:t>
      </w:r>
      <w:proofErr w:type="spellEnd"/>
      <w:r>
        <w:t>.</w:t>
      </w:r>
    </w:p>
    <w:p w:rsidR="004C772D" w:rsidRDefault="004C772D" w:rsidP="004C772D">
      <w:pPr>
        <w:pStyle w:val="ListParagraph"/>
        <w:numPr>
          <w:ilvl w:val="0"/>
          <w:numId w:val="5"/>
        </w:numPr>
        <w:spacing w:after="200" w:line="276" w:lineRule="auto"/>
        <w:contextualSpacing/>
        <w:jc w:val="both"/>
        <w:rPr>
          <w:b/>
          <w:i/>
        </w:rPr>
      </w:pPr>
      <w:proofErr w:type="spellStart"/>
      <w:r>
        <w:lastRenderedPageBreak/>
        <w:t>Çdo</w:t>
      </w:r>
      <w:proofErr w:type="spellEnd"/>
      <w:r>
        <w:t xml:space="preserve"> </w:t>
      </w:r>
      <w:proofErr w:type="spellStart"/>
      <w:r>
        <w:t>dokumentacion</w:t>
      </w:r>
      <w:proofErr w:type="spellEnd"/>
      <w:r>
        <w:t xml:space="preserve"> </w:t>
      </w:r>
      <w:proofErr w:type="spellStart"/>
      <w:r>
        <w:t>tjetër</w:t>
      </w:r>
      <w:proofErr w:type="spellEnd"/>
      <w:r>
        <w:t xml:space="preserve"> </w:t>
      </w:r>
      <w:proofErr w:type="spellStart"/>
      <w:r>
        <w:t>që</w:t>
      </w:r>
      <w:proofErr w:type="spellEnd"/>
      <w:r>
        <w:t xml:space="preserve"> </w:t>
      </w:r>
      <w:proofErr w:type="spellStart"/>
      <w:r>
        <w:t>vërteton</w:t>
      </w:r>
      <w:proofErr w:type="spellEnd"/>
      <w:r>
        <w:t xml:space="preserve"> </w:t>
      </w:r>
      <w:proofErr w:type="spellStart"/>
      <w:r>
        <w:t>trajnimet</w:t>
      </w:r>
      <w:proofErr w:type="spellEnd"/>
      <w:r>
        <w:t xml:space="preserve">, </w:t>
      </w:r>
      <w:proofErr w:type="spellStart"/>
      <w:r>
        <w:t>kualifikimet</w:t>
      </w:r>
      <w:proofErr w:type="spellEnd"/>
      <w:r>
        <w:t xml:space="preserve">, </w:t>
      </w:r>
      <w:proofErr w:type="spellStart"/>
      <w:r>
        <w:t>arsimin</w:t>
      </w:r>
      <w:proofErr w:type="spellEnd"/>
      <w:r>
        <w:t xml:space="preserve"> </w:t>
      </w:r>
      <w:proofErr w:type="spellStart"/>
      <w:r>
        <w:t>shtesë</w:t>
      </w:r>
      <w:proofErr w:type="spellEnd"/>
      <w:r>
        <w:t xml:space="preserve">, </w:t>
      </w:r>
      <w:proofErr w:type="spellStart"/>
      <w:r>
        <w:t>vlerësimet</w:t>
      </w:r>
      <w:proofErr w:type="spellEnd"/>
      <w:r>
        <w:t xml:space="preserve"> </w:t>
      </w:r>
      <w:proofErr w:type="spellStart"/>
      <w:r>
        <w:t>pozitive</w:t>
      </w:r>
      <w:proofErr w:type="spellEnd"/>
      <w:r>
        <w:t xml:space="preserve"> </w:t>
      </w:r>
      <w:proofErr w:type="spellStart"/>
      <w:r>
        <w:t>apo</w:t>
      </w:r>
      <w:proofErr w:type="spellEnd"/>
      <w:r>
        <w:t xml:space="preserve"> </w:t>
      </w:r>
      <w:proofErr w:type="spellStart"/>
      <w:r>
        <w:t>të</w:t>
      </w:r>
      <w:proofErr w:type="spellEnd"/>
      <w:r>
        <w:t xml:space="preserve"> </w:t>
      </w:r>
      <w:proofErr w:type="spellStart"/>
      <w:r>
        <w:t>tjera</w:t>
      </w:r>
      <w:proofErr w:type="spellEnd"/>
      <w:r>
        <w:t xml:space="preserve"> </w:t>
      </w:r>
      <w:proofErr w:type="spellStart"/>
      <w:r>
        <w:t>të</w:t>
      </w:r>
      <w:proofErr w:type="spellEnd"/>
      <w:r>
        <w:t xml:space="preserve"> </w:t>
      </w:r>
      <w:proofErr w:type="spellStart"/>
      <w:r>
        <w:t>përmendura</w:t>
      </w:r>
      <w:proofErr w:type="spellEnd"/>
      <w:r>
        <w:t xml:space="preserve"> </w:t>
      </w:r>
      <w:proofErr w:type="spellStart"/>
      <w:r>
        <w:t>në</w:t>
      </w:r>
      <w:proofErr w:type="spellEnd"/>
      <w:r>
        <w:t xml:space="preserve"> </w:t>
      </w:r>
      <w:proofErr w:type="spellStart"/>
      <w:r>
        <w:t>jetëshkrimin</w:t>
      </w:r>
      <w:proofErr w:type="spellEnd"/>
      <w:r>
        <w:t xml:space="preserve"> </w:t>
      </w:r>
      <w:proofErr w:type="spellStart"/>
      <w:r>
        <w:t>tuaj</w:t>
      </w:r>
      <w:proofErr w:type="spellEnd"/>
      <w:r>
        <w: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4C772D" w:rsidTr="008D797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C772D" w:rsidRDefault="004C772D" w:rsidP="008D7976">
            <w:pPr>
              <w:spacing w:line="276"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4C772D" w:rsidRDefault="004C772D" w:rsidP="008D7976">
            <w:pPr>
              <w:spacing w:line="276"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4C772D" w:rsidRDefault="004C772D" w:rsidP="004C772D">
      <w:pPr>
        <w:spacing w:line="276" w:lineRule="auto"/>
        <w:rPr>
          <w:rFonts w:ascii="Times New Roman" w:hAnsi="Times New Roman"/>
          <w:b/>
          <w:bCs/>
          <w:sz w:val="24"/>
          <w:szCs w:val="24"/>
        </w:rPr>
      </w:pPr>
    </w:p>
    <w:p w:rsidR="004C772D" w:rsidRDefault="004C772D" w:rsidP="004C772D">
      <w:pPr>
        <w:spacing w:line="276" w:lineRule="auto"/>
        <w:jc w:val="both"/>
        <w:rPr>
          <w:rFonts w:ascii="Times New Roman" w:hAnsi="Times New Roman"/>
          <w:sz w:val="24"/>
          <w:szCs w:val="24"/>
        </w:rPr>
      </w:pPr>
      <w:r>
        <w:rPr>
          <w:rFonts w:ascii="Times New Roman" w:hAnsi="Times New Roman"/>
          <w:b/>
          <w:bCs/>
          <w:sz w:val="24"/>
          <w:szCs w:val="24"/>
        </w:rPr>
        <w:t xml:space="preserve">Duke filluar nga  data 16.10.202,  </w:t>
      </w:r>
      <w:r>
        <w:rPr>
          <w:rFonts w:ascii="Times New Roman" w:hAnsi="Times New Roman"/>
          <w:bCs/>
          <w:sz w:val="24"/>
          <w:szCs w:val="24"/>
        </w:rPr>
        <w:t xml:space="preserve">Njësia Përgjegjëse   </w:t>
      </w:r>
      <w:r>
        <w:rPr>
          <w:rFonts w:ascii="Times New Roman" w:hAnsi="Times New Roman"/>
          <w:sz w:val="24"/>
          <w:szCs w:val="24"/>
        </w:rPr>
        <w:t>e Burimeve Njerëzore  e Bashkisë Berat   do të shpallë listën e kandidatëve që plotësojnë kushtet e lëvizjes paralele dhe kriteret e veçanta, si dhe datën, vendin dhe orën e saktë ku do të zhvillohet intervista e strukturuar me  gojë .</w:t>
      </w:r>
    </w:p>
    <w:p w:rsidR="004C772D" w:rsidRDefault="004C772D" w:rsidP="004C772D">
      <w:pPr>
        <w:spacing w:line="276" w:lineRule="auto"/>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4C772D" w:rsidRDefault="004C772D" w:rsidP="004C772D">
      <w:pPr>
        <w:spacing w:line="276" w:lineRule="auto"/>
        <w:ind w:left="360"/>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4C772D" w:rsidTr="008D7976">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C772D" w:rsidRDefault="004C772D" w:rsidP="008D7976">
            <w:pPr>
              <w:spacing w:line="276" w:lineRule="auto"/>
              <w:jc w:val="center"/>
              <w:rPr>
                <w:rFonts w:ascii="Times New Roman" w:hAnsi="Times New Roman"/>
                <w:sz w:val="24"/>
                <w:szCs w:val="24"/>
              </w:rPr>
            </w:pPr>
            <w:r>
              <w:rPr>
                <w:rFonts w:ascii="Times New Roman" w:hAnsi="Times New Roman"/>
                <w:b/>
                <w:sz w:val="24"/>
                <w:szCs w:val="24"/>
              </w:rPr>
              <w:t>1.4</w:t>
            </w:r>
          </w:p>
        </w:tc>
        <w:tc>
          <w:tcPr>
            <w:tcW w:w="7912" w:type="dxa"/>
            <w:tcBorders>
              <w:top w:val="nil"/>
              <w:left w:val="single" w:sz="8" w:space="0" w:color="000000"/>
              <w:bottom w:val="single" w:sz="8" w:space="0" w:color="000000"/>
              <w:right w:val="nil"/>
            </w:tcBorders>
            <w:vAlign w:val="center"/>
            <w:hideMark/>
          </w:tcPr>
          <w:p w:rsidR="004C772D" w:rsidRDefault="004C772D" w:rsidP="008D7976">
            <w:pPr>
              <w:spacing w:line="276"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4C772D" w:rsidRDefault="004C772D" w:rsidP="004C772D">
      <w:pPr>
        <w:spacing w:line="276" w:lineRule="auto"/>
        <w:ind w:left="360"/>
        <w:jc w:val="both"/>
        <w:rPr>
          <w:rFonts w:ascii="Times New Roman" w:hAnsi="Times New Roman"/>
          <w:sz w:val="24"/>
          <w:szCs w:val="24"/>
        </w:rPr>
      </w:pPr>
    </w:p>
    <w:p w:rsidR="004C772D" w:rsidRDefault="004C772D" w:rsidP="004C772D">
      <w:pPr>
        <w:numPr>
          <w:ilvl w:val="0"/>
          <w:numId w:val="16"/>
        </w:numPr>
        <w:spacing w:line="276" w:lineRule="auto"/>
        <w:jc w:val="both"/>
        <w:rPr>
          <w:rFonts w:ascii="Times New Roman" w:hAnsi="Times New Roman"/>
          <w:sz w:val="24"/>
          <w:szCs w:val="24"/>
        </w:rPr>
      </w:pPr>
      <w:r>
        <w:rPr>
          <w:rFonts w:ascii="Times New Roman" w:hAnsi="Times New Roman"/>
          <w:sz w:val="24"/>
          <w:szCs w:val="24"/>
        </w:rPr>
        <w:t>Njohuritë mbi ligjin nr.152/2013 “Për nëpunësin civil”  si edhe Aktet nën ligjore qe rregullojnë   marrëdhënien e punës në  shërbimin civil</w:t>
      </w:r>
    </w:p>
    <w:p w:rsidR="004C772D" w:rsidRDefault="004C772D" w:rsidP="004C772D">
      <w:pPr>
        <w:numPr>
          <w:ilvl w:val="0"/>
          <w:numId w:val="16"/>
        </w:numPr>
        <w:spacing w:line="276" w:lineRule="auto"/>
        <w:jc w:val="both"/>
        <w:rPr>
          <w:rFonts w:ascii="Times New Roman" w:hAnsi="Times New Roman"/>
          <w:sz w:val="24"/>
          <w:szCs w:val="24"/>
        </w:rPr>
      </w:pPr>
      <w:r>
        <w:rPr>
          <w:rFonts w:ascii="Times New Roman" w:hAnsi="Times New Roman"/>
          <w:sz w:val="24"/>
          <w:szCs w:val="24"/>
        </w:rPr>
        <w:t>Njohuritë mbi ligjin nr.139 datë 17.12.2015 “Për  Vetëqeverisjen Vendore”</w:t>
      </w:r>
    </w:p>
    <w:p w:rsidR="004C772D" w:rsidRDefault="004C772D" w:rsidP="004C772D">
      <w:pPr>
        <w:numPr>
          <w:ilvl w:val="0"/>
          <w:numId w:val="16"/>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nr 9367 dat</w:t>
      </w:r>
      <w:r>
        <w:rPr>
          <w:rFonts w:ascii="Times New Roman" w:hAnsi="Times New Roman"/>
          <w:sz w:val="24"/>
          <w:szCs w:val="24"/>
        </w:rPr>
        <w:t>ë</w:t>
      </w:r>
      <w:r>
        <w:rPr>
          <w:rFonts w:ascii="Times New Roman" w:hAnsi="Times New Roman"/>
          <w:sz w:val="24"/>
          <w:szCs w:val="24"/>
          <w:lang w:val="sq-AL"/>
        </w:rPr>
        <w:t xml:space="preserve"> 07.04.2005 “P</w:t>
      </w:r>
      <w:r>
        <w:rPr>
          <w:rFonts w:ascii="Times New Roman" w:hAnsi="Times New Roman"/>
          <w:sz w:val="24"/>
          <w:szCs w:val="24"/>
        </w:rPr>
        <w:t>ë</w:t>
      </w:r>
      <w:r>
        <w:rPr>
          <w:rFonts w:ascii="Times New Roman" w:hAnsi="Times New Roman"/>
          <w:sz w:val="24"/>
          <w:szCs w:val="24"/>
          <w:lang w:val="sq-AL"/>
        </w:rPr>
        <w:t>r parandalimin e konfliktit t</w:t>
      </w:r>
      <w:r>
        <w:rPr>
          <w:rFonts w:ascii="Times New Roman" w:hAnsi="Times New Roman"/>
          <w:sz w:val="24"/>
          <w:szCs w:val="24"/>
        </w:rPr>
        <w:t>ë</w:t>
      </w:r>
      <w:r>
        <w:rPr>
          <w:rFonts w:ascii="Times New Roman" w:hAnsi="Times New Roman"/>
          <w:sz w:val="24"/>
          <w:szCs w:val="24"/>
          <w:lang w:val="sq-AL"/>
        </w:rPr>
        <w:t xml:space="preserve"> intereresave”.</w:t>
      </w:r>
    </w:p>
    <w:p w:rsidR="004C772D" w:rsidRDefault="004C772D" w:rsidP="004C772D">
      <w:pPr>
        <w:numPr>
          <w:ilvl w:val="0"/>
          <w:numId w:val="16"/>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Nr. 9131 dat</w:t>
      </w:r>
      <w:r>
        <w:rPr>
          <w:rFonts w:ascii="Times New Roman" w:hAnsi="Times New Roman"/>
          <w:sz w:val="24"/>
          <w:szCs w:val="24"/>
        </w:rPr>
        <w:t>ë</w:t>
      </w:r>
      <w:r>
        <w:rPr>
          <w:rFonts w:ascii="Times New Roman" w:hAnsi="Times New Roman"/>
          <w:sz w:val="24"/>
          <w:szCs w:val="24"/>
          <w:lang w:val="sq-AL"/>
        </w:rPr>
        <w:t xml:space="preserve"> 08.09.2003 “P</w:t>
      </w:r>
      <w:r>
        <w:rPr>
          <w:rFonts w:ascii="Times New Roman" w:hAnsi="Times New Roman"/>
          <w:sz w:val="24"/>
          <w:szCs w:val="24"/>
        </w:rPr>
        <w:t>ë</w:t>
      </w:r>
      <w:r>
        <w:rPr>
          <w:rFonts w:ascii="Times New Roman" w:hAnsi="Times New Roman"/>
          <w:sz w:val="24"/>
          <w:szCs w:val="24"/>
          <w:lang w:val="sq-AL"/>
        </w:rPr>
        <w:t>r rregullat e etikës në administratën publike”.</w:t>
      </w:r>
    </w:p>
    <w:p w:rsidR="004C772D" w:rsidRDefault="004C772D" w:rsidP="004C772D">
      <w:pPr>
        <w:numPr>
          <w:ilvl w:val="0"/>
          <w:numId w:val="30"/>
        </w:numPr>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w:t>
      </w:r>
      <w:r>
        <w:rPr>
          <w:rFonts w:ascii="Times New Roman" w:hAnsi="Times New Roman"/>
          <w:sz w:val="24"/>
          <w:szCs w:val="24"/>
        </w:rPr>
        <w:t>Nr.9180, datë 5.2.2004 “Për statistikat Zyrtare” i ndryshuar</w:t>
      </w:r>
    </w:p>
    <w:p w:rsidR="004C772D" w:rsidRDefault="004C772D" w:rsidP="004C772D">
      <w:pPr>
        <w:pStyle w:val="ListParagraph"/>
        <w:numPr>
          <w:ilvl w:val="0"/>
          <w:numId w:val="16"/>
        </w:numPr>
        <w:spacing w:line="276" w:lineRule="auto"/>
        <w:rPr>
          <w:noProof/>
          <w:lang w:val="sq-AL"/>
        </w:rPr>
      </w:pPr>
      <w:r>
        <w:rPr>
          <w:noProof/>
          <w:lang w:val="sq-AL"/>
        </w:rPr>
        <w:t>Udhëzimeve dhe akteve nënligjore në zbatim të ligjeve të mësipërme.</w:t>
      </w:r>
    </w:p>
    <w:p w:rsidR="004C772D" w:rsidRDefault="004C772D" w:rsidP="004C772D">
      <w:pPr>
        <w:pStyle w:val="BodyText"/>
        <w:numPr>
          <w:ilvl w:val="0"/>
          <w:numId w:val="16"/>
        </w:numPr>
        <w:spacing w:after="0" w:line="276" w:lineRule="auto"/>
        <w:rPr>
          <w:rFonts w:ascii="Times New Roman" w:hAnsi="Times New Roman"/>
          <w:b/>
          <w:color w:val="000000" w:themeColor="text1"/>
          <w:sz w:val="24"/>
          <w:szCs w:val="24"/>
          <w:lang w:val="pt-BR"/>
        </w:rPr>
      </w:pPr>
      <w:r>
        <w:rPr>
          <w:rFonts w:ascii="Times New Roman" w:hAnsi="Times New Roman"/>
          <w:color w:val="000000" w:themeColor="text1"/>
          <w:sz w:val="24"/>
          <w:szCs w:val="24"/>
          <w:shd w:val="clear" w:color="auto" w:fill="FFFFFF"/>
        </w:rPr>
        <w:t>Njohuritë mbi ligjin Ligji Nr. 8503, datë 30.06.1999, “Për të Drejtën e Informimit për Dokumentet Zyrtare”</w:t>
      </w:r>
    </w:p>
    <w:p w:rsidR="004C772D" w:rsidRPr="004C772D" w:rsidRDefault="004C772D" w:rsidP="004C772D">
      <w:pPr>
        <w:pStyle w:val="BodyText"/>
        <w:numPr>
          <w:ilvl w:val="0"/>
          <w:numId w:val="16"/>
        </w:numPr>
        <w:spacing w:after="0" w:line="276" w:lineRule="auto"/>
        <w:rPr>
          <w:rFonts w:ascii="Times New Roman" w:hAnsi="Times New Roman"/>
          <w:b/>
          <w:color w:val="000000" w:themeColor="text1"/>
          <w:sz w:val="24"/>
          <w:szCs w:val="24"/>
          <w:lang w:val="pt-BR"/>
        </w:rPr>
      </w:pPr>
      <w:r>
        <w:rPr>
          <w:rFonts w:ascii="Times New Roman" w:hAnsi="Times New Roman"/>
          <w:color w:val="000000" w:themeColor="text1"/>
          <w:sz w:val="24"/>
          <w:szCs w:val="24"/>
          <w:shd w:val="clear" w:color="auto" w:fill="FFFFFF"/>
        </w:rPr>
        <w:t>Njohuritë mbi ligjin Nr. 119/2014 ”Për të Drejtën e Informimit”.</w:t>
      </w:r>
    </w:p>
    <w:p w:rsidR="004C772D" w:rsidRDefault="004C772D" w:rsidP="004C772D">
      <w:pPr>
        <w:spacing w:line="276" w:lineRule="auto"/>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4C772D" w:rsidTr="008D7976">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C772D" w:rsidRDefault="004C772D" w:rsidP="008D7976">
            <w:pPr>
              <w:spacing w:line="276" w:lineRule="auto"/>
              <w:jc w:val="center"/>
              <w:rPr>
                <w:rFonts w:ascii="Times New Roman" w:hAnsi="Times New Roman"/>
                <w:sz w:val="24"/>
                <w:szCs w:val="24"/>
              </w:rPr>
            </w:pPr>
            <w:r>
              <w:rPr>
                <w:rFonts w:ascii="Times New Roman" w:hAnsi="Times New Roman"/>
                <w:b/>
                <w:sz w:val="24"/>
                <w:szCs w:val="24"/>
              </w:rPr>
              <w:t>1.5</w:t>
            </w:r>
          </w:p>
        </w:tc>
        <w:tc>
          <w:tcPr>
            <w:tcW w:w="7913" w:type="dxa"/>
            <w:tcBorders>
              <w:top w:val="nil"/>
              <w:left w:val="single" w:sz="8" w:space="0" w:color="000000"/>
              <w:bottom w:val="single" w:sz="8" w:space="0" w:color="000000"/>
              <w:right w:val="nil"/>
            </w:tcBorders>
            <w:vAlign w:val="center"/>
            <w:hideMark/>
          </w:tcPr>
          <w:p w:rsidR="004C772D" w:rsidRDefault="004C772D" w:rsidP="008D7976">
            <w:pPr>
              <w:spacing w:line="276" w:lineRule="auto"/>
              <w:rPr>
                <w:rFonts w:ascii="Times New Roman" w:hAnsi="Times New Roman"/>
                <w:b/>
                <w:sz w:val="24"/>
                <w:szCs w:val="24"/>
              </w:rPr>
            </w:pPr>
            <w:r>
              <w:rPr>
                <w:rFonts w:ascii="Times New Roman" w:hAnsi="Times New Roman"/>
                <w:b/>
                <w:sz w:val="24"/>
                <w:szCs w:val="24"/>
              </w:rPr>
              <w:t>MËNYRA E VLERËSIMIT TË KANDIDATËVE</w:t>
            </w:r>
          </w:p>
        </w:tc>
      </w:tr>
    </w:tbl>
    <w:p w:rsidR="004C772D" w:rsidRDefault="004C772D" w:rsidP="004C772D">
      <w:pPr>
        <w:spacing w:line="276" w:lineRule="auto"/>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4C772D" w:rsidRDefault="004C772D" w:rsidP="004C772D">
      <w:pPr>
        <w:spacing w:line="276" w:lineRule="auto"/>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4C772D" w:rsidRDefault="004C772D" w:rsidP="004C772D">
      <w:pPr>
        <w:pStyle w:val="ListParagraph"/>
        <w:numPr>
          <w:ilvl w:val="0"/>
          <w:numId w:val="31"/>
        </w:numPr>
        <w:spacing w:after="200" w:line="276" w:lineRule="auto"/>
        <w:contextualSpacing/>
        <w:jc w:val="both"/>
      </w:pPr>
      <w:proofErr w:type="spellStart"/>
      <w:r>
        <w:t>Njohuritë</w:t>
      </w:r>
      <w:proofErr w:type="spellEnd"/>
      <w:r>
        <w:t xml:space="preserve">, </w:t>
      </w:r>
      <w:proofErr w:type="spellStart"/>
      <w:r>
        <w:t>aftësitë</w:t>
      </w:r>
      <w:proofErr w:type="spellEnd"/>
      <w:r>
        <w:t xml:space="preserve">, </w:t>
      </w:r>
      <w:proofErr w:type="spellStart"/>
      <w:r>
        <w:t>kompetencën</w:t>
      </w:r>
      <w:proofErr w:type="spellEnd"/>
      <w:r>
        <w:t xml:space="preserve"> </w:t>
      </w:r>
      <w:proofErr w:type="spellStart"/>
      <w:r>
        <w:t>në</w:t>
      </w:r>
      <w:proofErr w:type="spellEnd"/>
      <w:r>
        <w:t xml:space="preserve"> </w:t>
      </w:r>
      <w:proofErr w:type="spellStart"/>
      <w:r>
        <w:t>lidhje</w:t>
      </w:r>
      <w:proofErr w:type="spellEnd"/>
      <w:r>
        <w:t xml:space="preserve"> me </w:t>
      </w:r>
      <w:proofErr w:type="spellStart"/>
      <w:r>
        <w:t>përshkrimin</w:t>
      </w:r>
      <w:proofErr w:type="spellEnd"/>
      <w:r>
        <w:t xml:space="preserve"> e </w:t>
      </w:r>
      <w:proofErr w:type="spellStart"/>
      <w:r>
        <w:t>pozicionit</w:t>
      </w:r>
      <w:proofErr w:type="spellEnd"/>
      <w:r>
        <w:t xml:space="preserve"> </w:t>
      </w:r>
      <w:proofErr w:type="spellStart"/>
      <w:r>
        <w:t>të</w:t>
      </w:r>
      <w:proofErr w:type="spellEnd"/>
      <w:r>
        <w:t xml:space="preserve"> </w:t>
      </w:r>
      <w:proofErr w:type="spellStart"/>
      <w:r>
        <w:t>punës</w:t>
      </w:r>
      <w:proofErr w:type="spellEnd"/>
      <w:r>
        <w:t>;</w:t>
      </w:r>
    </w:p>
    <w:p w:rsidR="004C772D" w:rsidRDefault="004C772D" w:rsidP="004C772D">
      <w:pPr>
        <w:pStyle w:val="ListParagraph"/>
        <w:numPr>
          <w:ilvl w:val="0"/>
          <w:numId w:val="31"/>
        </w:numPr>
        <w:spacing w:after="200" w:line="276" w:lineRule="auto"/>
        <w:contextualSpacing/>
        <w:jc w:val="both"/>
      </w:pPr>
      <w:proofErr w:type="spellStart"/>
      <w:r>
        <w:t>Eksperiencën</w:t>
      </w:r>
      <w:proofErr w:type="spellEnd"/>
      <w:r>
        <w:t xml:space="preserve"> e </w:t>
      </w:r>
      <w:proofErr w:type="spellStart"/>
      <w:r>
        <w:t>tyre</w:t>
      </w:r>
      <w:proofErr w:type="spellEnd"/>
      <w:r>
        <w:t xml:space="preserve"> </w:t>
      </w:r>
      <w:proofErr w:type="spellStart"/>
      <w:r>
        <w:t>të</w:t>
      </w:r>
      <w:proofErr w:type="spellEnd"/>
      <w:r>
        <w:t xml:space="preserve"> </w:t>
      </w:r>
      <w:proofErr w:type="spellStart"/>
      <w:r>
        <w:t>mëparshme</w:t>
      </w:r>
      <w:proofErr w:type="spellEnd"/>
      <w:r>
        <w:t>;</w:t>
      </w:r>
    </w:p>
    <w:p w:rsidR="004C772D" w:rsidRDefault="004C772D" w:rsidP="004C772D">
      <w:pPr>
        <w:pStyle w:val="ListParagraph"/>
        <w:numPr>
          <w:ilvl w:val="0"/>
          <w:numId w:val="31"/>
        </w:numPr>
        <w:spacing w:after="200" w:line="276" w:lineRule="auto"/>
        <w:contextualSpacing/>
        <w:jc w:val="both"/>
      </w:pPr>
      <w:proofErr w:type="spellStart"/>
      <w:r>
        <w:t>Motivimin</w:t>
      </w:r>
      <w:proofErr w:type="spellEnd"/>
      <w:r>
        <w:t xml:space="preserve">, </w:t>
      </w:r>
      <w:proofErr w:type="spellStart"/>
      <w:r>
        <w:t>aspiratat</w:t>
      </w:r>
      <w:proofErr w:type="spellEnd"/>
      <w:r>
        <w:t xml:space="preserve"> </w:t>
      </w:r>
      <w:proofErr w:type="spellStart"/>
      <w:r>
        <w:t>dhe</w:t>
      </w:r>
      <w:proofErr w:type="spellEnd"/>
      <w:r>
        <w:t xml:space="preserve"> </w:t>
      </w:r>
      <w:proofErr w:type="spellStart"/>
      <w:r>
        <w:t>pritshmëritë</w:t>
      </w:r>
      <w:proofErr w:type="spellEnd"/>
      <w:r>
        <w:t xml:space="preserve"> e </w:t>
      </w:r>
      <w:proofErr w:type="spellStart"/>
      <w:r>
        <w:t>tyre</w:t>
      </w:r>
      <w:proofErr w:type="spellEnd"/>
      <w:r>
        <w:t xml:space="preserve"> </w:t>
      </w:r>
      <w:proofErr w:type="spellStart"/>
      <w:r>
        <w:t>për</w:t>
      </w:r>
      <w:proofErr w:type="spellEnd"/>
      <w:r>
        <w:t xml:space="preserve"> </w:t>
      </w:r>
      <w:proofErr w:type="spellStart"/>
      <w:r>
        <w:t>karrierën.Totali</w:t>
      </w:r>
      <w:proofErr w:type="spellEnd"/>
      <w:r>
        <w:t xml:space="preserve"> </w:t>
      </w:r>
      <w:proofErr w:type="spellStart"/>
      <w:r>
        <w:t>i</w:t>
      </w:r>
      <w:proofErr w:type="spellEnd"/>
      <w:r>
        <w:t xml:space="preserve"> </w:t>
      </w:r>
      <w:proofErr w:type="spellStart"/>
      <w:r>
        <w:t>pikëve</w:t>
      </w:r>
      <w:proofErr w:type="spellEnd"/>
      <w:r>
        <w:t xml:space="preserve"> </w:t>
      </w:r>
      <w:proofErr w:type="spellStart"/>
      <w:r>
        <w:t>në</w:t>
      </w:r>
      <w:proofErr w:type="spellEnd"/>
      <w:r>
        <w:t xml:space="preserve"> </w:t>
      </w:r>
      <w:proofErr w:type="spellStart"/>
      <w:r>
        <w:t>përfundim</w:t>
      </w:r>
      <w:proofErr w:type="spellEnd"/>
      <w:r>
        <w:t xml:space="preserve"> </w:t>
      </w:r>
      <w:proofErr w:type="spellStart"/>
      <w:r>
        <w:t>të</w:t>
      </w:r>
      <w:proofErr w:type="spellEnd"/>
      <w:r>
        <w:t xml:space="preserve"> </w:t>
      </w:r>
      <w:proofErr w:type="spellStart"/>
      <w:r>
        <w:t>intervistës</w:t>
      </w:r>
      <w:proofErr w:type="spellEnd"/>
      <w:r>
        <w:t xml:space="preserve"> </w:t>
      </w:r>
      <w:proofErr w:type="spellStart"/>
      <w:r>
        <w:t>së</w:t>
      </w:r>
      <w:proofErr w:type="spellEnd"/>
      <w:r>
        <w:t xml:space="preserve"> </w:t>
      </w:r>
      <w:proofErr w:type="spellStart"/>
      <w:r>
        <w:t>strukturuar</w:t>
      </w:r>
      <w:proofErr w:type="spellEnd"/>
      <w:r>
        <w:t xml:space="preserve"> me </w:t>
      </w:r>
      <w:proofErr w:type="spellStart"/>
      <w:r>
        <w:t>gojë</w:t>
      </w:r>
      <w:proofErr w:type="spellEnd"/>
      <w:r>
        <w:t xml:space="preserve"> </w:t>
      </w:r>
      <w:proofErr w:type="spellStart"/>
      <w:r>
        <w:t>është</w:t>
      </w:r>
      <w:proofErr w:type="spellEnd"/>
      <w:r>
        <w:t xml:space="preserve"> 60 </w:t>
      </w:r>
      <w:proofErr w:type="spellStart"/>
      <w:r>
        <w:t>pikë</w:t>
      </w:r>
      <w:proofErr w:type="spellEnd"/>
      <w:r>
        <w:t xml:space="preserve">. </w:t>
      </w:r>
    </w:p>
    <w:p w:rsidR="004C772D" w:rsidRDefault="004C772D" w:rsidP="004C772D">
      <w:pPr>
        <w:pStyle w:val="Default"/>
        <w:spacing w:line="276" w:lineRule="auto"/>
        <w:rPr>
          <w:rFonts w:ascii="Times New Roman" w:hAnsi="Times New Roman" w:cs="Times New Roman"/>
        </w:rPr>
      </w:pPr>
      <w:proofErr w:type="spellStart"/>
      <w:r>
        <w:rPr>
          <w:rFonts w:ascii="Times New Roman" w:hAnsi="Times New Roman" w:cs="Times New Roman"/>
        </w:rPr>
        <w:lastRenderedPageBreak/>
        <w:t>Kandidatët</w:t>
      </w:r>
      <w:proofErr w:type="spellEnd"/>
      <w:r>
        <w:rPr>
          <w:rFonts w:ascii="Times New Roman" w:hAnsi="Times New Roman" w:cs="Times New Roman"/>
        </w:rPr>
        <w:t xml:space="preserve"> do </w:t>
      </w: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r>
        <w:rPr>
          <w:rFonts w:ascii="Times New Roman" w:hAnsi="Times New Roman" w:cs="Times New Roman"/>
        </w:rPr>
        <w:t>vlerësohen</w:t>
      </w:r>
      <w:proofErr w:type="spellEnd"/>
      <w:r>
        <w:rPr>
          <w:rFonts w:ascii="Times New Roman" w:hAnsi="Times New Roman" w:cs="Times New Roman"/>
        </w:rPr>
        <w:t xml:space="preserve"> me </w:t>
      </w:r>
      <w:proofErr w:type="spellStart"/>
      <w:r>
        <w:rPr>
          <w:rFonts w:ascii="Times New Roman" w:hAnsi="Times New Roman" w:cs="Times New Roman"/>
        </w:rPr>
        <w:t>pikë</w:t>
      </w:r>
      <w:proofErr w:type="spellEnd"/>
      <w:r>
        <w:rPr>
          <w:rFonts w:ascii="Times New Roman" w:hAnsi="Times New Roman" w:cs="Times New Roman"/>
        </w:rPr>
        <w:t xml:space="preserve"> </w:t>
      </w:r>
      <w:proofErr w:type="spellStart"/>
      <w:r>
        <w:rPr>
          <w:rFonts w:ascii="Times New Roman" w:hAnsi="Times New Roman" w:cs="Times New Roman"/>
        </w:rPr>
        <w:t>sipas</w:t>
      </w:r>
      <w:proofErr w:type="spellEnd"/>
      <w:r>
        <w:rPr>
          <w:rFonts w:ascii="Times New Roman" w:hAnsi="Times New Roman" w:cs="Times New Roman"/>
        </w:rPr>
        <w:t xml:space="preserve"> </w:t>
      </w:r>
      <w:proofErr w:type="spellStart"/>
      <w:r>
        <w:rPr>
          <w:rFonts w:ascii="Times New Roman" w:hAnsi="Times New Roman" w:cs="Times New Roman"/>
        </w:rPr>
        <w:t>skemës</w:t>
      </w:r>
      <w:proofErr w:type="spellEnd"/>
      <w:r>
        <w:rPr>
          <w:rFonts w:ascii="Times New Roman" w:hAnsi="Times New Roman" w:cs="Times New Roman"/>
        </w:rPr>
        <w:t xml:space="preserve"> </w:t>
      </w:r>
      <w:proofErr w:type="spellStart"/>
      <w:r>
        <w:rPr>
          <w:rFonts w:ascii="Times New Roman" w:hAnsi="Times New Roman" w:cs="Times New Roman"/>
        </w:rPr>
        <w:t>së</w:t>
      </w:r>
      <w:proofErr w:type="spellEnd"/>
      <w:r>
        <w:rPr>
          <w:rFonts w:ascii="Times New Roman" w:hAnsi="Times New Roman" w:cs="Times New Roman"/>
        </w:rPr>
        <w:t xml:space="preserve"> </w:t>
      </w:r>
      <w:proofErr w:type="spellStart"/>
      <w:r>
        <w:rPr>
          <w:rFonts w:ascii="Times New Roman" w:hAnsi="Times New Roman" w:cs="Times New Roman"/>
        </w:rPr>
        <w:t>vlerësimit</w:t>
      </w:r>
      <w:proofErr w:type="spellEnd"/>
      <w:r>
        <w:rPr>
          <w:rFonts w:ascii="Times New Roman" w:hAnsi="Times New Roman" w:cs="Times New Roman"/>
        </w:rPr>
        <w:t xml:space="preserve"> </w:t>
      </w:r>
      <w:proofErr w:type="spellStart"/>
      <w:r>
        <w:rPr>
          <w:rFonts w:ascii="Times New Roman" w:hAnsi="Times New Roman" w:cs="Times New Roman"/>
        </w:rPr>
        <w:t>si</w:t>
      </w:r>
      <w:proofErr w:type="spellEnd"/>
      <w:r>
        <w:rPr>
          <w:rFonts w:ascii="Times New Roman" w:hAnsi="Times New Roman" w:cs="Times New Roman"/>
        </w:rPr>
        <w:t xml:space="preserve"> </w:t>
      </w:r>
      <w:proofErr w:type="spellStart"/>
      <w:r>
        <w:rPr>
          <w:rFonts w:ascii="Times New Roman" w:hAnsi="Times New Roman" w:cs="Times New Roman"/>
        </w:rPr>
        <w:t>më</w:t>
      </w:r>
      <w:proofErr w:type="spellEnd"/>
      <w:r>
        <w:rPr>
          <w:rFonts w:ascii="Times New Roman" w:hAnsi="Times New Roman" w:cs="Times New Roman"/>
        </w:rPr>
        <w:t xml:space="preserve"> </w:t>
      </w:r>
      <w:proofErr w:type="spellStart"/>
      <w:r>
        <w:rPr>
          <w:rFonts w:ascii="Times New Roman" w:hAnsi="Times New Roman" w:cs="Times New Roman"/>
        </w:rPr>
        <w:t>poshtë</w:t>
      </w:r>
      <w:proofErr w:type="spellEnd"/>
      <w:r>
        <w:rPr>
          <w:rFonts w:ascii="Times New Roman" w:hAnsi="Times New Roman" w:cs="Times New Roman"/>
        </w:rPr>
        <w:t>:</w:t>
      </w:r>
    </w:p>
    <w:p w:rsidR="004C772D" w:rsidRDefault="004C772D" w:rsidP="004C772D">
      <w:pPr>
        <w:pStyle w:val="Default"/>
        <w:spacing w:line="276" w:lineRule="auto"/>
        <w:rPr>
          <w:rFonts w:ascii="Times New Roman" w:hAnsi="Times New Roman" w:cs="Times New Roman"/>
        </w:rPr>
      </w:pPr>
    </w:p>
    <w:p w:rsidR="004C772D" w:rsidRDefault="004C772D" w:rsidP="004C772D">
      <w:pPr>
        <w:pStyle w:val="Default"/>
        <w:numPr>
          <w:ilvl w:val="0"/>
          <w:numId w:val="30"/>
        </w:numPr>
        <w:spacing w:line="276" w:lineRule="auto"/>
        <w:jc w:val="both"/>
        <w:rPr>
          <w:rFonts w:ascii="Times New Roman" w:hAnsi="Times New Roman" w:cs="Times New Roman"/>
        </w:rPr>
      </w:pPr>
      <w:r>
        <w:rPr>
          <w:rFonts w:ascii="Times New Roman" w:hAnsi="Times New Roman" w:cs="Times New Roman"/>
          <w:b/>
          <w:bCs/>
        </w:rPr>
        <w:t xml:space="preserve">40 </w:t>
      </w:r>
      <w:proofErr w:type="spellStart"/>
      <w:r>
        <w:rPr>
          <w:rFonts w:ascii="Times New Roman" w:hAnsi="Times New Roman" w:cs="Times New Roman"/>
          <w:b/>
          <w:bCs/>
        </w:rPr>
        <w:t>pikë</w:t>
      </w:r>
      <w:proofErr w:type="spellEnd"/>
      <w:r>
        <w:rPr>
          <w:rFonts w:ascii="Times New Roman" w:hAnsi="Times New Roman" w:cs="Times New Roman"/>
          <w:b/>
          <w:bCs/>
        </w:rPr>
        <w:t xml:space="preserve"> </w:t>
      </w:r>
      <w:proofErr w:type="spellStart"/>
      <w:r>
        <w:rPr>
          <w:rFonts w:ascii="Times New Roman" w:hAnsi="Times New Roman" w:cs="Times New Roman"/>
          <w:b/>
          <w:bCs/>
        </w:rPr>
        <w:t>për</w:t>
      </w:r>
      <w:proofErr w:type="spellEnd"/>
      <w:r>
        <w:rPr>
          <w:rFonts w:ascii="Times New Roman" w:hAnsi="Times New Roman" w:cs="Times New Roman"/>
          <w:b/>
          <w:bCs/>
        </w:rPr>
        <w:t xml:space="preserve"> </w:t>
      </w:r>
      <w:proofErr w:type="spellStart"/>
      <w:r>
        <w:rPr>
          <w:rFonts w:ascii="Times New Roman" w:hAnsi="Times New Roman" w:cs="Times New Roman"/>
          <w:b/>
          <w:bCs/>
        </w:rPr>
        <w:t>dokumentacionin</w:t>
      </w:r>
      <w:proofErr w:type="spellEnd"/>
      <w:r>
        <w:rPr>
          <w:rFonts w:ascii="Times New Roman" w:hAnsi="Times New Roman" w:cs="Times New Roman"/>
          <w:b/>
          <w:bCs/>
        </w:rPr>
        <w:t xml:space="preserve"> e </w:t>
      </w:r>
      <w:proofErr w:type="spellStart"/>
      <w:r>
        <w:rPr>
          <w:rFonts w:ascii="Times New Roman" w:hAnsi="Times New Roman" w:cs="Times New Roman"/>
          <w:b/>
          <w:bCs/>
        </w:rPr>
        <w:t>dorëzuar</w:t>
      </w:r>
      <w:proofErr w:type="spellEnd"/>
      <w:r>
        <w:rPr>
          <w:rFonts w:ascii="Times New Roman" w:hAnsi="Times New Roman" w:cs="Times New Roman"/>
        </w:rPr>
        <w:t xml:space="preserve"> (20 </w:t>
      </w:r>
      <w:proofErr w:type="spellStart"/>
      <w:r>
        <w:rPr>
          <w:rFonts w:ascii="Times New Roman" w:hAnsi="Times New Roman" w:cs="Times New Roman"/>
        </w:rPr>
        <w:t>pikë</w:t>
      </w:r>
      <w:proofErr w:type="spellEnd"/>
      <w:r>
        <w:rPr>
          <w:rFonts w:ascii="Times New Roman" w:hAnsi="Times New Roman" w:cs="Times New Roman"/>
        </w:rPr>
        <w:t xml:space="preserve"> - </w:t>
      </w:r>
      <w:proofErr w:type="spellStart"/>
      <w:r>
        <w:rPr>
          <w:rFonts w:ascii="Times New Roman" w:hAnsi="Times New Roman" w:cs="Times New Roman"/>
        </w:rPr>
        <w:t>përvoja</w:t>
      </w:r>
      <w:proofErr w:type="spellEnd"/>
      <w:r>
        <w:rPr>
          <w:rFonts w:ascii="Times New Roman" w:hAnsi="Times New Roman" w:cs="Times New Roman"/>
        </w:rPr>
        <w:t xml:space="preserve">   10 </w:t>
      </w:r>
      <w:proofErr w:type="spellStart"/>
      <w:r>
        <w:rPr>
          <w:rFonts w:ascii="Times New Roman" w:hAnsi="Times New Roman" w:cs="Times New Roman"/>
        </w:rPr>
        <w:t>pikë</w:t>
      </w:r>
      <w:proofErr w:type="spellEnd"/>
      <w:r>
        <w:rPr>
          <w:rFonts w:ascii="Times New Roman" w:hAnsi="Times New Roman" w:cs="Times New Roman"/>
        </w:rPr>
        <w:t xml:space="preserve"> – </w:t>
      </w:r>
      <w:proofErr w:type="spellStart"/>
      <w:r>
        <w:rPr>
          <w:rFonts w:ascii="Times New Roman" w:hAnsi="Times New Roman" w:cs="Times New Roman"/>
        </w:rPr>
        <w:t>trajnimet</w:t>
      </w:r>
      <w:proofErr w:type="spellEnd"/>
      <w:r>
        <w:rPr>
          <w:rFonts w:ascii="Times New Roman" w:hAnsi="Times New Roman" w:cs="Times New Roman"/>
        </w:rPr>
        <w:t xml:space="preserve"> </w:t>
      </w:r>
      <w:proofErr w:type="spellStart"/>
      <w:r>
        <w:rPr>
          <w:rFonts w:ascii="Times New Roman" w:hAnsi="Times New Roman" w:cs="Times New Roman"/>
        </w:rPr>
        <w:t>ose</w:t>
      </w:r>
      <w:proofErr w:type="spellEnd"/>
      <w:r>
        <w:rPr>
          <w:rFonts w:ascii="Times New Roman" w:hAnsi="Times New Roman" w:cs="Times New Roman"/>
        </w:rPr>
        <w:t xml:space="preserve"> </w:t>
      </w:r>
      <w:proofErr w:type="spellStart"/>
      <w:r>
        <w:rPr>
          <w:rFonts w:ascii="Times New Roman" w:hAnsi="Times New Roman" w:cs="Times New Roman"/>
        </w:rPr>
        <w:t>kualifikimet</w:t>
      </w:r>
      <w:proofErr w:type="spellEnd"/>
      <w:r>
        <w:rPr>
          <w:rFonts w:ascii="Times New Roman" w:hAnsi="Times New Roman" w:cs="Times New Roman"/>
        </w:rPr>
        <w:t xml:space="preserve"> e </w:t>
      </w:r>
      <w:proofErr w:type="spellStart"/>
      <w:r>
        <w:rPr>
          <w:rFonts w:ascii="Times New Roman" w:hAnsi="Times New Roman" w:cs="Times New Roman"/>
        </w:rPr>
        <w:t>lidhura</w:t>
      </w:r>
      <w:proofErr w:type="spellEnd"/>
      <w:r>
        <w:rPr>
          <w:rFonts w:ascii="Times New Roman" w:hAnsi="Times New Roman" w:cs="Times New Roman"/>
        </w:rPr>
        <w:t xml:space="preserve"> me </w:t>
      </w:r>
      <w:proofErr w:type="spellStart"/>
      <w:r>
        <w:rPr>
          <w:rFonts w:ascii="Times New Roman" w:hAnsi="Times New Roman" w:cs="Times New Roman"/>
        </w:rPr>
        <w:t>fushën</w:t>
      </w:r>
      <w:proofErr w:type="spellEnd"/>
      <w:r>
        <w:rPr>
          <w:rFonts w:ascii="Times New Roman" w:hAnsi="Times New Roman" w:cs="Times New Roman"/>
        </w:rPr>
        <w:t xml:space="preserve"> </w:t>
      </w:r>
      <w:proofErr w:type="spellStart"/>
      <w:proofErr w:type="gramStart"/>
      <w:r>
        <w:rPr>
          <w:rFonts w:ascii="Times New Roman" w:hAnsi="Times New Roman" w:cs="Times New Roman"/>
        </w:rPr>
        <w:t>përkatëse</w:t>
      </w:r>
      <w:proofErr w:type="spellEnd"/>
      <w:r>
        <w:rPr>
          <w:rFonts w:ascii="Times New Roman" w:hAnsi="Times New Roman" w:cs="Times New Roman"/>
        </w:rPr>
        <w:t xml:space="preserve"> ;</w:t>
      </w:r>
      <w:proofErr w:type="gramEnd"/>
      <w:r>
        <w:rPr>
          <w:rFonts w:ascii="Times New Roman" w:hAnsi="Times New Roman" w:cs="Times New Roman"/>
        </w:rPr>
        <w:t xml:space="preserve"> 10 </w:t>
      </w:r>
      <w:proofErr w:type="spellStart"/>
      <w:r>
        <w:rPr>
          <w:rFonts w:ascii="Times New Roman" w:hAnsi="Times New Roman" w:cs="Times New Roman"/>
        </w:rPr>
        <w:t>pikë</w:t>
      </w:r>
      <w:proofErr w:type="spellEnd"/>
      <w:r>
        <w:rPr>
          <w:rFonts w:ascii="Times New Roman" w:hAnsi="Times New Roman" w:cs="Times New Roman"/>
        </w:rPr>
        <w:t xml:space="preserve"> - </w:t>
      </w:r>
      <w:proofErr w:type="spellStart"/>
      <w:r>
        <w:rPr>
          <w:rFonts w:ascii="Times New Roman" w:hAnsi="Times New Roman" w:cs="Times New Roman"/>
        </w:rPr>
        <w:t>vlerësimet</w:t>
      </w:r>
      <w:proofErr w:type="spellEnd"/>
      <w:r>
        <w:rPr>
          <w:rFonts w:ascii="Times New Roman" w:hAnsi="Times New Roman" w:cs="Times New Roman"/>
        </w:rPr>
        <w:t xml:space="preserve"> e </w:t>
      </w:r>
      <w:proofErr w:type="spellStart"/>
      <w:r>
        <w:rPr>
          <w:rFonts w:ascii="Times New Roman" w:hAnsi="Times New Roman" w:cs="Times New Roman"/>
        </w:rPr>
        <w:t>rezultateve</w:t>
      </w:r>
      <w:proofErr w:type="spellEnd"/>
      <w:r>
        <w:rPr>
          <w:rFonts w:ascii="Times New Roman" w:hAnsi="Times New Roman" w:cs="Times New Roman"/>
        </w:rPr>
        <w:t xml:space="preserve"> </w:t>
      </w:r>
      <w:proofErr w:type="spellStart"/>
      <w:r>
        <w:rPr>
          <w:rFonts w:ascii="Times New Roman" w:hAnsi="Times New Roman" w:cs="Times New Roman"/>
        </w:rPr>
        <w:t>individuale</w:t>
      </w:r>
      <w:proofErr w:type="spellEnd"/>
      <w:r>
        <w:rPr>
          <w:rFonts w:ascii="Times New Roman" w:hAnsi="Times New Roman" w:cs="Times New Roman"/>
        </w:rPr>
        <w:t xml:space="preserve"> </w:t>
      </w:r>
      <w:proofErr w:type="spellStart"/>
      <w:r>
        <w:rPr>
          <w:rFonts w:ascii="Times New Roman" w:hAnsi="Times New Roman" w:cs="Times New Roman"/>
        </w:rPr>
        <w:t>në</w:t>
      </w:r>
      <w:proofErr w:type="spellEnd"/>
      <w:r>
        <w:rPr>
          <w:rFonts w:ascii="Times New Roman" w:hAnsi="Times New Roman" w:cs="Times New Roman"/>
        </w:rPr>
        <w:t xml:space="preserve"> </w:t>
      </w:r>
      <w:proofErr w:type="spellStart"/>
      <w:r>
        <w:rPr>
          <w:rFonts w:ascii="Times New Roman" w:hAnsi="Times New Roman" w:cs="Times New Roman"/>
        </w:rPr>
        <w:t>punë</w:t>
      </w:r>
      <w:proofErr w:type="spellEnd"/>
      <w:r>
        <w:rPr>
          <w:rFonts w:ascii="Times New Roman" w:hAnsi="Times New Roman" w:cs="Times New Roman"/>
        </w:rPr>
        <w:t xml:space="preserve"> ). </w:t>
      </w:r>
    </w:p>
    <w:p w:rsidR="004C772D" w:rsidRDefault="004C772D" w:rsidP="004C772D">
      <w:pPr>
        <w:pStyle w:val="Default"/>
        <w:numPr>
          <w:ilvl w:val="0"/>
          <w:numId w:val="30"/>
        </w:numPr>
        <w:spacing w:line="276" w:lineRule="auto"/>
        <w:jc w:val="both"/>
        <w:rPr>
          <w:rFonts w:ascii="Times New Roman" w:hAnsi="Times New Roman" w:cs="Times New Roman"/>
          <w:b/>
          <w:bCs/>
        </w:rPr>
      </w:pPr>
      <w:r>
        <w:rPr>
          <w:rFonts w:ascii="Times New Roman" w:hAnsi="Times New Roman" w:cs="Times New Roman"/>
          <w:b/>
          <w:bCs/>
        </w:rPr>
        <w:t xml:space="preserve">60 </w:t>
      </w:r>
      <w:proofErr w:type="spellStart"/>
      <w:r>
        <w:rPr>
          <w:rFonts w:ascii="Times New Roman" w:hAnsi="Times New Roman" w:cs="Times New Roman"/>
          <w:b/>
          <w:bCs/>
        </w:rPr>
        <w:t>pikë</w:t>
      </w:r>
      <w:proofErr w:type="spellEnd"/>
      <w:r>
        <w:rPr>
          <w:rFonts w:ascii="Times New Roman" w:hAnsi="Times New Roman" w:cs="Times New Roman"/>
          <w:b/>
          <w:bCs/>
        </w:rPr>
        <w:t xml:space="preserve"> </w:t>
      </w:r>
      <w:proofErr w:type="spellStart"/>
      <w:proofErr w:type="gramStart"/>
      <w:r>
        <w:rPr>
          <w:rFonts w:ascii="Times New Roman" w:hAnsi="Times New Roman" w:cs="Times New Roman"/>
          <w:b/>
          <w:bCs/>
        </w:rPr>
        <w:t>intervista</w:t>
      </w:r>
      <w:proofErr w:type="spellEnd"/>
      <w:r>
        <w:rPr>
          <w:rFonts w:ascii="Times New Roman" w:hAnsi="Times New Roman" w:cs="Times New Roman"/>
          <w:b/>
          <w:bCs/>
        </w:rPr>
        <w:t xml:space="preserve">  e</w:t>
      </w:r>
      <w:proofErr w:type="gramEnd"/>
      <w:r>
        <w:rPr>
          <w:rFonts w:ascii="Times New Roman" w:hAnsi="Times New Roman" w:cs="Times New Roman"/>
          <w:b/>
          <w:bCs/>
        </w:rPr>
        <w:t xml:space="preserve"> </w:t>
      </w:r>
      <w:proofErr w:type="spellStart"/>
      <w:r>
        <w:rPr>
          <w:rFonts w:ascii="Times New Roman" w:hAnsi="Times New Roman" w:cs="Times New Roman"/>
          <w:b/>
          <w:bCs/>
        </w:rPr>
        <w:t>strukturuar</w:t>
      </w:r>
      <w:proofErr w:type="spellEnd"/>
      <w:r>
        <w:rPr>
          <w:rFonts w:ascii="Times New Roman" w:hAnsi="Times New Roman" w:cs="Times New Roman"/>
          <w:b/>
          <w:bCs/>
        </w:rPr>
        <w:t xml:space="preserve"> me </w:t>
      </w:r>
      <w:proofErr w:type="spellStart"/>
      <w:r>
        <w:rPr>
          <w:rFonts w:ascii="Times New Roman" w:hAnsi="Times New Roman" w:cs="Times New Roman"/>
          <w:b/>
          <w:bCs/>
        </w:rPr>
        <w:t>gojë</w:t>
      </w:r>
      <w:proofErr w:type="spellEnd"/>
      <w:r>
        <w:rPr>
          <w:rFonts w:ascii="Times New Roman" w:hAnsi="Times New Roman" w:cs="Times New Roman"/>
          <w:b/>
          <w:bCs/>
        </w:rPr>
        <w:t>.</w:t>
      </w:r>
    </w:p>
    <w:p w:rsidR="004C772D" w:rsidRDefault="004C772D" w:rsidP="004C772D">
      <w:pPr>
        <w:pStyle w:val="ListParagraph"/>
        <w:spacing w:line="276" w:lineRule="auto"/>
        <w:rPr>
          <w:b/>
          <w:bCs/>
        </w:rPr>
      </w:pPr>
    </w:p>
    <w:p w:rsidR="004C772D" w:rsidRDefault="004C772D" w:rsidP="004C772D">
      <w:pPr>
        <w:pStyle w:val="Default"/>
        <w:shd w:val="clear" w:color="auto" w:fill="FFFFFF"/>
        <w:spacing w:line="276" w:lineRule="auto"/>
        <w:ind w:left="360"/>
        <w:jc w:val="both"/>
        <w:rPr>
          <w:rFonts w:ascii="Times New Roman" w:hAnsi="Times New Roman" w:cs="Times New Roman"/>
          <w:b/>
          <w:bCs/>
        </w:rPr>
      </w:pPr>
      <w:proofErr w:type="spellStart"/>
      <w:proofErr w:type="gramStart"/>
      <w:r>
        <w:rPr>
          <w:rFonts w:ascii="Times New Roman" w:hAnsi="Times New Roman" w:cs="Times New Roman"/>
        </w:rPr>
        <w:t>Më</w:t>
      </w:r>
      <w:proofErr w:type="spellEnd"/>
      <w:r>
        <w:rPr>
          <w:rFonts w:ascii="Times New Roman" w:hAnsi="Times New Roman" w:cs="Times New Roman"/>
        </w:rPr>
        <w:t xml:space="preserve"> </w:t>
      </w:r>
      <w:proofErr w:type="spellStart"/>
      <w:r>
        <w:rPr>
          <w:rFonts w:ascii="Times New Roman" w:hAnsi="Times New Roman" w:cs="Times New Roman"/>
        </w:rPr>
        <w:t>shumë</w:t>
      </w:r>
      <w:proofErr w:type="spellEnd"/>
      <w:r>
        <w:rPr>
          <w:rFonts w:ascii="Times New Roman" w:hAnsi="Times New Roman" w:cs="Times New Roman"/>
        </w:rPr>
        <w:t xml:space="preserve"> </w:t>
      </w:r>
      <w:proofErr w:type="spellStart"/>
      <w:r>
        <w:rPr>
          <w:rFonts w:ascii="Times New Roman" w:hAnsi="Times New Roman" w:cs="Times New Roman"/>
        </w:rPr>
        <w:t>detaje</w:t>
      </w:r>
      <w:proofErr w:type="spellEnd"/>
      <w:r>
        <w:rPr>
          <w:rFonts w:ascii="Times New Roman" w:hAnsi="Times New Roman" w:cs="Times New Roman"/>
        </w:rPr>
        <w:t xml:space="preserve"> </w:t>
      </w:r>
      <w:proofErr w:type="spellStart"/>
      <w:r>
        <w:rPr>
          <w:rFonts w:ascii="Times New Roman" w:hAnsi="Times New Roman" w:cs="Times New Roman"/>
        </w:rPr>
        <w:t>në</w:t>
      </w:r>
      <w:proofErr w:type="spellEnd"/>
      <w:r>
        <w:rPr>
          <w:rFonts w:ascii="Times New Roman" w:hAnsi="Times New Roman" w:cs="Times New Roman"/>
        </w:rPr>
        <w:t xml:space="preserve"> </w:t>
      </w:r>
      <w:proofErr w:type="spellStart"/>
      <w:r>
        <w:rPr>
          <w:rFonts w:ascii="Times New Roman" w:hAnsi="Times New Roman" w:cs="Times New Roman"/>
        </w:rPr>
        <w:t>lidhje</w:t>
      </w:r>
      <w:proofErr w:type="spellEnd"/>
      <w:r>
        <w:rPr>
          <w:rFonts w:ascii="Times New Roman" w:hAnsi="Times New Roman" w:cs="Times New Roman"/>
        </w:rPr>
        <w:t xml:space="preserve"> me </w:t>
      </w:r>
      <w:proofErr w:type="spellStart"/>
      <w:r>
        <w:rPr>
          <w:rFonts w:ascii="Times New Roman" w:hAnsi="Times New Roman" w:cs="Times New Roman"/>
        </w:rPr>
        <w:t>vlerësimin</w:t>
      </w:r>
      <w:proofErr w:type="spellEnd"/>
      <w:r>
        <w:rPr>
          <w:rFonts w:ascii="Times New Roman" w:hAnsi="Times New Roman" w:cs="Times New Roman"/>
        </w:rPr>
        <w:t xml:space="preserve"> me </w:t>
      </w:r>
      <w:proofErr w:type="spellStart"/>
      <w:r>
        <w:rPr>
          <w:rFonts w:ascii="Times New Roman" w:hAnsi="Times New Roman" w:cs="Times New Roman"/>
        </w:rPr>
        <w:t>pikë</w:t>
      </w:r>
      <w:proofErr w:type="spellEnd"/>
      <w:r>
        <w:rPr>
          <w:rFonts w:ascii="Times New Roman" w:hAnsi="Times New Roman" w:cs="Times New Roman"/>
        </w:rPr>
        <w:t xml:space="preserve">, </w:t>
      </w:r>
      <w:proofErr w:type="spellStart"/>
      <w:r>
        <w:rPr>
          <w:rFonts w:ascii="Times New Roman" w:hAnsi="Times New Roman" w:cs="Times New Roman"/>
        </w:rPr>
        <w:t>metodologjinë</w:t>
      </w:r>
      <w:proofErr w:type="spellEnd"/>
      <w:r>
        <w:rPr>
          <w:rFonts w:ascii="Times New Roman" w:hAnsi="Times New Roman" w:cs="Times New Roman"/>
        </w:rPr>
        <w:t xml:space="preserve"> e </w:t>
      </w:r>
      <w:proofErr w:type="spellStart"/>
      <w:r>
        <w:rPr>
          <w:rFonts w:ascii="Times New Roman" w:hAnsi="Times New Roman" w:cs="Times New Roman"/>
        </w:rPr>
        <w:t>shpërndarjes</w:t>
      </w:r>
      <w:proofErr w:type="spellEnd"/>
      <w:r>
        <w:rPr>
          <w:rFonts w:ascii="Times New Roman" w:hAnsi="Times New Roman" w:cs="Times New Roman"/>
        </w:rPr>
        <w:t xml:space="preserve"> </w:t>
      </w:r>
      <w:proofErr w:type="spellStart"/>
      <w:r>
        <w:rPr>
          <w:rFonts w:ascii="Times New Roman" w:hAnsi="Times New Roman" w:cs="Times New Roman"/>
        </w:rPr>
        <w:t>së</w:t>
      </w:r>
      <w:proofErr w:type="spellEnd"/>
      <w:r>
        <w:rPr>
          <w:rFonts w:ascii="Times New Roman" w:hAnsi="Times New Roman" w:cs="Times New Roman"/>
        </w:rPr>
        <w:t xml:space="preserve"> </w:t>
      </w:r>
      <w:proofErr w:type="spellStart"/>
      <w:r>
        <w:rPr>
          <w:rFonts w:ascii="Times New Roman" w:hAnsi="Times New Roman" w:cs="Times New Roman"/>
        </w:rPr>
        <w:t>pikëve</w:t>
      </w:r>
      <w:proofErr w:type="spellEnd"/>
      <w:r>
        <w:rPr>
          <w:rFonts w:ascii="Times New Roman" w:hAnsi="Times New Roman" w:cs="Times New Roman"/>
        </w:rPr>
        <w:t xml:space="preserve">, </w:t>
      </w:r>
      <w:proofErr w:type="spellStart"/>
      <w:r>
        <w:rPr>
          <w:rFonts w:ascii="Times New Roman" w:hAnsi="Times New Roman" w:cs="Times New Roman"/>
        </w:rPr>
        <w:t>mënyrën</w:t>
      </w:r>
      <w:proofErr w:type="spellEnd"/>
      <w:r>
        <w:rPr>
          <w:rFonts w:ascii="Times New Roman" w:hAnsi="Times New Roman" w:cs="Times New Roman"/>
        </w:rPr>
        <w:t xml:space="preserve"> e </w:t>
      </w:r>
      <w:proofErr w:type="spellStart"/>
      <w:r>
        <w:rPr>
          <w:rFonts w:ascii="Times New Roman" w:hAnsi="Times New Roman" w:cs="Times New Roman"/>
        </w:rPr>
        <w:t>llogaritjes</w:t>
      </w:r>
      <w:proofErr w:type="spellEnd"/>
      <w:r>
        <w:rPr>
          <w:rFonts w:ascii="Times New Roman" w:hAnsi="Times New Roman" w:cs="Times New Roman"/>
        </w:rPr>
        <w:t xml:space="preserve"> </w:t>
      </w:r>
      <w:proofErr w:type="spellStart"/>
      <w:r>
        <w:rPr>
          <w:rFonts w:ascii="Times New Roman" w:hAnsi="Times New Roman" w:cs="Times New Roman"/>
        </w:rPr>
        <w:t>së</w:t>
      </w:r>
      <w:proofErr w:type="spellEnd"/>
      <w:r>
        <w:rPr>
          <w:rFonts w:ascii="Times New Roman" w:hAnsi="Times New Roman" w:cs="Times New Roman"/>
        </w:rPr>
        <w:t xml:space="preserve"> </w:t>
      </w:r>
      <w:proofErr w:type="spellStart"/>
      <w:r>
        <w:rPr>
          <w:rFonts w:ascii="Times New Roman" w:hAnsi="Times New Roman" w:cs="Times New Roman"/>
        </w:rPr>
        <w:t>rezultatit</w:t>
      </w:r>
      <w:proofErr w:type="spellEnd"/>
      <w:r>
        <w:rPr>
          <w:rFonts w:ascii="Times New Roman" w:hAnsi="Times New Roman" w:cs="Times New Roman"/>
        </w:rPr>
        <w:t xml:space="preserve"> </w:t>
      </w:r>
      <w:proofErr w:type="spellStart"/>
      <w:r>
        <w:rPr>
          <w:rFonts w:ascii="Times New Roman" w:hAnsi="Times New Roman" w:cs="Times New Roman"/>
        </w:rPr>
        <w:t>përfundimtar</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gjeni</w:t>
      </w:r>
      <w:proofErr w:type="spellEnd"/>
      <w:r>
        <w:rPr>
          <w:rFonts w:ascii="Times New Roman" w:hAnsi="Times New Roman" w:cs="Times New Roman"/>
        </w:rPr>
        <w:t xml:space="preserve"> </w:t>
      </w:r>
      <w:proofErr w:type="spellStart"/>
      <w:r>
        <w:rPr>
          <w:rFonts w:ascii="Times New Roman" w:hAnsi="Times New Roman" w:cs="Times New Roman"/>
        </w:rPr>
        <w:t>në</w:t>
      </w:r>
      <w:proofErr w:type="spellEnd"/>
      <w:r>
        <w:rPr>
          <w:rFonts w:ascii="Times New Roman" w:hAnsi="Times New Roman" w:cs="Times New Roman"/>
        </w:rPr>
        <w:t xml:space="preserve"> </w:t>
      </w:r>
      <w:proofErr w:type="spellStart"/>
      <w:r>
        <w:rPr>
          <w:rFonts w:ascii="Times New Roman" w:hAnsi="Times New Roman" w:cs="Times New Roman"/>
        </w:rPr>
        <w:t>Udhëzimin</w:t>
      </w:r>
      <w:proofErr w:type="spellEnd"/>
      <w:r>
        <w:rPr>
          <w:rFonts w:ascii="Times New Roman" w:hAnsi="Times New Roman" w:cs="Times New Roman"/>
        </w:rPr>
        <w:t xml:space="preserve"> </w:t>
      </w:r>
      <w:proofErr w:type="spellStart"/>
      <w:r>
        <w:rPr>
          <w:rFonts w:ascii="Times New Roman" w:hAnsi="Times New Roman" w:cs="Times New Roman"/>
        </w:rPr>
        <w:t>Nr</w:t>
      </w:r>
      <w:proofErr w:type="spellEnd"/>
      <w:r>
        <w:rPr>
          <w:rFonts w:ascii="Times New Roman" w:hAnsi="Times New Roman" w:cs="Times New Roman"/>
        </w:rPr>
        <w:t xml:space="preserve">. 2, </w:t>
      </w:r>
      <w:proofErr w:type="spellStart"/>
      <w:r>
        <w:rPr>
          <w:rFonts w:ascii="Times New Roman" w:hAnsi="Times New Roman" w:cs="Times New Roman"/>
        </w:rPr>
        <w:t>datë</w:t>
      </w:r>
      <w:proofErr w:type="spellEnd"/>
      <w:r>
        <w:rPr>
          <w:rFonts w:ascii="Times New Roman" w:hAnsi="Times New Roman" w:cs="Times New Roman"/>
        </w:rPr>
        <w:t xml:space="preserve"> 27.03.2015, “</w:t>
      </w:r>
      <w:proofErr w:type="spellStart"/>
      <w:r>
        <w:rPr>
          <w:rFonts w:ascii="Times New Roman" w:hAnsi="Times New Roman" w:cs="Times New Roman"/>
          <w:i/>
        </w:rPr>
        <w:t>Për</w:t>
      </w:r>
      <w:proofErr w:type="spellEnd"/>
      <w:r>
        <w:rPr>
          <w:rFonts w:ascii="Times New Roman" w:hAnsi="Times New Roman" w:cs="Times New Roman"/>
          <w:i/>
        </w:rPr>
        <w:t xml:space="preserve"> </w:t>
      </w:r>
      <w:proofErr w:type="spellStart"/>
      <w:r>
        <w:rPr>
          <w:rFonts w:ascii="Times New Roman" w:hAnsi="Times New Roman" w:cs="Times New Roman"/>
          <w:i/>
        </w:rPr>
        <w:t>procesin</w:t>
      </w:r>
      <w:proofErr w:type="spellEnd"/>
      <w:r>
        <w:rPr>
          <w:rFonts w:ascii="Times New Roman" w:hAnsi="Times New Roman" w:cs="Times New Roman"/>
          <w:i/>
        </w:rPr>
        <w:t xml:space="preserve"> e </w:t>
      </w:r>
      <w:proofErr w:type="spellStart"/>
      <w:r>
        <w:rPr>
          <w:rFonts w:ascii="Times New Roman" w:hAnsi="Times New Roman" w:cs="Times New Roman"/>
          <w:i/>
        </w:rPr>
        <w:t>plotësimit</w:t>
      </w:r>
      <w:proofErr w:type="spellEnd"/>
      <w:r>
        <w:rPr>
          <w:rFonts w:ascii="Times New Roman" w:hAnsi="Times New Roman" w:cs="Times New Roman"/>
          <w:i/>
        </w:rPr>
        <w:t xml:space="preserve"> </w:t>
      </w:r>
      <w:proofErr w:type="spellStart"/>
      <w:r>
        <w:rPr>
          <w:rFonts w:ascii="Times New Roman" w:hAnsi="Times New Roman" w:cs="Times New Roman"/>
          <w:i/>
        </w:rPr>
        <w:t>të</w:t>
      </w:r>
      <w:proofErr w:type="spellEnd"/>
      <w:r>
        <w:rPr>
          <w:rFonts w:ascii="Times New Roman" w:hAnsi="Times New Roman" w:cs="Times New Roman"/>
          <w:i/>
        </w:rPr>
        <w:t xml:space="preserve"> </w:t>
      </w:r>
      <w:proofErr w:type="spellStart"/>
      <w:r>
        <w:rPr>
          <w:rFonts w:ascii="Times New Roman" w:hAnsi="Times New Roman" w:cs="Times New Roman"/>
          <w:i/>
        </w:rPr>
        <w:t>vendeve</w:t>
      </w:r>
      <w:proofErr w:type="spellEnd"/>
      <w:r>
        <w:rPr>
          <w:rFonts w:ascii="Times New Roman" w:hAnsi="Times New Roman" w:cs="Times New Roman"/>
          <w:i/>
        </w:rPr>
        <w:t xml:space="preserve"> </w:t>
      </w:r>
      <w:proofErr w:type="spellStart"/>
      <w:r>
        <w:rPr>
          <w:rFonts w:ascii="Times New Roman" w:hAnsi="Times New Roman" w:cs="Times New Roman"/>
          <w:i/>
        </w:rPr>
        <w:t>të</w:t>
      </w:r>
      <w:proofErr w:type="spellEnd"/>
      <w:r>
        <w:rPr>
          <w:rFonts w:ascii="Times New Roman" w:hAnsi="Times New Roman" w:cs="Times New Roman"/>
          <w:i/>
        </w:rPr>
        <w:t xml:space="preserve"> lira </w:t>
      </w:r>
      <w:proofErr w:type="spellStart"/>
      <w:r>
        <w:rPr>
          <w:rFonts w:ascii="Times New Roman" w:hAnsi="Times New Roman" w:cs="Times New Roman"/>
          <w:i/>
        </w:rPr>
        <w:t>në</w:t>
      </w:r>
      <w:proofErr w:type="spellEnd"/>
      <w:r>
        <w:rPr>
          <w:rFonts w:ascii="Times New Roman" w:hAnsi="Times New Roman" w:cs="Times New Roman"/>
          <w:i/>
        </w:rPr>
        <w:t xml:space="preserve"> </w:t>
      </w:r>
      <w:proofErr w:type="spellStart"/>
      <w:r>
        <w:rPr>
          <w:rFonts w:ascii="Times New Roman" w:hAnsi="Times New Roman" w:cs="Times New Roman"/>
          <w:i/>
        </w:rPr>
        <w:t>shërbimin</w:t>
      </w:r>
      <w:proofErr w:type="spellEnd"/>
      <w:r>
        <w:rPr>
          <w:rFonts w:ascii="Times New Roman" w:hAnsi="Times New Roman" w:cs="Times New Roman"/>
          <w:i/>
        </w:rPr>
        <w:t xml:space="preserve"> civil </w:t>
      </w:r>
      <w:proofErr w:type="spellStart"/>
      <w:r>
        <w:rPr>
          <w:rFonts w:ascii="Times New Roman" w:hAnsi="Times New Roman" w:cs="Times New Roman"/>
          <w:i/>
        </w:rPr>
        <w:t>nëpërmjet</w:t>
      </w:r>
      <w:proofErr w:type="spellEnd"/>
      <w:r>
        <w:rPr>
          <w:rFonts w:ascii="Times New Roman" w:hAnsi="Times New Roman" w:cs="Times New Roman"/>
          <w:i/>
        </w:rPr>
        <w:t xml:space="preserve"> procedures </w:t>
      </w:r>
      <w:proofErr w:type="spellStart"/>
      <w:r>
        <w:rPr>
          <w:rFonts w:ascii="Times New Roman" w:hAnsi="Times New Roman" w:cs="Times New Roman"/>
          <w:i/>
        </w:rPr>
        <w:t>së</w:t>
      </w:r>
      <w:proofErr w:type="spellEnd"/>
      <w:r>
        <w:rPr>
          <w:rFonts w:ascii="Times New Roman" w:hAnsi="Times New Roman" w:cs="Times New Roman"/>
          <w:i/>
        </w:rPr>
        <w:t xml:space="preserve"> </w:t>
      </w:r>
      <w:proofErr w:type="spellStart"/>
      <w:r>
        <w:rPr>
          <w:rFonts w:ascii="Times New Roman" w:hAnsi="Times New Roman" w:cs="Times New Roman"/>
          <w:i/>
        </w:rPr>
        <w:t>lëvizjes</w:t>
      </w:r>
      <w:proofErr w:type="spellEnd"/>
      <w:r>
        <w:rPr>
          <w:rFonts w:ascii="Times New Roman" w:hAnsi="Times New Roman" w:cs="Times New Roman"/>
          <w:i/>
        </w:rPr>
        <w:t xml:space="preserve"> </w:t>
      </w:r>
      <w:proofErr w:type="spellStart"/>
      <w:r>
        <w:rPr>
          <w:rFonts w:ascii="Times New Roman" w:hAnsi="Times New Roman" w:cs="Times New Roman"/>
          <w:i/>
        </w:rPr>
        <w:t>paralele</w:t>
      </w:r>
      <w:proofErr w:type="spellEnd"/>
      <w:r>
        <w:rPr>
          <w:rFonts w:ascii="Times New Roman" w:hAnsi="Times New Roman" w:cs="Times New Roman"/>
          <w:i/>
        </w:rPr>
        <w:t xml:space="preserve">, </w:t>
      </w:r>
      <w:proofErr w:type="spellStart"/>
      <w:r>
        <w:rPr>
          <w:rFonts w:ascii="Times New Roman" w:hAnsi="Times New Roman" w:cs="Times New Roman"/>
          <w:i/>
        </w:rPr>
        <w:t>ngritjes</w:t>
      </w:r>
      <w:proofErr w:type="spellEnd"/>
      <w:r>
        <w:rPr>
          <w:rFonts w:ascii="Times New Roman" w:hAnsi="Times New Roman" w:cs="Times New Roman"/>
          <w:i/>
        </w:rPr>
        <w:t xml:space="preserve"> </w:t>
      </w:r>
      <w:proofErr w:type="spellStart"/>
      <w:r>
        <w:rPr>
          <w:rFonts w:ascii="Times New Roman" w:hAnsi="Times New Roman" w:cs="Times New Roman"/>
          <w:i/>
        </w:rPr>
        <w:t>në</w:t>
      </w:r>
      <w:proofErr w:type="spellEnd"/>
      <w:r>
        <w:rPr>
          <w:rFonts w:ascii="Times New Roman" w:hAnsi="Times New Roman" w:cs="Times New Roman"/>
          <w:i/>
        </w:rPr>
        <w:t xml:space="preserve"> </w:t>
      </w:r>
      <w:proofErr w:type="spellStart"/>
      <w:r>
        <w:rPr>
          <w:rFonts w:ascii="Times New Roman" w:hAnsi="Times New Roman" w:cs="Times New Roman"/>
          <w:i/>
        </w:rPr>
        <w:t>detyrë</w:t>
      </w:r>
      <w:proofErr w:type="spellEnd"/>
      <w:r>
        <w:rPr>
          <w:rFonts w:ascii="Times New Roman" w:hAnsi="Times New Roman" w:cs="Times New Roman"/>
          <w:i/>
        </w:rPr>
        <w:t xml:space="preserve"> </w:t>
      </w:r>
      <w:proofErr w:type="spellStart"/>
      <w:r>
        <w:rPr>
          <w:rFonts w:ascii="Times New Roman" w:hAnsi="Times New Roman" w:cs="Times New Roman"/>
          <w:i/>
        </w:rPr>
        <w:t>për</w:t>
      </w:r>
      <w:proofErr w:type="spellEnd"/>
      <w:r>
        <w:rPr>
          <w:rFonts w:ascii="Times New Roman" w:hAnsi="Times New Roman" w:cs="Times New Roman"/>
          <w:i/>
        </w:rPr>
        <w:t xml:space="preserve"> </w:t>
      </w:r>
      <w:proofErr w:type="spellStart"/>
      <w:r>
        <w:rPr>
          <w:rFonts w:ascii="Times New Roman" w:hAnsi="Times New Roman" w:cs="Times New Roman"/>
          <w:i/>
        </w:rPr>
        <w:t>kategorinë</w:t>
      </w:r>
      <w:proofErr w:type="spellEnd"/>
      <w:r>
        <w:rPr>
          <w:rFonts w:ascii="Times New Roman" w:hAnsi="Times New Roman" w:cs="Times New Roman"/>
          <w:i/>
        </w:rPr>
        <w:t xml:space="preserve"> e </w:t>
      </w:r>
      <w:proofErr w:type="spellStart"/>
      <w:r>
        <w:rPr>
          <w:rFonts w:ascii="Times New Roman" w:hAnsi="Times New Roman" w:cs="Times New Roman"/>
          <w:i/>
        </w:rPr>
        <w:t>mesme</w:t>
      </w:r>
      <w:proofErr w:type="spellEnd"/>
      <w:r>
        <w:rPr>
          <w:rFonts w:ascii="Times New Roman" w:hAnsi="Times New Roman" w:cs="Times New Roman"/>
          <w:i/>
        </w:rPr>
        <w:t xml:space="preserve"> </w:t>
      </w:r>
      <w:proofErr w:type="spellStart"/>
      <w:r>
        <w:rPr>
          <w:rFonts w:ascii="Times New Roman" w:hAnsi="Times New Roman" w:cs="Times New Roman"/>
          <w:i/>
        </w:rPr>
        <w:t>dhe</w:t>
      </w:r>
      <w:proofErr w:type="spellEnd"/>
      <w:r>
        <w:rPr>
          <w:rFonts w:ascii="Times New Roman" w:hAnsi="Times New Roman" w:cs="Times New Roman"/>
          <w:i/>
        </w:rPr>
        <w:t xml:space="preserve"> </w:t>
      </w:r>
      <w:proofErr w:type="spellStart"/>
      <w:r>
        <w:rPr>
          <w:rFonts w:ascii="Times New Roman" w:hAnsi="Times New Roman" w:cs="Times New Roman"/>
          <w:i/>
        </w:rPr>
        <w:t>të</w:t>
      </w:r>
      <w:proofErr w:type="spellEnd"/>
      <w:r>
        <w:rPr>
          <w:rFonts w:ascii="Times New Roman" w:hAnsi="Times New Roman" w:cs="Times New Roman"/>
          <w:i/>
        </w:rPr>
        <w:t xml:space="preserve"> </w:t>
      </w:r>
      <w:proofErr w:type="spellStart"/>
      <w:r>
        <w:rPr>
          <w:rFonts w:ascii="Times New Roman" w:hAnsi="Times New Roman" w:cs="Times New Roman"/>
          <w:i/>
        </w:rPr>
        <w:t>ulët</w:t>
      </w:r>
      <w:proofErr w:type="spellEnd"/>
      <w:r>
        <w:rPr>
          <w:rFonts w:ascii="Times New Roman" w:hAnsi="Times New Roman" w:cs="Times New Roman"/>
          <w:i/>
        </w:rPr>
        <w:t xml:space="preserve"> </w:t>
      </w:r>
      <w:proofErr w:type="spellStart"/>
      <w:r>
        <w:rPr>
          <w:rFonts w:ascii="Times New Roman" w:hAnsi="Times New Roman" w:cs="Times New Roman"/>
          <w:i/>
        </w:rPr>
        <w:t>drejtuese</w:t>
      </w:r>
      <w:proofErr w:type="spellEnd"/>
      <w:r>
        <w:rPr>
          <w:rFonts w:ascii="Times New Roman" w:hAnsi="Times New Roman" w:cs="Times New Roman"/>
          <w:i/>
        </w:rPr>
        <w:t xml:space="preserve"> </w:t>
      </w:r>
      <w:proofErr w:type="spellStart"/>
      <w:r>
        <w:rPr>
          <w:rFonts w:ascii="Times New Roman" w:hAnsi="Times New Roman" w:cs="Times New Roman"/>
          <w:i/>
        </w:rPr>
        <w:t>dhe</w:t>
      </w:r>
      <w:proofErr w:type="spellEnd"/>
      <w:r>
        <w:rPr>
          <w:rFonts w:ascii="Times New Roman" w:hAnsi="Times New Roman" w:cs="Times New Roman"/>
          <w:i/>
        </w:rPr>
        <w:t xml:space="preserve"> </w:t>
      </w:r>
      <w:proofErr w:type="spellStart"/>
      <w:r>
        <w:rPr>
          <w:rFonts w:ascii="Times New Roman" w:hAnsi="Times New Roman" w:cs="Times New Roman"/>
          <w:i/>
        </w:rPr>
        <w:t>pranimin</w:t>
      </w:r>
      <w:proofErr w:type="spellEnd"/>
      <w:r>
        <w:rPr>
          <w:rFonts w:ascii="Times New Roman" w:hAnsi="Times New Roman" w:cs="Times New Roman"/>
          <w:i/>
        </w:rPr>
        <w:t xml:space="preserve"> </w:t>
      </w:r>
      <w:proofErr w:type="spellStart"/>
      <w:r>
        <w:rPr>
          <w:rFonts w:ascii="Times New Roman" w:hAnsi="Times New Roman" w:cs="Times New Roman"/>
          <w:i/>
        </w:rPr>
        <w:t>në</w:t>
      </w:r>
      <w:proofErr w:type="spellEnd"/>
      <w:r>
        <w:rPr>
          <w:rFonts w:ascii="Times New Roman" w:hAnsi="Times New Roman" w:cs="Times New Roman"/>
          <w:i/>
        </w:rPr>
        <w:t xml:space="preserve"> </w:t>
      </w:r>
      <w:proofErr w:type="spellStart"/>
      <w:r>
        <w:rPr>
          <w:rFonts w:ascii="Times New Roman" w:hAnsi="Times New Roman" w:cs="Times New Roman"/>
          <w:i/>
        </w:rPr>
        <w:t>shërbimin</w:t>
      </w:r>
      <w:proofErr w:type="spellEnd"/>
      <w:r>
        <w:rPr>
          <w:rFonts w:ascii="Times New Roman" w:hAnsi="Times New Roman" w:cs="Times New Roman"/>
          <w:i/>
        </w:rPr>
        <w:t xml:space="preserve"> civil </w:t>
      </w:r>
      <w:proofErr w:type="spellStart"/>
      <w:r>
        <w:rPr>
          <w:rFonts w:ascii="Times New Roman" w:hAnsi="Times New Roman" w:cs="Times New Roman"/>
          <w:i/>
        </w:rPr>
        <w:t>në</w:t>
      </w:r>
      <w:proofErr w:type="spellEnd"/>
      <w:r>
        <w:rPr>
          <w:rFonts w:ascii="Times New Roman" w:hAnsi="Times New Roman" w:cs="Times New Roman"/>
          <w:i/>
        </w:rPr>
        <w:t xml:space="preserve"> </w:t>
      </w:r>
      <w:proofErr w:type="spellStart"/>
      <w:r>
        <w:rPr>
          <w:rFonts w:ascii="Times New Roman" w:hAnsi="Times New Roman" w:cs="Times New Roman"/>
          <w:i/>
        </w:rPr>
        <w:t>kategorinë</w:t>
      </w:r>
      <w:proofErr w:type="spellEnd"/>
      <w:r>
        <w:rPr>
          <w:rFonts w:ascii="Times New Roman" w:hAnsi="Times New Roman" w:cs="Times New Roman"/>
          <w:i/>
        </w:rPr>
        <w:t xml:space="preserve"> </w:t>
      </w:r>
      <w:proofErr w:type="spellStart"/>
      <w:r>
        <w:rPr>
          <w:rFonts w:ascii="Times New Roman" w:hAnsi="Times New Roman" w:cs="Times New Roman"/>
          <w:i/>
        </w:rPr>
        <w:t>ekzekutive</w:t>
      </w:r>
      <w:proofErr w:type="spellEnd"/>
      <w:r>
        <w:rPr>
          <w:rFonts w:ascii="Times New Roman" w:hAnsi="Times New Roman" w:cs="Times New Roman"/>
          <w:i/>
        </w:rPr>
        <w:t xml:space="preserve"> </w:t>
      </w:r>
      <w:proofErr w:type="spellStart"/>
      <w:r>
        <w:rPr>
          <w:rFonts w:ascii="Times New Roman" w:hAnsi="Times New Roman" w:cs="Times New Roman"/>
          <w:i/>
        </w:rPr>
        <w:t>nëpërmjet</w:t>
      </w:r>
      <w:proofErr w:type="spellEnd"/>
      <w:r>
        <w:rPr>
          <w:rFonts w:ascii="Times New Roman" w:hAnsi="Times New Roman" w:cs="Times New Roman"/>
          <w:i/>
        </w:rPr>
        <w:t xml:space="preserve"> </w:t>
      </w:r>
      <w:proofErr w:type="spellStart"/>
      <w:r>
        <w:rPr>
          <w:rFonts w:ascii="Times New Roman" w:hAnsi="Times New Roman" w:cs="Times New Roman"/>
          <w:i/>
        </w:rPr>
        <w:t>konkurrimit</w:t>
      </w:r>
      <w:proofErr w:type="spellEnd"/>
      <w:r>
        <w:rPr>
          <w:rFonts w:ascii="Times New Roman" w:hAnsi="Times New Roman" w:cs="Times New Roman"/>
          <w:i/>
        </w:rPr>
        <w:t xml:space="preserve"> </w:t>
      </w:r>
      <w:proofErr w:type="spellStart"/>
      <w:r>
        <w:rPr>
          <w:rFonts w:ascii="Times New Roman" w:hAnsi="Times New Roman" w:cs="Times New Roman"/>
          <w:i/>
        </w:rPr>
        <w:t>të</w:t>
      </w:r>
      <w:proofErr w:type="spellEnd"/>
      <w:r>
        <w:rPr>
          <w:rFonts w:ascii="Times New Roman" w:hAnsi="Times New Roman" w:cs="Times New Roman"/>
          <w:i/>
        </w:rPr>
        <w:t xml:space="preserve"> </w:t>
      </w:r>
      <w:proofErr w:type="spellStart"/>
      <w:r>
        <w:rPr>
          <w:rFonts w:ascii="Times New Roman" w:hAnsi="Times New Roman" w:cs="Times New Roman"/>
          <w:i/>
        </w:rPr>
        <w:t>hapur</w:t>
      </w:r>
      <w:proofErr w:type="spellEnd"/>
      <w:r>
        <w:rPr>
          <w:rFonts w:ascii="Times New Roman" w:hAnsi="Times New Roman" w:cs="Times New Roman"/>
        </w:rPr>
        <w:t xml:space="preserve">”, </w:t>
      </w: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r>
        <w:rPr>
          <w:rFonts w:ascii="Times New Roman" w:hAnsi="Times New Roman" w:cs="Times New Roman"/>
        </w:rPr>
        <w:t>Departamentit</w:t>
      </w:r>
      <w:proofErr w:type="spellEnd"/>
      <w:r>
        <w:rPr>
          <w:rFonts w:ascii="Times New Roman" w:hAnsi="Times New Roman" w:cs="Times New Roman"/>
        </w:rPr>
        <w:t xml:space="preserve"> </w:t>
      </w: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r>
        <w:rPr>
          <w:rFonts w:ascii="Times New Roman" w:hAnsi="Times New Roman" w:cs="Times New Roman"/>
        </w:rPr>
        <w:t>Administratës</w:t>
      </w:r>
      <w:proofErr w:type="spellEnd"/>
      <w:r>
        <w:rPr>
          <w:rFonts w:ascii="Times New Roman" w:hAnsi="Times New Roman" w:cs="Times New Roman"/>
        </w:rPr>
        <w:t xml:space="preserve"> </w:t>
      </w:r>
      <w:proofErr w:type="spellStart"/>
      <w:r>
        <w:rPr>
          <w:rFonts w:ascii="Times New Roman" w:hAnsi="Times New Roman" w:cs="Times New Roman"/>
        </w:rPr>
        <w:t>Publike</w:t>
      </w:r>
      <w:proofErr w:type="spellEnd"/>
      <w:r>
        <w:rPr>
          <w:rFonts w:ascii="Times New Roman" w:hAnsi="Times New Roman" w:cs="Times New Roman"/>
        </w:rPr>
        <w:t>.</w:t>
      </w:r>
      <w:proofErr w:type="gramEnd"/>
    </w:p>
    <w:p w:rsidR="004C772D" w:rsidRDefault="004C772D" w:rsidP="004C772D">
      <w:pPr>
        <w:shd w:val="clear" w:color="auto" w:fill="FFFFFF"/>
        <w:spacing w:line="276" w:lineRule="auto"/>
        <w:jc w:val="both"/>
        <w:rPr>
          <w:rFonts w:ascii="Times New Roman" w:hAnsi="Times New Roman"/>
          <w:sz w:val="24"/>
          <w:szCs w:val="24"/>
        </w:rPr>
      </w:pPr>
    </w:p>
    <w:p w:rsidR="004C772D" w:rsidRDefault="004C772D" w:rsidP="004C772D">
      <w:pPr>
        <w:shd w:val="clear" w:color="auto" w:fill="FFFFFF"/>
        <w:spacing w:line="276" w:lineRule="auto"/>
        <w:jc w:val="both"/>
        <w:rPr>
          <w:rFonts w:ascii="Times New Roman" w:hAnsi="Times New Roman"/>
          <w:b/>
          <w:bCs/>
          <w:i/>
          <w:sz w:val="24"/>
          <w:szCs w:val="24"/>
        </w:rPr>
      </w:pPr>
      <w:r>
        <w:rPr>
          <w:rFonts w:ascii="Times New Roman" w:hAnsi="Times New Roman"/>
          <w:b/>
          <w:bCs/>
          <w:i/>
          <w:sz w:val="24"/>
          <w:szCs w:val="24"/>
        </w:rPr>
        <w:t>Kandidati që merr më pak se 70 pikë nuk konsiderohet i suksesshëm .</w:t>
      </w:r>
    </w:p>
    <w:p w:rsidR="004C772D" w:rsidRDefault="004C772D" w:rsidP="004C772D">
      <w:pPr>
        <w:shd w:val="clear" w:color="auto" w:fill="FFFFFF"/>
        <w:spacing w:line="276" w:lineRule="auto"/>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4C772D" w:rsidTr="008D797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C772D" w:rsidRDefault="004C772D" w:rsidP="008D7976">
            <w:pPr>
              <w:spacing w:line="276"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4C772D" w:rsidRDefault="004C772D" w:rsidP="008D7976">
            <w:pPr>
              <w:spacing w:line="276"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4C772D" w:rsidRDefault="004C772D" w:rsidP="004C772D">
      <w:pPr>
        <w:spacing w:line="276" w:lineRule="auto"/>
        <w:jc w:val="both"/>
        <w:rPr>
          <w:rFonts w:ascii="Times New Roman" w:hAnsi="Times New Roman"/>
          <w:sz w:val="24"/>
          <w:szCs w:val="24"/>
        </w:rPr>
      </w:pPr>
      <w:r>
        <w:rPr>
          <w:rFonts w:ascii="Times New Roman" w:hAnsi="Times New Roman"/>
          <w:sz w:val="24"/>
          <w:szCs w:val="24"/>
        </w:rPr>
        <w:t>Në përfundim të vlerësimit të kandidatëve, Bashkia Berat do të shpallë fituesin në portalin Shërbimi Kombëtar I Punësimit , Faqen  Zyrtare të  Bashkisë ,  dhe në stendën e informimit të publikut.  Të gjithë kandidatët pjesëmarrës në këtë procedurë do të njoftohen në mënyrë elektronike .</w:t>
      </w:r>
    </w:p>
    <w:p w:rsidR="004C772D" w:rsidRDefault="004C772D" w:rsidP="004C772D">
      <w:pPr>
        <w:spacing w:line="276" w:lineRule="auto"/>
        <w:rPr>
          <w:rFonts w:ascii="Times New Roman" w:hAnsi="Times New Roman"/>
          <w:sz w:val="24"/>
          <w:szCs w:val="24"/>
        </w:rPr>
      </w:pPr>
    </w:p>
    <w:p w:rsidR="004C772D" w:rsidRDefault="004C772D" w:rsidP="004C772D">
      <w:pPr>
        <w:pBdr>
          <w:bottom w:val="single" w:sz="8" w:space="1" w:color="C00000"/>
        </w:pBdr>
        <w:shd w:val="clear" w:color="auto" w:fill="FFE599" w:themeFill="accent4" w:themeFillTint="66"/>
        <w:spacing w:line="276" w:lineRule="auto"/>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8311"/>
      </w:tblGrid>
      <w:tr w:rsidR="004C772D" w:rsidTr="008D7976">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4C772D" w:rsidRDefault="004C772D" w:rsidP="008D7976">
            <w:pPr>
              <w:spacing w:line="276" w:lineRule="auto"/>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4C772D" w:rsidRDefault="004C772D" w:rsidP="004C772D">
      <w:pPr>
        <w:spacing w:line="276" w:lineRule="auto"/>
        <w:jc w:val="both"/>
        <w:rPr>
          <w:rFonts w:ascii="Times New Roman" w:hAnsi="Times New Roman"/>
          <w:b/>
          <w:bCs/>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4C772D" w:rsidTr="008D797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C772D" w:rsidRDefault="004C772D" w:rsidP="008D7976">
            <w:pPr>
              <w:spacing w:line="276"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4C772D" w:rsidRDefault="004C772D" w:rsidP="008D7976">
            <w:pPr>
              <w:spacing w:line="276"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4C772D" w:rsidRDefault="004C772D" w:rsidP="004C772D">
      <w:pPr>
        <w:spacing w:line="276" w:lineRule="auto"/>
        <w:jc w:val="both"/>
        <w:rPr>
          <w:rFonts w:ascii="Times New Roman" w:hAnsi="Times New Roman"/>
          <w:b/>
          <w:sz w:val="24"/>
          <w:szCs w:val="24"/>
        </w:rPr>
      </w:pPr>
    </w:p>
    <w:p w:rsidR="004C772D" w:rsidRDefault="004C772D" w:rsidP="004C772D">
      <w:pPr>
        <w:spacing w:line="276" w:lineRule="auto"/>
        <w:jc w:val="both"/>
        <w:rPr>
          <w:rFonts w:ascii="Times New Roman" w:hAnsi="Times New Roman"/>
          <w:sz w:val="24"/>
          <w:szCs w:val="24"/>
        </w:rPr>
      </w:pPr>
      <w:r>
        <w:rPr>
          <w:rFonts w:ascii="Times New Roman" w:hAnsi="Times New Roman"/>
          <w:bCs/>
          <w:sz w:val="24"/>
          <w:szCs w:val="24"/>
        </w:rPr>
        <w:t>Për</w:t>
      </w:r>
      <w:r>
        <w:rPr>
          <w:rFonts w:ascii="Times New Roman" w:hAnsi="Times New Roman"/>
          <w:sz w:val="24"/>
          <w:szCs w:val="24"/>
        </w:rPr>
        <w:t xml:space="preserve"> këtë procedurë kanë të drejtë të aplikojnë të gjithë kandidatët jashtë sistemit të shërbimit civil, që plotësojnë kërkesat e përgjithshme sipas nenit 21,22  të Ligjit nr. 152/2013:</w:t>
      </w:r>
    </w:p>
    <w:p w:rsidR="004C772D" w:rsidRDefault="004C772D" w:rsidP="004C772D">
      <w:pPr>
        <w:spacing w:line="276" w:lineRule="auto"/>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b/>
          <w:sz w:val="24"/>
          <w:szCs w:val="24"/>
        </w:rPr>
        <w:t xml:space="preserve">Kushtet që duhet të plotësojë kandidati në procedurën e pranimit në shërbimin civil janë: </w:t>
      </w:r>
    </w:p>
    <w:p w:rsidR="004C772D" w:rsidRDefault="004C772D" w:rsidP="004C772D">
      <w:pPr>
        <w:pStyle w:val="ListParagraph"/>
        <w:numPr>
          <w:ilvl w:val="0"/>
          <w:numId w:val="32"/>
        </w:numPr>
        <w:spacing w:after="200" w:line="276" w:lineRule="auto"/>
        <w:contextualSpacing/>
        <w:jc w:val="both"/>
      </w:pPr>
      <w:proofErr w:type="spellStart"/>
      <w:r>
        <w:t>Të</w:t>
      </w:r>
      <w:proofErr w:type="spellEnd"/>
      <w:r>
        <w:t xml:space="preserve"> </w:t>
      </w:r>
      <w:proofErr w:type="spellStart"/>
      <w:r>
        <w:t>jetë</w:t>
      </w:r>
      <w:proofErr w:type="spellEnd"/>
      <w:r>
        <w:t xml:space="preserve"> </w:t>
      </w:r>
      <w:proofErr w:type="spellStart"/>
      <w:r>
        <w:t>shtetas</w:t>
      </w:r>
      <w:proofErr w:type="spellEnd"/>
      <w:r>
        <w:t xml:space="preserve"> </w:t>
      </w:r>
      <w:proofErr w:type="spellStart"/>
      <w:r>
        <w:t>shqiptar</w:t>
      </w:r>
      <w:proofErr w:type="spellEnd"/>
      <w:r>
        <w:t>;</w:t>
      </w:r>
    </w:p>
    <w:p w:rsidR="004C772D" w:rsidRDefault="004C772D" w:rsidP="004C772D">
      <w:pPr>
        <w:pStyle w:val="ListParagraph"/>
        <w:numPr>
          <w:ilvl w:val="0"/>
          <w:numId w:val="32"/>
        </w:numPr>
        <w:spacing w:after="200" w:line="276" w:lineRule="auto"/>
        <w:contextualSpacing/>
        <w:jc w:val="both"/>
      </w:pPr>
      <w:proofErr w:type="spellStart"/>
      <w:r>
        <w:t>Të</w:t>
      </w:r>
      <w:proofErr w:type="spellEnd"/>
      <w:r>
        <w:t xml:space="preserve"> </w:t>
      </w:r>
      <w:proofErr w:type="spellStart"/>
      <w:r>
        <w:t>ketë</w:t>
      </w:r>
      <w:proofErr w:type="spellEnd"/>
      <w:r>
        <w:t xml:space="preserve"> </w:t>
      </w:r>
      <w:proofErr w:type="spellStart"/>
      <w:r>
        <w:t>zotësi</w:t>
      </w:r>
      <w:proofErr w:type="spellEnd"/>
      <w:r>
        <w:t xml:space="preserve"> </w:t>
      </w:r>
      <w:proofErr w:type="spellStart"/>
      <w:r>
        <w:t>të</w:t>
      </w:r>
      <w:proofErr w:type="spellEnd"/>
      <w:r>
        <w:t xml:space="preserve"> </w:t>
      </w:r>
      <w:proofErr w:type="spellStart"/>
      <w:r>
        <w:t>plotë</w:t>
      </w:r>
      <w:proofErr w:type="spellEnd"/>
      <w:r>
        <w:t xml:space="preserve"> </w:t>
      </w:r>
      <w:proofErr w:type="spellStart"/>
      <w:r>
        <w:t>për</w:t>
      </w:r>
      <w:proofErr w:type="spellEnd"/>
      <w:r>
        <w:t xml:space="preserve"> </w:t>
      </w:r>
      <w:proofErr w:type="spellStart"/>
      <w:r>
        <w:t>të</w:t>
      </w:r>
      <w:proofErr w:type="spellEnd"/>
      <w:r>
        <w:t xml:space="preserve"> </w:t>
      </w:r>
      <w:proofErr w:type="spellStart"/>
      <w:r>
        <w:t>vepruar</w:t>
      </w:r>
      <w:proofErr w:type="spellEnd"/>
      <w:r>
        <w:t>;</w:t>
      </w:r>
    </w:p>
    <w:p w:rsidR="004C772D" w:rsidRDefault="004C772D" w:rsidP="004C772D">
      <w:pPr>
        <w:pStyle w:val="ListParagraph"/>
        <w:numPr>
          <w:ilvl w:val="0"/>
          <w:numId w:val="32"/>
        </w:numPr>
        <w:spacing w:after="200" w:line="276" w:lineRule="auto"/>
        <w:contextualSpacing/>
        <w:jc w:val="both"/>
      </w:pPr>
      <w:proofErr w:type="spellStart"/>
      <w:r>
        <w:t>Të</w:t>
      </w:r>
      <w:proofErr w:type="spellEnd"/>
      <w:r>
        <w:t xml:space="preserve"> </w:t>
      </w:r>
      <w:proofErr w:type="spellStart"/>
      <w:r>
        <w:t>zotërojë</w:t>
      </w:r>
      <w:proofErr w:type="spellEnd"/>
      <w:r>
        <w:t xml:space="preserve"> </w:t>
      </w:r>
      <w:proofErr w:type="spellStart"/>
      <w:r>
        <w:t>gjuhën</w:t>
      </w:r>
      <w:proofErr w:type="spellEnd"/>
      <w:r>
        <w:t xml:space="preserve"> </w:t>
      </w:r>
      <w:proofErr w:type="spellStart"/>
      <w:r>
        <w:t>shqipe</w:t>
      </w:r>
      <w:proofErr w:type="spellEnd"/>
      <w:r>
        <w:t xml:space="preserve">, </w:t>
      </w:r>
      <w:proofErr w:type="spellStart"/>
      <w:r>
        <w:t>të</w:t>
      </w:r>
      <w:proofErr w:type="spellEnd"/>
      <w:r>
        <w:t xml:space="preserve"> </w:t>
      </w:r>
      <w:proofErr w:type="spellStart"/>
      <w:r>
        <w:t>shkruar</w:t>
      </w:r>
      <w:proofErr w:type="spellEnd"/>
      <w:r>
        <w:t xml:space="preserve"> </w:t>
      </w:r>
      <w:proofErr w:type="spellStart"/>
      <w:r>
        <w:t>dhe</w:t>
      </w:r>
      <w:proofErr w:type="spellEnd"/>
      <w:r>
        <w:t xml:space="preserve"> </w:t>
      </w:r>
      <w:proofErr w:type="spellStart"/>
      <w:r>
        <w:t>të</w:t>
      </w:r>
      <w:proofErr w:type="spellEnd"/>
      <w:r>
        <w:t xml:space="preserve"> </w:t>
      </w:r>
      <w:proofErr w:type="spellStart"/>
      <w:r>
        <w:t>folur</w:t>
      </w:r>
      <w:proofErr w:type="spellEnd"/>
      <w:r>
        <w:t>;</w:t>
      </w:r>
    </w:p>
    <w:p w:rsidR="004C772D" w:rsidRDefault="004C772D" w:rsidP="004C772D">
      <w:pPr>
        <w:pStyle w:val="ListParagraph"/>
        <w:numPr>
          <w:ilvl w:val="0"/>
          <w:numId w:val="32"/>
        </w:numPr>
        <w:spacing w:after="200" w:line="276" w:lineRule="auto"/>
        <w:contextualSpacing/>
        <w:jc w:val="both"/>
      </w:pPr>
      <w:proofErr w:type="spellStart"/>
      <w:r>
        <w:t>Të</w:t>
      </w:r>
      <w:proofErr w:type="spellEnd"/>
      <w:r>
        <w:t xml:space="preserve"> </w:t>
      </w:r>
      <w:proofErr w:type="spellStart"/>
      <w:r>
        <w:t>jetë</w:t>
      </w:r>
      <w:proofErr w:type="spellEnd"/>
      <w:r>
        <w:t xml:space="preserve"> </w:t>
      </w:r>
      <w:proofErr w:type="spellStart"/>
      <w:r>
        <w:t>në</w:t>
      </w:r>
      <w:proofErr w:type="spellEnd"/>
      <w:r>
        <w:t xml:space="preserve"> </w:t>
      </w:r>
      <w:proofErr w:type="spellStart"/>
      <w:r>
        <w:t>kushte</w:t>
      </w:r>
      <w:proofErr w:type="spellEnd"/>
      <w:r>
        <w:t xml:space="preserve"> </w:t>
      </w:r>
      <w:proofErr w:type="spellStart"/>
      <w:r>
        <w:t>shëndetësore</w:t>
      </w:r>
      <w:proofErr w:type="spellEnd"/>
      <w:r>
        <w:t xml:space="preserve"> </w:t>
      </w:r>
      <w:proofErr w:type="spellStart"/>
      <w:r>
        <w:t>që</w:t>
      </w:r>
      <w:proofErr w:type="spellEnd"/>
      <w:r>
        <w:t xml:space="preserve"> e </w:t>
      </w:r>
      <w:proofErr w:type="spellStart"/>
      <w:r>
        <w:t>lejojnë</w:t>
      </w:r>
      <w:proofErr w:type="spellEnd"/>
      <w:r>
        <w:t xml:space="preserve"> </w:t>
      </w:r>
      <w:proofErr w:type="spellStart"/>
      <w:r>
        <w:t>të</w:t>
      </w:r>
      <w:proofErr w:type="spellEnd"/>
      <w:r>
        <w:t xml:space="preserve"> </w:t>
      </w:r>
      <w:proofErr w:type="spellStart"/>
      <w:r>
        <w:t>kryejë</w:t>
      </w:r>
      <w:proofErr w:type="spellEnd"/>
      <w:r>
        <w:t xml:space="preserve"> </w:t>
      </w:r>
      <w:proofErr w:type="spellStart"/>
      <w:r>
        <w:t>detyrën</w:t>
      </w:r>
      <w:proofErr w:type="spellEnd"/>
      <w:r>
        <w:t xml:space="preserve"> </w:t>
      </w:r>
      <w:proofErr w:type="spellStart"/>
      <w:r>
        <w:t>përkatëse</w:t>
      </w:r>
      <w:proofErr w:type="spellEnd"/>
      <w:r>
        <w:t>;</w:t>
      </w:r>
    </w:p>
    <w:p w:rsidR="004C772D" w:rsidRDefault="004C772D" w:rsidP="004C772D">
      <w:pPr>
        <w:pStyle w:val="ListParagraph"/>
        <w:numPr>
          <w:ilvl w:val="0"/>
          <w:numId w:val="32"/>
        </w:numPr>
        <w:spacing w:after="200" w:line="276" w:lineRule="auto"/>
        <w:contextualSpacing/>
        <w:jc w:val="both"/>
      </w:pPr>
      <w:proofErr w:type="spellStart"/>
      <w:r>
        <w:t>Të</w:t>
      </w:r>
      <w:proofErr w:type="spellEnd"/>
      <w:r>
        <w:t xml:space="preserve"> </w:t>
      </w:r>
      <w:proofErr w:type="spellStart"/>
      <w:r>
        <w:t>mos</w:t>
      </w:r>
      <w:proofErr w:type="spellEnd"/>
      <w:r>
        <w:t xml:space="preserve"> </w:t>
      </w:r>
      <w:proofErr w:type="spellStart"/>
      <w:r>
        <w:t>jetë</w:t>
      </w:r>
      <w:proofErr w:type="spellEnd"/>
      <w:r>
        <w:t xml:space="preserve"> </w:t>
      </w:r>
      <w:proofErr w:type="spellStart"/>
      <w:r>
        <w:t>i</w:t>
      </w:r>
      <w:proofErr w:type="spellEnd"/>
      <w:r>
        <w:t xml:space="preserve"> </w:t>
      </w:r>
      <w:proofErr w:type="spellStart"/>
      <w:r>
        <w:t>dënuar</w:t>
      </w:r>
      <w:proofErr w:type="spellEnd"/>
      <w:r>
        <w:t xml:space="preserve"> me </w:t>
      </w:r>
      <w:proofErr w:type="spellStart"/>
      <w:r>
        <w:t>vendim</w:t>
      </w:r>
      <w:proofErr w:type="spellEnd"/>
      <w:r>
        <w:t xml:space="preserve"> </w:t>
      </w:r>
      <w:proofErr w:type="spellStart"/>
      <w:r>
        <w:t>të</w:t>
      </w:r>
      <w:proofErr w:type="spellEnd"/>
      <w:r>
        <w:t xml:space="preserve"> </w:t>
      </w:r>
      <w:proofErr w:type="spellStart"/>
      <w:r>
        <w:t>formës</w:t>
      </w:r>
      <w:proofErr w:type="spellEnd"/>
      <w:r>
        <w:t xml:space="preserve"> </w:t>
      </w:r>
      <w:proofErr w:type="spellStart"/>
      <w:r>
        <w:t>së</w:t>
      </w:r>
      <w:proofErr w:type="spellEnd"/>
      <w:r>
        <w:t xml:space="preserve"> </w:t>
      </w:r>
      <w:proofErr w:type="spellStart"/>
      <w:r>
        <w:t>prerë</w:t>
      </w:r>
      <w:proofErr w:type="spellEnd"/>
      <w:r>
        <w:t xml:space="preserve"> </w:t>
      </w:r>
      <w:proofErr w:type="spellStart"/>
      <w:r>
        <w:t>për</w:t>
      </w:r>
      <w:proofErr w:type="spellEnd"/>
      <w:r>
        <w:t xml:space="preserve"> </w:t>
      </w:r>
      <w:proofErr w:type="spellStart"/>
      <w:r>
        <w:t>kryerjen</w:t>
      </w:r>
      <w:proofErr w:type="spellEnd"/>
      <w:r>
        <w:t xml:space="preserve"> e </w:t>
      </w:r>
      <w:proofErr w:type="spellStart"/>
      <w:r>
        <w:t>një</w:t>
      </w:r>
      <w:proofErr w:type="spellEnd"/>
      <w:r>
        <w:t xml:space="preserve"> </w:t>
      </w:r>
      <w:proofErr w:type="spellStart"/>
      <w:r>
        <w:t>krimi</w:t>
      </w:r>
      <w:proofErr w:type="spellEnd"/>
      <w:r>
        <w:t xml:space="preserve"> </w:t>
      </w:r>
      <w:proofErr w:type="spellStart"/>
      <w:r>
        <w:t>apo</w:t>
      </w:r>
      <w:proofErr w:type="spellEnd"/>
      <w:r>
        <w:t xml:space="preserve"> </w:t>
      </w:r>
      <w:proofErr w:type="spellStart"/>
      <w:r>
        <w:t>për</w:t>
      </w:r>
      <w:proofErr w:type="spellEnd"/>
      <w:r>
        <w:t xml:space="preserve"> </w:t>
      </w:r>
      <w:proofErr w:type="spellStart"/>
      <w:r>
        <w:t>kryerjen</w:t>
      </w:r>
      <w:proofErr w:type="spellEnd"/>
      <w:r>
        <w:t xml:space="preserve"> e </w:t>
      </w:r>
      <w:proofErr w:type="spellStart"/>
      <w:r>
        <w:t>një</w:t>
      </w:r>
      <w:proofErr w:type="spellEnd"/>
      <w:r>
        <w:t xml:space="preserve"> </w:t>
      </w:r>
      <w:proofErr w:type="spellStart"/>
      <w:r>
        <w:t>kundërvajtjeje</w:t>
      </w:r>
      <w:proofErr w:type="spellEnd"/>
      <w:r>
        <w:t xml:space="preserve"> </w:t>
      </w:r>
      <w:proofErr w:type="spellStart"/>
      <w:r>
        <w:t>penale</w:t>
      </w:r>
      <w:proofErr w:type="spellEnd"/>
      <w:r>
        <w:t xml:space="preserve"> me </w:t>
      </w:r>
      <w:proofErr w:type="spellStart"/>
      <w:r>
        <w:t>dashje</w:t>
      </w:r>
      <w:proofErr w:type="spellEnd"/>
      <w:r>
        <w:t>;</w:t>
      </w:r>
    </w:p>
    <w:p w:rsidR="004C772D" w:rsidRDefault="004C772D" w:rsidP="004C772D">
      <w:pPr>
        <w:pStyle w:val="ListParagraph"/>
        <w:numPr>
          <w:ilvl w:val="0"/>
          <w:numId w:val="32"/>
        </w:numPr>
        <w:spacing w:after="200" w:line="276" w:lineRule="auto"/>
        <w:contextualSpacing/>
        <w:jc w:val="both"/>
      </w:pPr>
      <w:proofErr w:type="spellStart"/>
      <w:r>
        <w:t>Ndaj</w:t>
      </w:r>
      <w:proofErr w:type="spellEnd"/>
      <w:r>
        <w:t xml:space="preserve"> </w:t>
      </w:r>
      <w:proofErr w:type="spellStart"/>
      <w:r>
        <w:t>tij</w:t>
      </w:r>
      <w:proofErr w:type="spellEnd"/>
      <w:r>
        <w:t xml:space="preserve"> </w:t>
      </w:r>
      <w:proofErr w:type="spellStart"/>
      <w:r>
        <w:t>të</w:t>
      </w:r>
      <w:proofErr w:type="spellEnd"/>
      <w:r>
        <w:t xml:space="preserve"> </w:t>
      </w:r>
      <w:proofErr w:type="spellStart"/>
      <w:r>
        <w:t>mos</w:t>
      </w:r>
      <w:proofErr w:type="spellEnd"/>
      <w:r>
        <w:t xml:space="preserve"> </w:t>
      </w:r>
      <w:proofErr w:type="spellStart"/>
      <w:r>
        <w:t>jetë</w:t>
      </w:r>
      <w:proofErr w:type="spellEnd"/>
      <w:r>
        <w:t xml:space="preserve"> </w:t>
      </w:r>
      <w:proofErr w:type="spellStart"/>
      <w:r>
        <w:t>marrë</w:t>
      </w:r>
      <w:proofErr w:type="spellEnd"/>
      <w:r>
        <w:t xml:space="preserve"> masa </w:t>
      </w:r>
      <w:proofErr w:type="spellStart"/>
      <w:r>
        <w:t>disiplinore</w:t>
      </w:r>
      <w:proofErr w:type="spellEnd"/>
      <w:r>
        <w:t xml:space="preserve"> e </w:t>
      </w:r>
      <w:proofErr w:type="spellStart"/>
      <w:r>
        <w:t>largimit</w:t>
      </w:r>
      <w:proofErr w:type="spellEnd"/>
      <w:r>
        <w:t xml:space="preserve"> </w:t>
      </w:r>
      <w:proofErr w:type="spellStart"/>
      <w:r>
        <w:t>nga</w:t>
      </w:r>
      <w:proofErr w:type="spellEnd"/>
      <w:r>
        <w:t xml:space="preserve"> </w:t>
      </w:r>
      <w:proofErr w:type="spellStart"/>
      <w:r>
        <w:t>shërbimi</w:t>
      </w:r>
      <w:proofErr w:type="spellEnd"/>
      <w:r>
        <w:t xml:space="preserve"> civil, </w:t>
      </w:r>
      <w:proofErr w:type="spellStart"/>
      <w:r>
        <w:t>që</w:t>
      </w:r>
      <w:proofErr w:type="spellEnd"/>
      <w:r>
        <w:t xml:space="preserve"> </w:t>
      </w:r>
      <w:proofErr w:type="spellStart"/>
      <w:r>
        <w:t>nuk</w:t>
      </w:r>
      <w:proofErr w:type="spellEnd"/>
      <w:r>
        <w:t xml:space="preserve"> </w:t>
      </w:r>
      <w:proofErr w:type="spellStart"/>
      <w:r>
        <w:t>është</w:t>
      </w:r>
      <w:proofErr w:type="spellEnd"/>
      <w:r>
        <w:t xml:space="preserve"> </w:t>
      </w:r>
      <w:proofErr w:type="spellStart"/>
      <w:r>
        <w:t>shuar</w:t>
      </w:r>
      <w:proofErr w:type="spellEnd"/>
      <w:r>
        <w:t xml:space="preserve"> </w:t>
      </w:r>
      <w:proofErr w:type="spellStart"/>
      <w:proofErr w:type="gramStart"/>
      <w:r>
        <w:t>sipas</w:t>
      </w:r>
      <w:proofErr w:type="spellEnd"/>
      <w:r>
        <w:t xml:space="preserve">  </w:t>
      </w:r>
      <w:proofErr w:type="spellStart"/>
      <w:r>
        <w:t>Ligjit</w:t>
      </w:r>
      <w:proofErr w:type="spellEnd"/>
      <w:proofErr w:type="gramEnd"/>
      <w:r>
        <w:t xml:space="preserve"> </w:t>
      </w:r>
      <w:proofErr w:type="spellStart"/>
      <w:r>
        <w:t>Nr</w:t>
      </w:r>
      <w:proofErr w:type="spellEnd"/>
      <w:r>
        <w:t>. 152/2013, “</w:t>
      </w:r>
      <w:proofErr w:type="spellStart"/>
      <w:r>
        <w:rPr>
          <w:i/>
        </w:rPr>
        <w:t>Për</w:t>
      </w:r>
      <w:proofErr w:type="spellEnd"/>
      <w:r>
        <w:rPr>
          <w:i/>
        </w:rPr>
        <w:t xml:space="preserve"> </w:t>
      </w:r>
      <w:proofErr w:type="spellStart"/>
      <w:r>
        <w:rPr>
          <w:i/>
        </w:rPr>
        <w:t>nëpunësin</w:t>
      </w:r>
      <w:proofErr w:type="spellEnd"/>
      <w:r>
        <w:rPr>
          <w:i/>
        </w:rPr>
        <w:t xml:space="preserve"> civil</w:t>
      </w:r>
      <w:r>
        <w:t xml:space="preserve">”, </w:t>
      </w:r>
      <w:proofErr w:type="spellStart"/>
      <w:r>
        <w:t>i</w:t>
      </w:r>
      <w:proofErr w:type="spellEnd"/>
      <w:r>
        <w:t xml:space="preserve"> </w:t>
      </w:r>
      <w:proofErr w:type="spellStart"/>
      <w:r>
        <w:t>ndryshuar</w:t>
      </w:r>
      <w:proofErr w:type="spellEnd"/>
      <w:r>
        <w:t>.</w:t>
      </w:r>
    </w:p>
    <w:p w:rsidR="004C772D" w:rsidRDefault="004C772D" w:rsidP="004C772D">
      <w:pPr>
        <w:spacing w:line="276" w:lineRule="auto"/>
        <w:jc w:val="both"/>
        <w:rPr>
          <w:rFonts w:ascii="Times New Roman" w:hAnsi="Times New Roman"/>
          <w:sz w:val="24"/>
          <w:szCs w:val="24"/>
        </w:rPr>
      </w:pPr>
      <w:r>
        <w:rPr>
          <w:rFonts w:ascii="Times New Roman" w:hAnsi="Times New Roman"/>
          <w:sz w:val="24"/>
          <w:szCs w:val="24"/>
        </w:rPr>
        <w:t>Kandidatët duhet të plotësojnë kriteret e veçanta si vijon:</w:t>
      </w:r>
    </w:p>
    <w:p w:rsidR="004C772D" w:rsidRDefault="004C772D" w:rsidP="004C772D">
      <w:pPr>
        <w:pStyle w:val="ListParagraph"/>
        <w:numPr>
          <w:ilvl w:val="0"/>
          <w:numId w:val="33"/>
        </w:numPr>
        <w:spacing w:line="276" w:lineRule="auto"/>
        <w:jc w:val="both"/>
      </w:pPr>
      <w:r>
        <w:rPr>
          <w:lang w:val="da-DK"/>
        </w:rPr>
        <w:t xml:space="preserve">Të zotëroj  Diplome Universitare (Arsimi i Lartë) </w:t>
      </w:r>
      <w:r>
        <w:rPr>
          <w:lang w:val="sq-AL"/>
        </w:rPr>
        <w:t xml:space="preserve">/ </w:t>
      </w:r>
      <w:r>
        <w:rPr>
          <w:b/>
          <w:i/>
          <w:lang w:val="sq-AL"/>
        </w:rPr>
        <w:t xml:space="preserve">Master profesional   </w:t>
      </w:r>
      <w:r>
        <w:rPr>
          <w:lang w:val="sq-AL"/>
        </w:rPr>
        <w:t>sipas legjislacionit të arsimit të lartë</w:t>
      </w:r>
      <w:r>
        <w:rPr>
          <w:lang w:val="da-DK"/>
        </w:rPr>
        <w:t xml:space="preserve"> ,në </w:t>
      </w:r>
      <w:r>
        <w:rPr>
          <w:b/>
          <w:i/>
        </w:rPr>
        <w:t>“</w:t>
      </w:r>
      <w:proofErr w:type="spellStart"/>
      <w:r>
        <w:rPr>
          <w:b/>
        </w:rPr>
        <w:t>Shkenca</w:t>
      </w:r>
      <w:proofErr w:type="spellEnd"/>
      <w:r>
        <w:rPr>
          <w:b/>
        </w:rPr>
        <w:t xml:space="preserve"> </w:t>
      </w:r>
      <w:proofErr w:type="spellStart"/>
      <w:r>
        <w:rPr>
          <w:b/>
        </w:rPr>
        <w:t>kompjuterike</w:t>
      </w:r>
      <w:proofErr w:type="spellEnd"/>
      <w:r>
        <w:rPr>
          <w:b/>
        </w:rPr>
        <w:t xml:space="preserve"> ”,</w:t>
      </w:r>
      <w:r>
        <w:rPr>
          <w:lang w:val="da-DK"/>
        </w:rPr>
        <w:t xml:space="preserve"> </w:t>
      </w:r>
      <w:proofErr w:type="spellStart"/>
      <w:r>
        <w:rPr>
          <w:sz w:val="23"/>
          <w:szCs w:val="23"/>
        </w:rPr>
        <w:t>Kanë</w:t>
      </w:r>
      <w:proofErr w:type="spellEnd"/>
      <w:r>
        <w:rPr>
          <w:sz w:val="23"/>
          <w:szCs w:val="23"/>
        </w:rPr>
        <w:t xml:space="preserve"> </w:t>
      </w:r>
      <w:proofErr w:type="spellStart"/>
      <w:r>
        <w:rPr>
          <w:sz w:val="23"/>
          <w:szCs w:val="23"/>
        </w:rPr>
        <w:t>prioritet</w:t>
      </w:r>
      <w:proofErr w:type="spellEnd"/>
      <w:r>
        <w:rPr>
          <w:sz w:val="23"/>
          <w:szCs w:val="23"/>
        </w:rPr>
        <w:t xml:space="preserve"> </w:t>
      </w:r>
      <w:proofErr w:type="spellStart"/>
      <w:r>
        <w:rPr>
          <w:sz w:val="23"/>
          <w:szCs w:val="23"/>
        </w:rPr>
        <w:t>kandidatët</w:t>
      </w:r>
      <w:proofErr w:type="spellEnd"/>
      <w:r>
        <w:rPr>
          <w:sz w:val="23"/>
          <w:szCs w:val="23"/>
        </w:rPr>
        <w:t xml:space="preserve"> </w:t>
      </w:r>
      <w:proofErr w:type="spellStart"/>
      <w:r>
        <w:rPr>
          <w:sz w:val="23"/>
          <w:szCs w:val="23"/>
        </w:rPr>
        <w:t>që</w:t>
      </w:r>
      <w:proofErr w:type="spellEnd"/>
      <w:r>
        <w:rPr>
          <w:sz w:val="23"/>
          <w:szCs w:val="23"/>
        </w:rPr>
        <w:t xml:space="preserve"> </w:t>
      </w:r>
      <w:proofErr w:type="spellStart"/>
      <w:r>
        <w:rPr>
          <w:sz w:val="23"/>
          <w:szCs w:val="23"/>
        </w:rPr>
        <w:t>zotërojnë</w:t>
      </w:r>
      <w:proofErr w:type="spellEnd"/>
      <w:r>
        <w:rPr>
          <w:sz w:val="23"/>
          <w:szCs w:val="23"/>
        </w:rPr>
        <w:t xml:space="preserve"> </w:t>
      </w:r>
      <w:proofErr w:type="spellStart"/>
      <w:r>
        <w:rPr>
          <w:sz w:val="23"/>
          <w:szCs w:val="23"/>
        </w:rPr>
        <w:t>profesione</w:t>
      </w:r>
      <w:proofErr w:type="spellEnd"/>
      <w:r>
        <w:rPr>
          <w:sz w:val="23"/>
          <w:szCs w:val="23"/>
        </w:rPr>
        <w:t xml:space="preserve">  </w:t>
      </w:r>
      <w:proofErr w:type="spellStart"/>
      <w:r>
        <w:rPr>
          <w:sz w:val="23"/>
          <w:szCs w:val="23"/>
        </w:rPr>
        <w:t>të</w:t>
      </w:r>
      <w:proofErr w:type="spellEnd"/>
      <w:r>
        <w:rPr>
          <w:sz w:val="23"/>
          <w:szCs w:val="23"/>
        </w:rPr>
        <w:t xml:space="preserve"> </w:t>
      </w:r>
      <w:proofErr w:type="spellStart"/>
      <w:r>
        <w:rPr>
          <w:sz w:val="23"/>
          <w:szCs w:val="23"/>
        </w:rPr>
        <w:t>teknologjisë</w:t>
      </w:r>
      <w:proofErr w:type="spellEnd"/>
      <w:r>
        <w:rPr>
          <w:sz w:val="23"/>
          <w:szCs w:val="23"/>
        </w:rPr>
        <w:t xml:space="preserve"> </w:t>
      </w:r>
      <w:proofErr w:type="spellStart"/>
      <w:r>
        <w:rPr>
          <w:sz w:val="23"/>
          <w:szCs w:val="23"/>
        </w:rPr>
        <w:t>së</w:t>
      </w:r>
      <w:proofErr w:type="spellEnd"/>
      <w:r>
        <w:rPr>
          <w:sz w:val="23"/>
          <w:szCs w:val="23"/>
        </w:rPr>
        <w:t xml:space="preserve"> </w:t>
      </w:r>
      <w:proofErr w:type="spellStart"/>
      <w:r>
        <w:rPr>
          <w:sz w:val="23"/>
          <w:szCs w:val="23"/>
        </w:rPr>
        <w:t>informacionin</w:t>
      </w:r>
      <w:proofErr w:type="spellEnd"/>
      <w:r>
        <w:rPr>
          <w:sz w:val="23"/>
          <w:szCs w:val="23"/>
        </w:rPr>
        <w:t xml:space="preserve"> , </w:t>
      </w:r>
      <w:proofErr w:type="spellStart"/>
      <w:r>
        <w:rPr>
          <w:sz w:val="23"/>
          <w:szCs w:val="23"/>
        </w:rPr>
        <w:t>shkenca</w:t>
      </w:r>
      <w:proofErr w:type="spellEnd"/>
      <w:r>
        <w:rPr>
          <w:sz w:val="23"/>
          <w:szCs w:val="23"/>
        </w:rPr>
        <w:t xml:space="preserve">  </w:t>
      </w:r>
      <w:proofErr w:type="spellStart"/>
      <w:r>
        <w:rPr>
          <w:sz w:val="23"/>
          <w:szCs w:val="23"/>
        </w:rPr>
        <w:t>ekonomike</w:t>
      </w:r>
      <w:proofErr w:type="spellEnd"/>
      <w:r>
        <w:rPr>
          <w:sz w:val="23"/>
          <w:szCs w:val="23"/>
        </w:rPr>
        <w:t xml:space="preserve"> / </w:t>
      </w:r>
      <w:proofErr w:type="spellStart"/>
      <w:r>
        <w:rPr>
          <w:sz w:val="23"/>
          <w:szCs w:val="23"/>
        </w:rPr>
        <w:t>informatike</w:t>
      </w:r>
      <w:proofErr w:type="spellEnd"/>
      <w:r>
        <w:rPr>
          <w:sz w:val="23"/>
          <w:szCs w:val="23"/>
        </w:rPr>
        <w:t xml:space="preserve"> </w:t>
      </w:r>
      <w:proofErr w:type="spellStart"/>
      <w:r>
        <w:rPr>
          <w:sz w:val="23"/>
          <w:szCs w:val="23"/>
        </w:rPr>
        <w:t>ekonomike</w:t>
      </w:r>
      <w:proofErr w:type="spellEnd"/>
      <w:r>
        <w:rPr>
          <w:sz w:val="23"/>
          <w:szCs w:val="23"/>
        </w:rPr>
        <w:t xml:space="preserve"> …</w:t>
      </w:r>
      <w:r>
        <w:rPr>
          <w:lang w:val="da-DK"/>
        </w:rPr>
        <w:t xml:space="preserve"> Si  diploma   Bachelor edhe ajo master profesional duhet të jenë në të njejtën fushë </w:t>
      </w:r>
      <w:r>
        <w:t>. (</w:t>
      </w:r>
      <w:r>
        <w:rPr>
          <w:i/>
        </w:rPr>
        <w:t xml:space="preserve">Diplomat </w:t>
      </w:r>
      <w:proofErr w:type="spellStart"/>
      <w:r>
        <w:rPr>
          <w:i/>
        </w:rPr>
        <w:t>të</w:t>
      </w:r>
      <w:proofErr w:type="spellEnd"/>
      <w:r>
        <w:rPr>
          <w:i/>
        </w:rPr>
        <w:t xml:space="preserve"> </w:t>
      </w:r>
      <w:proofErr w:type="spellStart"/>
      <w:r>
        <w:rPr>
          <w:i/>
        </w:rPr>
        <w:t>cilat</w:t>
      </w:r>
      <w:proofErr w:type="spellEnd"/>
      <w:r>
        <w:rPr>
          <w:i/>
        </w:rPr>
        <w:t xml:space="preserve"> </w:t>
      </w:r>
      <w:proofErr w:type="spellStart"/>
      <w:r>
        <w:rPr>
          <w:i/>
        </w:rPr>
        <w:t>janë</w:t>
      </w:r>
      <w:proofErr w:type="spellEnd"/>
      <w:r>
        <w:rPr>
          <w:i/>
        </w:rPr>
        <w:t xml:space="preserve"> </w:t>
      </w:r>
      <w:proofErr w:type="spellStart"/>
      <w:r>
        <w:rPr>
          <w:i/>
        </w:rPr>
        <w:t>marrë</w:t>
      </w:r>
      <w:proofErr w:type="spellEnd"/>
      <w:r>
        <w:rPr>
          <w:i/>
        </w:rPr>
        <w:t xml:space="preserve"> </w:t>
      </w:r>
      <w:proofErr w:type="spellStart"/>
      <w:r>
        <w:rPr>
          <w:i/>
        </w:rPr>
        <w:t>jashtë</w:t>
      </w:r>
      <w:proofErr w:type="spellEnd"/>
      <w:r>
        <w:rPr>
          <w:i/>
        </w:rPr>
        <w:t xml:space="preserve"> </w:t>
      </w:r>
      <w:proofErr w:type="spellStart"/>
      <w:r>
        <w:rPr>
          <w:i/>
        </w:rPr>
        <w:t>vendit</w:t>
      </w:r>
      <w:proofErr w:type="spellEnd"/>
      <w:r>
        <w:rPr>
          <w:i/>
        </w:rPr>
        <w:t xml:space="preserve">, </w:t>
      </w:r>
      <w:proofErr w:type="spellStart"/>
      <w:r>
        <w:rPr>
          <w:i/>
        </w:rPr>
        <w:t>duhet</w:t>
      </w:r>
      <w:proofErr w:type="spellEnd"/>
      <w:r>
        <w:rPr>
          <w:i/>
        </w:rPr>
        <w:t xml:space="preserve"> </w:t>
      </w:r>
      <w:proofErr w:type="spellStart"/>
      <w:r>
        <w:rPr>
          <w:i/>
        </w:rPr>
        <w:t>të</w:t>
      </w:r>
      <w:proofErr w:type="spellEnd"/>
      <w:r>
        <w:rPr>
          <w:i/>
        </w:rPr>
        <w:t xml:space="preserve"> </w:t>
      </w:r>
      <w:proofErr w:type="spellStart"/>
      <w:r>
        <w:rPr>
          <w:i/>
        </w:rPr>
        <w:t>jenë</w:t>
      </w:r>
      <w:proofErr w:type="spellEnd"/>
      <w:r>
        <w:rPr>
          <w:i/>
        </w:rPr>
        <w:t xml:space="preserve"> </w:t>
      </w:r>
      <w:proofErr w:type="spellStart"/>
      <w:r>
        <w:rPr>
          <w:i/>
        </w:rPr>
        <w:t>të</w:t>
      </w:r>
      <w:proofErr w:type="spellEnd"/>
      <w:r>
        <w:rPr>
          <w:i/>
        </w:rPr>
        <w:t xml:space="preserve"> </w:t>
      </w:r>
      <w:proofErr w:type="spellStart"/>
      <w:r>
        <w:rPr>
          <w:i/>
        </w:rPr>
        <w:t>njohura</w:t>
      </w:r>
      <w:proofErr w:type="spellEnd"/>
      <w:r>
        <w:rPr>
          <w:i/>
        </w:rPr>
        <w:t xml:space="preserve"> </w:t>
      </w:r>
      <w:proofErr w:type="spellStart"/>
      <w:r>
        <w:rPr>
          <w:i/>
        </w:rPr>
        <w:t>paraprakisht</w:t>
      </w:r>
      <w:proofErr w:type="spellEnd"/>
      <w:r>
        <w:rPr>
          <w:i/>
        </w:rPr>
        <w:t xml:space="preserve"> </w:t>
      </w:r>
      <w:proofErr w:type="spellStart"/>
      <w:r>
        <w:rPr>
          <w:i/>
        </w:rPr>
        <w:t>pranë</w:t>
      </w:r>
      <w:proofErr w:type="spellEnd"/>
      <w:r>
        <w:rPr>
          <w:i/>
        </w:rPr>
        <w:t xml:space="preserve"> </w:t>
      </w:r>
      <w:proofErr w:type="spellStart"/>
      <w:r>
        <w:rPr>
          <w:i/>
        </w:rPr>
        <w:t>institucionit</w:t>
      </w:r>
      <w:proofErr w:type="spellEnd"/>
      <w:r>
        <w:rPr>
          <w:i/>
        </w:rPr>
        <w:t xml:space="preserve"> </w:t>
      </w:r>
      <w:proofErr w:type="spellStart"/>
      <w:r>
        <w:rPr>
          <w:i/>
        </w:rPr>
        <w:t>përgjegjës</w:t>
      </w:r>
      <w:proofErr w:type="spellEnd"/>
      <w:r>
        <w:rPr>
          <w:i/>
        </w:rPr>
        <w:t xml:space="preserve"> </w:t>
      </w:r>
      <w:proofErr w:type="spellStart"/>
      <w:r>
        <w:rPr>
          <w:i/>
        </w:rPr>
        <w:t>për</w:t>
      </w:r>
      <w:proofErr w:type="spellEnd"/>
      <w:r>
        <w:rPr>
          <w:i/>
        </w:rPr>
        <w:t xml:space="preserve"> </w:t>
      </w:r>
      <w:proofErr w:type="spellStart"/>
      <w:r>
        <w:rPr>
          <w:i/>
        </w:rPr>
        <w:t>njehsimin</w:t>
      </w:r>
      <w:proofErr w:type="spellEnd"/>
      <w:r>
        <w:rPr>
          <w:i/>
        </w:rPr>
        <w:t xml:space="preserve"> e </w:t>
      </w:r>
      <w:proofErr w:type="spellStart"/>
      <w:r>
        <w:rPr>
          <w:i/>
        </w:rPr>
        <w:t>diplomave</w:t>
      </w:r>
      <w:proofErr w:type="spellEnd"/>
      <w:r>
        <w:rPr>
          <w:i/>
        </w:rPr>
        <w:t xml:space="preserve"> </w:t>
      </w:r>
      <w:proofErr w:type="spellStart"/>
      <w:r>
        <w:rPr>
          <w:i/>
        </w:rPr>
        <w:t>sipas</w:t>
      </w:r>
      <w:proofErr w:type="spellEnd"/>
      <w:r>
        <w:rPr>
          <w:i/>
        </w:rPr>
        <w:t xml:space="preserve"> </w:t>
      </w:r>
      <w:proofErr w:type="spellStart"/>
      <w:r>
        <w:rPr>
          <w:i/>
        </w:rPr>
        <w:t>legjislacionit</w:t>
      </w:r>
      <w:proofErr w:type="spellEnd"/>
      <w:r>
        <w:rPr>
          <w:i/>
        </w:rPr>
        <w:t xml:space="preserve"> </w:t>
      </w:r>
      <w:proofErr w:type="spellStart"/>
      <w:r>
        <w:rPr>
          <w:i/>
        </w:rPr>
        <w:t>në</w:t>
      </w:r>
      <w:proofErr w:type="spellEnd"/>
      <w:r>
        <w:rPr>
          <w:i/>
        </w:rPr>
        <w:t xml:space="preserve"> </w:t>
      </w:r>
      <w:proofErr w:type="spellStart"/>
      <w:r>
        <w:rPr>
          <w:i/>
        </w:rPr>
        <w:t>fuqi</w:t>
      </w:r>
      <w:proofErr w:type="spellEnd"/>
      <w:r>
        <w:rPr>
          <w:i/>
        </w:rPr>
        <w:t>).</w:t>
      </w:r>
    </w:p>
    <w:p w:rsidR="004C772D" w:rsidRDefault="004C772D" w:rsidP="004C772D">
      <w:pPr>
        <w:pStyle w:val="ListParagraph"/>
        <w:numPr>
          <w:ilvl w:val="0"/>
          <w:numId w:val="33"/>
        </w:numPr>
        <w:spacing w:after="200" w:line="276" w:lineRule="auto"/>
        <w:contextualSpacing/>
        <w:jc w:val="both"/>
      </w:pPr>
      <w:proofErr w:type="spellStart"/>
      <w:r>
        <w:rPr>
          <w:color w:val="000000"/>
        </w:rPr>
        <w:t>Eksperienca</w:t>
      </w:r>
      <w:proofErr w:type="spellEnd"/>
      <w:r>
        <w:rPr>
          <w:color w:val="000000"/>
        </w:rPr>
        <w:t xml:space="preserve"> </w:t>
      </w:r>
      <w:proofErr w:type="spellStart"/>
      <w:r>
        <w:rPr>
          <w:color w:val="000000"/>
        </w:rPr>
        <w:t>në</w:t>
      </w:r>
      <w:proofErr w:type="spellEnd"/>
      <w:r>
        <w:rPr>
          <w:color w:val="000000"/>
        </w:rPr>
        <w:t xml:space="preserve"> </w:t>
      </w:r>
      <w:proofErr w:type="spellStart"/>
      <w:r>
        <w:rPr>
          <w:color w:val="000000"/>
        </w:rPr>
        <w:t>punë</w:t>
      </w:r>
      <w:proofErr w:type="spellEnd"/>
      <w:r>
        <w:rPr>
          <w:color w:val="000000"/>
        </w:rPr>
        <w:t xml:space="preserve">, </w:t>
      </w:r>
      <w:proofErr w:type="spellStart"/>
      <w:r>
        <w:t>në</w:t>
      </w:r>
      <w:proofErr w:type="spellEnd"/>
      <w:r>
        <w:t xml:space="preserve"> </w:t>
      </w:r>
      <w:proofErr w:type="spellStart"/>
      <w:r>
        <w:t>administratën</w:t>
      </w:r>
      <w:proofErr w:type="spellEnd"/>
      <w:r>
        <w:t xml:space="preserve"> </w:t>
      </w:r>
      <w:proofErr w:type="spellStart"/>
      <w:r>
        <w:t>shtetërore</w:t>
      </w:r>
      <w:proofErr w:type="spellEnd"/>
      <w:r>
        <w:t xml:space="preserve"> </w:t>
      </w:r>
      <w:proofErr w:type="spellStart"/>
      <w:r>
        <w:t>dhe</w:t>
      </w:r>
      <w:proofErr w:type="spellEnd"/>
      <w:r>
        <w:t>/</w:t>
      </w:r>
      <w:proofErr w:type="spellStart"/>
      <w:r>
        <w:t>ose</w:t>
      </w:r>
      <w:proofErr w:type="spellEnd"/>
      <w:r>
        <w:t xml:space="preserve"> </w:t>
      </w:r>
      <w:proofErr w:type="spellStart"/>
      <w:r>
        <w:t>institucione</w:t>
      </w:r>
      <w:proofErr w:type="spellEnd"/>
      <w:r>
        <w:t xml:space="preserve"> </w:t>
      </w:r>
      <w:proofErr w:type="spellStart"/>
      <w:r>
        <w:t>të</w:t>
      </w:r>
      <w:proofErr w:type="spellEnd"/>
      <w:r>
        <w:t xml:space="preserve"> </w:t>
      </w:r>
      <w:proofErr w:type="spellStart"/>
      <w:r>
        <w:t>pavarura</w:t>
      </w:r>
      <w:proofErr w:type="spellEnd"/>
      <w:r>
        <w:t xml:space="preserve"> </w:t>
      </w:r>
      <w:proofErr w:type="spellStart"/>
      <w:r>
        <w:t>dhe</w:t>
      </w:r>
      <w:proofErr w:type="spellEnd"/>
      <w:r>
        <w:t>/</w:t>
      </w:r>
      <w:proofErr w:type="spellStart"/>
      <w:r>
        <w:t>ose</w:t>
      </w:r>
      <w:proofErr w:type="spellEnd"/>
      <w:r>
        <w:t xml:space="preserve"> </w:t>
      </w:r>
      <w:proofErr w:type="spellStart"/>
      <w:r>
        <w:t>institucionet</w:t>
      </w:r>
      <w:proofErr w:type="spellEnd"/>
      <w:r>
        <w:t xml:space="preserve"> e  </w:t>
      </w:r>
      <w:proofErr w:type="spellStart"/>
      <w:r>
        <w:t>Qeverisjes</w:t>
      </w:r>
      <w:proofErr w:type="spellEnd"/>
      <w:r>
        <w:t xml:space="preserve"> </w:t>
      </w:r>
      <w:proofErr w:type="spellStart"/>
      <w:r>
        <w:t>Vendore</w:t>
      </w:r>
      <w:proofErr w:type="spellEnd"/>
      <w:r>
        <w:t xml:space="preserve">     jo </w:t>
      </w:r>
      <w:proofErr w:type="spellStart"/>
      <w:r>
        <w:t>më</w:t>
      </w:r>
      <w:proofErr w:type="spellEnd"/>
      <w:r>
        <w:t xml:space="preserve"> </w:t>
      </w:r>
      <w:proofErr w:type="spellStart"/>
      <w:r>
        <w:t>pak</w:t>
      </w:r>
      <w:proofErr w:type="spellEnd"/>
      <w:r>
        <w:t xml:space="preserve"> se </w:t>
      </w:r>
      <w:proofErr w:type="spellStart"/>
      <w:r>
        <w:t>një</w:t>
      </w:r>
      <w:proofErr w:type="spellEnd"/>
      <w:r>
        <w:t xml:space="preserve"> </w:t>
      </w:r>
      <w:proofErr w:type="spellStart"/>
      <w:r>
        <w:t>vit</w:t>
      </w:r>
      <w:proofErr w:type="spellEnd"/>
      <w:r>
        <w:t xml:space="preserve">   </w:t>
      </w:r>
    </w:p>
    <w:p w:rsidR="004C772D" w:rsidRDefault="004C772D" w:rsidP="004C772D">
      <w:pPr>
        <w:pStyle w:val="ListParagraph"/>
        <w:numPr>
          <w:ilvl w:val="0"/>
          <w:numId w:val="33"/>
        </w:numPr>
        <w:spacing w:after="200" w:line="276" w:lineRule="auto"/>
        <w:contextualSpacing/>
        <w:jc w:val="both"/>
      </w:pPr>
      <w:r>
        <w:rPr>
          <w:color w:val="FF0000"/>
        </w:rPr>
        <w:t xml:space="preserve"> </w:t>
      </w:r>
      <w:proofErr w:type="spellStart"/>
      <w:r>
        <w:rPr>
          <w:color w:val="000000"/>
        </w:rPr>
        <w:t>Të</w:t>
      </w:r>
      <w:proofErr w:type="spellEnd"/>
      <w:r>
        <w:rPr>
          <w:color w:val="000000"/>
        </w:rPr>
        <w:t xml:space="preserve"> </w:t>
      </w:r>
      <w:proofErr w:type="spellStart"/>
      <w:r>
        <w:rPr>
          <w:color w:val="000000"/>
        </w:rPr>
        <w:t>kenë</w:t>
      </w:r>
      <w:proofErr w:type="spellEnd"/>
      <w:r>
        <w:rPr>
          <w:color w:val="000000"/>
        </w:rPr>
        <w:t xml:space="preserve"> </w:t>
      </w:r>
      <w:proofErr w:type="spellStart"/>
      <w:r>
        <w:rPr>
          <w:color w:val="000000"/>
        </w:rPr>
        <w:t>aftësi</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mira</w:t>
      </w:r>
      <w:proofErr w:type="spellEnd"/>
      <w:r>
        <w:rPr>
          <w:color w:val="000000"/>
        </w:rPr>
        <w:t xml:space="preserve"> </w:t>
      </w:r>
      <w:proofErr w:type="spellStart"/>
      <w:r>
        <w:rPr>
          <w:color w:val="000000"/>
        </w:rPr>
        <w:t>komunikuese</w:t>
      </w:r>
      <w:proofErr w:type="spellEnd"/>
      <w:r>
        <w:rPr>
          <w:color w:val="000000"/>
        </w:rPr>
        <w:t xml:space="preserve"> </w:t>
      </w:r>
      <w:proofErr w:type="spellStart"/>
      <w:r>
        <w:rPr>
          <w:color w:val="000000"/>
        </w:rPr>
        <w:t>dhe</w:t>
      </w:r>
      <w:proofErr w:type="spellEnd"/>
      <w:r>
        <w:rPr>
          <w:color w:val="000000"/>
        </w:rPr>
        <w:t xml:space="preserve"> </w:t>
      </w:r>
      <w:proofErr w:type="spellStart"/>
      <w:r>
        <w:rPr>
          <w:color w:val="000000"/>
        </w:rPr>
        <w:t>të</w:t>
      </w:r>
      <w:proofErr w:type="spellEnd"/>
      <w:r>
        <w:rPr>
          <w:color w:val="000000"/>
        </w:rPr>
        <w:t xml:space="preserve"> </w:t>
      </w:r>
      <w:proofErr w:type="spellStart"/>
      <w:r>
        <w:rPr>
          <w:color w:val="000000"/>
        </w:rPr>
        <w:t>punës</w:t>
      </w:r>
      <w:proofErr w:type="spellEnd"/>
      <w:r>
        <w:rPr>
          <w:color w:val="000000"/>
        </w:rPr>
        <w:t xml:space="preserve"> </w:t>
      </w:r>
      <w:proofErr w:type="spellStart"/>
      <w:r>
        <w:rPr>
          <w:color w:val="000000"/>
        </w:rPr>
        <w:t>në</w:t>
      </w:r>
      <w:proofErr w:type="spellEnd"/>
      <w:r>
        <w:rPr>
          <w:color w:val="000000"/>
        </w:rPr>
        <w:t xml:space="preserve"> </w:t>
      </w:r>
      <w:proofErr w:type="spellStart"/>
      <w:r>
        <w:rPr>
          <w:color w:val="000000"/>
        </w:rPr>
        <w:t>grupe</w:t>
      </w:r>
      <w:proofErr w:type="spellEnd"/>
      <w:r>
        <w:t>.</w:t>
      </w:r>
    </w:p>
    <w:p w:rsidR="004C772D" w:rsidRDefault="004C772D" w:rsidP="004C772D">
      <w:pPr>
        <w:pStyle w:val="ListParagraph"/>
        <w:numPr>
          <w:ilvl w:val="0"/>
          <w:numId w:val="33"/>
        </w:numPr>
        <w:spacing w:after="200" w:line="276" w:lineRule="auto"/>
        <w:contextualSpacing/>
        <w:jc w:val="both"/>
      </w:pPr>
      <w:proofErr w:type="spellStart"/>
      <w:r>
        <w:t>Njohja</w:t>
      </w:r>
      <w:proofErr w:type="spellEnd"/>
      <w:r>
        <w:t xml:space="preserve"> e </w:t>
      </w:r>
      <w:proofErr w:type="spellStart"/>
      <w:r>
        <w:t>gjuhes</w:t>
      </w:r>
      <w:proofErr w:type="spellEnd"/>
      <w:r>
        <w:t xml:space="preserve"> se </w:t>
      </w:r>
      <w:proofErr w:type="spellStart"/>
      <w:r>
        <w:t>huaj</w:t>
      </w:r>
      <w:proofErr w:type="spellEnd"/>
      <w:r>
        <w:t xml:space="preserve">  </w:t>
      </w:r>
      <w:proofErr w:type="spellStart"/>
      <w:r>
        <w:t>Anglish</w:t>
      </w:r>
      <w:proofErr w:type="spellEnd"/>
      <w:r>
        <w:t xml:space="preserve"> </w:t>
      </w:r>
      <w:proofErr w:type="spellStart"/>
      <w:r>
        <w:t>ose</w:t>
      </w:r>
      <w:proofErr w:type="spellEnd"/>
      <w:r>
        <w:t xml:space="preserve"> </w:t>
      </w:r>
      <w:proofErr w:type="spellStart"/>
      <w:r>
        <w:t>një</w:t>
      </w:r>
      <w:proofErr w:type="spellEnd"/>
      <w:r>
        <w:t xml:space="preserve"> </w:t>
      </w:r>
      <w:proofErr w:type="spellStart"/>
      <w:r>
        <w:t>gjuhë</w:t>
      </w:r>
      <w:proofErr w:type="spellEnd"/>
      <w:r>
        <w:t xml:space="preserve">  </w:t>
      </w:r>
      <w:proofErr w:type="spellStart"/>
      <w:r>
        <w:t>të</w:t>
      </w:r>
      <w:proofErr w:type="spellEnd"/>
      <w:r>
        <w:t xml:space="preserve"> BE-</w:t>
      </w:r>
      <w:proofErr w:type="spellStart"/>
      <w:r>
        <w:t>së</w:t>
      </w:r>
      <w:proofErr w:type="spellEnd"/>
      <w: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4C772D" w:rsidTr="008D7976">
        <w:tc>
          <w:tcPr>
            <w:tcW w:w="75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C772D" w:rsidRDefault="004C772D" w:rsidP="008D7976">
            <w:pPr>
              <w:spacing w:line="276" w:lineRule="auto"/>
              <w:jc w:val="center"/>
              <w:rPr>
                <w:rFonts w:ascii="Times New Roman" w:hAnsi="Times New Roman"/>
                <w:sz w:val="24"/>
                <w:szCs w:val="24"/>
              </w:rPr>
            </w:pPr>
            <w:r>
              <w:rPr>
                <w:rFonts w:ascii="Times New Roman" w:hAnsi="Times New Roman"/>
                <w:b/>
                <w:sz w:val="24"/>
                <w:szCs w:val="24"/>
              </w:rPr>
              <w:t>2.2</w:t>
            </w:r>
          </w:p>
        </w:tc>
        <w:tc>
          <w:tcPr>
            <w:tcW w:w="7918" w:type="dxa"/>
            <w:tcBorders>
              <w:top w:val="nil"/>
              <w:left w:val="single" w:sz="8" w:space="0" w:color="000000"/>
              <w:bottom w:val="single" w:sz="8" w:space="0" w:color="000000"/>
              <w:right w:val="nil"/>
            </w:tcBorders>
            <w:vAlign w:val="center"/>
            <w:hideMark/>
          </w:tcPr>
          <w:p w:rsidR="004C772D" w:rsidRDefault="004C772D" w:rsidP="008D7976">
            <w:pPr>
              <w:spacing w:line="276"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4C772D" w:rsidRDefault="004C772D" w:rsidP="004C772D">
      <w:pPr>
        <w:spacing w:line="276" w:lineRule="auto"/>
        <w:jc w:val="both"/>
        <w:rPr>
          <w:rFonts w:ascii="Times New Roman" w:hAnsi="Times New Roman"/>
          <w:sz w:val="24"/>
          <w:szCs w:val="24"/>
        </w:rPr>
      </w:pPr>
    </w:p>
    <w:p w:rsidR="004C772D" w:rsidRDefault="004C772D" w:rsidP="004C772D">
      <w:pPr>
        <w:spacing w:line="276" w:lineRule="auto"/>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4C772D" w:rsidRDefault="004C772D" w:rsidP="004C772D">
      <w:pPr>
        <w:pStyle w:val="ListParagraph"/>
        <w:numPr>
          <w:ilvl w:val="0"/>
          <w:numId w:val="8"/>
        </w:numPr>
        <w:spacing w:after="200" w:line="276" w:lineRule="auto"/>
        <w:contextualSpacing/>
      </w:pPr>
      <w:proofErr w:type="spellStart"/>
      <w:r>
        <w:t>Leter</w:t>
      </w:r>
      <w:proofErr w:type="spellEnd"/>
      <w:r>
        <w:t xml:space="preserve"> </w:t>
      </w:r>
      <w:proofErr w:type="spellStart"/>
      <w:r>
        <w:t>motivimi</w:t>
      </w:r>
      <w:proofErr w:type="spellEnd"/>
      <w:r>
        <w:t>.</w:t>
      </w:r>
    </w:p>
    <w:p w:rsidR="004C772D" w:rsidRDefault="004C772D" w:rsidP="004C772D">
      <w:pPr>
        <w:pStyle w:val="ListParagraph"/>
        <w:numPr>
          <w:ilvl w:val="0"/>
          <w:numId w:val="8"/>
        </w:numPr>
        <w:spacing w:after="200" w:line="276" w:lineRule="auto"/>
        <w:contextualSpacing/>
      </w:pPr>
      <w:proofErr w:type="spellStart"/>
      <w:r>
        <w:t>Jetëshkrim</w:t>
      </w:r>
      <w:proofErr w:type="spellEnd"/>
      <w:r>
        <w:t xml:space="preserve"> </w:t>
      </w:r>
      <w:proofErr w:type="spellStart"/>
      <w:r>
        <w:t>i</w:t>
      </w:r>
      <w:proofErr w:type="spellEnd"/>
      <w:r>
        <w:t xml:space="preserve"> </w:t>
      </w:r>
      <w:proofErr w:type="spellStart"/>
      <w:r>
        <w:t>plotësuar</w:t>
      </w:r>
      <w:proofErr w:type="spellEnd"/>
      <w:r>
        <w:t xml:space="preserve"> </w:t>
      </w:r>
      <w:proofErr w:type="spellStart"/>
      <w:r>
        <w:t>në</w:t>
      </w:r>
      <w:proofErr w:type="spellEnd"/>
      <w:r>
        <w:t xml:space="preserve"> </w:t>
      </w:r>
      <w:proofErr w:type="spellStart"/>
      <w:r>
        <w:t>përputhje</w:t>
      </w:r>
      <w:proofErr w:type="spellEnd"/>
      <w:r>
        <w:t xml:space="preserve"> me </w:t>
      </w:r>
      <w:proofErr w:type="spellStart"/>
      <w:r>
        <w:t>dokumentin</w:t>
      </w:r>
      <w:proofErr w:type="spellEnd"/>
      <w:r>
        <w:t xml:space="preserve"> tip </w:t>
      </w:r>
      <w:proofErr w:type="spellStart"/>
      <w:r>
        <w:t>që</w:t>
      </w:r>
      <w:proofErr w:type="spellEnd"/>
      <w:r>
        <w:t xml:space="preserve"> e </w:t>
      </w:r>
      <w:proofErr w:type="spellStart"/>
      <w:r>
        <w:t>gjeni</w:t>
      </w:r>
      <w:proofErr w:type="spellEnd"/>
      <w:r>
        <w:t xml:space="preserve"> </w:t>
      </w:r>
      <w:proofErr w:type="spellStart"/>
      <w:r>
        <w:t>në</w:t>
      </w:r>
      <w:proofErr w:type="spellEnd"/>
      <w:r>
        <w:t xml:space="preserve"> </w:t>
      </w:r>
      <w:proofErr w:type="spellStart"/>
      <w:r>
        <w:t>linkun</w:t>
      </w:r>
      <w:proofErr w:type="spellEnd"/>
      <w:r>
        <w:t>:</w:t>
      </w:r>
    </w:p>
    <w:p w:rsidR="004C772D" w:rsidRDefault="00293B01" w:rsidP="004C772D">
      <w:pPr>
        <w:pStyle w:val="ListParagraph"/>
        <w:spacing w:line="276" w:lineRule="auto"/>
        <w:ind w:left="360"/>
        <w:rPr>
          <w:color w:val="0000FF"/>
          <w:u w:val="single"/>
        </w:rPr>
      </w:pPr>
      <w:hyperlink r:id="rId8" w:history="1">
        <w:r w:rsidR="004C772D">
          <w:rPr>
            <w:rStyle w:val="Hyperlink"/>
          </w:rPr>
          <w:t>http://dap.gov.al/vende-vakante/udhezime-Dokumente/219-udhezime-Dokumente</w:t>
        </w:r>
      </w:hyperlink>
    </w:p>
    <w:p w:rsidR="004C772D" w:rsidRDefault="004C772D" w:rsidP="004C772D">
      <w:pPr>
        <w:pStyle w:val="ListParagraph"/>
        <w:numPr>
          <w:ilvl w:val="0"/>
          <w:numId w:val="8"/>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diplomës</w:t>
      </w:r>
      <w:proofErr w:type="spellEnd"/>
      <w:r>
        <w:t xml:space="preserve"> (</w:t>
      </w:r>
      <w:proofErr w:type="spellStart"/>
      <w:r>
        <w:t>përfshirë</w:t>
      </w:r>
      <w:proofErr w:type="spellEnd"/>
      <w:r>
        <w:t xml:space="preserve"> </w:t>
      </w:r>
      <w:proofErr w:type="spellStart"/>
      <w:r>
        <w:t>edhe</w:t>
      </w:r>
      <w:proofErr w:type="spellEnd"/>
      <w:r>
        <w:t xml:space="preserve"> </w:t>
      </w:r>
      <w:proofErr w:type="spellStart"/>
      <w:r>
        <w:t>diplomën</w:t>
      </w:r>
      <w:proofErr w:type="spellEnd"/>
      <w:r>
        <w:t xml:space="preserve"> bachelor);</w:t>
      </w:r>
    </w:p>
    <w:p w:rsidR="004C772D" w:rsidRDefault="004C772D" w:rsidP="004C772D">
      <w:pPr>
        <w:pStyle w:val="ListParagraph"/>
        <w:numPr>
          <w:ilvl w:val="0"/>
          <w:numId w:val="8"/>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librezës</w:t>
      </w:r>
      <w:proofErr w:type="spellEnd"/>
      <w:r>
        <w:t xml:space="preserve"> </w:t>
      </w:r>
      <w:proofErr w:type="spellStart"/>
      <w:r>
        <w:t>së</w:t>
      </w:r>
      <w:proofErr w:type="spellEnd"/>
      <w:r>
        <w:t xml:space="preserve"> </w:t>
      </w:r>
      <w:proofErr w:type="spellStart"/>
      <w:r>
        <w:t>punës</w:t>
      </w:r>
      <w:proofErr w:type="spellEnd"/>
      <w:r>
        <w:t xml:space="preserve"> (</w:t>
      </w:r>
      <w:proofErr w:type="spellStart"/>
      <w:r>
        <w:t>të</w:t>
      </w:r>
      <w:proofErr w:type="spellEnd"/>
      <w:r>
        <w:t xml:space="preserve"> </w:t>
      </w:r>
      <w:proofErr w:type="spellStart"/>
      <w:r>
        <w:t>gjitha</w:t>
      </w:r>
      <w:proofErr w:type="spellEnd"/>
      <w:r>
        <w:t xml:space="preserve"> </w:t>
      </w:r>
      <w:proofErr w:type="spellStart"/>
      <w:r>
        <w:t>faqet</w:t>
      </w:r>
      <w:proofErr w:type="spellEnd"/>
      <w:r>
        <w:t xml:space="preserve"> </w:t>
      </w:r>
      <w:proofErr w:type="spellStart"/>
      <w:r>
        <w:t>që</w:t>
      </w:r>
      <w:proofErr w:type="spellEnd"/>
      <w:r>
        <w:t xml:space="preserve"> </w:t>
      </w:r>
      <w:proofErr w:type="spellStart"/>
      <w:r>
        <w:t>vërtetojnë</w:t>
      </w:r>
      <w:proofErr w:type="spellEnd"/>
      <w:r>
        <w:t xml:space="preserve"> </w:t>
      </w:r>
      <w:proofErr w:type="spellStart"/>
      <w:r>
        <w:t>eksperiencën</w:t>
      </w:r>
      <w:proofErr w:type="spellEnd"/>
      <w:r>
        <w:t xml:space="preserve"> </w:t>
      </w:r>
      <w:proofErr w:type="spellStart"/>
      <w:r>
        <w:t>në</w:t>
      </w:r>
      <w:proofErr w:type="spellEnd"/>
      <w:r>
        <w:t xml:space="preserve"> </w:t>
      </w:r>
      <w:proofErr w:type="spellStart"/>
      <w:r>
        <w:t>punë</w:t>
      </w:r>
      <w:proofErr w:type="spellEnd"/>
      <w:r>
        <w:t>);</w:t>
      </w:r>
    </w:p>
    <w:p w:rsidR="004C772D" w:rsidRDefault="004C772D" w:rsidP="004C772D">
      <w:pPr>
        <w:pStyle w:val="ListParagraph"/>
        <w:numPr>
          <w:ilvl w:val="0"/>
          <w:numId w:val="8"/>
        </w:numPr>
        <w:spacing w:after="200" w:line="276" w:lineRule="auto"/>
        <w:contextualSpacing/>
      </w:pPr>
      <w:proofErr w:type="spellStart"/>
      <w:r>
        <w:t>Fotokopje</w:t>
      </w:r>
      <w:proofErr w:type="spellEnd"/>
      <w:r>
        <w:t xml:space="preserve"> </w:t>
      </w:r>
      <w:proofErr w:type="spellStart"/>
      <w:r>
        <w:t>të</w:t>
      </w:r>
      <w:proofErr w:type="spellEnd"/>
      <w:r>
        <w:t xml:space="preserve"> </w:t>
      </w:r>
      <w:proofErr w:type="spellStart"/>
      <w:r>
        <w:t>letërnjoftimit</w:t>
      </w:r>
      <w:proofErr w:type="spellEnd"/>
      <w:r>
        <w:t xml:space="preserve"> (ID);</w:t>
      </w:r>
    </w:p>
    <w:p w:rsidR="004C772D" w:rsidRDefault="004C772D" w:rsidP="004C772D">
      <w:pPr>
        <w:pStyle w:val="ListParagraph"/>
        <w:numPr>
          <w:ilvl w:val="0"/>
          <w:numId w:val="8"/>
        </w:numPr>
        <w:spacing w:after="200" w:line="276" w:lineRule="auto"/>
        <w:contextualSpacing/>
      </w:pPr>
      <w:proofErr w:type="spellStart"/>
      <w:r>
        <w:t>Vërtetim</w:t>
      </w:r>
      <w:proofErr w:type="spellEnd"/>
      <w:r>
        <w:t xml:space="preserve"> </w:t>
      </w:r>
      <w:proofErr w:type="spellStart"/>
      <w:r>
        <w:t>të</w:t>
      </w:r>
      <w:proofErr w:type="spellEnd"/>
      <w:r>
        <w:t xml:space="preserve"> </w:t>
      </w:r>
      <w:proofErr w:type="spellStart"/>
      <w:r>
        <w:t>gjëndjes</w:t>
      </w:r>
      <w:proofErr w:type="spellEnd"/>
      <w:r>
        <w:t xml:space="preserve"> </w:t>
      </w:r>
      <w:proofErr w:type="spellStart"/>
      <w:r>
        <w:t>shëndetësore</w:t>
      </w:r>
      <w:proofErr w:type="spellEnd"/>
      <w:r>
        <w:t>;</w:t>
      </w:r>
    </w:p>
    <w:p w:rsidR="004C772D" w:rsidRDefault="004C772D" w:rsidP="004C772D">
      <w:pPr>
        <w:pStyle w:val="ListParagraph"/>
        <w:numPr>
          <w:ilvl w:val="0"/>
          <w:numId w:val="8"/>
        </w:numPr>
        <w:spacing w:after="200" w:line="276" w:lineRule="auto"/>
        <w:contextualSpacing/>
      </w:pPr>
      <w:proofErr w:type="spellStart"/>
      <w:r>
        <w:t>Vetëdeklarim</w:t>
      </w:r>
      <w:proofErr w:type="spellEnd"/>
      <w:r>
        <w:t xml:space="preserve"> </w:t>
      </w:r>
      <w:proofErr w:type="spellStart"/>
      <w:r>
        <w:t>të</w:t>
      </w:r>
      <w:proofErr w:type="spellEnd"/>
      <w:r>
        <w:t xml:space="preserve"> </w:t>
      </w:r>
      <w:proofErr w:type="spellStart"/>
      <w:r>
        <w:t>gjëndjes</w:t>
      </w:r>
      <w:proofErr w:type="spellEnd"/>
      <w:r>
        <w:t xml:space="preserve"> </w:t>
      </w:r>
      <w:proofErr w:type="spellStart"/>
      <w:r>
        <w:t>gjyqësore</w:t>
      </w:r>
      <w:proofErr w:type="spellEnd"/>
      <w:r>
        <w:t>/</w:t>
      </w:r>
      <w:r>
        <w:rPr>
          <w:lang w:val="sq-AL"/>
        </w:rPr>
        <w:t xml:space="preserve"> Dëshmi i gjendjes gjyqësore (Deshmi Penale</w:t>
      </w:r>
    </w:p>
    <w:p w:rsidR="004C772D" w:rsidRDefault="004C772D" w:rsidP="004C772D">
      <w:pPr>
        <w:pStyle w:val="ListParagraph"/>
        <w:numPr>
          <w:ilvl w:val="0"/>
          <w:numId w:val="8"/>
        </w:numPr>
        <w:spacing w:after="200" w:line="276" w:lineRule="auto"/>
        <w:contextualSpacing/>
      </w:pPr>
      <w:r>
        <w:rPr>
          <w:lang w:val="sq-AL"/>
        </w:rPr>
        <w:t xml:space="preserve">Vertetim nga  Gjykata  </w:t>
      </w:r>
    </w:p>
    <w:p w:rsidR="004C772D" w:rsidRDefault="004C772D" w:rsidP="004C772D">
      <w:pPr>
        <w:pStyle w:val="ListParagraph"/>
        <w:numPr>
          <w:ilvl w:val="0"/>
          <w:numId w:val="8"/>
        </w:numPr>
        <w:spacing w:after="200" w:line="276" w:lineRule="auto"/>
        <w:contextualSpacing/>
      </w:pPr>
      <w:r>
        <w:rPr>
          <w:lang w:val="sq-AL"/>
        </w:rPr>
        <w:t>Vertetim nga  Prokuroria</w:t>
      </w:r>
    </w:p>
    <w:p w:rsidR="004C772D" w:rsidRDefault="004C772D" w:rsidP="004C772D">
      <w:pPr>
        <w:pStyle w:val="ListParagraph"/>
        <w:numPr>
          <w:ilvl w:val="0"/>
          <w:numId w:val="8"/>
        </w:numPr>
        <w:spacing w:after="200" w:line="276" w:lineRule="auto"/>
        <w:contextualSpacing/>
      </w:pPr>
      <w:proofErr w:type="spellStart"/>
      <w:r>
        <w:t>Vlerësimin</w:t>
      </w:r>
      <w:proofErr w:type="spellEnd"/>
      <w:r>
        <w:t xml:space="preserve"> e </w:t>
      </w:r>
      <w:proofErr w:type="spellStart"/>
      <w:r>
        <w:t>fundit</w:t>
      </w:r>
      <w:proofErr w:type="spellEnd"/>
      <w:r>
        <w:t xml:space="preserve"> </w:t>
      </w:r>
      <w:proofErr w:type="spellStart"/>
      <w:r>
        <w:t>nga</w:t>
      </w:r>
      <w:proofErr w:type="spellEnd"/>
      <w:r>
        <w:t xml:space="preserve"> </w:t>
      </w:r>
      <w:proofErr w:type="spellStart"/>
      <w:r>
        <w:t>eprori</w:t>
      </w:r>
      <w:proofErr w:type="spellEnd"/>
      <w:r>
        <w:t xml:space="preserve"> </w:t>
      </w:r>
      <w:proofErr w:type="spellStart"/>
      <w:r>
        <w:t>direkt</w:t>
      </w:r>
      <w:proofErr w:type="spellEnd"/>
      <w:r>
        <w:t>;</w:t>
      </w:r>
    </w:p>
    <w:p w:rsidR="004C772D" w:rsidRDefault="004C772D" w:rsidP="004C772D">
      <w:pPr>
        <w:pStyle w:val="ListParagraph"/>
        <w:numPr>
          <w:ilvl w:val="0"/>
          <w:numId w:val="8"/>
        </w:numPr>
        <w:spacing w:after="200" w:line="276" w:lineRule="auto"/>
        <w:contextualSpacing/>
      </w:pPr>
      <w:proofErr w:type="spellStart"/>
      <w:r>
        <w:t>Certifikata</w:t>
      </w:r>
      <w:proofErr w:type="spellEnd"/>
      <w:r>
        <w:t xml:space="preserve"> </w:t>
      </w:r>
      <w:proofErr w:type="spellStart"/>
      <w:r>
        <w:t>gjuha</w:t>
      </w:r>
      <w:proofErr w:type="spellEnd"/>
      <w:r>
        <w:t xml:space="preserve"> e </w:t>
      </w:r>
      <w:proofErr w:type="spellStart"/>
      <w:r>
        <w:t>huaj</w:t>
      </w:r>
      <w:proofErr w:type="spellEnd"/>
    </w:p>
    <w:p w:rsidR="004C772D" w:rsidRDefault="004C772D" w:rsidP="004C772D">
      <w:pPr>
        <w:pStyle w:val="ListParagraph"/>
        <w:numPr>
          <w:ilvl w:val="0"/>
          <w:numId w:val="8"/>
        </w:numPr>
        <w:spacing w:after="200" w:line="276" w:lineRule="auto"/>
        <w:contextualSpacing/>
        <w:jc w:val="both"/>
      </w:pPr>
      <w:proofErr w:type="spellStart"/>
      <w:r>
        <w:lastRenderedPageBreak/>
        <w:t>Çdo</w:t>
      </w:r>
      <w:proofErr w:type="spellEnd"/>
      <w:r>
        <w:t xml:space="preserve"> </w:t>
      </w:r>
      <w:proofErr w:type="spellStart"/>
      <w:r>
        <w:t>dokumentacion</w:t>
      </w:r>
      <w:proofErr w:type="spellEnd"/>
      <w:r>
        <w:t xml:space="preserve"> </w:t>
      </w:r>
      <w:proofErr w:type="spellStart"/>
      <w:r>
        <w:t>tjetër</w:t>
      </w:r>
      <w:proofErr w:type="spellEnd"/>
      <w:r>
        <w:t xml:space="preserve"> </w:t>
      </w:r>
      <w:proofErr w:type="spellStart"/>
      <w:r>
        <w:t>që</w:t>
      </w:r>
      <w:proofErr w:type="spellEnd"/>
      <w:r>
        <w:t xml:space="preserve"> </w:t>
      </w:r>
      <w:proofErr w:type="spellStart"/>
      <w:r>
        <w:t>vërteton</w:t>
      </w:r>
      <w:proofErr w:type="spellEnd"/>
      <w:r>
        <w:t xml:space="preserve"> </w:t>
      </w:r>
      <w:proofErr w:type="spellStart"/>
      <w:r>
        <w:t>trajnimet</w:t>
      </w:r>
      <w:proofErr w:type="spellEnd"/>
      <w:r>
        <w:t xml:space="preserve">, </w:t>
      </w:r>
      <w:proofErr w:type="spellStart"/>
      <w:r>
        <w:t>kualifikimet</w:t>
      </w:r>
      <w:proofErr w:type="spellEnd"/>
      <w:r>
        <w:t xml:space="preserve">, </w:t>
      </w:r>
      <w:proofErr w:type="spellStart"/>
      <w:r>
        <w:t>arsimin</w:t>
      </w:r>
      <w:proofErr w:type="spellEnd"/>
      <w:r>
        <w:t xml:space="preserve"> </w:t>
      </w:r>
      <w:proofErr w:type="spellStart"/>
      <w:r>
        <w:t>shtesë</w:t>
      </w:r>
      <w:proofErr w:type="spellEnd"/>
      <w:r>
        <w:t xml:space="preserve">, </w:t>
      </w:r>
      <w:proofErr w:type="spellStart"/>
      <w:r>
        <w:t>vlerësimet</w:t>
      </w:r>
      <w:proofErr w:type="spellEnd"/>
      <w:r>
        <w:t xml:space="preserve"> </w:t>
      </w:r>
      <w:proofErr w:type="spellStart"/>
      <w:r>
        <w:t>pozitive</w:t>
      </w:r>
      <w:proofErr w:type="spellEnd"/>
      <w:r>
        <w:t xml:space="preserve"> </w:t>
      </w:r>
      <w:proofErr w:type="spellStart"/>
      <w:r>
        <w:t>apo</w:t>
      </w:r>
      <w:proofErr w:type="spellEnd"/>
      <w:r>
        <w:t xml:space="preserve"> </w:t>
      </w:r>
      <w:proofErr w:type="spellStart"/>
      <w:r>
        <w:t>të</w:t>
      </w:r>
      <w:proofErr w:type="spellEnd"/>
      <w:r>
        <w:t xml:space="preserve"> </w:t>
      </w:r>
      <w:proofErr w:type="spellStart"/>
      <w:r>
        <w:t>tjera</w:t>
      </w:r>
      <w:proofErr w:type="spellEnd"/>
      <w:r>
        <w:t xml:space="preserve"> </w:t>
      </w:r>
      <w:proofErr w:type="spellStart"/>
      <w:r>
        <w:t>të</w:t>
      </w:r>
      <w:proofErr w:type="spellEnd"/>
      <w:r>
        <w:t xml:space="preserve"> </w:t>
      </w:r>
      <w:proofErr w:type="spellStart"/>
      <w:r>
        <w:t>përmendura</w:t>
      </w:r>
      <w:proofErr w:type="spellEnd"/>
      <w:r>
        <w:t xml:space="preserve"> </w:t>
      </w:r>
      <w:proofErr w:type="spellStart"/>
      <w:r>
        <w:t>në</w:t>
      </w:r>
      <w:proofErr w:type="spellEnd"/>
      <w:r>
        <w:t xml:space="preserve"> </w:t>
      </w:r>
      <w:proofErr w:type="spellStart"/>
      <w:r>
        <w:t>jetëshkrimin</w:t>
      </w:r>
      <w:proofErr w:type="spellEnd"/>
      <w:r>
        <w:t xml:space="preserve"> </w:t>
      </w:r>
      <w:proofErr w:type="spellStart"/>
      <w:r>
        <w:t>tuaj</w:t>
      </w:r>
      <w:proofErr w:type="spellEnd"/>
      <w:r>
        <w:t>.</w:t>
      </w:r>
    </w:p>
    <w:p w:rsidR="004C772D" w:rsidRDefault="004C772D" w:rsidP="004C772D">
      <w:pPr>
        <w:pStyle w:val="ListParagraph"/>
        <w:spacing w:after="200" w:line="276" w:lineRule="auto"/>
        <w:ind w:left="360"/>
        <w:contextualSpacing/>
        <w:jc w:val="both"/>
      </w:pPr>
    </w:p>
    <w:p w:rsidR="004C772D" w:rsidRDefault="004C772D" w:rsidP="004C772D">
      <w:pPr>
        <w:pStyle w:val="Default"/>
        <w:spacing w:line="276" w:lineRule="auto"/>
        <w:jc w:val="both"/>
        <w:rPr>
          <w:rFonts w:ascii="Times New Roman" w:hAnsi="Times New Roman" w:cs="Times New Roman"/>
        </w:rPr>
      </w:pPr>
      <w:proofErr w:type="spellStart"/>
      <w:r>
        <w:rPr>
          <w:rFonts w:ascii="Times New Roman" w:hAnsi="Times New Roman" w:cs="Times New Roman"/>
        </w:rPr>
        <w:t>Kandidatët</w:t>
      </w:r>
      <w:proofErr w:type="spellEnd"/>
      <w:r>
        <w:rPr>
          <w:rFonts w:ascii="Times New Roman" w:hAnsi="Times New Roman" w:cs="Times New Roman"/>
        </w:rPr>
        <w:t xml:space="preserve"> </w:t>
      </w:r>
      <w:proofErr w:type="spellStart"/>
      <w:r>
        <w:rPr>
          <w:rFonts w:ascii="Times New Roman" w:hAnsi="Times New Roman" w:cs="Times New Roman"/>
        </w:rPr>
        <w:t>duhet</w:t>
      </w:r>
      <w:proofErr w:type="spellEnd"/>
      <w:r>
        <w:rPr>
          <w:rFonts w:ascii="Times New Roman" w:hAnsi="Times New Roman" w:cs="Times New Roman"/>
        </w:rPr>
        <w:t xml:space="preserve"> </w:t>
      </w: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r>
        <w:rPr>
          <w:rFonts w:ascii="Times New Roman" w:hAnsi="Times New Roman" w:cs="Times New Roman"/>
        </w:rPr>
        <w:t>dorëzojnë</w:t>
      </w:r>
      <w:proofErr w:type="spellEnd"/>
      <w:r>
        <w:rPr>
          <w:rFonts w:ascii="Times New Roman" w:hAnsi="Times New Roman" w:cs="Times New Roman"/>
        </w:rPr>
        <w:t xml:space="preserve"> me </w:t>
      </w:r>
      <w:proofErr w:type="spellStart"/>
      <w:r>
        <w:rPr>
          <w:rFonts w:ascii="Times New Roman" w:hAnsi="Times New Roman" w:cs="Times New Roman"/>
        </w:rPr>
        <w:t>postë</w:t>
      </w:r>
      <w:proofErr w:type="spellEnd"/>
      <w:r>
        <w:rPr>
          <w:rFonts w:ascii="Times New Roman" w:hAnsi="Times New Roman" w:cs="Times New Roman"/>
        </w:rPr>
        <w:t xml:space="preserve"> </w:t>
      </w:r>
      <w:proofErr w:type="spellStart"/>
      <w:r>
        <w:rPr>
          <w:rFonts w:ascii="Times New Roman" w:hAnsi="Times New Roman" w:cs="Times New Roman"/>
        </w:rPr>
        <w:t>në</w:t>
      </w:r>
      <w:proofErr w:type="spellEnd"/>
      <w:r>
        <w:rPr>
          <w:rFonts w:ascii="Times New Roman" w:hAnsi="Times New Roman" w:cs="Times New Roman"/>
        </w:rPr>
        <w:t xml:space="preserve"> </w:t>
      </w:r>
      <w:proofErr w:type="spellStart"/>
      <w:r>
        <w:rPr>
          <w:rFonts w:ascii="Times New Roman" w:hAnsi="Times New Roman" w:cs="Times New Roman"/>
        </w:rPr>
        <w:t>sekretarinë</w:t>
      </w:r>
      <w:proofErr w:type="spellEnd"/>
      <w:r>
        <w:rPr>
          <w:rFonts w:ascii="Times New Roman" w:hAnsi="Times New Roman" w:cs="Times New Roman"/>
        </w:rPr>
        <w:t xml:space="preserve"> e </w:t>
      </w:r>
      <w:proofErr w:type="spellStart"/>
      <w:r>
        <w:rPr>
          <w:rFonts w:ascii="Times New Roman" w:hAnsi="Times New Roman" w:cs="Times New Roman"/>
        </w:rPr>
        <w:t>Bashkisë</w:t>
      </w:r>
      <w:proofErr w:type="spellEnd"/>
      <w:r>
        <w:rPr>
          <w:rFonts w:ascii="Times New Roman" w:hAnsi="Times New Roman" w:cs="Times New Roman"/>
        </w:rPr>
        <w:t xml:space="preserve"> </w:t>
      </w:r>
      <w:proofErr w:type="spellStart"/>
      <w:r>
        <w:rPr>
          <w:rFonts w:ascii="Times New Roman" w:hAnsi="Times New Roman" w:cs="Times New Roman"/>
        </w:rPr>
        <w:t>Berat</w:t>
      </w:r>
      <w:proofErr w:type="spellEnd"/>
      <w:r>
        <w:rPr>
          <w:rFonts w:ascii="Times New Roman" w:hAnsi="Times New Roman" w:cs="Times New Roman"/>
        </w:rPr>
        <w:t xml:space="preserve">, </w:t>
      </w:r>
      <w:proofErr w:type="spellStart"/>
      <w:proofErr w:type="gramStart"/>
      <w:r>
        <w:rPr>
          <w:rFonts w:ascii="Times New Roman" w:hAnsi="Times New Roman" w:cs="Times New Roman"/>
        </w:rPr>
        <w:t>brenda</w:t>
      </w:r>
      <w:proofErr w:type="spellEnd"/>
      <w:proofErr w:type="gramEnd"/>
      <w:r>
        <w:rPr>
          <w:rFonts w:ascii="Times New Roman" w:hAnsi="Times New Roman" w:cs="Times New Roman"/>
        </w:rPr>
        <w:t xml:space="preserve"> </w:t>
      </w:r>
      <w:proofErr w:type="spellStart"/>
      <w:r>
        <w:rPr>
          <w:rFonts w:ascii="Times New Roman" w:hAnsi="Times New Roman" w:cs="Times New Roman"/>
        </w:rPr>
        <w:t>datës</w:t>
      </w:r>
      <w:proofErr w:type="spellEnd"/>
      <w:r>
        <w:rPr>
          <w:rFonts w:ascii="Times New Roman" w:hAnsi="Times New Roman" w:cs="Times New Roman"/>
        </w:rPr>
        <w:t xml:space="preserve"> </w:t>
      </w:r>
      <w:r>
        <w:rPr>
          <w:rFonts w:ascii="Times New Roman" w:hAnsi="Times New Roman" w:cs="Times New Roman"/>
          <w:b/>
          <w:sz w:val="28"/>
          <w:szCs w:val="28"/>
        </w:rPr>
        <w:t>20.10.2020</w:t>
      </w:r>
      <w:r>
        <w:rPr>
          <w:rFonts w:ascii="Times New Roman" w:hAnsi="Times New Roman" w:cs="Times New Roman"/>
        </w:rPr>
        <w:t xml:space="preserve"> </w:t>
      </w:r>
    </w:p>
    <w:p w:rsidR="004C772D" w:rsidRDefault="004C772D" w:rsidP="004C772D">
      <w:pPr>
        <w:pBdr>
          <w:top w:val="single" w:sz="4" w:space="1" w:color="auto"/>
          <w:left w:val="single" w:sz="4" w:space="4" w:color="auto"/>
          <w:bottom w:val="single" w:sz="4" w:space="1" w:color="auto"/>
          <w:right w:val="single" w:sz="4" w:space="4" w:color="auto"/>
        </w:pBdr>
        <w:shd w:val="clear" w:color="auto" w:fill="FFE599" w:themeFill="accent4" w:themeFillTint="66"/>
        <w:spacing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Të gjithë kandidatët që aplikojnë për procedurën e pranimit në shërbimin civil , do të informohen për fazat e mëtejshme të kësaj proçedure: </w:t>
      </w:r>
    </w:p>
    <w:p w:rsidR="004C772D" w:rsidRDefault="004C772D" w:rsidP="004C772D">
      <w:pPr>
        <w:pStyle w:val="ListParagraph"/>
        <w:numPr>
          <w:ilvl w:val="0"/>
          <w:numId w:val="34"/>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proofErr w:type="spellStart"/>
      <w:r>
        <w:rPr>
          <w:color w:val="000000" w:themeColor="text1"/>
        </w:rPr>
        <w:t>për</w:t>
      </w:r>
      <w:proofErr w:type="spellEnd"/>
      <w:r>
        <w:rPr>
          <w:color w:val="000000" w:themeColor="text1"/>
        </w:rPr>
        <w:t xml:space="preserve"> </w:t>
      </w:r>
      <w:proofErr w:type="spellStart"/>
      <w:r>
        <w:rPr>
          <w:color w:val="000000" w:themeColor="text1"/>
        </w:rPr>
        <w:t>datën</w:t>
      </w:r>
      <w:proofErr w:type="spellEnd"/>
      <w:r>
        <w:rPr>
          <w:color w:val="000000" w:themeColor="text1"/>
        </w:rPr>
        <w:t xml:space="preserve"> e </w:t>
      </w:r>
      <w:proofErr w:type="spellStart"/>
      <w:r>
        <w:rPr>
          <w:color w:val="000000" w:themeColor="text1"/>
        </w:rPr>
        <w:t>daljes</w:t>
      </w:r>
      <w:proofErr w:type="spellEnd"/>
      <w:r>
        <w:rPr>
          <w:color w:val="000000" w:themeColor="text1"/>
        </w:rPr>
        <w:t xml:space="preserve"> </w:t>
      </w:r>
      <w:proofErr w:type="spellStart"/>
      <w:r>
        <w:rPr>
          <w:color w:val="000000" w:themeColor="text1"/>
        </w:rPr>
        <w:t>së</w:t>
      </w:r>
      <w:proofErr w:type="spellEnd"/>
      <w:r>
        <w:rPr>
          <w:color w:val="000000" w:themeColor="text1"/>
        </w:rPr>
        <w:t xml:space="preserve"> </w:t>
      </w:r>
      <w:proofErr w:type="spellStart"/>
      <w:r>
        <w:rPr>
          <w:color w:val="000000" w:themeColor="text1"/>
        </w:rPr>
        <w:t>rezultateve</w:t>
      </w:r>
      <w:proofErr w:type="spellEnd"/>
      <w:r>
        <w:rPr>
          <w:color w:val="000000" w:themeColor="text1"/>
        </w:rPr>
        <w:t xml:space="preserve"> </w:t>
      </w:r>
      <w:proofErr w:type="spellStart"/>
      <w:r>
        <w:rPr>
          <w:color w:val="000000" w:themeColor="text1"/>
        </w:rPr>
        <w:t>të</w:t>
      </w:r>
      <w:proofErr w:type="spellEnd"/>
      <w:r>
        <w:rPr>
          <w:color w:val="000000" w:themeColor="text1"/>
        </w:rPr>
        <w:t xml:space="preserve"> </w:t>
      </w:r>
      <w:proofErr w:type="spellStart"/>
      <w:r>
        <w:rPr>
          <w:color w:val="000000" w:themeColor="text1"/>
        </w:rPr>
        <w:t>verifikimit</w:t>
      </w:r>
      <w:proofErr w:type="spellEnd"/>
      <w:r>
        <w:rPr>
          <w:color w:val="000000" w:themeColor="text1"/>
        </w:rPr>
        <w:t xml:space="preserve"> </w:t>
      </w:r>
      <w:proofErr w:type="spellStart"/>
      <w:r>
        <w:rPr>
          <w:color w:val="000000" w:themeColor="text1"/>
        </w:rPr>
        <w:t>paraprak</w:t>
      </w:r>
      <w:proofErr w:type="spellEnd"/>
      <w:r>
        <w:rPr>
          <w:color w:val="000000" w:themeColor="text1"/>
        </w:rPr>
        <w:t xml:space="preserve">, </w:t>
      </w:r>
    </w:p>
    <w:p w:rsidR="004C772D" w:rsidRDefault="004C772D" w:rsidP="004C772D">
      <w:pPr>
        <w:pStyle w:val="ListParagraph"/>
        <w:numPr>
          <w:ilvl w:val="0"/>
          <w:numId w:val="34"/>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proofErr w:type="spellStart"/>
      <w:r>
        <w:rPr>
          <w:color w:val="000000" w:themeColor="text1"/>
        </w:rPr>
        <w:t>datën</w:t>
      </w:r>
      <w:proofErr w:type="spellEnd"/>
      <w:r>
        <w:rPr>
          <w:color w:val="000000" w:themeColor="text1"/>
        </w:rPr>
        <w:t xml:space="preserve">, </w:t>
      </w:r>
      <w:proofErr w:type="spellStart"/>
      <w:r>
        <w:rPr>
          <w:color w:val="000000" w:themeColor="text1"/>
        </w:rPr>
        <w:t>vendin</w:t>
      </w:r>
      <w:proofErr w:type="spellEnd"/>
      <w:r>
        <w:rPr>
          <w:color w:val="000000" w:themeColor="text1"/>
        </w:rPr>
        <w:t xml:space="preserve"> </w:t>
      </w:r>
      <w:proofErr w:type="spellStart"/>
      <w:r>
        <w:rPr>
          <w:color w:val="000000" w:themeColor="text1"/>
        </w:rPr>
        <w:t>dhe</w:t>
      </w:r>
      <w:proofErr w:type="spellEnd"/>
      <w:r>
        <w:rPr>
          <w:color w:val="000000" w:themeColor="text1"/>
        </w:rPr>
        <w:t xml:space="preserve"> </w:t>
      </w:r>
      <w:proofErr w:type="spellStart"/>
      <w:r>
        <w:rPr>
          <w:color w:val="000000" w:themeColor="text1"/>
        </w:rPr>
        <w:t>orën</w:t>
      </w:r>
      <w:proofErr w:type="spellEnd"/>
      <w:r>
        <w:rPr>
          <w:color w:val="000000" w:themeColor="text1"/>
        </w:rPr>
        <w:t xml:space="preserve"> </w:t>
      </w:r>
      <w:proofErr w:type="spellStart"/>
      <w:r>
        <w:rPr>
          <w:color w:val="000000" w:themeColor="text1"/>
        </w:rPr>
        <w:t>ku</w:t>
      </w:r>
      <w:proofErr w:type="spellEnd"/>
      <w:r>
        <w:rPr>
          <w:color w:val="000000" w:themeColor="text1"/>
        </w:rPr>
        <w:t xml:space="preserve"> do </w:t>
      </w:r>
      <w:proofErr w:type="spellStart"/>
      <w:r>
        <w:rPr>
          <w:color w:val="000000" w:themeColor="text1"/>
        </w:rPr>
        <w:t>të</w:t>
      </w:r>
      <w:proofErr w:type="spellEnd"/>
      <w:r>
        <w:rPr>
          <w:color w:val="000000" w:themeColor="text1"/>
        </w:rPr>
        <w:t xml:space="preserve"> </w:t>
      </w:r>
      <w:proofErr w:type="spellStart"/>
      <w:r>
        <w:rPr>
          <w:color w:val="000000" w:themeColor="text1"/>
        </w:rPr>
        <w:t>zhvillohet</w:t>
      </w:r>
      <w:proofErr w:type="spellEnd"/>
      <w:r>
        <w:rPr>
          <w:color w:val="000000" w:themeColor="text1"/>
        </w:rPr>
        <w:t xml:space="preserve"> </w:t>
      </w:r>
      <w:proofErr w:type="spellStart"/>
      <w:r>
        <w:rPr>
          <w:color w:val="000000" w:themeColor="text1"/>
        </w:rPr>
        <w:t>konkurimi</w:t>
      </w:r>
      <w:proofErr w:type="spellEnd"/>
      <w:r>
        <w:rPr>
          <w:color w:val="000000" w:themeColor="text1"/>
        </w:rPr>
        <w:t>;</w:t>
      </w:r>
    </w:p>
    <w:p w:rsidR="004C772D" w:rsidRDefault="004C772D" w:rsidP="004C772D">
      <w:pPr>
        <w:pStyle w:val="ListParagraph"/>
        <w:numPr>
          <w:ilvl w:val="0"/>
          <w:numId w:val="34"/>
        </w:numPr>
        <w:pBdr>
          <w:top w:val="single" w:sz="4" w:space="1" w:color="auto"/>
          <w:left w:val="single" w:sz="4" w:space="21" w:color="auto"/>
          <w:bottom w:val="single" w:sz="4" w:space="1" w:color="auto"/>
          <w:right w:val="single" w:sz="4" w:space="4" w:color="auto"/>
        </w:pBdr>
        <w:shd w:val="clear" w:color="auto" w:fill="FFE599" w:themeFill="accent4" w:themeFillTint="66"/>
        <w:spacing w:after="200" w:line="276" w:lineRule="auto"/>
        <w:contextualSpacing/>
        <w:jc w:val="both"/>
        <w:rPr>
          <w:color w:val="000000" w:themeColor="text1"/>
        </w:rPr>
      </w:pPr>
      <w:proofErr w:type="spellStart"/>
      <w:proofErr w:type="gramStart"/>
      <w:r>
        <w:rPr>
          <w:color w:val="000000" w:themeColor="text1"/>
        </w:rPr>
        <w:t>mënyrën</w:t>
      </w:r>
      <w:proofErr w:type="spellEnd"/>
      <w:proofErr w:type="gramEnd"/>
      <w:r>
        <w:rPr>
          <w:color w:val="000000" w:themeColor="text1"/>
        </w:rPr>
        <w:t xml:space="preserve"> e </w:t>
      </w:r>
      <w:proofErr w:type="spellStart"/>
      <w:r>
        <w:rPr>
          <w:color w:val="000000" w:themeColor="text1"/>
        </w:rPr>
        <w:t>vlerësimit</w:t>
      </w:r>
      <w:proofErr w:type="spellEnd"/>
      <w:r>
        <w:rPr>
          <w:color w:val="000000" w:themeColor="text1"/>
        </w:rPr>
        <w:t xml:space="preserve"> </w:t>
      </w:r>
      <w:proofErr w:type="spellStart"/>
      <w:r>
        <w:rPr>
          <w:color w:val="000000" w:themeColor="text1"/>
        </w:rPr>
        <w:t>të</w:t>
      </w:r>
      <w:proofErr w:type="spellEnd"/>
      <w:r>
        <w:rPr>
          <w:color w:val="000000" w:themeColor="text1"/>
        </w:rPr>
        <w:t xml:space="preserve"> </w:t>
      </w:r>
      <w:proofErr w:type="spellStart"/>
      <w:r>
        <w:rPr>
          <w:color w:val="000000" w:themeColor="text1"/>
        </w:rPr>
        <w:t>kandidatëve</w:t>
      </w:r>
      <w:proofErr w:type="spellEnd"/>
      <w:r>
        <w:rPr>
          <w:color w:val="000000" w:themeColor="text1"/>
        </w:rPr>
        <w:t xml:space="preserve">. </w:t>
      </w:r>
    </w:p>
    <w:p w:rsidR="004C772D" w:rsidRDefault="004C772D" w:rsidP="004C772D">
      <w:pPr>
        <w:pStyle w:val="Default"/>
        <w:spacing w:line="276" w:lineRule="auto"/>
        <w:jc w:val="both"/>
        <w:rPr>
          <w:rFonts w:ascii="Times New Roman" w:hAnsi="Times New Roman" w:cs="Times New Roman"/>
          <w:color w:val="000000" w:themeColor="text1"/>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4C772D" w:rsidTr="008D7976">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C772D" w:rsidRDefault="004C772D" w:rsidP="008D7976">
            <w:pPr>
              <w:spacing w:line="276" w:lineRule="auto"/>
              <w:jc w:val="center"/>
              <w:rPr>
                <w:rFonts w:ascii="Times New Roman" w:hAnsi="Times New Roman"/>
                <w:sz w:val="24"/>
                <w:szCs w:val="24"/>
              </w:rPr>
            </w:pPr>
            <w:r>
              <w:rPr>
                <w:rFonts w:ascii="Times New Roman" w:hAnsi="Times New Roman"/>
                <w:b/>
                <w:sz w:val="24"/>
                <w:szCs w:val="24"/>
              </w:rPr>
              <w:t>2.3</w:t>
            </w:r>
          </w:p>
        </w:tc>
        <w:tc>
          <w:tcPr>
            <w:tcW w:w="7912" w:type="dxa"/>
            <w:tcBorders>
              <w:top w:val="nil"/>
              <w:left w:val="single" w:sz="8" w:space="0" w:color="000000"/>
              <w:bottom w:val="single" w:sz="8" w:space="0" w:color="000000"/>
              <w:right w:val="nil"/>
            </w:tcBorders>
            <w:vAlign w:val="center"/>
            <w:hideMark/>
          </w:tcPr>
          <w:p w:rsidR="004C772D" w:rsidRDefault="004C772D" w:rsidP="008D7976">
            <w:pPr>
              <w:spacing w:line="276"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4C772D" w:rsidRDefault="004C772D" w:rsidP="004C772D">
      <w:pPr>
        <w:spacing w:line="276" w:lineRule="auto"/>
        <w:jc w:val="both"/>
        <w:rPr>
          <w:rFonts w:ascii="Times New Roman" w:hAnsi="Times New Roman"/>
          <w:sz w:val="24"/>
          <w:szCs w:val="24"/>
        </w:rPr>
      </w:pPr>
    </w:p>
    <w:p w:rsidR="004C772D" w:rsidRDefault="004C772D" w:rsidP="004C772D">
      <w:pPr>
        <w:spacing w:line="276" w:lineRule="auto"/>
        <w:jc w:val="both"/>
        <w:rPr>
          <w:rFonts w:ascii="Times New Roman" w:hAnsi="Times New Roman"/>
          <w:sz w:val="24"/>
          <w:szCs w:val="24"/>
        </w:rPr>
      </w:pPr>
      <w:r>
        <w:rPr>
          <w:rFonts w:ascii="Times New Roman" w:hAnsi="Times New Roman"/>
          <w:sz w:val="24"/>
          <w:szCs w:val="24"/>
        </w:rPr>
        <w:t xml:space="preserve">Duke filluar  nga data  </w:t>
      </w:r>
      <w:r>
        <w:rPr>
          <w:rFonts w:ascii="Times New Roman" w:hAnsi="Times New Roman"/>
          <w:b/>
          <w:sz w:val="24"/>
          <w:szCs w:val="24"/>
        </w:rPr>
        <w:t>26.10.2020</w:t>
      </w:r>
      <w:r>
        <w:rPr>
          <w:rFonts w:ascii="Times New Roman" w:hAnsi="Times New Roman"/>
          <w:bCs/>
          <w:sz w:val="24"/>
          <w:szCs w:val="24"/>
        </w:rPr>
        <w:t>. Njësia Pergjegjëse</w:t>
      </w:r>
      <w:r>
        <w:rPr>
          <w:rFonts w:ascii="Times New Roman" w:hAnsi="Times New Roman"/>
          <w:b/>
          <w:bCs/>
          <w:sz w:val="24"/>
          <w:szCs w:val="24"/>
        </w:rPr>
        <w:t xml:space="preserve"> e </w:t>
      </w:r>
      <w:r>
        <w:rPr>
          <w:rFonts w:ascii="Times New Roman" w:hAnsi="Times New Roman"/>
          <w:sz w:val="24"/>
          <w:szCs w:val="24"/>
        </w:rPr>
        <w:t xml:space="preserve"> Burimeve Njerëzore  e Bashkisë Berat   do të shpallë në  Sherbimin Kombetar të Punesimit  ,Faqjen  Zyrtare   dhe  në stendën e informimit të publikut listën e kandidatëve që plotësojnë kriteret e veçanta dhe kushtet e pranimit në shërbimin civil  , si dhe datën, vendin dhe orën e saktë ku do të zhvillohet  testimi  me  shkrim  dhe   intervista e strukturuar  me  gojë. </w:t>
      </w:r>
    </w:p>
    <w:p w:rsidR="004C772D" w:rsidRDefault="004C772D" w:rsidP="004C772D">
      <w:pPr>
        <w:spacing w:line="276" w:lineRule="auto"/>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për pranimin në shërbimin civil  do të njoftohen individualisht nga </w:t>
      </w:r>
      <w:r>
        <w:rPr>
          <w:rFonts w:ascii="Times New Roman" w:hAnsi="Times New Roman"/>
          <w:bCs/>
          <w:sz w:val="24"/>
          <w:szCs w:val="24"/>
        </w:rPr>
        <w:t>Njësia Pergjegjëse</w:t>
      </w:r>
      <w:r>
        <w:rPr>
          <w:rFonts w:ascii="Times New Roman" w:hAnsi="Times New Roman"/>
          <w:b/>
          <w:bCs/>
          <w:sz w:val="24"/>
          <w:szCs w:val="24"/>
        </w:rPr>
        <w:t xml:space="preserve"> e </w:t>
      </w:r>
      <w:r>
        <w:rPr>
          <w:rFonts w:ascii="Times New Roman" w:hAnsi="Times New Roman"/>
          <w:sz w:val="24"/>
          <w:szCs w:val="24"/>
        </w:rPr>
        <w:t xml:space="preserve"> Burimeve Njerëzore  e Bashkisë Berat , nëpërmjet email- it të tyre, për shkaqet e moskualifikimit.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4C772D" w:rsidTr="008D7976">
        <w:tc>
          <w:tcPr>
            <w:tcW w:w="76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C772D" w:rsidRDefault="004C772D" w:rsidP="008D7976">
            <w:pPr>
              <w:spacing w:line="276" w:lineRule="auto"/>
              <w:jc w:val="center"/>
              <w:rPr>
                <w:rFonts w:ascii="Times New Roman" w:hAnsi="Times New Roman"/>
                <w:sz w:val="24"/>
                <w:szCs w:val="24"/>
              </w:rPr>
            </w:pPr>
            <w:r>
              <w:rPr>
                <w:rFonts w:ascii="Times New Roman" w:hAnsi="Times New Roman"/>
                <w:b/>
                <w:sz w:val="24"/>
                <w:szCs w:val="24"/>
              </w:rPr>
              <w:t>2.4</w:t>
            </w:r>
          </w:p>
        </w:tc>
        <w:tc>
          <w:tcPr>
            <w:tcW w:w="7912" w:type="dxa"/>
            <w:tcBorders>
              <w:top w:val="nil"/>
              <w:left w:val="single" w:sz="8" w:space="0" w:color="000000"/>
              <w:bottom w:val="single" w:sz="8" w:space="0" w:color="000000"/>
              <w:right w:val="nil"/>
            </w:tcBorders>
            <w:vAlign w:val="center"/>
            <w:hideMark/>
          </w:tcPr>
          <w:p w:rsidR="004C772D" w:rsidRDefault="004C772D" w:rsidP="008D7976">
            <w:pPr>
              <w:spacing w:line="276"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4C772D" w:rsidRDefault="004C772D" w:rsidP="004C772D">
      <w:pPr>
        <w:spacing w:line="276" w:lineRule="auto"/>
        <w:jc w:val="both"/>
        <w:rPr>
          <w:rFonts w:ascii="Times New Roman" w:hAnsi="Times New Roman"/>
          <w:sz w:val="24"/>
          <w:szCs w:val="24"/>
        </w:rPr>
      </w:pPr>
    </w:p>
    <w:p w:rsidR="004C772D" w:rsidRDefault="004C772D" w:rsidP="004C772D">
      <w:pPr>
        <w:numPr>
          <w:ilvl w:val="0"/>
          <w:numId w:val="16"/>
        </w:numPr>
        <w:spacing w:line="276" w:lineRule="auto"/>
        <w:jc w:val="both"/>
        <w:rPr>
          <w:rFonts w:ascii="Times New Roman" w:hAnsi="Times New Roman"/>
          <w:sz w:val="24"/>
          <w:szCs w:val="24"/>
        </w:rPr>
      </w:pPr>
      <w:r>
        <w:rPr>
          <w:rFonts w:ascii="Times New Roman" w:hAnsi="Times New Roman"/>
          <w:sz w:val="24"/>
          <w:szCs w:val="24"/>
        </w:rPr>
        <w:t>Njohuritë mbi ligjin nr.152/2013 “Për nëpunësin civil”  si edhe Aktet nën ligjore qe rregullojnë   marrëdhënien e punës në  shërbimin civil</w:t>
      </w:r>
    </w:p>
    <w:p w:rsidR="004C772D" w:rsidRDefault="004C772D" w:rsidP="004C772D">
      <w:pPr>
        <w:numPr>
          <w:ilvl w:val="0"/>
          <w:numId w:val="16"/>
        </w:numPr>
        <w:spacing w:line="276" w:lineRule="auto"/>
        <w:jc w:val="both"/>
        <w:rPr>
          <w:rFonts w:ascii="Times New Roman" w:hAnsi="Times New Roman"/>
          <w:sz w:val="24"/>
          <w:szCs w:val="24"/>
        </w:rPr>
      </w:pPr>
      <w:r>
        <w:rPr>
          <w:rFonts w:ascii="Times New Roman" w:hAnsi="Times New Roman"/>
          <w:sz w:val="24"/>
          <w:szCs w:val="24"/>
        </w:rPr>
        <w:t>Njohuritë mbi ligjin nr.139 datë 17.12.2015 “Për  Vetëqeverisjen Vendore”</w:t>
      </w:r>
    </w:p>
    <w:p w:rsidR="004C772D" w:rsidRDefault="004C772D" w:rsidP="004C772D">
      <w:pPr>
        <w:numPr>
          <w:ilvl w:val="0"/>
          <w:numId w:val="16"/>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nr 9367 dat</w:t>
      </w:r>
      <w:r>
        <w:rPr>
          <w:rFonts w:ascii="Times New Roman" w:hAnsi="Times New Roman"/>
          <w:sz w:val="24"/>
          <w:szCs w:val="24"/>
        </w:rPr>
        <w:t>ë</w:t>
      </w:r>
      <w:r>
        <w:rPr>
          <w:rFonts w:ascii="Times New Roman" w:hAnsi="Times New Roman"/>
          <w:sz w:val="24"/>
          <w:szCs w:val="24"/>
          <w:lang w:val="sq-AL"/>
        </w:rPr>
        <w:t xml:space="preserve"> 07.04.2005 “P</w:t>
      </w:r>
      <w:r>
        <w:rPr>
          <w:rFonts w:ascii="Times New Roman" w:hAnsi="Times New Roman"/>
          <w:sz w:val="24"/>
          <w:szCs w:val="24"/>
        </w:rPr>
        <w:t>ë</w:t>
      </w:r>
      <w:r>
        <w:rPr>
          <w:rFonts w:ascii="Times New Roman" w:hAnsi="Times New Roman"/>
          <w:sz w:val="24"/>
          <w:szCs w:val="24"/>
          <w:lang w:val="sq-AL"/>
        </w:rPr>
        <w:t>r parandalimin e konfliktit t</w:t>
      </w:r>
      <w:r>
        <w:rPr>
          <w:rFonts w:ascii="Times New Roman" w:hAnsi="Times New Roman"/>
          <w:sz w:val="24"/>
          <w:szCs w:val="24"/>
        </w:rPr>
        <w:t>ë</w:t>
      </w:r>
      <w:r>
        <w:rPr>
          <w:rFonts w:ascii="Times New Roman" w:hAnsi="Times New Roman"/>
          <w:sz w:val="24"/>
          <w:szCs w:val="24"/>
          <w:lang w:val="sq-AL"/>
        </w:rPr>
        <w:t xml:space="preserve"> intereresave”.</w:t>
      </w:r>
    </w:p>
    <w:p w:rsidR="004C772D" w:rsidRDefault="004C772D" w:rsidP="004C772D">
      <w:pPr>
        <w:numPr>
          <w:ilvl w:val="0"/>
          <w:numId w:val="16"/>
        </w:numPr>
        <w:spacing w:line="276" w:lineRule="auto"/>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Nr. 9131 dat</w:t>
      </w:r>
      <w:r>
        <w:rPr>
          <w:rFonts w:ascii="Times New Roman" w:hAnsi="Times New Roman"/>
          <w:sz w:val="24"/>
          <w:szCs w:val="24"/>
        </w:rPr>
        <w:t>ë</w:t>
      </w:r>
      <w:r>
        <w:rPr>
          <w:rFonts w:ascii="Times New Roman" w:hAnsi="Times New Roman"/>
          <w:sz w:val="24"/>
          <w:szCs w:val="24"/>
          <w:lang w:val="sq-AL"/>
        </w:rPr>
        <w:t xml:space="preserve"> 08.09.2003 “P</w:t>
      </w:r>
      <w:r>
        <w:rPr>
          <w:rFonts w:ascii="Times New Roman" w:hAnsi="Times New Roman"/>
          <w:sz w:val="24"/>
          <w:szCs w:val="24"/>
        </w:rPr>
        <w:t>ë</w:t>
      </w:r>
      <w:r>
        <w:rPr>
          <w:rFonts w:ascii="Times New Roman" w:hAnsi="Times New Roman"/>
          <w:sz w:val="24"/>
          <w:szCs w:val="24"/>
          <w:lang w:val="sq-AL"/>
        </w:rPr>
        <w:t>r rregullat e etikës në administratën publike”.</w:t>
      </w:r>
    </w:p>
    <w:p w:rsidR="004C772D" w:rsidRDefault="004C772D" w:rsidP="004C772D">
      <w:pPr>
        <w:numPr>
          <w:ilvl w:val="0"/>
          <w:numId w:val="30"/>
        </w:numPr>
        <w:jc w:val="both"/>
        <w:rPr>
          <w:rFonts w:ascii="Times New Roman" w:hAnsi="Times New Roman"/>
          <w:sz w:val="24"/>
          <w:szCs w:val="24"/>
          <w:lang w:val="sq-AL"/>
        </w:rPr>
      </w:pPr>
      <w:r>
        <w:rPr>
          <w:rFonts w:ascii="Times New Roman" w:hAnsi="Times New Roman"/>
          <w:sz w:val="24"/>
          <w:szCs w:val="24"/>
        </w:rPr>
        <w:t>Njohuritë mbi ligjin</w:t>
      </w:r>
      <w:r>
        <w:rPr>
          <w:rFonts w:ascii="Times New Roman" w:hAnsi="Times New Roman"/>
          <w:sz w:val="24"/>
          <w:szCs w:val="24"/>
          <w:lang w:val="sq-AL"/>
        </w:rPr>
        <w:t xml:space="preserve"> </w:t>
      </w:r>
      <w:r>
        <w:rPr>
          <w:rFonts w:ascii="Times New Roman" w:hAnsi="Times New Roman"/>
          <w:sz w:val="24"/>
          <w:szCs w:val="24"/>
        </w:rPr>
        <w:t>Nr.9180, datë 5.2.2004 “Për statistikat Zyrtare” i ndryshuar</w:t>
      </w:r>
    </w:p>
    <w:p w:rsidR="004C772D" w:rsidRDefault="004C772D" w:rsidP="004C772D">
      <w:pPr>
        <w:pStyle w:val="ListParagraph"/>
        <w:numPr>
          <w:ilvl w:val="0"/>
          <w:numId w:val="16"/>
        </w:numPr>
        <w:spacing w:line="276" w:lineRule="auto"/>
        <w:rPr>
          <w:noProof/>
          <w:lang w:val="sq-AL"/>
        </w:rPr>
      </w:pPr>
      <w:r>
        <w:rPr>
          <w:noProof/>
          <w:lang w:val="sq-AL"/>
        </w:rPr>
        <w:t>Udhëzimeve dhe akteve nënligjore në zbatim të ligjeve të mësipërme.</w:t>
      </w:r>
    </w:p>
    <w:p w:rsidR="004C772D" w:rsidRDefault="004C772D" w:rsidP="004C772D">
      <w:pPr>
        <w:pStyle w:val="BodyText"/>
        <w:numPr>
          <w:ilvl w:val="0"/>
          <w:numId w:val="16"/>
        </w:numPr>
        <w:spacing w:after="0" w:line="276" w:lineRule="auto"/>
        <w:rPr>
          <w:rFonts w:ascii="Times New Roman" w:hAnsi="Times New Roman"/>
          <w:b/>
          <w:color w:val="000000" w:themeColor="text1"/>
          <w:sz w:val="24"/>
          <w:szCs w:val="24"/>
          <w:lang w:val="pt-BR"/>
        </w:rPr>
      </w:pPr>
      <w:r>
        <w:rPr>
          <w:rFonts w:ascii="Times New Roman" w:hAnsi="Times New Roman"/>
          <w:color w:val="000000" w:themeColor="text1"/>
          <w:sz w:val="24"/>
          <w:szCs w:val="24"/>
          <w:shd w:val="clear" w:color="auto" w:fill="FFFFFF"/>
        </w:rPr>
        <w:t>Njohuritë mbi ligjin Ligji Nr. 8503, datë 30.06.1999, “Për të Drejtën e Informimit për Dokumentet Zyrtare”</w:t>
      </w:r>
    </w:p>
    <w:p w:rsidR="004C772D" w:rsidRDefault="004C772D" w:rsidP="004C772D">
      <w:pPr>
        <w:pStyle w:val="BodyText"/>
        <w:numPr>
          <w:ilvl w:val="0"/>
          <w:numId w:val="16"/>
        </w:numPr>
        <w:spacing w:after="0" w:line="276" w:lineRule="auto"/>
        <w:rPr>
          <w:rFonts w:ascii="Times New Roman" w:hAnsi="Times New Roman"/>
          <w:b/>
          <w:color w:val="000000" w:themeColor="text1"/>
          <w:sz w:val="24"/>
          <w:szCs w:val="24"/>
          <w:lang w:val="pt-BR"/>
        </w:rPr>
      </w:pPr>
      <w:r>
        <w:rPr>
          <w:rFonts w:ascii="Times New Roman" w:hAnsi="Times New Roman"/>
          <w:color w:val="000000" w:themeColor="text1"/>
          <w:sz w:val="24"/>
          <w:szCs w:val="24"/>
          <w:shd w:val="clear" w:color="auto" w:fill="FFFFFF"/>
        </w:rPr>
        <w:t>Njohuritë mbi ligjin Nr. 119/2014 ”Për të Drejtën e Informimit”</w:t>
      </w:r>
    </w:p>
    <w:p w:rsidR="004C772D" w:rsidRDefault="004C772D" w:rsidP="004C772D">
      <w:pPr>
        <w:pStyle w:val="ListParagraph"/>
        <w:numPr>
          <w:ilvl w:val="0"/>
          <w:numId w:val="16"/>
        </w:numPr>
        <w:spacing w:line="276" w:lineRule="auto"/>
        <w:rPr>
          <w:noProof/>
          <w:lang w:val="sq-AL"/>
        </w:rPr>
      </w:pPr>
    </w:p>
    <w:p w:rsidR="004C772D" w:rsidRDefault="004C772D" w:rsidP="004C772D">
      <w:pPr>
        <w:spacing w:line="276" w:lineRule="auto"/>
        <w:rPr>
          <w:lang w:val="sq-AL"/>
        </w:rPr>
      </w:pPr>
    </w:p>
    <w:p w:rsidR="004C772D" w:rsidRDefault="004C772D" w:rsidP="004C772D">
      <w:pPr>
        <w:spacing w:line="276" w:lineRule="auto"/>
        <w:jc w:val="both"/>
        <w:rPr>
          <w:rFonts w:ascii="Times New Roman" w:hAnsi="Times New Roman"/>
          <w:b/>
          <w:bCs/>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4C772D" w:rsidTr="008D7976">
        <w:tc>
          <w:tcPr>
            <w:tcW w:w="762"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C772D" w:rsidRDefault="004C772D" w:rsidP="008D7976">
            <w:pPr>
              <w:spacing w:line="276" w:lineRule="auto"/>
              <w:jc w:val="center"/>
              <w:rPr>
                <w:rFonts w:ascii="Times New Roman" w:hAnsi="Times New Roman"/>
                <w:sz w:val="24"/>
                <w:szCs w:val="24"/>
              </w:rPr>
            </w:pPr>
            <w:r>
              <w:rPr>
                <w:rFonts w:ascii="Times New Roman" w:hAnsi="Times New Roman"/>
                <w:b/>
                <w:sz w:val="24"/>
                <w:szCs w:val="24"/>
              </w:rPr>
              <w:t>2.5</w:t>
            </w:r>
          </w:p>
        </w:tc>
        <w:tc>
          <w:tcPr>
            <w:tcW w:w="7913" w:type="dxa"/>
            <w:tcBorders>
              <w:top w:val="nil"/>
              <w:left w:val="single" w:sz="8" w:space="0" w:color="000000"/>
              <w:bottom w:val="single" w:sz="8" w:space="0" w:color="000000"/>
              <w:right w:val="nil"/>
            </w:tcBorders>
            <w:vAlign w:val="center"/>
            <w:hideMark/>
          </w:tcPr>
          <w:p w:rsidR="004C772D" w:rsidRDefault="004C772D" w:rsidP="008D7976">
            <w:pPr>
              <w:spacing w:line="276" w:lineRule="auto"/>
              <w:rPr>
                <w:rFonts w:ascii="Times New Roman" w:hAnsi="Times New Roman"/>
                <w:b/>
                <w:sz w:val="24"/>
                <w:szCs w:val="24"/>
              </w:rPr>
            </w:pPr>
            <w:r>
              <w:rPr>
                <w:rFonts w:ascii="Times New Roman" w:hAnsi="Times New Roman"/>
                <w:b/>
                <w:sz w:val="24"/>
                <w:szCs w:val="24"/>
              </w:rPr>
              <w:t>MËNYRA E VLERËSIMIT TË KANDIDATËVE</w:t>
            </w:r>
          </w:p>
        </w:tc>
      </w:tr>
    </w:tbl>
    <w:p w:rsidR="004C772D" w:rsidRDefault="004C772D" w:rsidP="004C772D">
      <w:pPr>
        <w:pStyle w:val="Default"/>
        <w:spacing w:line="276" w:lineRule="auto"/>
        <w:rPr>
          <w:rFonts w:ascii="Times New Roman" w:hAnsi="Times New Roman" w:cs="Times New Roman"/>
        </w:rPr>
      </w:pPr>
    </w:p>
    <w:p w:rsidR="004C772D" w:rsidRDefault="004C772D" w:rsidP="004C772D">
      <w:pPr>
        <w:pStyle w:val="Default"/>
        <w:spacing w:line="276" w:lineRule="auto"/>
        <w:rPr>
          <w:rFonts w:ascii="Times New Roman" w:hAnsi="Times New Roman" w:cs="Times New Roman"/>
        </w:rPr>
      </w:pPr>
      <w:proofErr w:type="spellStart"/>
      <w:r>
        <w:rPr>
          <w:rFonts w:ascii="Times New Roman" w:hAnsi="Times New Roman" w:cs="Times New Roman"/>
        </w:rPr>
        <w:t>Kandidatët</w:t>
      </w:r>
      <w:proofErr w:type="spellEnd"/>
      <w:r>
        <w:rPr>
          <w:rFonts w:ascii="Times New Roman" w:hAnsi="Times New Roman" w:cs="Times New Roman"/>
        </w:rPr>
        <w:t xml:space="preserve"> do </w:t>
      </w: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r>
        <w:rPr>
          <w:rFonts w:ascii="Times New Roman" w:hAnsi="Times New Roman" w:cs="Times New Roman"/>
        </w:rPr>
        <w:t>vlerësohen</w:t>
      </w:r>
      <w:proofErr w:type="spellEnd"/>
      <w:r>
        <w:rPr>
          <w:rFonts w:ascii="Times New Roman" w:hAnsi="Times New Roman" w:cs="Times New Roman"/>
        </w:rPr>
        <w:t xml:space="preserve"> me </w:t>
      </w:r>
      <w:proofErr w:type="spellStart"/>
      <w:r>
        <w:rPr>
          <w:rFonts w:ascii="Times New Roman" w:hAnsi="Times New Roman" w:cs="Times New Roman"/>
        </w:rPr>
        <w:t>pikë</w:t>
      </w:r>
      <w:proofErr w:type="spellEnd"/>
      <w:r>
        <w:rPr>
          <w:rFonts w:ascii="Times New Roman" w:hAnsi="Times New Roman" w:cs="Times New Roman"/>
        </w:rPr>
        <w:t xml:space="preserve"> </w:t>
      </w:r>
      <w:proofErr w:type="spellStart"/>
      <w:r>
        <w:rPr>
          <w:rFonts w:ascii="Times New Roman" w:hAnsi="Times New Roman" w:cs="Times New Roman"/>
        </w:rPr>
        <w:t>sipas</w:t>
      </w:r>
      <w:proofErr w:type="spellEnd"/>
      <w:r>
        <w:rPr>
          <w:rFonts w:ascii="Times New Roman" w:hAnsi="Times New Roman" w:cs="Times New Roman"/>
        </w:rPr>
        <w:t xml:space="preserve"> </w:t>
      </w:r>
      <w:proofErr w:type="spellStart"/>
      <w:r>
        <w:rPr>
          <w:rFonts w:ascii="Times New Roman" w:hAnsi="Times New Roman" w:cs="Times New Roman"/>
        </w:rPr>
        <w:t>skemës</w:t>
      </w:r>
      <w:proofErr w:type="spellEnd"/>
      <w:r>
        <w:rPr>
          <w:rFonts w:ascii="Times New Roman" w:hAnsi="Times New Roman" w:cs="Times New Roman"/>
        </w:rPr>
        <w:t xml:space="preserve"> </w:t>
      </w:r>
      <w:proofErr w:type="spellStart"/>
      <w:r>
        <w:rPr>
          <w:rFonts w:ascii="Times New Roman" w:hAnsi="Times New Roman" w:cs="Times New Roman"/>
        </w:rPr>
        <w:t>së</w:t>
      </w:r>
      <w:proofErr w:type="spellEnd"/>
      <w:r>
        <w:rPr>
          <w:rFonts w:ascii="Times New Roman" w:hAnsi="Times New Roman" w:cs="Times New Roman"/>
        </w:rPr>
        <w:t xml:space="preserve"> </w:t>
      </w:r>
      <w:proofErr w:type="spellStart"/>
      <w:r>
        <w:rPr>
          <w:rFonts w:ascii="Times New Roman" w:hAnsi="Times New Roman" w:cs="Times New Roman"/>
        </w:rPr>
        <w:t>vlerësimit</w:t>
      </w:r>
      <w:proofErr w:type="spellEnd"/>
      <w:r>
        <w:rPr>
          <w:rFonts w:ascii="Times New Roman" w:hAnsi="Times New Roman" w:cs="Times New Roman"/>
        </w:rPr>
        <w:t xml:space="preserve"> </w:t>
      </w:r>
      <w:proofErr w:type="spellStart"/>
      <w:r>
        <w:rPr>
          <w:rFonts w:ascii="Times New Roman" w:hAnsi="Times New Roman" w:cs="Times New Roman"/>
        </w:rPr>
        <w:t>si</w:t>
      </w:r>
      <w:proofErr w:type="spellEnd"/>
      <w:r>
        <w:rPr>
          <w:rFonts w:ascii="Times New Roman" w:hAnsi="Times New Roman" w:cs="Times New Roman"/>
        </w:rPr>
        <w:t xml:space="preserve"> </w:t>
      </w:r>
      <w:proofErr w:type="spellStart"/>
      <w:r>
        <w:rPr>
          <w:rFonts w:ascii="Times New Roman" w:hAnsi="Times New Roman" w:cs="Times New Roman"/>
        </w:rPr>
        <w:t>më</w:t>
      </w:r>
      <w:proofErr w:type="spellEnd"/>
      <w:r>
        <w:rPr>
          <w:rFonts w:ascii="Times New Roman" w:hAnsi="Times New Roman" w:cs="Times New Roman"/>
        </w:rPr>
        <w:t xml:space="preserve"> </w:t>
      </w:r>
      <w:proofErr w:type="spellStart"/>
      <w:r>
        <w:rPr>
          <w:rFonts w:ascii="Times New Roman" w:hAnsi="Times New Roman" w:cs="Times New Roman"/>
        </w:rPr>
        <w:t>poshtë</w:t>
      </w:r>
      <w:proofErr w:type="spellEnd"/>
      <w:r>
        <w:rPr>
          <w:rFonts w:ascii="Times New Roman" w:hAnsi="Times New Roman" w:cs="Times New Roman"/>
        </w:rPr>
        <w:t>:</w:t>
      </w:r>
    </w:p>
    <w:p w:rsidR="004C772D" w:rsidRDefault="004C772D" w:rsidP="004C772D">
      <w:pPr>
        <w:pStyle w:val="ListParagraph"/>
        <w:numPr>
          <w:ilvl w:val="0"/>
          <w:numId w:val="35"/>
        </w:numPr>
        <w:spacing w:after="200" w:line="276" w:lineRule="auto"/>
        <w:contextualSpacing/>
        <w:jc w:val="both"/>
      </w:pPr>
      <w:proofErr w:type="spellStart"/>
      <w:r>
        <w:t>Vlerësimin</w:t>
      </w:r>
      <w:proofErr w:type="spellEnd"/>
      <w:r>
        <w:t xml:space="preserve"> me </w:t>
      </w:r>
      <w:proofErr w:type="spellStart"/>
      <w:r>
        <w:t>shkrim</w:t>
      </w:r>
      <w:proofErr w:type="spellEnd"/>
      <w:r>
        <w:t xml:space="preserve">, </w:t>
      </w:r>
      <w:proofErr w:type="spellStart"/>
      <w:r>
        <w:t>deri</w:t>
      </w:r>
      <w:proofErr w:type="spellEnd"/>
      <w:r>
        <w:t xml:space="preserve"> </w:t>
      </w:r>
      <w:proofErr w:type="spellStart"/>
      <w:r>
        <w:t>në</w:t>
      </w:r>
      <w:proofErr w:type="spellEnd"/>
      <w:r>
        <w:t xml:space="preserve"> 60 </w:t>
      </w:r>
      <w:proofErr w:type="spellStart"/>
      <w:r>
        <w:t>pikë</w:t>
      </w:r>
      <w:proofErr w:type="spellEnd"/>
      <w:r>
        <w:t>;</w:t>
      </w:r>
    </w:p>
    <w:p w:rsidR="004C772D" w:rsidRDefault="004C772D" w:rsidP="004C772D">
      <w:pPr>
        <w:pStyle w:val="ListParagraph"/>
        <w:numPr>
          <w:ilvl w:val="0"/>
          <w:numId w:val="35"/>
        </w:numPr>
        <w:spacing w:after="200" w:line="276" w:lineRule="auto"/>
        <w:contextualSpacing/>
        <w:jc w:val="both"/>
      </w:pPr>
      <w:proofErr w:type="spellStart"/>
      <w:r>
        <w:t>Intervistën</w:t>
      </w:r>
      <w:proofErr w:type="spellEnd"/>
      <w:r>
        <w:t xml:space="preserve"> e </w:t>
      </w:r>
      <w:proofErr w:type="spellStart"/>
      <w:r>
        <w:t>strukturuar</w:t>
      </w:r>
      <w:proofErr w:type="spellEnd"/>
      <w:r>
        <w:t xml:space="preserve"> me </w:t>
      </w:r>
      <w:proofErr w:type="spellStart"/>
      <w:r>
        <w:t>gojë</w:t>
      </w:r>
      <w:proofErr w:type="spellEnd"/>
      <w:r>
        <w:t xml:space="preserve"> </w:t>
      </w:r>
      <w:proofErr w:type="spellStart"/>
      <w:r>
        <w:t>që</w:t>
      </w:r>
      <w:proofErr w:type="spellEnd"/>
      <w:r>
        <w:t xml:space="preserve"> </w:t>
      </w:r>
      <w:proofErr w:type="spellStart"/>
      <w:r>
        <w:t>konsiston</w:t>
      </w:r>
      <w:proofErr w:type="spellEnd"/>
      <w:r>
        <w:t xml:space="preserve"> </w:t>
      </w:r>
      <w:proofErr w:type="spellStart"/>
      <w:r>
        <w:t>në</w:t>
      </w:r>
      <w:proofErr w:type="spellEnd"/>
      <w:r>
        <w:t xml:space="preserve"> </w:t>
      </w:r>
      <w:proofErr w:type="spellStart"/>
      <w:r>
        <w:t>motivimin</w:t>
      </w:r>
      <w:proofErr w:type="spellEnd"/>
      <w:r>
        <w:t xml:space="preserve">, </w:t>
      </w:r>
      <w:proofErr w:type="spellStart"/>
      <w:r>
        <w:t>aspiratat</w:t>
      </w:r>
      <w:proofErr w:type="spellEnd"/>
      <w:r>
        <w:t xml:space="preserve"> </w:t>
      </w:r>
      <w:proofErr w:type="spellStart"/>
      <w:r>
        <w:t>dhe</w:t>
      </w:r>
      <w:proofErr w:type="spellEnd"/>
      <w:r>
        <w:t xml:space="preserve"> </w:t>
      </w:r>
      <w:proofErr w:type="spellStart"/>
      <w:r>
        <w:t>pritshmëritë</w:t>
      </w:r>
      <w:proofErr w:type="spellEnd"/>
      <w:r>
        <w:t xml:space="preserve"> e </w:t>
      </w:r>
      <w:proofErr w:type="spellStart"/>
      <w:r>
        <w:t>tyre</w:t>
      </w:r>
      <w:proofErr w:type="spellEnd"/>
      <w:r>
        <w:t xml:space="preserve"> </w:t>
      </w:r>
      <w:proofErr w:type="spellStart"/>
      <w:r>
        <w:t>për</w:t>
      </w:r>
      <w:proofErr w:type="spellEnd"/>
      <w:r>
        <w:t xml:space="preserve">  </w:t>
      </w:r>
      <w:proofErr w:type="spellStart"/>
      <w:r>
        <w:t>karrierën</w:t>
      </w:r>
      <w:proofErr w:type="spellEnd"/>
      <w:r>
        <w:t xml:space="preserve">, </w:t>
      </w:r>
      <w:proofErr w:type="spellStart"/>
      <w:r>
        <w:t>deri</w:t>
      </w:r>
      <w:proofErr w:type="spellEnd"/>
      <w:r>
        <w:t xml:space="preserve"> </w:t>
      </w:r>
      <w:proofErr w:type="spellStart"/>
      <w:r>
        <w:t>në</w:t>
      </w:r>
      <w:proofErr w:type="spellEnd"/>
      <w:r>
        <w:t xml:space="preserve"> 25 </w:t>
      </w:r>
      <w:proofErr w:type="spellStart"/>
      <w:r>
        <w:t>pikë</w:t>
      </w:r>
      <w:proofErr w:type="spellEnd"/>
      <w:r>
        <w:t>;</w:t>
      </w:r>
    </w:p>
    <w:p w:rsidR="004C772D" w:rsidRDefault="004C772D" w:rsidP="004C772D">
      <w:pPr>
        <w:pStyle w:val="ListParagraph"/>
        <w:numPr>
          <w:ilvl w:val="0"/>
          <w:numId w:val="35"/>
        </w:numPr>
        <w:spacing w:after="200" w:line="276" w:lineRule="auto"/>
        <w:contextualSpacing/>
        <w:jc w:val="both"/>
      </w:pPr>
      <w:proofErr w:type="spellStart"/>
      <w:r>
        <w:t>Jetëshkrimin</w:t>
      </w:r>
      <w:proofErr w:type="spellEnd"/>
      <w:r>
        <w:t xml:space="preserve">, </w:t>
      </w:r>
      <w:proofErr w:type="spellStart"/>
      <w:r>
        <w:t>që</w:t>
      </w:r>
      <w:proofErr w:type="spellEnd"/>
      <w:r>
        <w:t xml:space="preserve"> </w:t>
      </w:r>
      <w:proofErr w:type="spellStart"/>
      <w:r>
        <w:t>konsiston</w:t>
      </w:r>
      <w:proofErr w:type="spellEnd"/>
      <w:r>
        <w:t xml:space="preserve"> </w:t>
      </w:r>
      <w:proofErr w:type="spellStart"/>
      <w:r>
        <w:t>në</w:t>
      </w:r>
      <w:proofErr w:type="spellEnd"/>
      <w:r>
        <w:t xml:space="preserve"> </w:t>
      </w:r>
      <w:proofErr w:type="spellStart"/>
      <w:r>
        <w:t>vlerësimin</w:t>
      </w:r>
      <w:proofErr w:type="spellEnd"/>
      <w:r>
        <w:t xml:space="preserve"> e </w:t>
      </w:r>
      <w:proofErr w:type="spellStart"/>
      <w:r>
        <w:t>arsimimit</w:t>
      </w:r>
      <w:proofErr w:type="spellEnd"/>
      <w:r>
        <w:t xml:space="preserve">, </w:t>
      </w:r>
      <w:proofErr w:type="spellStart"/>
      <w:r>
        <w:t>të</w:t>
      </w:r>
      <w:proofErr w:type="spellEnd"/>
      <w:r>
        <w:t xml:space="preserve"> </w:t>
      </w:r>
      <w:proofErr w:type="spellStart"/>
      <w:r>
        <w:t>përvojës</w:t>
      </w:r>
      <w:proofErr w:type="spellEnd"/>
      <w:r>
        <w:t xml:space="preserve"> e </w:t>
      </w:r>
      <w:proofErr w:type="spellStart"/>
      <w:r>
        <w:t>të</w:t>
      </w:r>
      <w:proofErr w:type="spellEnd"/>
      <w:r>
        <w:t xml:space="preserve"> </w:t>
      </w:r>
      <w:proofErr w:type="spellStart"/>
      <w:r>
        <w:t>trajnimeve</w:t>
      </w:r>
      <w:proofErr w:type="spellEnd"/>
      <w:r>
        <w:t xml:space="preserve">, </w:t>
      </w:r>
      <w:proofErr w:type="spellStart"/>
      <w:r>
        <w:t>të</w:t>
      </w:r>
      <w:proofErr w:type="spellEnd"/>
      <w:r>
        <w:t xml:space="preserve"> </w:t>
      </w:r>
      <w:proofErr w:type="spellStart"/>
      <w:r>
        <w:t>lidhura</w:t>
      </w:r>
      <w:proofErr w:type="spellEnd"/>
      <w:r>
        <w:t xml:space="preserve"> me </w:t>
      </w:r>
      <w:proofErr w:type="spellStart"/>
      <w:r>
        <w:t>fushën</w:t>
      </w:r>
      <w:proofErr w:type="spellEnd"/>
      <w:r>
        <w:t xml:space="preserve">, </w:t>
      </w:r>
      <w:proofErr w:type="spellStart"/>
      <w:r>
        <w:t>deri</w:t>
      </w:r>
      <w:proofErr w:type="spellEnd"/>
      <w:r>
        <w:t xml:space="preserve"> </w:t>
      </w:r>
      <w:proofErr w:type="spellStart"/>
      <w:r>
        <w:t>në</w:t>
      </w:r>
      <w:proofErr w:type="spellEnd"/>
      <w:r>
        <w:t xml:space="preserve"> 15 </w:t>
      </w:r>
      <w:proofErr w:type="spellStart"/>
      <w:r>
        <w:t>pikë</w:t>
      </w:r>
      <w:proofErr w:type="spellEnd"/>
      <w:r>
        <w:t>.</w:t>
      </w:r>
    </w:p>
    <w:p w:rsidR="004C772D" w:rsidRDefault="004C772D" w:rsidP="004C772D">
      <w:pPr>
        <w:pStyle w:val="Default"/>
        <w:shd w:val="clear" w:color="auto" w:fill="FFFFFF"/>
        <w:spacing w:line="276" w:lineRule="auto"/>
        <w:ind w:left="360"/>
        <w:jc w:val="both"/>
        <w:rPr>
          <w:rFonts w:ascii="Times New Roman" w:hAnsi="Times New Roman" w:cs="Times New Roman"/>
        </w:rPr>
      </w:pPr>
      <w:proofErr w:type="spellStart"/>
      <w:proofErr w:type="gramStart"/>
      <w:r>
        <w:rPr>
          <w:rFonts w:ascii="Times New Roman" w:hAnsi="Times New Roman" w:cs="Times New Roman"/>
        </w:rPr>
        <w:t>Më</w:t>
      </w:r>
      <w:proofErr w:type="spellEnd"/>
      <w:r>
        <w:rPr>
          <w:rFonts w:ascii="Times New Roman" w:hAnsi="Times New Roman" w:cs="Times New Roman"/>
        </w:rPr>
        <w:t xml:space="preserve"> </w:t>
      </w:r>
      <w:proofErr w:type="spellStart"/>
      <w:r>
        <w:rPr>
          <w:rFonts w:ascii="Times New Roman" w:hAnsi="Times New Roman" w:cs="Times New Roman"/>
        </w:rPr>
        <w:t>shumë</w:t>
      </w:r>
      <w:proofErr w:type="spellEnd"/>
      <w:r>
        <w:rPr>
          <w:rFonts w:ascii="Times New Roman" w:hAnsi="Times New Roman" w:cs="Times New Roman"/>
        </w:rPr>
        <w:t xml:space="preserve"> </w:t>
      </w:r>
      <w:proofErr w:type="spellStart"/>
      <w:r>
        <w:rPr>
          <w:rFonts w:ascii="Times New Roman" w:hAnsi="Times New Roman" w:cs="Times New Roman"/>
        </w:rPr>
        <w:t>detaje</w:t>
      </w:r>
      <w:proofErr w:type="spellEnd"/>
      <w:r>
        <w:rPr>
          <w:rFonts w:ascii="Times New Roman" w:hAnsi="Times New Roman" w:cs="Times New Roman"/>
        </w:rPr>
        <w:t xml:space="preserve"> </w:t>
      </w:r>
      <w:proofErr w:type="spellStart"/>
      <w:r>
        <w:rPr>
          <w:rFonts w:ascii="Times New Roman" w:hAnsi="Times New Roman" w:cs="Times New Roman"/>
        </w:rPr>
        <w:t>në</w:t>
      </w:r>
      <w:proofErr w:type="spellEnd"/>
      <w:r>
        <w:rPr>
          <w:rFonts w:ascii="Times New Roman" w:hAnsi="Times New Roman" w:cs="Times New Roman"/>
        </w:rPr>
        <w:t xml:space="preserve"> </w:t>
      </w:r>
      <w:proofErr w:type="spellStart"/>
      <w:r>
        <w:rPr>
          <w:rFonts w:ascii="Times New Roman" w:hAnsi="Times New Roman" w:cs="Times New Roman"/>
        </w:rPr>
        <w:t>lidhje</w:t>
      </w:r>
      <w:proofErr w:type="spellEnd"/>
      <w:r>
        <w:rPr>
          <w:rFonts w:ascii="Times New Roman" w:hAnsi="Times New Roman" w:cs="Times New Roman"/>
        </w:rPr>
        <w:t xml:space="preserve"> me </w:t>
      </w:r>
      <w:proofErr w:type="spellStart"/>
      <w:r>
        <w:rPr>
          <w:rFonts w:ascii="Times New Roman" w:hAnsi="Times New Roman" w:cs="Times New Roman"/>
        </w:rPr>
        <w:t>vlerësimin</w:t>
      </w:r>
      <w:proofErr w:type="spellEnd"/>
      <w:r>
        <w:rPr>
          <w:rFonts w:ascii="Times New Roman" w:hAnsi="Times New Roman" w:cs="Times New Roman"/>
        </w:rPr>
        <w:t xml:space="preserve"> me </w:t>
      </w:r>
      <w:proofErr w:type="spellStart"/>
      <w:r>
        <w:rPr>
          <w:rFonts w:ascii="Times New Roman" w:hAnsi="Times New Roman" w:cs="Times New Roman"/>
        </w:rPr>
        <w:t>pikë</w:t>
      </w:r>
      <w:proofErr w:type="spellEnd"/>
      <w:r>
        <w:rPr>
          <w:rFonts w:ascii="Times New Roman" w:hAnsi="Times New Roman" w:cs="Times New Roman"/>
        </w:rPr>
        <w:t xml:space="preserve">, </w:t>
      </w:r>
      <w:proofErr w:type="spellStart"/>
      <w:r>
        <w:rPr>
          <w:rFonts w:ascii="Times New Roman" w:hAnsi="Times New Roman" w:cs="Times New Roman"/>
        </w:rPr>
        <w:t>metodologjinë</w:t>
      </w:r>
      <w:proofErr w:type="spellEnd"/>
      <w:r>
        <w:rPr>
          <w:rFonts w:ascii="Times New Roman" w:hAnsi="Times New Roman" w:cs="Times New Roman"/>
        </w:rPr>
        <w:t xml:space="preserve"> e </w:t>
      </w:r>
      <w:proofErr w:type="spellStart"/>
      <w:r>
        <w:rPr>
          <w:rFonts w:ascii="Times New Roman" w:hAnsi="Times New Roman" w:cs="Times New Roman"/>
        </w:rPr>
        <w:t>shpërndarjes</w:t>
      </w:r>
      <w:proofErr w:type="spellEnd"/>
      <w:r>
        <w:rPr>
          <w:rFonts w:ascii="Times New Roman" w:hAnsi="Times New Roman" w:cs="Times New Roman"/>
        </w:rPr>
        <w:t xml:space="preserve"> </w:t>
      </w:r>
      <w:proofErr w:type="spellStart"/>
      <w:r>
        <w:rPr>
          <w:rFonts w:ascii="Times New Roman" w:hAnsi="Times New Roman" w:cs="Times New Roman"/>
        </w:rPr>
        <w:t>së</w:t>
      </w:r>
      <w:proofErr w:type="spellEnd"/>
      <w:r>
        <w:rPr>
          <w:rFonts w:ascii="Times New Roman" w:hAnsi="Times New Roman" w:cs="Times New Roman"/>
        </w:rPr>
        <w:t xml:space="preserve"> </w:t>
      </w:r>
      <w:proofErr w:type="spellStart"/>
      <w:r>
        <w:rPr>
          <w:rFonts w:ascii="Times New Roman" w:hAnsi="Times New Roman" w:cs="Times New Roman"/>
        </w:rPr>
        <w:t>pikëve</w:t>
      </w:r>
      <w:proofErr w:type="spellEnd"/>
      <w:r>
        <w:rPr>
          <w:rFonts w:ascii="Times New Roman" w:hAnsi="Times New Roman" w:cs="Times New Roman"/>
        </w:rPr>
        <w:t xml:space="preserve">, </w:t>
      </w:r>
      <w:proofErr w:type="spellStart"/>
      <w:r>
        <w:rPr>
          <w:rFonts w:ascii="Times New Roman" w:hAnsi="Times New Roman" w:cs="Times New Roman"/>
        </w:rPr>
        <w:t>mënyrën</w:t>
      </w:r>
      <w:proofErr w:type="spellEnd"/>
      <w:r>
        <w:rPr>
          <w:rFonts w:ascii="Times New Roman" w:hAnsi="Times New Roman" w:cs="Times New Roman"/>
        </w:rPr>
        <w:t xml:space="preserve"> e </w:t>
      </w:r>
      <w:proofErr w:type="spellStart"/>
      <w:r>
        <w:rPr>
          <w:rFonts w:ascii="Times New Roman" w:hAnsi="Times New Roman" w:cs="Times New Roman"/>
        </w:rPr>
        <w:t>llogaritjes</w:t>
      </w:r>
      <w:proofErr w:type="spellEnd"/>
      <w:r>
        <w:rPr>
          <w:rFonts w:ascii="Times New Roman" w:hAnsi="Times New Roman" w:cs="Times New Roman"/>
        </w:rPr>
        <w:t xml:space="preserve"> </w:t>
      </w:r>
      <w:proofErr w:type="spellStart"/>
      <w:r>
        <w:rPr>
          <w:rFonts w:ascii="Times New Roman" w:hAnsi="Times New Roman" w:cs="Times New Roman"/>
        </w:rPr>
        <w:t>së</w:t>
      </w:r>
      <w:proofErr w:type="spellEnd"/>
      <w:r>
        <w:rPr>
          <w:rFonts w:ascii="Times New Roman" w:hAnsi="Times New Roman" w:cs="Times New Roman"/>
        </w:rPr>
        <w:t xml:space="preserve"> </w:t>
      </w:r>
      <w:proofErr w:type="spellStart"/>
      <w:r>
        <w:rPr>
          <w:rFonts w:ascii="Times New Roman" w:hAnsi="Times New Roman" w:cs="Times New Roman"/>
        </w:rPr>
        <w:t>rezultatit</w:t>
      </w:r>
      <w:proofErr w:type="spellEnd"/>
      <w:r>
        <w:rPr>
          <w:rFonts w:ascii="Times New Roman" w:hAnsi="Times New Roman" w:cs="Times New Roman"/>
        </w:rPr>
        <w:t xml:space="preserve"> </w:t>
      </w:r>
      <w:proofErr w:type="spellStart"/>
      <w:r>
        <w:rPr>
          <w:rFonts w:ascii="Times New Roman" w:hAnsi="Times New Roman" w:cs="Times New Roman"/>
        </w:rPr>
        <w:t>përfundimtar</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gjeni</w:t>
      </w:r>
      <w:proofErr w:type="spellEnd"/>
      <w:r>
        <w:rPr>
          <w:rFonts w:ascii="Times New Roman" w:hAnsi="Times New Roman" w:cs="Times New Roman"/>
        </w:rPr>
        <w:t xml:space="preserve"> </w:t>
      </w:r>
      <w:proofErr w:type="spellStart"/>
      <w:r>
        <w:rPr>
          <w:rFonts w:ascii="Times New Roman" w:hAnsi="Times New Roman" w:cs="Times New Roman"/>
        </w:rPr>
        <w:t>në</w:t>
      </w:r>
      <w:proofErr w:type="spellEnd"/>
      <w:r>
        <w:rPr>
          <w:rFonts w:ascii="Times New Roman" w:hAnsi="Times New Roman" w:cs="Times New Roman"/>
        </w:rPr>
        <w:t xml:space="preserve"> </w:t>
      </w:r>
      <w:proofErr w:type="spellStart"/>
      <w:r>
        <w:rPr>
          <w:rFonts w:ascii="Times New Roman" w:hAnsi="Times New Roman" w:cs="Times New Roman"/>
        </w:rPr>
        <w:t>Udhëzimin</w:t>
      </w:r>
      <w:proofErr w:type="spellEnd"/>
      <w:r>
        <w:rPr>
          <w:rFonts w:ascii="Times New Roman" w:hAnsi="Times New Roman" w:cs="Times New Roman"/>
        </w:rPr>
        <w:t xml:space="preserve"> </w:t>
      </w:r>
      <w:proofErr w:type="spellStart"/>
      <w:r>
        <w:rPr>
          <w:rFonts w:ascii="Times New Roman" w:hAnsi="Times New Roman" w:cs="Times New Roman"/>
        </w:rPr>
        <w:t>Nr</w:t>
      </w:r>
      <w:proofErr w:type="spellEnd"/>
      <w:r>
        <w:rPr>
          <w:rFonts w:ascii="Times New Roman" w:hAnsi="Times New Roman" w:cs="Times New Roman"/>
        </w:rPr>
        <w:t xml:space="preserve">. 2, </w:t>
      </w:r>
      <w:proofErr w:type="spellStart"/>
      <w:r>
        <w:rPr>
          <w:rFonts w:ascii="Times New Roman" w:hAnsi="Times New Roman" w:cs="Times New Roman"/>
        </w:rPr>
        <w:t>datë</w:t>
      </w:r>
      <w:proofErr w:type="spellEnd"/>
      <w:r>
        <w:rPr>
          <w:rFonts w:ascii="Times New Roman" w:hAnsi="Times New Roman" w:cs="Times New Roman"/>
        </w:rPr>
        <w:t xml:space="preserve"> 27.03.2015, “</w:t>
      </w:r>
      <w:proofErr w:type="spellStart"/>
      <w:r>
        <w:rPr>
          <w:rFonts w:ascii="Times New Roman" w:hAnsi="Times New Roman" w:cs="Times New Roman"/>
          <w:i/>
        </w:rPr>
        <w:t>Për</w:t>
      </w:r>
      <w:proofErr w:type="spellEnd"/>
      <w:r>
        <w:rPr>
          <w:rFonts w:ascii="Times New Roman" w:hAnsi="Times New Roman" w:cs="Times New Roman"/>
          <w:i/>
        </w:rPr>
        <w:t xml:space="preserve"> </w:t>
      </w:r>
      <w:proofErr w:type="spellStart"/>
      <w:r>
        <w:rPr>
          <w:rFonts w:ascii="Times New Roman" w:hAnsi="Times New Roman" w:cs="Times New Roman"/>
          <w:i/>
        </w:rPr>
        <w:t>procesin</w:t>
      </w:r>
      <w:proofErr w:type="spellEnd"/>
      <w:r>
        <w:rPr>
          <w:rFonts w:ascii="Times New Roman" w:hAnsi="Times New Roman" w:cs="Times New Roman"/>
          <w:i/>
        </w:rPr>
        <w:t xml:space="preserve"> e </w:t>
      </w:r>
      <w:proofErr w:type="spellStart"/>
      <w:r>
        <w:rPr>
          <w:rFonts w:ascii="Times New Roman" w:hAnsi="Times New Roman" w:cs="Times New Roman"/>
          <w:i/>
        </w:rPr>
        <w:t>plotësimit</w:t>
      </w:r>
      <w:proofErr w:type="spellEnd"/>
      <w:r>
        <w:rPr>
          <w:rFonts w:ascii="Times New Roman" w:hAnsi="Times New Roman" w:cs="Times New Roman"/>
          <w:i/>
        </w:rPr>
        <w:t xml:space="preserve"> </w:t>
      </w:r>
      <w:proofErr w:type="spellStart"/>
      <w:r>
        <w:rPr>
          <w:rFonts w:ascii="Times New Roman" w:hAnsi="Times New Roman" w:cs="Times New Roman"/>
          <w:i/>
        </w:rPr>
        <w:t>të</w:t>
      </w:r>
      <w:proofErr w:type="spellEnd"/>
      <w:r>
        <w:rPr>
          <w:rFonts w:ascii="Times New Roman" w:hAnsi="Times New Roman" w:cs="Times New Roman"/>
          <w:i/>
        </w:rPr>
        <w:t xml:space="preserve"> </w:t>
      </w:r>
      <w:proofErr w:type="spellStart"/>
      <w:r>
        <w:rPr>
          <w:rFonts w:ascii="Times New Roman" w:hAnsi="Times New Roman" w:cs="Times New Roman"/>
          <w:i/>
        </w:rPr>
        <w:t>vendeve</w:t>
      </w:r>
      <w:proofErr w:type="spellEnd"/>
      <w:r>
        <w:rPr>
          <w:rFonts w:ascii="Times New Roman" w:hAnsi="Times New Roman" w:cs="Times New Roman"/>
          <w:i/>
        </w:rPr>
        <w:t xml:space="preserve"> </w:t>
      </w:r>
      <w:proofErr w:type="spellStart"/>
      <w:r>
        <w:rPr>
          <w:rFonts w:ascii="Times New Roman" w:hAnsi="Times New Roman" w:cs="Times New Roman"/>
          <w:i/>
        </w:rPr>
        <w:t>të</w:t>
      </w:r>
      <w:proofErr w:type="spellEnd"/>
      <w:r>
        <w:rPr>
          <w:rFonts w:ascii="Times New Roman" w:hAnsi="Times New Roman" w:cs="Times New Roman"/>
          <w:i/>
        </w:rPr>
        <w:t xml:space="preserve"> lira </w:t>
      </w:r>
      <w:proofErr w:type="spellStart"/>
      <w:r>
        <w:rPr>
          <w:rFonts w:ascii="Times New Roman" w:hAnsi="Times New Roman" w:cs="Times New Roman"/>
          <w:i/>
        </w:rPr>
        <w:t>në</w:t>
      </w:r>
      <w:proofErr w:type="spellEnd"/>
      <w:r>
        <w:rPr>
          <w:rFonts w:ascii="Times New Roman" w:hAnsi="Times New Roman" w:cs="Times New Roman"/>
          <w:i/>
        </w:rPr>
        <w:t xml:space="preserve"> </w:t>
      </w:r>
      <w:proofErr w:type="spellStart"/>
      <w:r>
        <w:rPr>
          <w:rFonts w:ascii="Times New Roman" w:hAnsi="Times New Roman" w:cs="Times New Roman"/>
          <w:i/>
        </w:rPr>
        <w:t>shërbimin</w:t>
      </w:r>
      <w:proofErr w:type="spellEnd"/>
      <w:r>
        <w:rPr>
          <w:rFonts w:ascii="Times New Roman" w:hAnsi="Times New Roman" w:cs="Times New Roman"/>
          <w:i/>
        </w:rPr>
        <w:t xml:space="preserve"> civil </w:t>
      </w:r>
      <w:proofErr w:type="spellStart"/>
      <w:r>
        <w:rPr>
          <w:rFonts w:ascii="Times New Roman" w:hAnsi="Times New Roman" w:cs="Times New Roman"/>
          <w:i/>
        </w:rPr>
        <w:t>nëpërmjet</w:t>
      </w:r>
      <w:proofErr w:type="spellEnd"/>
      <w:r>
        <w:rPr>
          <w:rFonts w:ascii="Times New Roman" w:hAnsi="Times New Roman" w:cs="Times New Roman"/>
          <w:i/>
        </w:rPr>
        <w:t xml:space="preserve"> procedures </w:t>
      </w:r>
      <w:proofErr w:type="spellStart"/>
      <w:r>
        <w:rPr>
          <w:rFonts w:ascii="Times New Roman" w:hAnsi="Times New Roman" w:cs="Times New Roman"/>
          <w:i/>
        </w:rPr>
        <w:t>së</w:t>
      </w:r>
      <w:proofErr w:type="spellEnd"/>
      <w:r>
        <w:rPr>
          <w:rFonts w:ascii="Times New Roman" w:hAnsi="Times New Roman" w:cs="Times New Roman"/>
          <w:i/>
        </w:rPr>
        <w:t xml:space="preserve"> </w:t>
      </w:r>
      <w:proofErr w:type="spellStart"/>
      <w:r>
        <w:rPr>
          <w:rFonts w:ascii="Times New Roman" w:hAnsi="Times New Roman" w:cs="Times New Roman"/>
          <w:i/>
        </w:rPr>
        <w:t>lëvizjes</w:t>
      </w:r>
      <w:proofErr w:type="spellEnd"/>
      <w:r>
        <w:rPr>
          <w:rFonts w:ascii="Times New Roman" w:hAnsi="Times New Roman" w:cs="Times New Roman"/>
          <w:i/>
        </w:rPr>
        <w:t xml:space="preserve"> </w:t>
      </w:r>
      <w:proofErr w:type="spellStart"/>
      <w:r>
        <w:rPr>
          <w:rFonts w:ascii="Times New Roman" w:hAnsi="Times New Roman" w:cs="Times New Roman"/>
          <w:i/>
        </w:rPr>
        <w:t>paralele</w:t>
      </w:r>
      <w:proofErr w:type="spellEnd"/>
      <w:r>
        <w:rPr>
          <w:rFonts w:ascii="Times New Roman" w:hAnsi="Times New Roman" w:cs="Times New Roman"/>
          <w:i/>
        </w:rPr>
        <w:t xml:space="preserve">, </w:t>
      </w:r>
      <w:proofErr w:type="spellStart"/>
      <w:r>
        <w:rPr>
          <w:rFonts w:ascii="Times New Roman" w:hAnsi="Times New Roman" w:cs="Times New Roman"/>
          <w:i/>
        </w:rPr>
        <w:t>ngritjes</w:t>
      </w:r>
      <w:proofErr w:type="spellEnd"/>
      <w:r>
        <w:rPr>
          <w:rFonts w:ascii="Times New Roman" w:hAnsi="Times New Roman" w:cs="Times New Roman"/>
          <w:i/>
        </w:rPr>
        <w:t xml:space="preserve"> </w:t>
      </w:r>
      <w:proofErr w:type="spellStart"/>
      <w:r>
        <w:rPr>
          <w:rFonts w:ascii="Times New Roman" w:hAnsi="Times New Roman" w:cs="Times New Roman"/>
          <w:i/>
        </w:rPr>
        <w:t>në</w:t>
      </w:r>
      <w:proofErr w:type="spellEnd"/>
      <w:r>
        <w:rPr>
          <w:rFonts w:ascii="Times New Roman" w:hAnsi="Times New Roman" w:cs="Times New Roman"/>
          <w:i/>
        </w:rPr>
        <w:t xml:space="preserve"> </w:t>
      </w:r>
      <w:proofErr w:type="spellStart"/>
      <w:r>
        <w:rPr>
          <w:rFonts w:ascii="Times New Roman" w:hAnsi="Times New Roman" w:cs="Times New Roman"/>
          <w:i/>
        </w:rPr>
        <w:t>detyrë</w:t>
      </w:r>
      <w:proofErr w:type="spellEnd"/>
      <w:r>
        <w:rPr>
          <w:rFonts w:ascii="Times New Roman" w:hAnsi="Times New Roman" w:cs="Times New Roman"/>
          <w:i/>
        </w:rPr>
        <w:t xml:space="preserve"> </w:t>
      </w:r>
      <w:proofErr w:type="spellStart"/>
      <w:r>
        <w:rPr>
          <w:rFonts w:ascii="Times New Roman" w:hAnsi="Times New Roman" w:cs="Times New Roman"/>
          <w:i/>
        </w:rPr>
        <w:t>për</w:t>
      </w:r>
      <w:proofErr w:type="spellEnd"/>
      <w:r>
        <w:rPr>
          <w:rFonts w:ascii="Times New Roman" w:hAnsi="Times New Roman" w:cs="Times New Roman"/>
          <w:i/>
        </w:rPr>
        <w:t xml:space="preserve"> </w:t>
      </w:r>
      <w:proofErr w:type="spellStart"/>
      <w:r>
        <w:rPr>
          <w:rFonts w:ascii="Times New Roman" w:hAnsi="Times New Roman" w:cs="Times New Roman"/>
          <w:i/>
        </w:rPr>
        <w:t>kategorinë</w:t>
      </w:r>
      <w:proofErr w:type="spellEnd"/>
      <w:r>
        <w:rPr>
          <w:rFonts w:ascii="Times New Roman" w:hAnsi="Times New Roman" w:cs="Times New Roman"/>
          <w:i/>
        </w:rPr>
        <w:t xml:space="preserve"> e </w:t>
      </w:r>
      <w:proofErr w:type="spellStart"/>
      <w:r>
        <w:rPr>
          <w:rFonts w:ascii="Times New Roman" w:hAnsi="Times New Roman" w:cs="Times New Roman"/>
          <w:i/>
        </w:rPr>
        <w:t>mesme</w:t>
      </w:r>
      <w:proofErr w:type="spellEnd"/>
      <w:r>
        <w:rPr>
          <w:rFonts w:ascii="Times New Roman" w:hAnsi="Times New Roman" w:cs="Times New Roman"/>
          <w:i/>
        </w:rPr>
        <w:t xml:space="preserve"> </w:t>
      </w:r>
      <w:proofErr w:type="spellStart"/>
      <w:r>
        <w:rPr>
          <w:rFonts w:ascii="Times New Roman" w:hAnsi="Times New Roman" w:cs="Times New Roman"/>
          <w:i/>
        </w:rPr>
        <w:t>dhe</w:t>
      </w:r>
      <w:proofErr w:type="spellEnd"/>
      <w:r>
        <w:rPr>
          <w:rFonts w:ascii="Times New Roman" w:hAnsi="Times New Roman" w:cs="Times New Roman"/>
          <w:i/>
        </w:rPr>
        <w:t xml:space="preserve"> </w:t>
      </w:r>
      <w:proofErr w:type="spellStart"/>
      <w:r>
        <w:rPr>
          <w:rFonts w:ascii="Times New Roman" w:hAnsi="Times New Roman" w:cs="Times New Roman"/>
          <w:i/>
        </w:rPr>
        <w:t>të</w:t>
      </w:r>
      <w:proofErr w:type="spellEnd"/>
      <w:r>
        <w:rPr>
          <w:rFonts w:ascii="Times New Roman" w:hAnsi="Times New Roman" w:cs="Times New Roman"/>
          <w:i/>
        </w:rPr>
        <w:t xml:space="preserve"> </w:t>
      </w:r>
      <w:proofErr w:type="spellStart"/>
      <w:r>
        <w:rPr>
          <w:rFonts w:ascii="Times New Roman" w:hAnsi="Times New Roman" w:cs="Times New Roman"/>
          <w:i/>
        </w:rPr>
        <w:t>ulët</w:t>
      </w:r>
      <w:proofErr w:type="spellEnd"/>
      <w:r>
        <w:rPr>
          <w:rFonts w:ascii="Times New Roman" w:hAnsi="Times New Roman" w:cs="Times New Roman"/>
          <w:i/>
        </w:rPr>
        <w:t xml:space="preserve"> </w:t>
      </w:r>
      <w:proofErr w:type="spellStart"/>
      <w:r>
        <w:rPr>
          <w:rFonts w:ascii="Times New Roman" w:hAnsi="Times New Roman" w:cs="Times New Roman"/>
          <w:i/>
        </w:rPr>
        <w:t>drejtuese</w:t>
      </w:r>
      <w:proofErr w:type="spellEnd"/>
      <w:r>
        <w:rPr>
          <w:rFonts w:ascii="Times New Roman" w:hAnsi="Times New Roman" w:cs="Times New Roman"/>
          <w:i/>
        </w:rPr>
        <w:t xml:space="preserve"> </w:t>
      </w:r>
      <w:proofErr w:type="spellStart"/>
      <w:r>
        <w:rPr>
          <w:rFonts w:ascii="Times New Roman" w:hAnsi="Times New Roman" w:cs="Times New Roman"/>
          <w:i/>
        </w:rPr>
        <w:t>dhe</w:t>
      </w:r>
      <w:proofErr w:type="spellEnd"/>
      <w:r>
        <w:rPr>
          <w:rFonts w:ascii="Times New Roman" w:hAnsi="Times New Roman" w:cs="Times New Roman"/>
          <w:i/>
        </w:rPr>
        <w:t xml:space="preserve"> </w:t>
      </w:r>
      <w:proofErr w:type="spellStart"/>
      <w:r>
        <w:rPr>
          <w:rFonts w:ascii="Times New Roman" w:hAnsi="Times New Roman" w:cs="Times New Roman"/>
          <w:i/>
        </w:rPr>
        <w:t>pranimin</w:t>
      </w:r>
      <w:proofErr w:type="spellEnd"/>
      <w:r>
        <w:rPr>
          <w:rFonts w:ascii="Times New Roman" w:hAnsi="Times New Roman" w:cs="Times New Roman"/>
          <w:i/>
        </w:rPr>
        <w:t xml:space="preserve"> </w:t>
      </w:r>
      <w:proofErr w:type="spellStart"/>
      <w:r>
        <w:rPr>
          <w:rFonts w:ascii="Times New Roman" w:hAnsi="Times New Roman" w:cs="Times New Roman"/>
          <w:i/>
        </w:rPr>
        <w:t>në</w:t>
      </w:r>
      <w:proofErr w:type="spellEnd"/>
      <w:r>
        <w:rPr>
          <w:rFonts w:ascii="Times New Roman" w:hAnsi="Times New Roman" w:cs="Times New Roman"/>
          <w:i/>
        </w:rPr>
        <w:t xml:space="preserve"> </w:t>
      </w:r>
      <w:proofErr w:type="spellStart"/>
      <w:r>
        <w:rPr>
          <w:rFonts w:ascii="Times New Roman" w:hAnsi="Times New Roman" w:cs="Times New Roman"/>
          <w:i/>
        </w:rPr>
        <w:t>shërbimin</w:t>
      </w:r>
      <w:proofErr w:type="spellEnd"/>
      <w:r>
        <w:rPr>
          <w:rFonts w:ascii="Times New Roman" w:hAnsi="Times New Roman" w:cs="Times New Roman"/>
          <w:i/>
        </w:rPr>
        <w:t xml:space="preserve"> civil </w:t>
      </w:r>
      <w:proofErr w:type="spellStart"/>
      <w:r>
        <w:rPr>
          <w:rFonts w:ascii="Times New Roman" w:hAnsi="Times New Roman" w:cs="Times New Roman"/>
          <w:i/>
        </w:rPr>
        <w:t>në</w:t>
      </w:r>
      <w:proofErr w:type="spellEnd"/>
      <w:r>
        <w:rPr>
          <w:rFonts w:ascii="Times New Roman" w:hAnsi="Times New Roman" w:cs="Times New Roman"/>
          <w:i/>
        </w:rPr>
        <w:t xml:space="preserve"> </w:t>
      </w:r>
      <w:proofErr w:type="spellStart"/>
      <w:r>
        <w:rPr>
          <w:rFonts w:ascii="Times New Roman" w:hAnsi="Times New Roman" w:cs="Times New Roman"/>
          <w:i/>
        </w:rPr>
        <w:t>kategorinë</w:t>
      </w:r>
      <w:proofErr w:type="spellEnd"/>
      <w:r>
        <w:rPr>
          <w:rFonts w:ascii="Times New Roman" w:hAnsi="Times New Roman" w:cs="Times New Roman"/>
          <w:i/>
        </w:rPr>
        <w:t xml:space="preserve"> </w:t>
      </w:r>
      <w:proofErr w:type="spellStart"/>
      <w:r>
        <w:rPr>
          <w:rFonts w:ascii="Times New Roman" w:hAnsi="Times New Roman" w:cs="Times New Roman"/>
          <w:i/>
        </w:rPr>
        <w:t>ekzekutive</w:t>
      </w:r>
      <w:proofErr w:type="spellEnd"/>
      <w:r>
        <w:rPr>
          <w:rFonts w:ascii="Times New Roman" w:hAnsi="Times New Roman" w:cs="Times New Roman"/>
          <w:i/>
        </w:rPr>
        <w:t xml:space="preserve"> </w:t>
      </w:r>
      <w:proofErr w:type="spellStart"/>
      <w:r>
        <w:rPr>
          <w:rFonts w:ascii="Times New Roman" w:hAnsi="Times New Roman" w:cs="Times New Roman"/>
          <w:i/>
        </w:rPr>
        <w:t>nëpërmjet</w:t>
      </w:r>
      <w:proofErr w:type="spellEnd"/>
      <w:r>
        <w:rPr>
          <w:rFonts w:ascii="Times New Roman" w:hAnsi="Times New Roman" w:cs="Times New Roman"/>
          <w:i/>
        </w:rPr>
        <w:t xml:space="preserve"> </w:t>
      </w:r>
      <w:proofErr w:type="spellStart"/>
      <w:r>
        <w:rPr>
          <w:rFonts w:ascii="Times New Roman" w:hAnsi="Times New Roman" w:cs="Times New Roman"/>
          <w:i/>
        </w:rPr>
        <w:t>konkurrimit</w:t>
      </w:r>
      <w:proofErr w:type="spellEnd"/>
      <w:r>
        <w:rPr>
          <w:rFonts w:ascii="Times New Roman" w:hAnsi="Times New Roman" w:cs="Times New Roman"/>
          <w:i/>
        </w:rPr>
        <w:t xml:space="preserve"> </w:t>
      </w:r>
      <w:proofErr w:type="spellStart"/>
      <w:r>
        <w:rPr>
          <w:rFonts w:ascii="Times New Roman" w:hAnsi="Times New Roman" w:cs="Times New Roman"/>
          <w:i/>
        </w:rPr>
        <w:t>të</w:t>
      </w:r>
      <w:proofErr w:type="spellEnd"/>
      <w:r>
        <w:rPr>
          <w:rFonts w:ascii="Times New Roman" w:hAnsi="Times New Roman" w:cs="Times New Roman"/>
          <w:i/>
        </w:rPr>
        <w:t xml:space="preserve"> </w:t>
      </w:r>
      <w:proofErr w:type="spellStart"/>
      <w:r>
        <w:rPr>
          <w:rFonts w:ascii="Times New Roman" w:hAnsi="Times New Roman" w:cs="Times New Roman"/>
          <w:i/>
        </w:rPr>
        <w:t>hapur</w:t>
      </w:r>
      <w:proofErr w:type="spellEnd"/>
      <w:r>
        <w:rPr>
          <w:rFonts w:ascii="Times New Roman" w:hAnsi="Times New Roman" w:cs="Times New Roman"/>
        </w:rPr>
        <w:t>”,</w:t>
      </w: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r>
        <w:rPr>
          <w:rFonts w:ascii="Times New Roman" w:hAnsi="Times New Roman" w:cs="Times New Roman"/>
        </w:rPr>
        <w:t>Departamentit</w:t>
      </w:r>
      <w:proofErr w:type="spellEnd"/>
      <w:r>
        <w:rPr>
          <w:rFonts w:ascii="Times New Roman" w:hAnsi="Times New Roman" w:cs="Times New Roman"/>
        </w:rPr>
        <w:t xml:space="preserve"> </w:t>
      </w:r>
      <w:proofErr w:type="spellStart"/>
      <w:r>
        <w:rPr>
          <w:rFonts w:ascii="Times New Roman" w:hAnsi="Times New Roman" w:cs="Times New Roman"/>
        </w:rPr>
        <w:t>të</w:t>
      </w:r>
      <w:proofErr w:type="spellEnd"/>
      <w:r>
        <w:rPr>
          <w:rFonts w:ascii="Times New Roman" w:hAnsi="Times New Roman" w:cs="Times New Roman"/>
        </w:rPr>
        <w:t xml:space="preserve"> </w:t>
      </w:r>
      <w:proofErr w:type="spellStart"/>
      <w:r>
        <w:rPr>
          <w:rFonts w:ascii="Times New Roman" w:hAnsi="Times New Roman" w:cs="Times New Roman"/>
        </w:rPr>
        <w:t>Administratës</w:t>
      </w:r>
      <w:proofErr w:type="spellEnd"/>
      <w:r>
        <w:rPr>
          <w:rFonts w:ascii="Times New Roman" w:hAnsi="Times New Roman" w:cs="Times New Roman"/>
        </w:rPr>
        <w:t xml:space="preserve"> </w:t>
      </w:r>
      <w:proofErr w:type="spellStart"/>
      <w:r>
        <w:rPr>
          <w:rFonts w:ascii="Times New Roman" w:hAnsi="Times New Roman" w:cs="Times New Roman"/>
        </w:rPr>
        <w:t>Publike</w:t>
      </w:r>
      <w:proofErr w:type="spellEnd"/>
      <w:r>
        <w:rPr>
          <w:rFonts w:ascii="Times New Roman" w:hAnsi="Times New Roman" w:cs="Times New Roman"/>
        </w:rPr>
        <w:t xml:space="preserve"> (DAP)</w:t>
      </w:r>
      <w:proofErr w:type="gramEnd"/>
    </w:p>
    <w:p w:rsidR="004C772D" w:rsidRDefault="004C772D" w:rsidP="004C772D">
      <w:pPr>
        <w:pStyle w:val="Default"/>
        <w:shd w:val="clear" w:color="auto" w:fill="FFFFFF"/>
        <w:spacing w:line="276" w:lineRule="auto"/>
        <w:ind w:left="360"/>
        <w:jc w:val="both"/>
        <w:rPr>
          <w:rFonts w:ascii="Times New Roman" w:hAnsi="Times New Roman" w:cs="Times New Roman"/>
        </w:rPr>
      </w:pPr>
    </w:p>
    <w:p w:rsidR="004C772D" w:rsidRDefault="004C772D" w:rsidP="004C772D">
      <w:pPr>
        <w:pStyle w:val="Default"/>
        <w:shd w:val="clear" w:color="auto" w:fill="FFFFFF"/>
        <w:spacing w:line="276" w:lineRule="auto"/>
        <w:ind w:left="360"/>
        <w:jc w:val="both"/>
        <w:rPr>
          <w:rFonts w:ascii="Times New Roman" w:hAnsi="Times New Roman" w:cs="Times New Roman"/>
          <w:i/>
        </w:rPr>
      </w:pPr>
      <w:proofErr w:type="spellStart"/>
      <w:r>
        <w:rPr>
          <w:rFonts w:ascii="Times New Roman" w:hAnsi="Times New Roman" w:cs="Times New Roman"/>
          <w:i/>
        </w:rPr>
        <w:t>Kandidati</w:t>
      </w:r>
      <w:proofErr w:type="spellEnd"/>
      <w:r>
        <w:rPr>
          <w:rFonts w:ascii="Times New Roman" w:hAnsi="Times New Roman" w:cs="Times New Roman"/>
          <w:i/>
        </w:rPr>
        <w:t xml:space="preserve"> </w:t>
      </w:r>
      <w:proofErr w:type="spellStart"/>
      <w:r>
        <w:rPr>
          <w:rFonts w:ascii="Times New Roman" w:hAnsi="Times New Roman" w:cs="Times New Roman"/>
          <w:i/>
        </w:rPr>
        <w:t>që</w:t>
      </w:r>
      <w:proofErr w:type="spellEnd"/>
      <w:r>
        <w:rPr>
          <w:rFonts w:ascii="Times New Roman" w:hAnsi="Times New Roman" w:cs="Times New Roman"/>
          <w:i/>
        </w:rPr>
        <w:t xml:space="preserve"> </w:t>
      </w:r>
      <w:proofErr w:type="spellStart"/>
      <w:r>
        <w:rPr>
          <w:rFonts w:ascii="Times New Roman" w:hAnsi="Times New Roman" w:cs="Times New Roman"/>
          <w:i/>
        </w:rPr>
        <w:t>merr</w:t>
      </w:r>
      <w:proofErr w:type="spellEnd"/>
      <w:r>
        <w:rPr>
          <w:rFonts w:ascii="Times New Roman" w:hAnsi="Times New Roman" w:cs="Times New Roman"/>
          <w:i/>
        </w:rPr>
        <w:t xml:space="preserve"> </w:t>
      </w:r>
      <w:proofErr w:type="spellStart"/>
      <w:r>
        <w:rPr>
          <w:rFonts w:ascii="Times New Roman" w:hAnsi="Times New Roman" w:cs="Times New Roman"/>
          <w:i/>
        </w:rPr>
        <w:t>më</w:t>
      </w:r>
      <w:proofErr w:type="spellEnd"/>
      <w:r>
        <w:rPr>
          <w:rFonts w:ascii="Times New Roman" w:hAnsi="Times New Roman" w:cs="Times New Roman"/>
          <w:i/>
        </w:rPr>
        <w:t xml:space="preserve"> </w:t>
      </w:r>
      <w:proofErr w:type="spellStart"/>
      <w:r>
        <w:rPr>
          <w:rFonts w:ascii="Times New Roman" w:hAnsi="Times New Roman" w:cs="Times New Roman"/>
          <w:i/>
        </w:rPr>
        <w:t>pak</w:t>
      </w:r>
      <w:proofErr w:type="spellEnd"/>
      <w:r>
        <w:rPr>
          <w:rFonts w:ascii="Times New Roman" w:hAnsi="Times New Roman" w:cs="Times New Roman"/>
          <w:i/>
        </w:rPr>
        <w:t xml:space="preserve"> se 70 </w:t>
      </w:r>
      <w:proofErr w:type="spellStart"/>
      <w:r>
        <w:rPr>
          <w:rFonts w:ascii="Times New Roman" w:hAnsi="Times New Roman" w:cs="Times New Roman"/>
          <w:i/>
        </w:rPr>
        <w:t>pikë</w:t>
      </w:r>
      <w:proofErr w:type="spellEnd"/>
      <w:r>
        <w:rPr>
          <w:rFonts w:ascii="Times New Roman" w:hAnsi="Times New Roman" w:cs="Times New Roman"/>
          <w:i/>
        </w:rPr>
        <w:t xml:space="preserve"> </w:t>
      </w:r>
      <w:proofErr w:type="spellStart"/>
      <w:r>
        <w:rPr>
          <w:rFonts w:ascii="Times New Roman" w:hAnsi="Times New Roman" w:cs="Times New Roman"/>
          <w:i/>
        </w:rPr>
        <w:t>nuk</w:t>
      </w:r>
      <w:proofErr w:type="spellEnd"/>
      <w:r>
        <w:rPr>
          <w:rFonts w:ascii="Times New Roman" w:hAnsi="Times New Roman" w:cs="Times New Roman"/>
          <w:i/>
        </w:rPr>
        <w:t xml:space="preserve"> </w:t>
      </w:r>
      <w:proofErr w:type="spellStart"/>
      <w:r>
        <w:rPr>
          <w:rFonts w:ascii="Times New Roman" w:hAnsi="Times New Roman" w:cs="Times New Roman"/>
          <w:i/>
        </w:rPr>
        <w:t>konsiderohet</w:t>
      </w:r>
      <w:proofErr w:type="spellEnd"/>
      <w:r>
        <w:rPr>
          <w:rFonts w:ascii="Times New Roman" w:hAnsi="Times New Roman" w:cs="Times New Roman"/>
          <w:i/>
        </w:rPr>
        <w:t xml:space="preserve"> </w:t>
      </w:r>
      <w:proofErr w:type="spellStart"/>
      <w:r>
        <w:rPr>
          <w:rFonts w:ascii="Times New Roman" w:hAnsi="Times New Roman" w:cs="Times New Roman"/>
          <w:i/>
        </w:rPr>
        <w:t>i</w:t>
      </w:r>
      <w:proofErr w:type="spellEnd"/>
      <w:r>
        <w:rPr>
          <w:rFonts w:ascii="Times New Roman" w:hAnsi="Times New Roman" w:cs="Times New Roman"/>
          <w:i/>
        </w:rPr>
        <w:t xml:space="preserve"> </w:t>
      </w:r>
      <w:proofErr w:type="spellStart"/>
      <w:proofErr w:type="gramStart"/>
      <w:r>
        <w:rPr>
          <w:rFonts w:ascii="Times New Roman" w:hAnsi="Times New Roman" w:cs="Times New Roman"/>
          <w:i/>
        </w:rPr>
        <w:t>suksesshëm</w:t>
      </w:r>
      <w:proofErr w:type="spellEnd"/>
      <w:r>
        <w:rPr>
          <w:rFonts w:ascii="Times New Roman" w:hAnsi="Times New Roman" w:cs="Times New Roman"/>
          <w:i/>
        </w:rPr>
        <w:t xml:space="preserve"> .</w:t>
      </w:r>
      <w:proofErr w:type="gramEnd"/>
    </w:p>
    <w:p w:rsidR="004C772D" w:rsidRDefault="004C772D" w:rsidP="004C772D">
      <w:pPr>
        <w:pStyle w:val="Default"/>
        <w:shd w:val="clear" w:color="auto" w:fill="FFFFFF"/>
        <w:spacing w:line="276" w:lineRule="auto"/>
        <w:ind w:left="360"/>
        <w:jc w:val="both"/>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4C772D" w:rsidTr="008D7976">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C772D" w:rsidRDefault="004C772D" w:rsidP="008D7976">
            <w:pPr>
              <w:spacing w:line="276"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4C772D" w:rsidRDefault="004C772D" w:rsidP="008D7976">
            <w:pPr>
              <w:spacing w:line="276"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4C772D" w:rsidRDefault="004C772D" w:rsidP="004C772D">
      <w:pPr>
        <w:spacing w:line="276" w:lineRule="auto"/>
        <w:jc w:val="both"/>
        <w:rPr>
          <w:rFonts w:ascii="Times New Roman" w:hAnsi="Times New Roman"/>
          <w:b/>
          <w:bCs/>
          <w:sz w:val="24"/>
          <w:szCs w:val="24"/>
        </w:rPr>
      </w:pPr>
      <w:r>
        <w:rPr>
          <w:rFonts w:ascii="Times New Roman" w:hAnsi="Times New Roman"/>
          <w:sz w:val="24"/>
          <w:szCs w:val="24"/>
        </w:rPr>
        <w:t>Në përfundim të vlerësimit të kandidatëve, Bashkia Berat do të shpallë fituesin në portalin Shërbimi Kombëtar I Punesimit  Faqen  Zyrtare të  Bashkisë ,  dhe në stendën e informimit të publikut.Të gjithë kandidatët pjesëmarrës në këtë procedurë do të njoftohen në mënyrë elektronike .</w:t>
      </w:r>
      <w:r>
        <w:rPr>
          <w:rFonts w:ascii="Times New Roman" w:hAnsi="Times New Roman"/>
          <w:b/>
          <w:bCs/>
          <w:sz w:val="24"/>
          <w:szCs w:val="24"/>
        </w:rPr>
        <w:t xml:space="preserve">                               </w:t>
      </w:r>
    </w:p>
    <w:p w:rsidR="004C772D" w:rsidRDefault="006E5826" w:rsidP="003849F4">
      <w:pPr>
        <w:spacing w:line="276" w:lineRule="auto"/>
        <w:jc w:val="center"/>
        <w:rPr>
          <w:rFonts w:ascii="Times New Roman" w:hAnsi="Times New Roman"/>
          <w:sz w:val="24"/>
          <w:szCs w:val="24"/>
        </w:rPr>
      </w:pPr>
      <w:r w:rsidRPr="00F167C6">
        <w:rPr>
          <w:rFonts w:ascii="Times New Roman" w:hAnsi="Times New Roman"/>
          <w:sz w:val="24"/>
          <w:szCs w:val="24"/>
        </w:rPr>
        <w:t xml:space="preserve">                                        </w:t>
      </w:r>
      <w:r w:rsidR="00CB4E23" w:rsidRPr="00F167C6">
        <w:rPr>
          <w:rFonts w:ascii="Times New Roman" w:hAnsi="Times New Roman"/>
          <w:sz w:val="24"/>
          <w:szCs w:val="24"/>
        </w:rPr>
        <w:t xml:space="preserve">                              </w:t>
      </w:r>
    </w:p>
    <w:p w:rsidR="004C772D" w:rsidRDefault="004C772D" w:rsidP="003849F4">
      <w:pPr>
        <w:spacing w:line="276" w:lineRule="auto"/>
        <w:jc w:val="center"/>
        <w:rPr>
          <w:rFonts w:ascii="Times New Roman" w:hAnsi="Times New Roman"/>
          <w:sz w:val="24"/>
          <w:szCs w:val="24"/>
        </w:rPr>
      </w:pPr>
    </w:p>
    <w:p w:rsidR="00CB4E23" w:rsidRDefault="004C772D" w:rsidP="00293B01">
      <w:pPr>
        <w:spacing w:line="276" w:lineRule="auto"/>
        <w:jc w:val="center"/>
        <w:rPr>
          <w:rFonts w:ascii="Times New Roman" w:hAnsi="Times New Roman"/>
          <w:sz w:val="24"/>
          <w:szCs w:val="24"/>
        </w:rPr>
      </w:pPr>
      <w:r>
        <w:rPr>
          <w:rFonts w:ascii="Times New Roman" w:hAnsi="Times New Roman"/>
          <w:sz w:val="24"/>
          <w:szCs w:val="24"/>
        </w:rPr>
        <w:t xml:space="preserve">                                                             </w:t>
      </w:r>
      <w:r w:rsidR="00CB4E23" w:rsidRPr="00F167C6">
        <w:rPr>
          <w:rFonts w:ascii="Times New Roman" w:hAnsi="Times New Roman"/>
          <w:sz w:val="24"/>
          <w:szCs w:val="24"/>
        </w:rPr>
        <w:t xml:space="preserve">  </w:t>
      </w:r>
      <w:r w:rsidR="006E5826" w:rsidRPr="00F167C6">
        <w:rPr>
          <w:rFonts w:ascii="Times New Roman" w:hAnsi="Times New Roman"/>
          <w:sz w:val="24"/>
          <w:szCs w:val="24"/>
        </w:rPr>
        <w:t xml:space="preserve">   </w:t>
      </w:r>
      <w:r w:rsidR="00293B01">
        <w:rPr>
          <w:rFonts w:ascii="Times New Roman" w:hAnsi="Times New Roman"/>
          <w:sz w:val="24"/>
          <w:szCs w:val="24"/>
        </w:rPr>
        <w:t xml:space="preserve">BASHKIA BERAT </w:t>
      </w:r>
      <w:bookmarkStart w:id="0" w:name="_GoBack"/>
      <w:bookmarkEnd w:id="0"/>
    </w:p>
    <w:p w:rsidR="004C772D" w:rsidRPr="00F167C6" w:rsidRDefault="004C772D" w:rsidP="003849F4">
      <w:pPr>
        <w:spacing w:line="276" w:lineRule="auto"/>
        <w:jc w:val="center"/>
        <w:rPr>
          <w:rFonts w:ascii="Times New Roman" w:hAnsi="Times New Roman"/>
          <w:sz w:val="24"/>
          <w:szCs w:val="24"/>
        </w:rPr>
      </w:pPr>
    </w:p>
    <w:sectPr w:rsidR="004C772D" w:rsidRPr="00F167C6" w:rsidSect="003849F4">
      <w:headerReference w:type="default" r:id="rId9"/>
      <w:footerReference w:type="default" r:id="rId10"/>
      <w:headerReference w:type="first" r:id="rId11"/>
      <w:footerReference w:type="first" r:id="rId12"/>
      <w:pgSz w:w="11906" w:h="16838" w:code="9"/>
      <w:pgMar w:top="709" w:right="1700" w:bottom="1135" w:left="1701" w:header="720"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62" w:rsidRDefault="00347D62" w:rsidP="00347D62">
      <w:r>
        <w:separator/>
      </w:r>
    </w:p>
  </w:endnote>
  <w:endnote w:type="continuationSeparator" w:id="0">
    <w:p w:rsidR="00347D62" w:rsidRDefault="00347D62" w:rsidP="0034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English111 Vivace BT">
    <w:altName w:val="Courier New"/>
    <w:charset w:val="00"/>
    <w:family w:val="script"/>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67" w:rsidRPr="00B342BE" w:rsidRDefault="00B05420" w:rsidP="00EC7267">
    <w:pPr>
      <w:pBdr>
        <w:top w:val="single" w:sz="4" w:space="1" w:color="auto"/>
      </w:pBdr>
      <w:jc w:val="center"/>
      <w:rPr>
        <w:rFonts w:ascii="Times New Roman" w:hAnsi="Times New Roman"/>
        <w:sz w:val="18"/>
        <w:szCs w:val="18"/>
      </w:rPr>
    </w:pPr>
    <w:r w:rsidRPr="00B342BE">
      <w:rPr>
        <w:rFonts w:ascii="Times New Roman" w:hAnsi="Times New Roman"/>
        <w:sz w:val="18"/>
        <w:szCs w:val="18"/>
        <w:lang w:val="it-IT"/>
      </w:rPr>
      <w:t>Adresa:Blvd. “Republika 2”</w:t>
    </w:r>
    <w:r w:rsidRPr="00B342BE">
      <w:rPr>
        <w:rFonts w:ascii="Times New Roman" w:hAnsi="Times New Roman"/>
        <w:sz w:val="18"/>
        <w:szCs w:val="18"/>
      </w:rPr>
      <w:t>, Berat 5001.Shqipëri,Tel /00355(0) 2 32 34 935,</w:t>
    </w:r>
    <w:r w:rsidRPr="00B342BE">
      <w:rPr>
        <w:rFonts w:ascii="Times New Roman" w:hAnsi="Times New Roman"/>
        <w:sz w:val="18"/>
        <w:szCs w:val="18"/>
        <w:lang w:val="it-IT"/>
      </w:rPr>
      <w:t xml:space="preserve"> Website</w:t>
    </w:r>
    <w:r w:rsidRPr="00B342BE">
      <w:rPr>
        <w:rFonts w:ascii="Times New Roman" w:hAnsi="Times New Roman"/>
        <w:sz w:val="18"/>
        <w:szCs w:val="18"/>
      </w:rPr>
      <w:t xml:space="preserve">: </w:t>
    </w:r>
    <w:hyperlink r:id="rId1" w:history="1">
      <w:r w:rsidRPr="00B342BE">
        <w:rPr>
          <w:rStyle w:val="Hyperlink"/>
          <w:rFonts w:ascii="Times New Roman" w:hAnsi="Times New Roman"/>
          <w:sz w:val="18"/>
          <w:szCs w:val="18"/>
        </w:rPr>
        <w:t>www.bashkiaberat.gov.al</w:t>
      </w:r>
    </w:hyperlink>
    <w:r w:rsidRPr="00B342BE">
      <w:rPr>
        <w:rFonts w:ascii="Times New Roman" w:hAnsi="Times New Roman"/>
        <w:sz w:val="18"/>
        <w:szCs w:val="18"/>
      </w:rPr>
      <w:t xml:space="preserve">,  Email : </w:t>
    </w:r>
    <w:r w:rsidR="00D12030">
      <w:rPr>
        <w:rFonts w:ascii="Times New Roman" w:hAnsi="Times New Roman"/>
        <w:sz w:val="18"/>
        <w:szCs w:val="18"/>
      </w:rPr>
      <w:t>info@</w:t>
    </w:r>
    <w:r w:rsidRPr="00B342BE">
      <w:rPr>
        <w:rFonts w:ascii="Times New Roman" w:hAnsi="Times New Roman"/>
        <w:sz w:val="18"/>
        <w:szCs w:val="18"/>
      </w:rPr>
      <w:t>bashkiaberat.</w:t>
    </w:r>
    <w:r w:rsidR="00D12030">
      <w:rPr>
        <w:rFonts w:ascii="Times New Roman" w:hAnsi="Times New Roman"/>
        <w:sz w:val="18"/>
        <w:szCs w:val="18"/>
      </w:rPr>
      <w:t>gov.al</w:t>
    </w:r>
  </w:p>
  <w:p w:rsidR="00EC7267" w:rsidRPr="00B342BE" w:rsidRDefault="00293B01" w:rsidP="00EC7267">
    <w:pPr>
      <w:pStyle w:val="Footer"/>
      <w:pBdr>
        <w:top w:val="single" w:sz="4" w:space="1" w:color="auto"/>
      </w:pBdr>
      <w:jc w:val="center"/>
      <w:rPr>
        <w:sz w:val="18"/>
        <w:szCs w:val="18"/>
      </w:rPr>
    </w:pPr>
  </w:p>
  <w:p w:rsidR="00EC7267" w:rsidRPr="00B95827" w:rsidRDefault="00293B01" w:rsidP="00EC7267">
    <w:pP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388007501"/>
      <w:docPartObj>
        <w:docPartGallery w:val="Page Numbers (Bottom of Page)"/>
        <w:docPartUnique/>
      </w:docPartObj>
    </w:sdtPr>
    <w:sdtEndPr>
      <w:rPr>
        <w:noProof/>
      </w:rPr>
    </w:sdtEndPr>
    <w:sdtContent>
      <w:p w:rsidR="00EC7267" w:rsidRPr="00A51FB4" w:rsidRDefault="00293B01" w:rsidP="00EC7267">
        <w:pPr>
          <w:jc w:val="center"/>
          <w:rPr>
            <w:rFonts w:ascii="Bookman Old Style" w:hAnsi="Bookman Old Style"/>
            <w:i/>
            <w:sz w:val="16"/>
            <w:lang w:val="fr-FR"/>
          </w:rPr>
        </w:pPr>
        <w:r>
          <w:rPr>
            <w:lang w:val="it-IT"/>
          </w:rPr>
          <w:pict>
            <v:rect id="_x0000_i1027" style="width:0;height:1.5pt" o:hralign="center" o:hrstd="t" o:hr="t" fillcolor="#a0a0a0" stroked="f"/>
          </w:pict>
        </w:r>
        <w:r w:rsidR="00B05420" w:rsidRPr="00A51FB4">
          <w:rPr>
            <w:rFonts w:ascii="Bookman Old Style" w:hAnsi="Bookman Old Style"/>
            <w:i/>
            <w:sz w:val="16"/>
            <w:lang w:val="fr-FR"/>
          </w:rPr>
          <w:t>Më datë, 08.07.2008 qyteti i Beratit me Vendim të Komitetit të Trashëgimisë pranë Unesco, nominohet  në Listën e Trashëgimisë Botërore</w:t>
        </w:r>
      </w:p>
      <w:p w:rsidR="00EC7267" w:rsidRDefault="00B05420" w:rsidP="00EC7267">
        <w:r>
          <w:rPr>
            <w:rFonts w:ascii="Bookman Old Style" w:hAnsi="Bookman Old Style"/>
            <w:sz w:val="20"/>
            <w:lang w:val="sq-AL" w:eastAsia="sq-AL"/>
          </w:rPr>
          <w:drawing>
            <wp:inline distT="0" distB="0" distL="0" distR="0">
              <wp:extent cx="371983" cy="333261"/>
              <wp:effectExtent l="0" t="0" r="0" b="0"/>
              <wp:docPr id="5" name="Picture 7" descr="C:\Users\User\Desktop\logo-unes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unesc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1983" cy="333261"/>
                      </a:xfrm>
                      <a:prstGeom prst="rect">
                        <a:avLst/>
                      </a:prstGeom>
                      <a:noFill/>
                      <a:ln>
                        <a:noFill/>
                      </a:ln>
                    </pic:spPr>
                  </pic:pic>
                </a:graphicData>
              </a:graphic>
            </wp:inline>
          </w:drawing>
        </w:r>
        <w:r>
          <w:rPr>
            <w:rFonts w:ascii="Bookman Old Style" w:hAnsi="Bookman Old Style"/>
            <w:sz w:val="20"/>
            <w:lang w:val="en-US"/>
          </w:rPr>
          <w:t xml:space="preserve">                                                                                                                      </w:t>
        </w:r>
        <w:r>
          <w:rPr>
            <w:rFonts w:ascii="Bookman Old Style" w:hAnsi="Bookman Old Style"/>
            <w:sz w:val="20"/>
            <w:lang w:val="sq-AL" w:eastAsia="sq-AL"/>
          </w:rPr>
          <w:drawing>
            <wp:inline distT="0" distB="0" distL="0" distR="0">
              <wp:extent cx="371475" cy="371475"/>
              <wp:effectExtent l="0" t="0" r="9525" b="9525"/>
              <wp:docPr id="6" name="Picture 8" descr="C:\Users\User\Desktop\document-1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document-114-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flipV="1">
                        <a:off x="0" y="0"/>
                        <a:ext cx="371475" cy="371475"/>
                      </a:xfrm>
                      <a:prstGeom prst="rect">
                        <a:avLst/>
                      </a:prstGeom>
                      <a:noFill/>
                      <a:ln>
                        <a:noFill/>
                      </a:ln>
                    </pic:spPr>
                  </pic:pic>
                </a:graphicData>
              </a:graphic>
            </wp:inline>
          </w:drawing>
        </w:r>
      </w:p>
      <w:p w:rsidR="00EC7267" w:rsidRDefault="00293B01" w:rsidP="00EC7267">
        <w:pPr>
          <w:pStyle w:val="Footer"/>
          <w:jc w:val="center"/>
        </w:pPr>
      </w:p>
    </w:sdtContent>
  </w:sdt>
  <w:p w:rsidR="00EC7267" w:rsidRDefault="00293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62" w:rsidRDefault="00347D62" w:rsidP="00347D62">
      <w:r>
        <w:separator/>
      </w:r>
    </w:p>
  </w:footnote>
  <w:footnote w:type="continuationSeparator" w:id="0">
    <w:p w:rsidR="00347D62" w:rsidRDefault="00347D62" w:rsidP="00347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22" w:rsidRDefault="004A5ADD" w:rsidP="006C7422">
    <w:pPr>
      <w:pStyle w:val="NoSpacing"/>
      <w:tabs>
        <w:tab w:val="center" w:pos="4252"/>
        <w:tab w:val="right" w:pos="8505"/>
      </w:tabs>
      <w:rPr>
        <w:rFonts w:ascii="Times New Roman" w:hAnsi="Times New Roman"/>
        <w:b/>
        <w:sz w:val="24"/>
        <w:szCs w:val="24"/>
      </w:rPr>
    </w:pPr>
    <w:r>
      <w:rPr>
        <w:rFonts w:ascii="Times New Roman" w:hAnsi="Times New Roman"/>
        <w:b/>
        <w:noProof/>
        <w:sz w:val="28"/>
        <w:szCs w:val="28"/>
        <w:lang w:val="sq-AL" w:eastAsia="sq-AL"/>
      </w:rPr>
      <w:drawing>
        <wp:anchor distT="0" distB="0" distL="114300" distR="114300" simplePos="0" relativeHeight="251658752" behindDoc="0" locked="0" layoutInCell="1" allowOverlap="1" wp14:anchorId="76C31212" wp14:editId="349928E3">
          <wp:simplePos x="0" y="0"/>
          <wp:positionH relativeFrom="margin">
            <wp:posOffset>-838200</wp:posOffset>
          </wp:positionH>
          <wp:positionV relativeFrom="paragraph">
            <wp:posOffset>-240665</wp:posOffset>
          </wp:positionV>
          <wp:extent cx="7086600" cy="1095375"/>
          <wp:effectExtent l="0" t="0" r="0" b="9525"/>
          <wp:wrapNone/>
          <wp:docPr id="4" name="Picture 4"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1"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p>
  <w:p w:rsidR="004A5ADD" w:rsidRDefault="004A5ADD" w:rsidP="006C7422">
    <w:pPr>
      <w:pStyle w:val="NoSpacing"/>
      <w:tabs>
        <w:tab w:val="center" w:pos="4252"/>
        <w:tab w:val="right" w:pos="8505"/>
      </w:tabs>
      <w:rPr>
        <w:rFonts w:ascii="Times New Roman" w:hAnsi="Times New Roman"/>
        <w:b/>
        <w:sz w:val="24"/>
        <w:szCs w:val="24"/>
      </w:rPr>
    </w:pPr>
  </w:p>
  <w:p w:rsidR="004A5ADD" w:rsidRDefault="004A5ADD" w:rsidP="006C7422">
    <w:pPr>
      <w:pStyle w:val="NoSpacing"/>
      <w:tabs>
        <w:tab w:val="center" w:pos="4252"/>
        <w:tab w:val="right" w:pos="8505"/>
      </w:tabs>
      <w:rPr>
        <w:rFonts w:ascii="Times New Roman" w:hAnsi="Times New Roman"/>
        <w:b/>
        <w:sz w:val="24"/>
        <w:szCs w:val="24"/>
      </w:rPr>
    </w:pPr>
  </w:p>
  <w:p w:rsidR="004A5ADD" w:rsidRDefault="004A5ADD" w:rsidP="006C7422">
    <w:pPr>
      <w:pStyle w:val="NoSpacing"/>
      <w:tabs>
        <w:tab w:val="center" w:pos="4252"/>
        <w:tab w:val="right" w:pos="8505"/>
      </w:tabs>
      <w:rPr>
        <w:rFonts w:ascii="Times New Roman" w:hAnsi="Times New Roman"/>
        <w:b/>
        <w:sz w:val="24"/>
        <w:szCs w:val="24"/>
      </w:rPr>
    </w:pPr>
  </w:p>
  <w:p w:rsidR="004A5ADD" w:rsidRDefault="004A5ADD" w:rsidP="006C7422">
    <w:pPr>
      <w:pStyle w:val="NoSpacing"/>
      <w:tabs>
        <w:tab w:val="center" w:pos="4252"/>
        <w:tab w:val="right" w:pos="8505"/>
      </w:tabs>
      <w:rPr>
        <w:rFonts w:ascii="Times New Roman" w:hAnsi="Times New Roman"/>
        <w:b/>
        <w:sz w:val="24"/>
        <w:szCs w:val="24"/>
      </w:rPr>
    </w:pPr>
  </w:p>
  <w:p w:rsidR="006C7422" w:rsidRDefault="00B05420" w:rsidP="006C7422">
    <w:pPr>
      <w:pStyle w:val="NoSpacing"/>
      <w:tabs>
        <w:tab w:val="center" w:pos="4252"/>
        <w:tab w:val="right" w:pos="8505"/>
      </w:tabs>
      <w:jc w:val="center"/>
      <w:rPr>
        <w:rFonts w:ascii="Times New Roman" w:hAnsi="Times New Roman"/>
        <w:b/>
        <w:sz w:val="24"/>
        <w:szCs w:val="24"/>
      </w:rPr>
    </w:pPr>
    <w:r>
      <w:rPr>
        <w:rFonts w:ascii="Times New Roman" w:hAnsi="Times New Roman"/>
        <w:b/>
        <w:sz w:val="24"/>
        <w:szCs w:val="24"/>
      </w:rPr>
      <w:t xml:space="preserve">    BASHKIA BERAT</w:t>
    </w:r>
  </w:p>
  <w:p w:rsidR="006C7422" w:rsidRPr="00FE2D37" w:rsidRDefault="00B05420" w:rsidP="00FE2D37">
    <w:pPr>
      <w:pStyle w:val="NoSpacing"/>
      <w:tabs>
        <w:tab w:val="center" w:pos="4252"/>
        <w:tab w:val="right" w:pos="8505"/>
      </w:tabs>
      <w:jc w:val="center"/>
      <w:rPr>
        <w:rFonts w:ascii="Times New Roman" w:hAnsi="Times New Roman"/>
        <w:b/>
        <w:sz w:val="24"/>
        <w:szCs w:val="24"/>
        <w:lang w:val="sq-AL"/>
      </w:rPr>
    </w:pPr>
    <w:r>
      <w:rPr>
        <w:rFonts w:ascii="Times New Roman" w:hAnsi="Times New Roman"/>
        <w:b/>
        <w:sz w:val="24"/>
        <w:szCs w:val="24"/>
        <w:lang w:val="sq-AL"/>
      </w:rPr>
      <w:t>NJËSIA E MENAXHIMIT TË BURIMEVE NJERËZORE</w:t>
    </w:r>
  </w:p>
  <w:p w:rsidR="006C7422" w:rsidRPr="000E6B9E" w:rsidRDefault="00B05420" w:rsidP="001940D3">
    <w:pPr>
      <w:tabs>
        <w:tab w:val="left" w:pos="2205"/>
      </w:tabs>
      <w:rPr>
        <w:rFonts w:ascii="Times New Roman" w:hAnsi="Times New Roman"/>
        <w:b/>
        <w:sz w:val="20"/>
        <w:lang w:val="sq-AL"/>
      </w:rPr>
    </w:pPr>
    <w:r>
      <w:rPr>
        <w:rFonts w:ascii="Times New Roman" w:hAnsi="Times New Roman"/>
        <w:b/>
        <w:sz w:val="20"/>
        <w:lang w:val="sq-AL"/>
      </w:rPr>
      <w:tab/>
    </w:r>
  </w:p>
  <w:p w:rsidR="00EC7267" w:rsidRPr="008F46EE" w:rsidRDefault="00293B01" w:rsidP="00EC7267">
    <w:pPr>
      <w:pStyle w:val="NoSpacing"/>
      <w:rPr>
        <w:rFonts w:ascii="Times New Roman" w:hAnsi="Times New Roman"/>
        <w:sz w:val="24"/>
        <w:szCs w:val="24"/>
        <w:lang w:val="it-I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67" w:rsidRDefault="00B05420" w:rsidP="00EC7267">
    <w:pPr>
      <w:pStyle w:val="Heading1"/>
      <w:rPr>
        <w:sz w:val="22"/>
        <w:lang w:val="it-IT"/>
      </w:rPr>
    </w:pPr>
    <w:r w:rsidRPr="00ED70A4">
      <w:rPr>
        <w:rFonts w:ascii="Garamond" w:hAnsi="Garamond" w:cs="Arial"/>
        <w:sz w:val="24"/>
        <w:szCs w:val="24"/>
      </w:rPr>
      <w:object w:dxaOrig="6884" w:dyaOrig="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7.5pt" fillcolor="window">
          <v:imagedata r:id="rId1" o:title=""/>
        </v:shape>
        <o:OLEObject Type="Embed" ProgID="PBrush" ShapeID="_x0000_i1025" DrawAspect="Content" ObjectID="_1663483423" r:id="rId2"/>
      </w:object>
    </w:r>
  </w:p>
  <w:p w:rsidR="00EC7267" w:rsidRPr="00A51FB4" w:rsidRDefault="00B05420" w:rsidP="00EC7267">
    <w:pPr>
      <w:pStyle w:val="Heading3"/>
      <w:jc w:val="center"/>
      <w:rPr>
        <w:sz w:val="22"/>
        <w:lang w:val="it-IT"/>
      </w:rPr>
    </w:pPr>
    <w:r w:rsidRPr="00A51FB4">
      <w:rPr>
        <w:sz w:val="22"/>
        <w:lang w:val="it-IT"/>
      </w:rPr>
      <w:t>REPUBLIKA E SHQIPËRISË</w:t>
    </w:r>
  </w:p>
  <w:p w:rsidR="00EC7267" w:rsidRDefault="00B05420" w:rsidP="00EC7267">
    <w:pPr>
      <w:pStyle w:val="Heading3"/>
      <w:jc w:val="center"/>
      <w:rPr>
        <w:sz w:val="22"/>
        <w:lang w:val="it-IT"/>
      </w:rPr>
    </w:pPr>
    <w:r>
      <w:rPr>
        <w:sz w:val="22"/>
        <w:lang w:val="it-IT"/>
      </w:rPr>
      <w:t>BASHKIA BERAT</w:t>
    </w:r>
  </w:p>
  <w:p w:rsidR="00EC7267" w:rsidRDefault="00293B01">
    <w:pPr>
      <w:pStyle w:val="Header"/>
    </w:pPr>
    <w:r>
      <w:rPr>
        <w:lang w:val="it-IT"/>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308A"/>
    <w:multiLevelType w:val="hybridMultilevel"/>
    <w:tmpl w:val="E132F8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C45C0"/>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150A34"/>
    <w:multiLevelType w:val="hybridMultilevel"/>
    <w:tmpl w:val="50008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4369E"/>
    <w:multiLevelType w:val="hybridMultilevel"/>
    <w:tmpl w:val="F3BC0670"/>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27017F73"/>
    <w:multiLevelType w:val="hybridMultilevel"/>
    <w:tmpl w:val="5B18FB68"/>
    <w:lvl w:ilvl="0" w:tplc="041C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28881BD2"/>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2D497559"/>
    <w:multiLevelType w:val="hybridMultilevel"/>
    <w:tmpl w:val="1E445D1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373C466B"/>
    <w:multiLevelType w:val="hybridMultilevel"/>
    <w:tmpl w:val="F70651CC"/>
    <w:lvl w:ilvl="0" w:tplc="04090001">
      <w:start w:val="1"/>
      <w:numFmt w:val="bullet"/>
      <w:lvlText w:val=""/>
      <w:lvlJc w:val="left"/>
      <w:pPr>
        <w:tabs>
          <w:tab w:val="num" w:pos="360"/>
        </w:tabs>
        <w:ind w:left="360" w:hanging="360"/>
      </w:pPr>
      <w:rPr>
        <w:rFonts w:ascii="Symbol" w:hAnsi="Symbol" w:cs="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105C4"/>
    <w:multiLevelType w:val="hybridMultilevel"/>
    <w:tmpl w:val="E1E0FE46"/>
    <w:lvl w:ilvl="0" w:tplc="041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80F93"/>
    <w:multiLevelType w:val="hybridMultilevel"/>
    <w:tmpl w:val="785CDC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4A6EFE"/>
    <w:multiLevelType w:val="hybridMultilevel"/>
    <w:tmpl w:val="5218D758"/>
    <w:lvl w:ilvl="0" w:tplc="491AD09A">
      <w:start w:val="1"/>
      <w:numFmt w:val="lowerLetter"/>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47E97EA7"/>
    <w:multiLevelType w:val="hybridMultilevel"/>
    <w:tmpl w:val="4B9AB9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4A304897"/>
    <w:multiLevelType w:val="hybridMultilevel"/>
    <w:tmpl w:val="C1EC080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7"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46739AC"/>
    <w:multiLevelType w:val="hybridMultilevel"/>
    <w:tmpl w:val="658AD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3529F"/>
    <w:multiLevelType w:val="hybridMultilevel"/>
    <w:tmpl w:val="AA7A8E0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663B3FBA"/>
    <w:multiLevelType w:val="hybridMultilevel"/>
    <w:tmpl w:val="1D0A68D2"/>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862E8A"/>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77485C44"/>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7CE12505"/>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0"/>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1"/>
  </w:num>
  <w:num w:numId="12">
    <w:abstractNumId w:val="18"/>
  </w:num>
  <w:num w:numId="13">
    <w:abstractNumId w:val="14"/>
  </w:num>
  <w:num w:numId="14">
    <w:abstractNumId w:val="7"/>
  </w:num>
  <w:num w:numId="15">
    <w:abstractNumId w:val="6"/>
  </w:num>
  <w:num w:numId="16">
    <w:abstractNumId w:val="15"/>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9"/>
  </w:num>
  <w:num w:numId="20">
    <w:abstractNumId w:val="3"/>
  </w:num>
  <w:num w:numId="21">
    <w:abstractNumId w:val="8"/>
  </w:num>
  <w:num w:numId="22">
    <w:abstractNumId w:val="1"/>
  </w:num>
  <w:num w:numId="23">
    <w:abstractNumId w:val="0"/>
  </w:num>
  <w:num w:numId="24">
    <w:abstractNumId w:val="5"/>
  </w:num>
  <w:num w:numId="25">
    <w:abstractNumId w:val="9"/>
  </w:num>
  <w:num w:numId="26">
    <w:abstractNumId w:val="23"/>
  </w:num>
  <w:num w:numId="27">
    <w:abstractNumId w:val="16"/>
  </w:num>
  <w:num w:numId="28">
    <w:abstractNumId w:val="22"/>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lvlOverride w:ilvl="3"/>
    <w:lvlOverride w:ilvl="4"/>
    <w:lvlOverride w:ilvl="5"/>
    <w:lvlOverride w:ilvl="6"/>
    <w:lvlOverride w:ilvl="7"/>
    <w:lvlOverride w:ilvl="8"/>
  </w:num>
  <w:num w:numId="31">
    <w:abstractNumId w:val="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397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7D"/>
    <w:rsid w:val="00006A72"/>
    <w:rsid w:val="00024C36"/>
    <w:rsid w:val="0002702B"/>
    <w:rsid w:val="00027DD2"/>
    <w:rsid w:val="00043778"/>
    <w:rsid w:val="00044635"/>
    <w:rsid w:val="00060393"/>
    <w:rsid w:val="0006411B"/>
    <w:rsid w:val="0007018D"/>
    <w:rsid w:val="00094D46"/>
    <w:rsid w:val="000C2DF1"/>
    <w:rsid w:val="000E295E"/>
    <w:rsid w:val="00104113"/>
    <w:rsid w:val="00106C7F"/>
    <w:rsid w:val="00106F2F"/>
    <w:rsid w:val="00114E1D"/>
    <w:rsid w:val="00117BE8"/>
    <w:rsid w:val="001533AC"/>
    <w:rsid w:val="00172E5E"/>
    <w:rsid w:val="0019225E"/>
    <w:rsid w:val="00195A7E"/>
    <w:rsid w:val="001A6D6D"/>
    <w:rsid w:val="001B125E"/>
    <w:rsid w:val="001D1F53"/>
    <w:rsid w:val="001D221F"/>
    <w:rsid w:val="001D4536"/>
    <w:rsid w:val="001E4117"/>
    <w:rsid w:val="001F0B59"/>
    <w:rsid w:val="00250001"/>
    <w:rsid w:val="00284834"/>
    <w:rsid w:val="00286D09"/>
    <w:rsid w:val="00292B7B"/>
    <w:rsid w:val="00293B01"/>
    <w:rsid w:val="002A63EC"/>
    <w:rsid w:val="002B15C4"/>
    <w:rsid w:val="003155F6"/>
    <w:rsid w:val="00343CBA"/>
    <w:rsid w:val="00347D62"/>
    <w:rsid w:val="003603AF"/>
    <w:rsid w:val="00361B72"/>
    <w:rsid w:val="003849F4"/>
    <w:rsid w:val="003B41DA"/>
    <w:rsid w:val="003B70CB"/>
    <w:rsid w:val="003E5137"/>
    <w:rsid w:val="003F5109"/>
    <w:rsid w:val="003F63C7"/>
    <w:rsid w:val="004008B3"/>
    <w:rsid w:val="00411242"/>
    <w:rsid w:val="00423F84"/>
    <w:rsid w:val="00427AFB"/>
    <w:rsid w:val="004657F9"/>
    <w:rsid w:val="004874C7"/>
    <w:rsid w:val="004A5ADD"/>
    <w:rsid w:val="004C772D"/>
    <w:rsid w:val="004D2E78"/>
    <w:rsid w:val="00547FEB"/>
    <w:rsid w:val="00594640"/>
    <w:rsid w:val="00596860"/>
    <w:rsid w:val="005A11CE"/>
    <w:rsid w:val="005B1423"/>
    <w:rsid w:val="005B4ADC"/>
    <w:rsid w:val="005C1B40"/>
    <w:rsid w:val="005C2213"/>
    <w:rsid w:val="005C3060"/>
    <w:rsid w:val="005E032B"/>
    <w:rsid w:val="005E588F"/>
    <w:rsid w:val="005F0C59"/>
    <w:rsid w:val="00610BF4"/>
    <w:rsid w:val="006263CA"/>
    <w:rsid w:val="00646690"/>
    <w:rsid w:val="0065549B"/>
    <w:rsid w:val="006769F6"/>
    <w:rsid w:val="0069787D"/>
    <w:rsid w:val="006B4A56"/>
    <w:rsid w:val="006B6038"/>
    <w:rsid w:val="006E5826"/>
    <w:rsid w:val="00706642"/>
    <w:rsid w:val="007102CC"/>
    <w:rsid w:val="00722059"/>
    <w:rsid w:val="007224D5"/>
    <w:rsid w:val="00754D2C"/>
    <w:rsid w:val="0077207A"/>
    <w:rsid w:val="00790910"/>
    <w:rsid w:val="007B6592"/>
    <w:rsid w:val="007C1ABF"/>
    <w:rsid w:val="007D6441"/>
    <w:rsid w:val="007F15C2"/>
    <w:rsid w:val="007F36BF"/>
    <w:rsid w:val="008037DC"/>
    <w:rsid w:val="00833B58"/>
    <w:rsid w:val="00890D07"/>
    <w:rsid w:val="008927B4"/>
    <w:rsid w:val="00893E3F"/>
    <w:rsid w:val="008A2ADC"/>
    <w:rsid w:val="008C4CCB"/>
    <w:rsid w:val="008F1C80"/>
    <w:rsid w:val="008F220D"/>
    <w:rsid w:val="008F78F7"/>
    <w:rsid w:val="00901C3F"/>
    <w:rsid w:val="00902BBC"/>
    <w:rsid w:val="009113A8"/>
    <w:rsid w:val="00914B96"/>
    <w:rsid w:val="00920C01"/>
    <w:rsid w:val="00935B1B"/>
    <w:rsid w:val="00970510"/>
    <w:rsid w:val="009C4C10"/>
    <w:rsid w:val="009D244E"/>
    <w:rsid w:val="009F153C"/>
    <w:rsid w:val="00A07C88"/>
    <w:rsid w:val="00A1770A"/>
    <w:rsid w:val="00A21746"/>
    <w:rsid w:val="00A603B0"/>
    <w:rsid w:val="00A638D4"/>
    <w:rsid w:val="00AB10CA"/>
    <w:rsid w:val="00AE34AB"/>
    <w:rsid w:val="00AF7C35"/>
    <w:rsid w:val="00B03413"/>
    <w:rsid w:val="00B05420"/>
    <w:rsid w:val="00B05AD9"/>
    <w:rsid w:val="00B15BA5"/>
    <w:rsid w:val="00B239F2"/>
    <w:rsid w:val="00B33DDB"/>
    <w:rsid w:val="00B46E74"/>
    <w:rsid w:val="00B659A9"/>
    <w:rsid w:val="00B74157"/>
    <w:rsid w:val="00B944F8"/>
    <w:rsid w:val="00BB369A"/>
    <w:rsid w:val="00BB5045"/>
    <w:rsid w:val="00BE39DF"/>
    <w:rsid w:val="00BF31F7"/>
    <w:rsid w:val="00BF4A91"/>
    <w:rsid w:val="00C31691"/>
    <w:rsid w:val="00C37D7B"/>
    <w:rsid w:val="00C527CA"/>
    <w:rsid w:val="00C61A7E"/>
    <w:rsid w:val="00C62FC4"/>
    <w:rsid w:val="00C73888"/>
    <w:rsid w:val="00C738A1"/>
    <w:rsid w:val="00CA587A"/>
    <w:rsid w:val="00CB0EA8"/>
    <w:rsid w:val="00CB10EC"/>
    <w:rsid w:val="00CB3F6E"/>
    <w:rsid w:val="00CB4E23"/>
    <w:rsid w:val="00CE5B23"/>
    <w:rsid w:val="00D01FAB"/>
    <w:rsid w:val="00D032A9"/>
    <w:rsid w:val="00D12030"/>
    <w:rsid w:val="00D25955"/>
    <w:rsid w:val="00D26E38"/>
    <w:rsid w:val="00D5482E"/>
    <w:rsid w:val="00D75418"/>
    <w:rsid w:val="00DA089B"/>
    <w:rsid w:val="00DA0FC6"/>
    <w:rsid w:val="00DB090B"/>
    <w:rsid w:val="00DB1B25"/>
    <w:rsid w:val="00DC38CF"/>
    <w:rsid w:val="00E150FC"/>
    <w:rsid w:val="00EA71A7"/>
    <w:rsid w:val="00ED5B7D"/>
    <w:rsid w:val="00EE50A5"/>
    <w:rsid w:val="00EF12E8"/>
    <w:rsid w:val="00EF615B"/>
    <w:rsid w:val="00F10607"/>
    <w:rsid w:val="00F12447"/>
    <w:rsid w:val="00F15306"/>
    <w:rsid w:val="00F167C6"/>
    <w:rsid w:val="00F269E7"/>
    <w:rsid w:val="00F47C01"/>
    <w:rsid w:val="00F718C6"/>
    <w:rsid w:val="00F8164C"/>
    <w:rsid w:val="00F8196C"/>
    <w:rsid w:val="00F926E0"/>
    <w:rsid w:val="00F97F95"/>
    <w:rsid w:val="00FD7766"/>
    <w:rsid w:val="00FE3871"/>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83972"/>
    <o:shapelayout v:ext="edit">
      <o:idmap v:ext="edit" data="1"/>
    </o:shapelayout>
  </w:shapeDefaults>
  <w:decimalSymbol w:val=","/>
  <w:listSeparator w:val=";"/>
  <w14:docId w14:val="5B8B06B0"/>
  <w15:docId w15:val="{69389983-3615-4E4E-9DB5-43ACEC07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87D"/>
    <w:pPr>
      <w:spacing w:after="0" w:line="240" w:lineRule="auto"/>
    </w:pPr>
    <w:rPr>
      <w:rFonts w:ascii="Garamond" w:eastAsia="Times New Roman" w:hAnsi="Garamond" w:cs="Times New Roman"/>
      <w:noProof/>
      <w:sz w:val="28"/>
      <w:szCs w:val="20"/>
      <w:lang w:val="en-AU"/>
    </w:rPr>
  </w:style>
  <w:style w:type="paragraph" w:styleId="Heading1">
    <w:name w:val="heading 1"/>
    <w:basedOn w:val="Normal"/>
    <w:next w:val="Normal"/>
    <w:link w:val="Heading1Char"/>
    <w:qFormat/>
    <w:rsid w:val="0069787D"/>
    <w:pPr>
      <w:keepNext/>
      <w:jc w:val="center"/>
      <w:outlineLvl w:val="0"/>
    </w:pPr>
    <w:rPr>
      <w:rFonts w:ascii="English111 Vivace BT" w:hAnsi="English111 Vivace BT"/>
      <w:sz w:val="36"/>
    </w:rPr>
  </w:style>
  <w:style w:type="paragraph" w:styleId="Heading3">
    <w:name w:val="heading 3"/>
    <w:basedOn w:val="Normal"/>
    <w:next w:val="Normal"/>
    <w:link w:val="Heading3Char"/>
    <w:qFormat/>
    <w:rsid w:val="0069787D"/>
    <w:pPr>
      <w:keepNext/>
      <w:jc w:val="both"/>
      <w:outlineLvl w:val="2"/>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787D"/>
    <w:rPr>
      <w:rFonts w:ascii="English111 Vivace BT" w:eastAsia="Times New Roman" w:hAnsi="English111 Vivace BT" w:cs="Times New Roman"/>
      <w:noProof/>
      <w:sz w:val="36"/>
      <w:szCs w:val="20"/>
      <w:lang w:val="en-AU"/>
    </w:rPr>
  </w:style>
  <w:style w:type="character" w:customStyle="1" w:styleId="Heading3Char">
    <w:name w:val="Heading 3 Char"/>
    <w:basedOn w:val="DefaultParagraphFont"/>
    <w:link w:val="Heading3"/>
    <w:rsid w:val="0069787D"/>
    <w:rPr>
      <w:rFonts w:ascii="Times New Roman" w:eastAsia="Times New Roman" w:hAnsi="Times New Roman" w:cs="Times New Roman"/>
      <w:noProof/>
      <w:sz w:val="36"/>
      <w:szCs w:val="20"/>
      <w:lang w:val="en-AU"/>
    </w:rPr>
  </w:style>
  <w:style w:type="paragraph" w:styleId="Footer">
    <w:name w:val="footer"/>
    <w:basedOn w:val="Normal"/>
    <w:link w:val="FooterChar"/>
    <w:uiPriority w:val="99"/>
    <w:rsid w:val="0069787D"/>
    <w:pPr>
      <w:tabs>
        <w:tab w:val="center" w:pos="4153"/>
        <w:tab w:val="right" w:pos="8306"/>
      </w:tabs>
    </w:pPr>
  </w:style>
  <w:style w:type="character" w:customStyle="1" w:styleId="FooterChar">
    <w:name w:val="Footer Char"/>
    <w:basedOn w:val="DefaultParagraphFont"/>
    <w:link w:val="Footer"/>
    <w:uiPriority w:val="99"/>
    <w:rsid w:val="0069787D"/>
    <w:rPr>
      <w:rFonts w:ascii="Garamond" w:eastAsia="Times New Roman" w:hAnsi="Garamond" w:cs="Times New Roman"/>
      <w:noProof/>
      <w:sz w:val="28"/>
      <w:szCs w:val="20"/>
      <w:lang w:val="en-AU"/>
    </w:rPr>
  </w:style>
  <w:style w:type="paragraph" w:styleId="Header">
    <w:name w:val="header"/>
    <w:basedOn w:val="Normal"/>
    <w:link w:val="HeaderChar"/>
    <w:uiPriority w:val="99"/>
    <w:unhideWhenUsed/>
    <w:rsid w:val="0069787D"/>
    <w:pPr>
      <w:tabs>
        <w:tab w:val="center" w:pos="4680"/>
        <w:tab w:val="right" w:pos="9360"/>
      </w:tabs>
    </w:pPr>
  </w:style>
  <w:style w:type="character" w:customStyle="1" w:styleId="HeaderChar">
    <w:name w:val="Header Char"/>
    <w:basedOn w:val="DefaultParagraphFont"/>
    <w:link w:val="Header"/>
    <w:uiPriority w:val="99"/>
    <w:rsid w:val="0069787D"/>
    <w:rPr>
      <w:rFonts w:ascii="Garamond" w:eastAsia="Times New Roman" w:hAnsi="Garamond" w:cs="Times New Roman"/>
      <w:noProof/>
      <w:sz w:val="28"/>
      <w:szCs w:val="20"/>
      <w:lang w:val="en-AU"/>
    </w:rPr>
  </w:style>
  <w:style w:type="paragraph" w:styleId="NoSpacing">
    <w:name w:val="No Spacing"/>
    <w:uiPriority w:val="1"/>
    <w:qFormat/>
    <w:rsid w:val="0069787D"/>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69787D"/>
    <w:rPr>
      <w:color w:val="0563C1" w:themeColor="hyperlink"/>
      <w:u w:val="single"/>
    </w:rPr>
  </w:style>
  <w:style w:type="paragraph" w:customStyle="1" w:styleId="Default">
    <w:name w:val="Default"/>
    <w:uiPriority w:val="99"/>
    <w:rsid w:val="0069787D"/>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ListParagraph">
    <w:name w:val="List Paragraph"/>
    <w:basedOn w:val="Normal"/>
    <w:link w:val="ListParagraphChar"/>
    <w:uiPriority w:val="34"/>
    <w:qFormat/>
    <w:rsid w:val="0069787D"/>
    <w:pPr>
      <w:ind w:left="720"/>
    </w:pPr>
    <w:rPr>
      <w:rFonts w:ascii="Times New Roman" w:eastAsia="MS Mincho" w:hAnsi="Times New Roman"/>
      <w:noProof w:val="0"/>
      <w:sz w:val="24"/>
      <w:szCs w:val="24"/>
      <w:lang w:val="en-US"/>
    </w:rPr>
  </w:style>
  <w:style w:type="character" w:customStyle="1" w:styleId="ListParagraphChar">
    <w:name w:val="List Paragraph Char"/>
    <w:link w:val="ListParagraph"/>
    <w:uiPriority w:val="34"/>
    <w:rsid w:val="0069787D"/>
    <w:rPr>
      <w:rFonts w:ascii="Times New Roman" w:eastAsia="MS Mincho" w:hAnsi="Times New Roman" w:cs="Times New Roman"/>
      <w:sz w:val="24"/>
      <w:szCs w:val="24"/>
      <w:lang w:val="en-US"/>
    </w:rPr>
  </w:style>
  <w:style w:type="paragraph" w:styleId="BalloonText">
    <w:name w:val="Balloon Text"/>
    <w:basedOn w:val="Normal"/>
    <w:link w:val="BalloonTextChar"/>
    <w:uiPriority w:val="99"/>
    <w:semiHidden/>
    <w:unhideWhenUsed/>
    <w:rsid w:val="00833B58"/>
    <w:rPr>
      <w:rFonts w:ascii="Tahoma" w:hAnsi="Tahoma" w:cs="Tahoma"/>
      <w:sz w:val="16"/>
      <w:szCs w:val="16"/>
    </w:rPr>
  </w:style>
  <w:style w:type="character" w:customStyle="1" w:styleId="BalloonTextChar">
    <w:name w:val="Balloon Text Char"/>
    <w:basedOn w:val="DefaultParagraphFont"/>
    <w:link w:val="BalloonText"/>
    <w:uiPriority w:val="99"/>
    <w:semiHidden/>
    <w:rsid w:val="00833B58"/>
    <w:rPr>
      <w:rFonts w:ascii="Tahoma" w:eastAsia="Times New Roman" w:hAnsi="Tahoma" w:cs="Tahoma"/>
      <w:noProof/>
      <w:sz w:val="16"/>
      <w:szCs w:val="16"/>
      <w:lang w:val="en-AU"/>
    </w:rPr>
  </w:style>
  <w:style w:type="paragraph" w:styleId="BodyText2">
    <w:name w:val="Body Text 2"/>
    <w:basedOn w:val="Normal"/>
    <w:link w:val="BodyText2Char"/>
    <w:uiPriority w:val="99"/>
    <w:rsid w:val="007F36BF"/>
    <w:pPr>
      <w:jc w:val="center"/>
    </w:pPr>
    <w:rPr>
      <w:rFonts w:ascii="Times New Roman" w:eastAsia="Batang" w:hAnsi="Times New Roman"/>
      <w:noProof w:val="0"/>
      <w:sz w:val="26"/>
      <w:szCs w:val="26"/>
      <w:lang w:val="sq-AL"/>
    </w:rPr>
  </w:style>
  <w:style w:type="character" w:customStyle="1" w:styleId="BodyText2Char">
    <w:name w:val="Body Text 2 Char"/>
    <w:basedOn w:val="DefaultParagraphFont"/>
    <w:link w:val="BodyText2"/>
    <w:uiPriority w:val="99"/>
    <w:rsid w:val="007F36BF"/>
    <w:rPr>
      <w:rFonts w:ascii="Times New Roman" w:eastAsia="Batang" w:hAnsi="Times New Roman" w:cs="Times New Roman"/>
      <w:sz w:val="26"/>
      <w:szCs w:val="26"/>
    </w:rPr>
  </w:style>
  <w:style w:type="paragraph" w:styleId="BodyText">
    <w:name w:val="Body Text"/>
    <w:basedOn w:val="Normal"/>
    <w:link w:val="BodyTextChar"/>
    <w:uiPriority w:val="99"/>
    <w:semiHidden/>
    <w:unhideWhenUsed/>
    <w:rsid w:val="00E150FC"/>
    <w:pPr>
      <w:spacing w:after="120"/>
    </w:pPr>
  </w:style>
  <w:style w:type="character" w:customStyle="1" w:styleId="BodyTextChar">
    <w:name w:val="Body Text Char"/>
    <w:basedOn w:val="DefaultParagraphFont"/>
    <w:link w:val="BodyText"/>
    <w:uiPriority w:val="99"/>
    <w:semiHidden/>
    <w:rsid w:val="00E150FC"/>
    <w:rPr>
      <w:rFonts w:ascii="Garamond" w:eastAsia="Times New Roman" w:hAnsi="Garamond" w:cs="Times New Roman"/>
      <w:noProof/>
      <w:sz w:val="28"/>
      <w:szCs w:val="20"/>
      <w:lang w:val="en-AU"/>
    </w:rPr>
  </w:style>
  <w:style w:type="character" w:styleId="Strong">
    <w:name w:val="Strong"/>
    <w:basedOn w:val="DefaultParagraphFont"/>
    <w:uiPriority w:val="22"/>
    <w:qFormat/>
    <w:rsid w:val="00CB1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297084">
      <w:bodyDiv w:val="1"/>
      <w:marLeft w:val="0"/>
      <w:marRight w:val="0"/>
      <w:marTop w:val="0"/>
      <w:marBottom w:val="0"/>
      <w:divBdr>
        <w:top w:val="none" w:sz="0" w:space="0" w:color="auto"/>
        <w:left w:val="none" w:sz="0" w:space="0" w:color="auto"/>
        <w:bottom w:val="none" w:sz="0" w:space="0" w:color="auto"/>
        <w:right w:val="none" w:sz="0" w:space="0" w:color="auto"/>
      </w:divBdr>
    </w:div>
    <w:div w:id="1652246878">
      <w:bodyDiv w:val="1"/>
      <w:marLeft w:val="0"/>
      <w:marRight w:val="0"/>
      <w:marTop w:val="0"/>
      <w:marBottom w:val="0"/>
      <w:divBdr>
        <w:top w:val="none" w:sz="0" w:space="0" w:color="auto"/>
        <w:left w:val="none" w:sz="0" w:space="0" w:color="auto"/>
        <w:bottom w:val="none" w:sz="0" w:space="0" w:color="auto"/>
        <w:right w:val="none" w:sz="0" w:space="0" w:color="auto"/>
      </w:divBdr>
    </w:div>
    <w:div w:id="19068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ashkiaberat.gov.a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2020-10-06T07:51:00Z</cp:lastPrinted>
  <dcterms:created xsi:type="dcterms:W3CDTF">2020-10-06T07:56:00Z</dcterms:created>
  <dcterms:modified xsi:type="dcterms:W3CDTF">2020-10-06T07:57:00Z</dcterms:modified>
</cp:coreProperties>
</file>