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914" w:rsidRDefault="00434914" w:rsidP="00285632">
      <w:pPr>
        <w:tabs>
          <w:tab w:val="left" w:pos="2730"/>
        </w:tabs>
        <w:rPr>
          <w:rFonts w:ascii="Times New Roman" w:hAnsi="Times New Roman" w:cs="Times New Roman"/>
          <w:sz w:val="24"/>
          <w:szCs w:val="24"/>
          <w:lang w:val="sq-AL"/>
        </w:rPr>
      </w:pPr>
      <w:r w:rsidRPr="00434914">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-565785</wp:posOffset>
            </wp:positionH>
            <wp:positionV relativeFrom="paragraph">
              <wp:posOffset>-443865</wp:posOffset>
            </wp:positionV>
            <wp:extent cx="7086600" cy="1095375"/>
            <wp:effectExtent l="19050" t="0" r="0" b="0"/>
            <wp:wrapNone/>
            <wp:docPr id="3"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434914" w:rsidRDefault="00434914" w:rsidP="00285632">
      <w:pPr>
        <w:tabs>
          <w:tab w:val="left" w:pos="2730"/>
        </w:tabs>
        <w:rPr>
          <w:rFonts w:ascii="Times New Roman" w:hAnsi="Times New Roman" w:cs="Times New Roman"/>
          <w:sz w:val="24"/>
          <w:szCs w:val="24"/>
          <w:lang w:val="sq-AL"/>
        </w:rPr>
      </w:pPr>
    </w:p>
    <w:p w:rsidR="00434914" w:rsidRDefault="00434914" w:rsidP="00434914">
      <w:pPr>
        <w:jc w:val="center"/>
        <w:rPr>
          <w:rFonts w:ascii="Times New Roman" w:hAnsi="Times New Roman"/>
          <w:b/>
          <w:sz w:val="24"/>
          <w:szCs w:val="24"/>
          <w:lang w:val="it-IT"/>
        </w:rPr>
      </w:pPr>
      <w:r>
        <w:rPr>
          <w:rFonts w:ascii="Times New Roman" w:hAnsi="Times New Roman"/>
          <w:b/>
          <w:sz w:val="24"/>
          <w:szCs w:val="24"/>
          <w:lang w:val="it-IT"/>
        </w:rPr>
        <w:t xml:space="preserve">BASHKIA FINIQ                                                                                                             </w:t>
      </w:r>
      <w:r w:rsidRPr="00AB04D1">
        <w:rPr>
          <w:rFonts w:ascii="Times New Roman" w:hAnsi="Times New Roman"/>
          <w:b/>
          <w:sz w:val="24"/>
          <w:szCs w:val="24"/>
          <w:lang w:val="it-IT"/>
        </w:rPr>
        <w:t>DREJTORIA E BURIMEVE NJERËZORE</w:t>
      </w:r>
    </w:p>
    <w:p w:rsidR="00434914" w:rsidRPr="00FE2AFA" w:rsidRDefault="00434914" w:rsidP="00434914">
      <w:pPr>
        <w:pStyle w:val="NoSpacing"/>
        <w:rPr>
          <w:rFonts w:ascii="Times New Roman" w:hAnsi="Times New Roman"/>
          <w:b/>
          <w:sz w:val="24"/>
          <w:szCs w:val="24"/>
          <w:lang w:val="it-IT"/>
        </w:rPr>
      </w:pPr>
      <w:r>
        <w:rPr>
          <w:rFonts w:ascii="Times New Roman" w:hAnsi="Times New Roman"/>
          <w:bCs/>
          <w:color w:val="000000"/>
          <w:sz w:val="24"/>
          <w:szCs w:val="24"/>
          <w:lang w:val="it-IT"/>
        </w:rPr>
        <w:t xml:space="preserve">Nr. 2980 </w:t>
      </w:r>
      <w:r w:rsidRPr="00AB04D1">
        <w:rPr>
          <w:rFonts w:ascii="Times New Roman" w:hAnsi="Times New Roman"/>
          <w:bCs/>
          <w:color w:val="000000"/>
          <w:sz w:val="24"/>
          <w:szCs w:val="24"/>
          <w:lang w:val="it-IT"/>
        </w:rPr>
        <w:t xml:space="preserve">Prot.                                                            </w:t>
      </w:r>
      <w:r>
        <w:rPr>
          <w:rFonts w:ascii="Times New Roman" w:hAnsi="Times New Roman"/>
          <w:bCs/>
          <w:color w:val="000000"/>
          <w:sz w:val="24"/>
          <w:szCs w:val="24"/>
          <w:lang w:val="it-IT"/>
        </w:rPr>
        <w:t xml:space="preserve">                           </w:t>
      </w:r>
      <w:r w:rsidRPr="00AB04D1">
        <w:rPr>
          <w:rFonts w:ascii="Times New Roman" w:hAnsi="Times New Roman"/>
          <w:bCs/>
          <w:color w:val="000000"/>
          <w:sz w:val="24"/>
          <w:szCs w:val="24"/>
          <w:lang w:val="it-IT"/>
        </w:rPr>
        <w:t>Finiq, më _</w:t>
      </w:r>
      <w:r>
        <w:rPr>
          <w:rFonts w:ascii="Times New Roman" w:hAnsi="Times New Roman"/>
          <w:bCs/>
          <w:color w:val="000000"/>
          <w:sz w:val="24"/>
          <w:szCs w:val="24"/>
          <w:lang w:val="it-IT"/>
        </w:rPr>
        <w:t>18</w:t>
      </w:r>
      <w:r w:rsidRPr="00AB04D1">
        <w:rPr>
          <w:rFonts w:ascii="Times New Roman" w:hAnsi="Times New Roman"/>
          <w:bCs/>
          <w:color w:val="000000"/>
          <w:sz w:val="24"/>
          <w:szCs w:val="24"/>
          <w:lang w:val="it-IT"/>
        </w:rPr>
        <w:t xml:space="preserve"> / </w:t>
      </w:r>
      <w:r>
        <w:rPr>
          <w:rFonts w:ascii="Times New Roman" w:hAnsi="Times New Roman"/>
          <w:bCs/>
          <w:color w:val="000000"/>
          <w:sz w:val="24"/>
          <w:szCs w:val="24"/>
          <w:lang w:val="it-IT"/>
        </w:rPr>
        <w:t>09</w:t>
      </w:r>
      <w:r w:rsidRPr="00AB04D1">
        <w:rPr>
          <w:rFonts w:ascii="Times New Roman" w:hAnsi="Times New Roman"/>
          <w:bCs/>
          <w:color w:val="000000"/>
          <w:sz w:val="24"/>
          <w:szCs w:val="24"/>
          <w:lang w:val="it-IT"/>
        </w:rPr>
        <w:t xml:space="preserve">/ </w:t>
      </w:r>
      <w:r>
        <w:rPr>
          <w:rFonts w:ascii="Times New Roman" w:hAnsi="Times New Roman"/>
          <w:bCs/>
          <w:color w:val="000000"/>
          <w:sz w:val="24"/>
          <w:szCs w:val="24"/>
          <w:lang w:val="it-IT"/>
        </w:rPr>
        <w:t>2020</w:t>
      </w:r>
    </w:p>
    <w:p w:rsidR="00434914" w:rsidRDefault="00434914" w:rsidP="00434914">
      <w:pPr>
        <w:rPr>
          <w:rFonts w:ascii="Times New Roman" w:hAnsi="Times New Roman" w:cs="Times New Roman"/>
          <w:bCs/>
          <w:color w:val="000000"/>
          <w:sz w:val="24"/>
          <w:szCs w:val="24"/>
          <w:lang w:val="it-IT"/>
        </w:rPr>
      </w:pPr>
    </w:p>
    <w:p w:rsidR="00434914" w:rsidRDefault="00434914" w:rsidP="00434914">
      <w:pPr>
        <w:rPr>
          <w:rFonts w:ascii="Times New Roman" w:hAnsi="Times New Roman" w:cs="Times New Roman"/>
          <w:bCs/>
          <w:color w:val="000000"/>
          <w:sz w:val="24"/>
          <w:szCs w:val="24"/>
          <w:lang w:val="it-IT"/>
        </w:rPr>
      </w:pPr>
    </w:p>
    <w:p w:rsidR="00434914" w:rsidRPr="00A71432" w:rsidRDefault="00434914" w:rsidP="00434914">
      <w:pPr>
        <w:rPr>
          <w:rFonts w:ascii="Times New Roman" w:hAnsi="Times New Roman" w:cs="Times New Roman"/>
          <w:b/>
          <w:bCs/>
          <w:color w:val="000000"/>
          <w:sz w:val="24"/>
          <w:szCs w:val="24"/>
          <w:lang w:val="it-IT"/>
        </w:rPr>
      </w:pPr>
      <w:r w:rsidRPr="00A71432">
        <w:rPr>
          <w:rFonts w:ascii="Times New Roman" w:hAnsi="Times New Roman" w:cs="Times New Roman"/>
          <w:b/>
          <w:bCs/>
          <w:color w:val="000000"/>
          <w:sz w:val="24"/>
          <w:szCs w:val="24"/>
          <w:lang w:val="it-IT"/>
        </w:rPr>
        <w:t xml:space="preserve">Lënda : </w:t>
      </w:r>
      <w:r w:rsidRPr="00A71432">
        <w:rPr>
          <w:rFonts w:ascii="Times New Roman" w:hAnsi="Times New Roman" w:cs="Times New Roman"/>
          <w:bCs/>
          <w:color w:val="000000"/>
          <w:sz w:val="24"/>
          <w:szCs w:val="24"/>
          <w:lang w:val="it-IT"/>
        </w:rPr>
        <w:t>Dërgohet shpallje për publikim</w:t>
      </w:r>
      <w:r w:rsidRPr="00A71432">
        <w:rPr>
          <w:rFonts w:ascii="Times New Roman" w:hAnsi="Times New Roman" w:cs="Times New Roman"/>
          <w:b/>
          <w:bCs/>
          <w:color w:val="000000"/>
          <w:sz w:val="24"/>
          <w:szCs w:val="24"/>
          <w:lang w:val="it-IT"/>
        </w:rPr>
        <w:t xml:space="preserve"> </w:t>
      </w:r>
    </w:p>
    <w:p w:rsidR="00434914" w:rsidRPr="00A71432" w:rsidRDefault="00434914" w:rsidP="00434914">
      <w:pPr>
        <w:rPr>
          <w:rFonts w:ascii="Times New Roman" w:hAnsi="Times New Roman" w:cs="Times New Roman"/>
          <w:b/>
          <w:bCs/>
          <w:color w:val="000000"/>
          <w:sz w:val="24"/>
          <w:szCs w:val="24"/>
          <w:lang w:val="it-IT"/>
        </w:rPr>
      </w:pPr>
    </w:p>
    <w:p w:rsidR="00434914" w:rsidRPr="00A71432" w:rsidRDefault="00434914" w:rsidP="00434914">
      <w:pPr>
        <w:rPr>
          <w:rFonts w:ascii="Times New Roman" w:hAnsi="Times New Roman" w:cs="Times New Roman"/>
          <w:b/>
          <w:bCs/>
          <w:color w:val="000000"/>
          <w:sz w:val="24"/>
          <w:szCs w:val="24"/>
          <w:lang w:val="it-IT"/>
        </w:rPr>
      </w:pPr>
      <w:r w:rsidRPr="00A71432">
        <w:rPr>
          <w:rFonts w:ascii="Times New Roman" w:hAnsi="Times New Roman" w:cs="Times New Roman"/>
          <w:b/>
          <w:bCs/>
          <w:color w:val="000000"/>
          <w:sz w:val="24"/>
          <w:szCs w:val="24"/>
          <w:lang w:val="it-IT"/>
        </w:rPr>
        <w:t xml:space="preserve">Drejtimi : Shërbimit Kombëtar të Punësimit </w:t>
      </w:r>
    </w:p>
    <w:p w:rsidR="00434914" w:rsidRPr="00A71432" w:rsidRDefault="00434914" w:rsidP="00434914">
      <w:pPr>
        <w:rPr>
          <w:rFonts w:ascii="Times New Roman" w:hAnsi="Times New Roman" w:cs="Times New Roman"/>
          <w:b/>
          <w:bCs/>
          <w:color w:val="000000"/>
          <w:sz w:val="24"/>
          <w:szCs w:val="24"/>
          <w:lang w:val="it-IT"/>
        </w:rPr>
      </w:pPr>
      <w:r w:rsidRPr="00A71432">
        <w:rPr>
          <w:rFonts w:ascii="Times New Roman" w:hAnsi="Times New Roman" w:cs="Times New Roman"/>
          <w:b/>
          <w:bCs/>
          <w:color w:val="000000"/>
          <w:sz w:val="24"/>
          <w:szCs w:val="24"/>
          <w:lang w:val="it-IT"/>
        </w:rPr>
        <w:t xml:space="preserve">                                                                                      T I R A N Ë </w:t>
      </w:r>
    </w:p>
    <w:p w:rsidR="00434914" w:rsidRPr="00A71432" w:rsidRDefault="00434914" w:rsidP="00434914">
      <w:pPr>
        <w:rPr>
          <w:rFonts w:ascii="Times New Roman" w:hAnsi="Times New Roman" w:cs="Times New Roman"/>
          <w:b/>
          <w:bCs/>
          <w:color w:val="000000"/>
          <w:sz w:val="24"/>
          <w:szCs w:val="24"/>
          <w:lang w:val="it-IT"/>
        </w:rPr>
      </w:pPr>
      <w:r w:rsidRPr="00A71432">
        <w:rPr>
          <w:rFonts w:ascii="Times New Roman" w:hAnsi="Times New Roman" w:cs="Times New Roman"/>
          <w:b/>
          <w:bCs/>
          <w:color w:val="000000"/>
          <w:sz w:val="24"/>
          <w:szCs w:val="24"/>
          <w:lang w:val="it-IT"/>
        </w:rPr>
        <w:t>Përshëndetje dhe punë të mbarë !</w:t>
      </w:r>
    </w:p>
    <w:p w:rsidR="00434914" w:rsidRPr="00A71432" w:rsidRDefault="00434914" w:rsidP="00434914">
      <w:pPr>
        <w:ind w:firstLine="720"/>
        <w:rPr>
          <w:rFonts w:ascii="Times New Roman" w:hAnsi="Times New Roman" w:cs="Times New Roman"/>
          <w:bCs/>
          <w:color w:val="000000"/>
          <w:sz w:val="24"/>
          <w:szCs w:val="24"/>
          <w:lang w:val="it-IT"/>
        </w:rPr>
      </w:pPr>
    </w:p>
    <w:p w:rsidR="00434914" w:rsidRPr="00A71432" w:rsidRDefault="00434914" w:rsidP="00434914">
      <w:pPr>
        <w:ind w:firstLine="720"/>
        <w:rPr>
          <w:rFonts w:ascii="Times New Roman" w:hAnsi="Times New Roman" w:cs="Times New Roman"/>
          <w:bCs/>
          <w:color w:val="000000"/>
          <w:sz w:val="24"/>
          <w:szCs w:val="24"/>
          <w:lang w:val="it-IT"/>
        </w:rPr>
      </w:pPr>
    </w:p>
    <w:p w:rsidR="00434914" w:rsidRPr="00E3363E" w:rsidRDefault="00434914" w:rsidP="00434914">
      <w:pPr>
        <w:widowControl w:val="0"/>
        <w:overflowPunct w:val="0"/>
        <w:autoSpaceDE w:val="0"/>
        <w:autoSpaceDN w:val="0"/>
        <w:adjustRightInd w:val="0"/>
        <w:spacing w:after="0" w:line="231" w:lineRule="auto"/>
        <w:ind w:right="40"/>
        <w:rPr>
          <w:rFonts w:ascii="Times New Roman" w:hAnsi="Times New Roman" w:cs="Times New Roman"/>
          <w:b/>
          <w:sz w:val="24"/>
          <w:szCs w:val="24"/>
          <w:lang w:val="it-IT"/>
        </w:rPr>
      </w:pPr>
      <w:r w:rsidRPr="00A3681A">
        <w:rPr>
          <w:rFonts w:ascii="Times New Roman" w:hAnsi="Times New Roman"/>
          <w:sz w:val="24"/>
          <w:szCs w:val="24"/>
          <w:lang w:val="fr-FR"/>
        </w:rPr>
        <w:t>Bashkia Finiq</w:t>
      </w:r>
      <w:r>
        <w:rPr>
          <w:rFonts w:ascii="Times New Roman" w:hAnsi="Times New Roman"/>
          <w:color w:val="FF0000"/>
          <w:sz w:val="24"/>
          <w:szCs w:val="24"/>
          <w:lang w:val="fr-FR"/>
        </w:rPr>
        <w:t xml:space="preserve"> </w:t>
      </w:r>
      <w:r>
        <w:rPr>
          <w:rFonts w:ascii="Times New Roman" w:hAnsi="Times New Roman"/>
          <w:sz w:val="24"/>
          <w:szCs w:val="24"/>
          <w:lang w:val="fr-FR"/>
        </w:rPr>
        <w:t xml:space="preserve"> ka vendosur të shpallë proçedurën e konkurimit për </w:t>
      </w:r>
      <w:r>
        <w:rPr>
          <w:rFonts w:ascii="Times New Roman" w:hAnsi="Times New Roman"/>
          <w:sz w:val="24"/>
          <w:szCs w:val="24"/>
          <w:lang w:val="it-IT"/>
        </w:rPr>
        <w:t>pozicionin,</w:t>
      </w:r>
      <w:r w:rsidRPr="00E3363E">
        <w:rPr>
          <w:rFonts w:ascii="Times New Roman" w:hAnsi="Times New Roman" w:cs="Times New Roman"/>
          <w:sz w:val="24"/>
          <w:szCs w:val="24"/>
          <w:lang w:val="it-IT"/>
        </w:rPr>
        <w:t xml:space="preserve"> </w:t>
      </w:r>
      <w:r>
        <w:rPr>
          <w:rFonts w:ascii="Times New Roman" w:hAnsi="Times New Roman" w:cs="Times New Roman"/>
          <w:sz w:val="24"/>
          <w:szCs w:val="24"/>
          <w:lang w:val="it-IT"/>
        </w:rPr>
        <w:t>Drejtor pran</w:t>
      </w:r>
      <w:r>
        <w:rPr>
          <w:rFonts w:ascii="Times New Roman" w:hAnsi="Times New Roman"/>
          <w:sz w:val="24"/>
          <w:szCs w:val="24"/>
          <w:lang w:val="fr-FR"/>
        </w:rPr>
        <w:t>ë</w:t>
      </w:r>
      <w:r>
        <w:rPr>
          <w:rFonts w:ascii="Times New Roman" w:hAnsi="Times New Roman" w:cs="Times New Roman"/>
          <w:sz w:val="24"/>
          <w:szCs w:val="24"/>
          <w:lang w:val="it-IT"/>
        </w:rPr>
        <w:t xml:space="preserve"> D</w:t>
      </w:r>
      <w:r w:rsidRPr="00E3363E">
        <w:rPr>
          <w:rFonts w:ascii="Times New Roman" w:hAnsi="Times New Roman" w:cs="Times New Roman"/>
          <w:sz w:val="24"/>
          <w:szCs w:val="24"/>
          <w:lang w:val="it-IT"/>
        </w:rPr>
        <w:t>rejtori</w:t>
      </w:r>
      <w:r>
        <w:rPr>
          <w:rFonts w:ascii="Times New Roman" w:hAnsi="Times New Roman" w:cs="Times New Roman"/>
          <w:sz w:val="24"/>
          <w:szCs w:val="24"/>
          <w:lang w:val="it-IT"/>
        </w:rPr>
        <w:t>s</w:t>
      </w:r>
      <w:r>
        <w:rPr>
          <w:rFonts w:ascii="Times New Roman" w:hAnsi="Times New Roman"/>
          <w:sz w:val="24"/>
          <w:szCs w:val="24"/>
          <w:lang w:val="fr-FR"/>
        </w:rPr>
        <w:t>ë</w:t>
      </w:r>
      <w:r w:rsidRPr="00E3363E">
        <w:rPr>
          <w:rFonts w:ascii="Times New Roman" w:hAnsi="Times New Roman" w:cs="Times New Roman"/>
          <w:sz w:val="24"/>
          <w:szCs w:val="24"/>
          <w:lang w:val="it-IT"/>
        </w:rPr>
        <w:t xml:space="preserve"> </w:t>
      </w:r>
      <w:r>
        <w:rPr>
          <w:rFonts w:ascii="Times New Roman" w:hAnsi="Times New Roman" w:cs="Times New Roman"/>
          <w:sz w:val="24"/>
          <w:szCs w:val="24"/>
          <w:lang w:val="it-IT"/>
        </w:rPr>
        <w:t>s</w:t>
      </w:r>
      <w:r>
        <w:rPr>
          <w:rFonts w:ascii="Times New Roman" w:hAnsi="Times New Roman"/>
          <w:sz w:val="24"/>
          <w:szCs w:val="24"/>
          <w:lang w:val="fr-FR"/>
        </w:rPr>
        <w:t>ë</w:t>
      </w:r>
      <w:r w:rsidRPr="00E3363E">
        <w:rPr>
          <w:rFonts w:ascii="Times New Roman" w:hAnsi="Times New Roman" w:cs="Times New Roman"/>
          <w:sz w:val="24"/>
          <w:szCs w:val="24"/>
          <w:lang w:val="it-IT"/>
        </w:rPr>
        <w:t xml:space="preserve"> shërbimeve sociale,shëndetësore, rinisë dhe sporteve – </w:t>
      </w:r>
      <w:r w:rsidRPr="00E3363E">
        <w:rPr>
          <w:rFonts w:ascii="Times New Roman" w:hAnsi="Times New Roman" w:cs="Times New Roman"/>
          <w:b/>
          <w:sz w:val="24"/>
          <w:szCs w:val="24"/>
          <w:lang w:val="it-IT"/>
        </w:rPr>
        <w:t xml:space="preserve">kategoria e pages </w:t>
      </w:r>
      <w:r>
        <w:rPr>
          <w:rFonts w:ascii="Times New Roman" w:hAnsi="Times New Roman" w:cs="Times New Roman"/>
          <w:b/>
          <w:sz w:val="24"/>
          <w:szCs w:val="24"/>
          <w:lang w:val="it-IT"/>
        </w:rPr>
        <w:t>II-b</w:t>
      </w:r>
      <w:r w:rsidRPr="00E3363E">
        <w:rPr>
          <w:rFonts w:ascii="Times New Roman" w:hAnsi="Times New Roman" w:cs="Times New Roman"/>
          <w:b/>
          <w:sz w:val="24"/>
          <w:szCs w:val="24"/>
          <w:lang w:val="it-IT"/>
        </w:rPr>
        <w:t>;</w:t>
      </w:r>
    </w:p>
    <w:p w:rsidR="00434914" w:rsidRDefault="00434914" w:rsidP="00434914">
      <w:pPr>
        <w:spacing w:after="0" w:line="240" w:lineRule="auto"/>
        <w:jc w:val="both"/>
        <w:rPr>
          <w:rFonts w:ascii="Times New Roman" w:hAnsi="Times New Roman" w:cs="Times New Roman"/>
          <w:b/>
          <w:sz w:val="24"/>
          <w:szCs w:val="24"/>
          <w:lang w:val="it-IT"/>
        </w:rPr>
      </w:pPr>
    </w:p>
    <w:p w:rsidR="00434914" w:rsidRPr="00033E07" w:rsidRDefault="00434914" w:rsidP="00434914">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Pr>
          <w:rFonts w:ascii="Times New Roman" w:hAnsi="Times New Roman"/>
          <w:sz w:val="24"/>
          <w:szCs w:val="24"/>
          <w:lang w:val="fr-FR"/>
        </w:rPr>
        <w:t xml:space="preserve">Për këtë arsye, në përputhje me </w:t>
      </w:r>
      <w:r w:rsidRPr="00033E07">
        <w:rPr>
          <w:rFonts w:ascii="Times New Roman" w:hAnsi="Times New Roman"/>
          <w:sz w:val="24"/>
          <w:szCs w:val="24"/>
          <w:lang w:val="it-IT"/>
        </w:rPr>
        <w:t xml:space="preserve">Ligjin nr. 152/2013, </w:t>
      </w:r>
      <w:r w:rsidRPr="00033E07">
        <w:rPr>
          <w:rFonts w:ascii="Times New Roman" w:hAnsi="Times New Roman"/>
          <w:i/>
          <w:sz w:val="24"/>
          <w:szCs w:val="24"/>
          <w:lang w:val="it-IT"/>
        </w:rPr>
        <w:t>“Për nëpunësin civil”</w:t>
      </w:r>
      <w:r w:rsidRPr="00033E07">
        <w:rPr>
          <w:rFonts w:ascii="Times New Roman" w:hAnsi="Times New Roman"/>
          <w:sz w:val="24"/>
          <w:szCs w:val="24"/>
          <w:lang w:val="it-IT"/>
        </w:rPr>
        <w:t>, i ndryshuar, dhe aktet nënligjore dalë në bazë e në zbatim të tij, kërkojmë publikimin e pozicionit të lirë në portal</w:t>
      </w:r>
      <w:r>
        <w:rPr>
          <w:rFonts w:ascii="Times New Roman" w:hAnsi="Times New Roman"/>
          <w:sz w:val="24"/>
          <w:szCs w:val="24"/>
          <w:lang w:val="fr-FR"/>
        </w:rPr>
        <w:t xml:space="preserve">in </w:t>
      </w:r>
      <w:r w:rsidRPr="00033E07">
        <w:rPr>
          <w:rFonts w:ascii="Times New Roman" w:hAnsi="Times New Roman"/>
          <w:sz w:val="24"/>
          <w:szCs w:val="24"/>
          <w:lang w:val="it-IT"/>
        </w:rPr>
        <w:t>“</w:t>
      </w:r>
      <w:r>
        <w:rPr>
          <w:rFonts w:ascii="Times New Roman" w:hAnsi="Times New Roman"/>
          <w:sz w:val="24"/>
          <w:szCs w:val="24"/>
          <w:lang w:val="fr-FR"/>
        </w:rPr>
        <w:t>Shërbimi Kombëtar i Punësimit</w:t>
      </w:r>
      <w:r w:rsidRPr="00033E07">
        <w:rPr>
          <w:rFonts w:ascii="Times New Roman" w:hAnsi="Times New Roman"/>
          <w:sz w:val="24"/>
          <w:szCs w:val="24"/>
          <w:lang w:val="it-IT"/>
        </w:rPr>
        <w:t>”.</w:t>
      </w:r>
    </w:p>
    <w:p w:rsidR="00434914" w:rsidRPr="00033E07" w:rsidRDefault="00434914" w:rsidP="00434914">
      <w:pPr>
        <w:spacing w:after="0" w:line="240" w:lineRule="auto"/>
        <w:jc w:val="both"/>
        <w:rPr>
          <w:rFonts w:ascii="Times New Roman" w:hAnsi="Times New Roman"/>
          <w:sz w:val="24"/>
          <w:szCs w:val="24"/>
          <w:lang w:val="it-IT"/>
        </w:rPr>
      </w:pPr>
    </w:p>
    <w:p w:rsidR="00434914" w:rsidRDefault="00434914" w:rsidP="00434914">
      <w:pPr>
        <w:spacing w:after="0" w:line="240" w:lineRule="auto"/>
        <w:jc w:val="both"/>
        <w:rPr>
          <w:rFonts w:ascii="Times New Roman" w:hAnsi="Times New Roman"/>
          <w:sz w:val="24"/>
          <w:szCs w:val="24"/>
          <w:lang w:val="fr-FR"/>
        </w:rPr>
      </w:pPr>
      <w:r>
        <w:rPr>
          <w:rFonts w:ascii="Times New Roman" w:hAnsi="Times New Roman"/>
          <w:sz w:val="24"/>
          <w:szCs w:val="24"/>
          <w:lang w:val="fr-FR"/>
        </w:rPr>
        <w:t>Bashkëlidhur do të gjeni kërkesën përkatëse për publikim.</w:t>
      </w:r>
    </w:p>
    <w:p w:rsidR="00434914" w:rsidRPr="009673B9" w:rsidRDefault="00434914" w:rsidP="00434914">
      <w:pPr>
        <w:pStyle w:val="NoSpacing"/>
        <w:spacing w:line="276" w:lineRule="auto"/>
        <w:jc w:val="both"/>
        <w:rPr>
          <w:rFonts w:ascii="Times New Roman" w:hAnsi="Times New Roman"/>
          <w:sz w:val="24"/>
          <w:szCs w:val="24"/>
          <w:lang w:val="it-IT"/>
        </w:rPr>
      </w:pPr>
      <w:r>
        <w:rPr>
          <w:rFonts w:ascii="Times New Roman" w:hAnsi="Times New Roman"/>
          <w:sz w:val="24"/>
          <w:szCs w:val="24"/>
          <w:lang w:val="it-IT"/>
        </w:rPr>
        <w:t xml:space="preserve">Për </w:t>
      </w:r>
      <w:r w:rsidRPr="009673B9">
        <w:rPr>
          <w:rFonts w:ascii="Times New Roman" w:hAnsi="Times New Roman"/>
          <w:sz w:val="24"/>
          <w:szCs w:val="24"/>
          <w:lang w:val="it-IT"/>
        </w:rPr>
        <w:t>çdo paqart</w:t>
      </w:r>
      <w:r w:rsidRPr="009673B9">
        <w:rPr>
          <w:rFonts w:ascii="Times New Roman" w:hAnsi="Times New Roman"/>
          <w:sz w:val="24"/>
          <w:szCs w:val="24"/>
        </w:rPr>
        <w:t>ë</w:t>
      </w:r>
      <w:r w:rsidRPr="009673B9">
        <w:rPr>
          <w:rFonts w:ascii="Times New Roman" w:hAnsi="Times New Roman"/>
          <w:sz w:val="24"/>
          <w:szCs w:val="24"/>
          <w:lang w:val="it-IT"/>
        </w:rPr>
        <w:t>rsi na komunikoni n</w:t>
      </w:r>
      <w:r w:rsidRPr="009673B9">
        <w:rPr>
          <w:rFonts w:ascii="Times New Roman" w:hAnsi="Times New Roman"/>
          <w:sz w:val="24"/>
          <w:szCs w:val="24"/>
        </w:rPr>
        <w:t>ë</w:t>
      </w:r>
      <w:r w:rsidRPr="009673B9">
        <w:rPr>
          <w:rFonts w:ascii="Times New Roman" w:hAnsi="Times New Roman"/>
          <w:sz w:val="24"/>
          <w:szCs w:val="24"/>
          <w:lang w:val="it-IT"/>
        </w:rPr>
        <w:t xml:space="preserve"> adres</w:t>
      </w:r>
      <w:r w:rsidRPr="009673B9">
        <w:rPr>
          <w:rFonts w:ascii="Times New Roman" w:hAnsi="Times New Roman"/>
          <w:sz w:val="24"/>
          <w:szCs w:val="24"/>
        </w:rPr>
        <w:t>ë</w:t>
      </w:r>
      <w:r w:rsidRPr="009673B9">
        <w:rPr>
          <w:rFonts w:ascii="Times New Roman" w:hAnsi="Times New Roman"/>
          <w:sz w:val="24"/>
          <w:szCs w:val="24"/>
          <w:lang w:val="it-IT"/>
        </w:rPr>
        <w:t>n</w:t>
      </w:r>
      <w:r>
        <w:rPr>
          <w:rFonts w:ascii="Times New Roman" w:hAnsi="Times New Roman"/>
          <w:sz w:val="24"/>
          <w:szCs w:val="24"/>
          <w:lang w:val="it-IT"/>
        </w:rPr>
        <w:t xml:space="preserve"> </w:t>
      </w:r>
      <w:hyperlink r:id="rId9" w:history="1">
        <w:r w:rsidRPr="00671EDA">
          <w:rPr>
            <w:rStyle w:val="Hyperlink"/>
            <w:rFonts w:ascii="Times New Roman" w:hAnsi="Times New Roman"/>
            <w:sz w:val="24"/>
            <w:szCs w:val="24"/>
            <w:lang w:val="it-IT"/>
          </w:rPr>
          <w:t>bashkia.finiq@gmail.com</w:t>
        </w:r>
      </w:hyperlink>
      <w:r w:rsidRPr="009673B9">
        <w:rPr>
          <w:rFonts w:ascii="Times New Roman" w:hAnsi="Times New Roman"/>
          <w:sz w:val="24"/>
          <w:szCs w:val="24"/>
          <w:lang w:val="it-IT"/>
        </w:rPr>
        <w:t xml:space="preserve"> , ose num</w:t>
      </w:r>
      <w:r w:rsidRPr="009673B9">
        <w:rPr>
          <w:rFonts w:ascii="Times New Roman" w:hAnsi="Times New Roman"/>
          <w:sz w:val="24"/>
          <w:szCs w:val="24"/>
        </w:rPr>
        <w:t>ë</w:t>
      </w:r>
      <w:r w:rsidRPr="009673B9">
        <w:rPr>
          <w:rFonts w:ascii="Times New Roman" w:hAnsi="Times New Roman"/>
          <w:sz w:val="24"/>
          <w:szCs w:val="24"/>
          <w:lang w:val="it-IT"/>
        </w:rPr>
        <w:t>r kontakti  0694793927.</w:t>
      </w:r>
    </w:p>
    <w:p w:rsidR="00434914" w:rsidRPr="009673B9" w:rsidRDefault="00434914" w:rsidP="00434914">
      <w:pPr>
        <w:pStyle w:val="NoSpacing"/>
        <w:spacing w:line="276" w:lineRule="auto"/>
        <w:ind w:firstLine="720"/>
        <w:rPr>
          <w:rFonts w:ascii="Times New Roman" w:hAnsi="Times New Roman"/>
          <w:sz w:val="24"/>
          <w:szCs w:val="24"/>
          <w:lang w:val="it-IT"/>
        </w:rPr>
      </w:pPr>
    </w:p>
    <w:p w:rsidR="00434914" w:rsidRPr="009673B9" w:rsidRDefault="00434914" w:rsidP="00434914">
      <w:pPr>
        <w:tabs>
          <w:tab w:val="left" w:pos="630"/>
          <w:tab w:val="right" w:pos="9360"/>
        </w:tabs>
        <w:rPr>
          <w:rFonts w:ascii="Times New Roman" w:hAnsi="Times New Roman" w:cs="Times New Roman"/>
          <w:b/>
          <w:sz w:val="24"/>
          <w:szCs w:val="24"/>
          <w:lang w:val="it-IT"/>
        </w:rPr>
      </w:pPr>
      <w:r w:rsidRPr="009673B9">
        <w:rPr>
          <w:rFonts w:ascii="Times New Roman" w:hAnsi="Times New Roman" w:cs="Times New Roman"/>
          <w:b/>
          <w:sz w:val="24"/>
          <w:szCs w:val="24"/>
          <w:lang w:val="it-IT"/>
        </w:rPr>
        <w:tab/>
        <w:t>Ju faleminderit për mirëkuptimin !</w:t>
      </w:r>
    </w:p>
    <w:p w:rsidR="00434914" w:rsidRPr="00273963" w:rsidRDefault="00434914" w:rsidP="00434914">
      <w:pPr>
        <w:rPr>
          <w:rFonts w:ascii="Times New Roman" w:hAnsi="Times New Roman" w:cs="Times New Roman"/>
          <w:sz w:val="24"/>
          <w:szCs w:val="24"/>
          <w:lang w:val="it-IT"/>
        </w:rPr>
      </w:pPr>
    </w:p>
    <w:p w:rsidR="00434914" w:rsidRDefault="00434914" w:rsidP="00273963">
      <w:pPr>
        <w:tabs>
          <w:tab w:val="left" w:pos="2730"/>
        </w:tabs>
        <w:jc w:val="center"/>
        <w:rPr>
          <w:rFonts w:ascii="Times New Roman" w:hAnsi="Times New Roman" w:cs="Times New Roman"/>
          <w:sz w:val="24"/>
          <w:szCs w:val="24"/>
          <w:lang w:val="sq-AL"/>
        </w:rPr>
      </w:pPr>
      <w:r w:rsidRPr="00493042">
        <w:rPr>
          <w:rFonts w:ascii="Times New Roman" w:hAnsi="Times New Roman" w:cs="Times New Roman"/>
          <w:b/>
          <w:sz w:val="24"/>
          <w:szCs w:val="24"/>
          <w:lang w:val="it-IT"/>
        </w:rPr>
        <w:t>KRYETARI</w:t>
      </w:r>
    </w:p>
    <w:p w:rsidR="00434914" w:rsidRDefault="00273963" w:rsidP="00273963">
      <w:pPr>
        <w:tabs>
          <w:tab w:val="left" w:pos="2730"/>
        </w:tabs>
        <w:jc w:val="center"/>
        <w:rPr>
          <w:rFonts w:ascii="Times New Roman" w:hAnsi="Times New Roman" w:cs="Times New Roman"/>
          <w:sz w:val="24"/>
          <w:szCs w:val="24"/>
          <w:lang w:val="sq-AL"/>
        </w:rPr>
      </w:pPr>
      <w:r w:rsidRPr="0055555E">
        <w:rPr>
          <w:rFonts w:ascii="Times New Roman" w:hAnsi="Times New Roman" w:cs="Times New Roman"/>
          <w:b/>
          <w:sz w:val="24"/>
          <w:szCs w:val="24"/>
          <w:lang w:val="it-IT"/>
        </w:rPr>
        <w:t>Kristo KIÇO</w:t>
      </w:r>
    </w:p>
    <w:p w:rsidR="00434914" w:rsidRDefault="00434914" w:rsidP="00285632">
      <w:pPr>
        <w:tabs>
          <w:tab w:val="left" w:pos="2730"/>
        </w:tabs>
        <w:rPr>
          <w:rFonts w:ascii="Times New Roman" w:hAnsi="Times New Roman" w:cs="Times New Roman"/>
          <w:sz w:val="24"/>
          <w:szCs w:val="24"/>
          <w:lang w:val="sq-AL"/>
        </w:rPr>
      </w:pPr>
    </w:p>
    <w:p w:rsidR="00434914" w:rsidRDefault="00434914" w:rsidP="00285632">
      <w:pPr>
        <w:tabs>
          <w:tab w:val="left" w:pos="2730"/>
        </w:tabs>
        <w:rPr>
          <w:rFonts w:ascii="Times New Roman" w:hAnsi="Times New Roman" w:cs="Times New Roman"/>
          <w:sz w:val="24"/>
          <w:szCs w:val="24"/>
          <w:lang w:val="sq-AL"/>
        </w:rPr>
      </w:pPr>
    </w:p>
    <w:p w:rsidR="009A76AF" w:rsidRPr="009A76AF" w:rsidRDefault="00DA23C7" w:rsidP="00285632">
      <w:pPr>
        <w:tabs>
          <w:tab w:val="left" w:pos="2730"/>
        </w:tabs>
        <w:rPr>
          <w:rFonts w:ascii="Times New Roman" w:hAnsi="Times New Roman" w:cs="Times New Roman"/>
          <w:sz w:val="24"/>
          <w:szCs w:val="24"/>
          <w:lang w:val="sq-AL"/>
        </w:rPr>
      </w:pPr>
      <w:r>
        <w:rPr>
          <w:rFonts w:ascii="Times New Roman" w:hAnsi="Times New Roman" w:cs="Times New Roman"/>
          <w:b/>
          <w:noProof/>
          <w:sz w:val="28"/>
          <w:szCs w:val="28"/>
        </w:rPr>
        <w:lastRenderedPageBreak/>
        <w:drawing>
          <wp:anchor distT="0" distB="0" distL="114300" distR="114300" simplePos="0" relativeHeight="251659264" behindDoc="0" locked="0" layoutInCell="1" allowOverlap="1">
            <wp:simplePos x="0" y="0"/>
            <wp:positionH relativeFrom="column">
              <wp:posOffset>-651510</wp:posOffset>
            </wp:positionH>
            <wp:positionV relativeFrom="paragraph">
              <wp:posOffset>-367665</wp:posOffset>
            </wp:positionV>
            <wp:extent cx="7086600" cy="1095375"/>
            <wp:effectExtent l="19050" t="0" r="0" b="0"/>
            <wp:wrapNone/>
            <wp:docPr id="2"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6C2DD9" w:rsidRDefault="006C2DD9" w:rsidP="00736AB6">
      <w:pPr>
        <w:spacing w:after="0" w:line="240" w:lineRule="auto"/>
        <w:rPr>
          <w:rFonts w:ascii="Times New Roman" w:hAnsi="Times New Roman" w:cs="Times New Roman"/>
          <w:b/>
          <w:sz w:val="28"/>
          <w:szCs w:val="28"/>
          <w:lang w:val="sq-AL"/>
        </w:rPr>
      </w:pPr>
    </w:p>
    <w:p w:rsidR="00736AB6" w:rsidRDefault="00DA23C7" w:rsidP="00736AB6">
      <w:pPr>
        <w:spacing w:after="0" w:line="240" w:lineRule="auto"/>
        <w:rPr>
          <w:rFonts w:ascii="Times New Roman" w:hAnsi="Times New Roman"/>
          <w:b/>
          <w:sz w:val="24"/>
          <w:szCs w:val="24"/>
        </w:rPr>
      </w:pPr>
      <w:r>
        <w:rPr>
          <w:rFonts w:ascii="Times New Roman" w:hAnsi="Times New Roman" w:cs="Times New Roman"/>
          <w:sz w:val="24"/>
          <w:szCs w:val="24"/>
          <w:lang w:val="sq-AL"/>
        </w:rPr>
        <w:t xml:space="preserve">                                                            </w:t>
      </w:r>
      <w:r w:rsidR="002B7D52">
        <w:rPr>
          <w:rFonts w:ascii="Times New Roman" w:hAnsi="Times New Roman"/>
          <w:b/>
          <w:sz w:val="24"/>
          <w:szCs w:val="24"/>
        </w:rPr>
        <w:t>BASHKIA FINI</w:t>
      </w:r>
      <w:r w:rsidR="00736AB6">
        <w:rPr>
          <w:rFonts w:ascii="Times New Roman" w:hAnsi="Times New Roman"/>
          <w:b/>
          <w:sz w:val="24"/>
          <w:szCs w:val="24"/>
        </w:rPr>
        <w:t>Q</w:t>
      </w:r>
    </w:p>
    <w:p w:rsidR="000332C8" w:rsidRPr="00273963" w:rsidRDefault="000332C8" w:rsidP="000332C8">
      <w:pPr>
        <w:tabs>
          <w:tab w:val="left" w:pos="6870"/>
        </w:tabs>
        <w:rPr>
          <w:rFonts w:ascii="Times New Roman" w:hAnsi="Times New Roman" w:cs="Times New Roman"/>
          <w:b/>
          <w:lang w:val="sq-AL"/>
        </w:rPr>
      </w:pPr>
      <w:r>
        <w:rPr>
          <w:rFonts w:ascii="Times New Roman" w:hAnsi="Times New Roman" w:cs="Times New Roman"/>
          <w:b/>
          <w:sz w:val="24"/>
          <w:szCs w:val="24"/>
          <w:lang w:val="sq-AL"/>
        </w:rPr>
        <w:t xml:space="preserve">                                   DREJTORIA E BURIMEVE NJER</w:t>
      </w:r>
      <w:r w:rsidR="00284A08">
        <w:rPr>
          <w:rFonts w:ascii="Times New Roman" w:hAnsi="Times New Roman" w:cs="Times New Roman"/>
          <w:b/>
          <w:sz w:val="24"/>
          <w:szCs w:val="24"/>
          <w:lang w:val="sq-AL"/>
        </w:rPr>
        <w:t>Ë</w:t>
      </w:r>
      <w:r>
        <w:rPr>
          <w:rFonts w:ascii="Times New Roman" w:hAnsi="Times New Roman" w:cs="Times New Roman"/>
          <w:b/>
          <w:sz w:val="24"/>
          <w:szCs w:val="24"/>
          <w:lang w:val="sq-AL"/>
        </w:rPr>
        <w:t>ZORE</w:t>
      </w:r>
    </w:p>
    <w:p w:rsidR="002B12A1" w:rsidRPr="00273963" w:rsidRDefault="002B12A1" w:rsidP="00067A6F">
      <w:pPr>
        <w:widowControl w:val="0"/>
        <w:autoSpaceDE w:val="0"/>
        <w:autoSpaceDN w:val="0"/>
        <w:adjustRightInd w:val="0"/>
        <w:spacing w:after="0" w:line="200" w:lineRule="exact"/>
        <w:rPr>
          <w:rFonts w:ascii="Times New Roman" w:hAnsi="Times New Roman" w:cs="Times New Roman"/>
          <w:sz w:val="24"/>
          <w:szCs w:val="24"/>
          <w:lang w:val="sq-AL"/>
        </w:rPr>
      </w:pPr>
      <w:r w:rsidRPr="00273963">
        <w:rPr>
          <w:rFonts w:ascii="Times New Roman" w:hAnsi="Times New Roman" w:cs="Times New Roman"/>
          <w:b/>
          <w:sz w:val="24"/>
          <w:szCs w:val="24"/>
          <w:lang w:val="sq-AL"/>
        </w:rPr>
        <w:t xml:space="preserve">         </w:t>
      </w:r>
      <w:r w:rsidRPr="00273963">
        <w:rPr>
          <w:rFonts w:ascii="Times New Roman" w:hAnsi="Times New Roman" w:cs="Times New Roman"/>
          <w:sz w:val="24"/>
          <w:szCs w:val="24"/>
          <w:lang w:val="sq-AL"/>
        </w:rPr>
        <w:t xml:space="preserve">                                                                     </w:t>
      </w:r>
      <w:r w:rsidR="00E3363E" w:rsidRPr="00273963">
        <w:rPr>
          <w:rFonts w:ascii="Times New Roman" w:hAnsi="Times New Roman" w:cs="Times New Roman"/>
          <w:sz w:val="24"/>
          <w:szCs w:val="24"/>
          <w:lang w:val="sq-AL"/>
        </w:rPr>
        <w:t xml:space="preserve">                               </w:t>
      </w:r>
      <w:r w:rsidRPr="00273963">
        <w:rPr>
          <w:rFonts w:ascii="Times New Roman" w:hAnsi="Times New Roman" w:cs="Times New Roman"/>
          <w:sz w:val="24"/>
          <w:szCs w:val="24"/>
          <w:lang w:val="sq-AL"/>
        </w:rPr>
        <w:t xml:space="preserve">            Finiq me,</w:t>
      </w:r>
      <w:r w:rsidR="003B616D" w:rsidRPr="00273963">
        <w:rPr>
          <w:rFonts w:ascii="Times New Roman" w:hAnsi="Times New Roman" w:cs="Times New Roman"/>
          <w:sz w:val="24"/>
          <w:szCs w:val="24"/>
          <w:lang w:val="sq-AL"/>
        </w:rPr>
        <w:t>2</w:t>
      </w:r>
      <w:r w:rsidR="00885B86" w:rsidRPr="00273963">
        <w:rPr>
          <w:rFonts w:ascii="Times New Roman" w:hAnsi="Times New Roman" w:cs="Times New Roman"/>
          <w:sz w:val="24"/>
          <w:szCs w:val="24"/>
          <w:lang w:val="sq-AL"/>
        </w:rPr>
        <w:t>5</w:t>
      </w:r>
      <w:r w:rsidRPr="00273963">
        <w:rPr>
          <w:rFonts w:ascii="Times New Roman" w:hAnsi="Times New Roman" w:cs="Times New Roman"/>
          <w:sz w:val="24"/>
          <w:szCs w:val="24"/>
          <w:lang w:val="sq-AL"/>
        </w:rPr>
        <w:t>.09.2020</w:t>
      </w:r>
    </w:p>
    <w:p w:rsidR="002B12A1" w:rsidRPr="00273963" w:rsidRDefault="00C12BD1" w:rsidP="002B12A1">
      <w:pPr>
        <w:widowControl w:val="0"/>
        <w:shd w:val="clear" w:color="auto" w:fill="FFFF00"/>
        <w:autoSpaceDE w:val="0"/>
        <w:autoSpaceDN w:val="0"/>
        <w:adjustRightInd w:val="0"/>
        <w:spacing w:after="0" w:line="240" w:lineRule="auto"/>
        <w:jc w:val="center"/>
        <w:rPr>
          <w:rFonts w:ascii="Times New Roman" w:hAnsi="Times New Roman" w:cs="Times New Roman"/>
          <w:b/>
          <w:bCs/>
          <w:color w:val="C00000"/>
          <w:sz w:val="28"/>
          <w:szCs w:val="28"/>
          <w:lang w:val="sq-AL"/>
        </w:rPr>
      </w:pPr>
      <w:r w:rsidRPr="00273963">
        <w:rPr>
          <w:b/>
          <w:sz w:val="32"/>
          <w:szCs w:val="32"/>
          <w:lang w:val="sq-AL"/>
        </w:rPr>
        <w:t>SHPALLJE PËR LËVIZJE PARALELE, NGRITJA NE DETYRË DHE PËR KANDIDATË JASHTË  SHËRBIMIN CIVIL</w:t>
      </w:r>
    </w:p>
    <w:p w:rsidR="002B12A1" w:rsidRPr="00273963" w:rsidRDefault="002B12A1" w:rsidP="002B12A1">
      <w:pPr>
        <w:widowControl w:val="0"/>
        <w:autoSpaceDE w:val="0"/>
        <w:autoSpaceDN w:val="0"/>
        <w:adjustRightInd w:val="0"/>
        <w:spacing w:after="0" w:line="200" w:lineRule="exact"/>
        <w:rPr>
          <w:rFonts w:ascii="Times New Roman" w:hAnsi="Times New Roman" w:cs="Times New Roman"/>
          <w:color w:val="FF0000"/>
          <w:sz w:val="24"/>
          <w:szCs w:val="24"/>
          <w:lang w:val="sq-AL"/>
        </w:rPr>
      </w:pPr>
    </w:p>
    <w:p w:rsidR="00E57506" w:rsidRPr="0055555E" w:rsidRDefault="00E57506" w:rsidP="00E57506">
      <w:pPr>
        <w:widowControl w:val="0"/>
        <w:autoSpaceDE w:val="0"/>
        <w:autoSpaceDN w:val="0"/>
        <w:adjustRightInd w:val="0"/>
        <w:spacing w:after="0" w:line="246" w:lineRule="exact"/>
        <w:rPr>
          <w:rFonts w:ascii="Times New Roman" w:hAnsi="Times New Roman" w:cs="Times New Roman"/>
          <w:color w:val="000000"/>
          <w:sz w:val="24"/>
          <w:szCs w:val="24"/>
        </w:rPr>
      </w:pPr>
      <w:r w:rsidRPr="0055555E">
        <w:rPr>
          <w:rFonts w:ascii="Times New Roman" w:hAnsi="Times New Roman" w:cs="Times New Roman"/>
          <w:b/>
          <w:bCs/>
          <w:sz w:val="24"/>
          <w:szCs w:val="24"/>
        </w:rPr>
        <w:t xml:space="preserve">Lloji i diplomës </w:t>
      </w:r>
      <w:proofErr w:type="gramStart"/>
      <w:r w:rsidRPr="005555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Shkenca</w:t>
      </w:r>
      <w:proofErr w:type="gramEnd"/>
      <w:r>
        <w:rPr>
          <w:rFonts w:ascii="Times New Roman" w:hAnsi="Times New Roman" w:cs="Times New Roman"/>
          <w:color w:val="000000"/>
          <w:sz w:val="24"/>
          <w:szCs w:val="24"/>
        </w:rPr>
        <w:t xml:space="preserve"> Shoq</w:t>
      </w:r>
      <w:r w:rsidRPr="00ED315A">
        <w:rPr>
          <w:rFonts w:ascii="Times New Roman" w:hAnsi="Times New Roman" w:cs="Times New Roman"/>
          <w:color w:val="000000"/>
          <w:sz w:val="24"/>
          <w:szCs w:val="24"/>
        </w:rPr>
        <w:t>ë</w:t>
      </w:r>
      <w:r>
        <w:rPr>
          <w:rFonts w:ascii="Times New Roman" w:hAnsi="Times New Roman" w:cs="Times New Roman"/>
          <w:color w:val="000000"/>
          <w:sz w:val="24"/>
          <w:szCs w:val="24"/>
        </w:rPr>
        <w:t>rore</w:t>
      </w:r>
      <w:r w:rsidRPr="0055555E">
        <w:rPr>
          <w:rFonts w:ascii="Times New Roman" w:hAnsi="Times New Roman" w:cs="Times New Roman"/>
          <w:color w:val="000000"/>
          <w:sz w:val="24"/>
          <w:szCs w:val="24"/>
        </w:rPr>
        <w:t xml:space="preserve">  ”,niveli i diplomës “Master Shkencor”</w:t>
      </w:r>
    </w:p>
    <w:p w:rsidR="002B12A1" w:rsidRPr="00B65E09" w:rsidRDefault="002B12A1" w:rsidP="002B12A1">
      <w:pPr>
        <w:widowControl w:val="0"/>
        <w:autoSpaceDE w:val="0"/>
        <w:autoSpaceDN w:val="0"/>
        <w:adjustRightInd w:val="0"/>
        <w:spacing w:after="0" w:line="246" w:lineRule="exact"/>
        <w:rPr>
          <w:rFonts w:ascii="Times New Roman" w:hAnsi="Times New Roman" w:cs="Times New Roman"/>
          <w:sz w:val="24"/>
          <w:szCs w:val="24"/>
        </w:rPr>
      </w:pPr>
    </w:p>
    <w:p w:rsidR="00C12BD1" w:rsidRPr="00ED315A" w:rsidRDefault="00C12BD1" w:rsidP="00C12BD1">
      <w:pPr>
        <w:widowControl w:val="0"/>
        <w:autoSpaceDE w:val="0"/>
        <w:autoSpaceDN w:val="0"/>
        <w:adjustRightInd w:val="0"/>
        <w:spacing w:after="0" w:line="286" w:lineRule="exact"/>
        <w:jc w:val="both"/>
        <w:rPr>
          <w:rFonts w:ascii="Times New Roman" w:hAnsi="Times New Roman" w:cs="Times New Roman"/>
          <w:color w:val="000000"/>
          <w:sz w:val="24"/>
          <w:szCs w:val="24"/>
        </w:rPr>
      </w:pPr>
      <w:proofErr w:type="gramStart"/>
      <w:r w:rsidRPr="00ED315A">
        <w:rPr>
          <w:rFonts w:ascii="Times New Roman" w:hAnsi="Times New Roman" w:cs="Times New Roman"/>
          <w:color w:val="000000"/>
          <w:sz w:val="24"/>
          <w:szCs w:val="24"/>
        </w:rPr>
        <w:t>Në zbatim të nenit 26, të ligjit 152/2013 “Për nëpunësin civil” i ndryshuar, si dhe të Kreut II dhe III, të Vendimit nr.</w:t>
      </w:r>
      <w:proofErr w:type="gramEnd"/>
      <w:r w:rsidRPr="00ED315A">
        <w:rPr>
          <w:rFonts w:ascii="Times New Roman" w:hAnsi="Times New Roman" w:cs="Times New Roman"/>
          <w:color w:val="000000"/>
          <w:sz w:val="24"/>
          <w:szCs w:val="24"/>
        </w:rPr>
        <w:t xml:space="preserve"> 242, datë 18/03/2015, të Këshillit të Ministrave, Drejtoria e</w:t>
      </w:r>
      <w:r>
        <w:rPr>
          <w:rFonts w:ascii="Times New Roman" w:hAnsi="Times New Roman" w:cs="Times New Roman"/>
          <w:color w:val="000000"/>
          <w:sz w:val="24"/>
          <w:szCs w:val="24"/>
        </w:rPr>
        <w:t xml:space="preserve">  </w:t>
      </w:r>
      <w:r w:rsidRPr="00ED315A">
        <w:rPr>
          <w:rFonts w:ascii="Times New Roman" w:hAnsi="Times New Roman" w:cs="Times New Roman"/>
          <w:color w:val="000000"/>
          <w:sz w:val="24"/>
          <w:szCs w:val="24"/>
        </w:rPr>
        <w:t xml:space="preserve"> Burimeve Njerëzore, në Bashkinë </w:t>
      </w:r>
      <w:r>
        <w:rPr>
          <w:rFonts w:ascii="Times New Roman" w:hAnsi="Times New Roman" w:cs="Times New Roman"/>
          <w:color w:val="000000"/>
          <w:sz w:val="24"/>
          <w:szCs w:val="24"/>
        </w:rPr>
        <w:t>Finiq</w:t>
      </w:r>
      <w:r w:rsidRPr="00ED315A">
        <w:rPr>
          <w:rFonts w:ascii="Times New Roman" w:hAnsi="Times New Roman" w:cs="Times New Roman"/>
          <w:color w:val="000000"/>
          <w:sz w:val="24"/>
          <w:szCs w:val="24"/>
        </w:rPr>
        <w:t xml:space="preserve"> shpall procedurat e lëvizjes paralele, të ngritjes në detyrë dhe aplikim nga jashtë Shërbimit Civil për pozicionin:</w:t>
      </w:r>
    </w:p>
    <w:p w:rsidR="002B12A1" w:rsidRPr="00B65E09" w:rsidRDefault="002B12A1" w:rsidP="002B12A1">
      <w:pPr>
        <w:widowControl w:val="0"/>
        <w:autoSpaceDE w:val="0"/>
        <w:autoSpaceDN w:val="0"/>
        <w:adjustRightInd w:val="0"/>
        <w:spacing w:after="0" w:line="286" w:lineRule="exact"/>
        <w:rPr>
          <w:rFonts w:ascii="Times New Roman" w:hAnsi="Times New Roman" w:cs="Times New Roman"/>
          <w:sz w:val="24"/>
          <w:szCs w:val="24"/>
        </w:rPr>
      </w:pPr>
    </w:p>
    <w:p w:rsidR="002B12A1" w:rsidRPr="00B65E09" w:rsidRDefault="00714869" w:rsidP="002B12A1">
      <w:pPr>
        <w:widowControl w:val="0"/>
        <w:numPr>
          <w:ilvl w:val="0"/>
          <w:numId w:val="8"/>
        </w:numPr>
        <w:tabs>
          <w:tab w:val="clear" w:pos="720"/>
          <w:tab w:val="num" w:pos="540"/>
        </w:tabs>
        <w:overflowPunct w:val="0"/>
        <w:autoSpaceDE w:val="0"/>
        <w:autoSpaceDN w:val="0"/>
        <w:adjustRightInd w:val="0"/>
        <w:spacing w:after="0" w:line="231" w:lineRule="auto"/>
        <w:ind w:left="540" w:right="40" w:hanging="366"/>
        <w:jc w:val="center"/>
        <w:rPr>
          <w:rFonts w:ascii="Times New Roman" w:hAnsi="Times New Roman" w:cs="Times New Roman"/>
          <w:sz w:val="24"/>
          <w:szCs w:val="24"/>
        </w:rPr>
      </w:pPr>
      <w:r>
        <w:rPr>
          <w:rFonts w:ascii="Times New Roman" w:hAnsi="Times New Roman" w:cs="Times New Roman"/>
          <w:b/>
          <w:sz w:val="24"/>
          <w:szCs w:val="24"/>
        </w:rPr>
        <w:t>Drejtor</w:t>
      </w:r>
      <w:r w:rsidR="002B12A1" w:rsidRPr="00B65E09">
        <w:rPr>
          <w:rFonts w:ascii="Times New Roman" w:hAnsi="Times New Roman" w:cs="Times New Roman"/>
          <w:sz w:val="24"/>
          <w:szCs w:val="24"/>
        </w:rPr>
        <w:t xml:space="preserve">  pran</w:t>
      </w:r>
      <w:r w:rsidR="00673CCB" w:rsidRPr="00ED315A">
        <w:rPr>
          <w:rFonts w:ascii="Times New Roman" w:hAnsi="Times New Roman" w:cs="Times New Roman"/>
          <w:color w:val="000000"/>
          <w:sz w:val="24"/>
          <w:szCs w:val="24"/>
        </w:rPr>
        <w:t>ë</w:t>
      </w:r>
      <w:r w:rsidR="002B12A1" w:rsidRPr="00B65E09">
        <w:rPr>
          <w:rFonts w:ascii="Times New Roman" w:hAnsi="Times New Roman" w:cs="Times New Roman"/>
          <w:sz w:val="24"/>
          <w:szCs w:val="24"/>
        </w:rPr>
        <w:t xml:space="preserve"> </w:t>
      </w:r>
      <w:r>
        <w:rPr>
          <w:rFonts w:ascii="Times New Roman" w:hAnsi="Times New Roman" w:cs="Times New Roman"/>
          <w:sz w:val="24"/>
          <w:szCs w:val="24"/>
        </w:rPr>
        <w:t>D</w:t>
      </w:r>
      <w:r w:rsidRPr="00714869">
        <w:rPr>
          <w:rFonts w:ascii="Times New Roman" w:hAnsi="Times New Roman" w:cs="Times New Roman"/>
          <w:sz w:val="24"/>
          <w:szCs w:val="24"/>
        </w:rPr>
        <w:t>rejtori</w:t>
      </w:r>
      <w:r>
        <w:rPr>
          <w:rFonts w:ascii="Times New Roman" w:hAnsi="Times New Roman" w:cs="Times New Roman"/>
          <w:sz w:val="24"/>
          <w:szCs w:val="24"/>
        </w:rPr>
        <w:t>s</w:t>
      </w:r>
      <w:r w:rsidR="00673CCB" w:rsidRPr="00ED315A">
        <w:rPr>
          <w:rFonts w:ascii="Times New Roman" w:hAnsi="Times New Roman" w:cs="Times New Roman"/>
          <w:color w:val="000000"/>
          <w:sz w:val="24"/>
          <w:szCs w:val="24"/>
        </w:rPr>
        <w:t>ë</w:t>
      </w:r>
      <w:r w:rsidRPr="00714869">
        <w:rPr>
          <w:rFonts w:ascii="Times New Roman" w:hAnsi="Times New Roman" w:cs="Times New Roman"/>
          <w:sz w:val="24"/>
          <w:szCs w:val="24"/>
        </w:rPr>
        <w:t xml:space="preserve"> </w:t>
      </w:r>
      <w:r>
        <w:rPr>
          <w:rFonts w:ascii="Times New Roman" w:hAnsi="Times New Roman" w:cs="Times New Roman"/>
          <w:sz w:val="24"/>
          <w:szCs w:val="24"/>
        </w:rPr>
        <w:t>s</w:t>
      </w:r>
      <w:r w:rsidR="00673CCB" w:rsidRPr="00ED315A">
        <w:rPr>
          <w:rFonts w:ascii="Times New Roman" w:hAnsi="Times New Roman" w:cs="Times New Roman"/>
          <w:color w:val="000000"/>
          <w:sz w:val="24"/>
          <w:szCs w:val="24"/>
        </w:rPr>
        <w:t>ë</w:t>
      </w:r>
      <w:r w:rsidR="00673CCB">
        <w:rPr>
          <w:rFonts w:ascii="Times New Roman" w:hAnsi="Times New Roman" w:cs="Times New Roman"/>
          <w:color w:val="000000"/>
          <w:sz w:val="24"/>
          <w:szCs w:val="24"/>
        </w:rPr>
        <w:t xml:space="preserve"> </w:t>
      </w:r>
      <w:r w:rsidRPr="00714869">
        <w:rPr>
          <w:rFonts w:ascii="Times New Roman" w:hAnsi="Times New Roman" w:cs="Times New Roman"/>
          <w:sz w:val="24"/>
          <w:szCs w:val="24"/>
        </w:rPr>
        <w:t xml:space="preserve"> shërbimeve sociale,shëndetësore, rinisë dhe sporteve</w:t>
      </w:r>
      <w:r>
        <w:rPr>
          <w:rFonts w:ascii="Times New Roman" w:hAnsi="Times New Roman" w:cs="Times New Roman"/>
          <w:sz w:val="24"/>
          <w:szCs w:val="24"/>
        </w:rPr>
        <w:t xml:space="preserve"> </w:t>
      </w:r>
      <w:r w:rsidR="002B12A1" w:rsidRPr="00B65E09">
        <w:rPr>
          <w:rFonts w:ascii="Times New Roman" w:hAnsi="Times New Roman" w:cs="Times New Roman"/>
          <w:sz w:val="24"/>
          <w:szCs w:val="24"/>
        </w:rPr>
        <w:t>Bashkis</w:t>
      </w:r>
      <w:r w:rsidR="00407B10" w:rsidRPr="00ED315A">
        <w:rPr>
          <w:rFonts w:ascii="Times New Roman" w:hAnsi="Times New Roman" w:cs="Times New Roman"/>
          <w:color w:val="000000"/>
          <w:sz w:val="24"/>
          <w:szCs w:val="24"/>
        </w:rPr>
        <w:t>ë</w:t>
      </w:r>
      <w:r w:rsidR="002B12A1" w:rsidRPr="00B65E09">
        <w:rPr>
          <w:rFonts w:ascii="Times New Roman" w:hAnsi="Times New Roman" w:cs="Times New Roman"/>
          <w:sz w:val="24"/>
          <w:szCs w:val="24"/>
        </w:rPr>
        <w:t xml:space="preserve"> Finiq– kategoria e pages </w:t>
      </w:r>
      <w:r w:rsidR="003156D1">
        <w:rPr>
          <w:rFonts w:ascii="Times New Roman" w:hAnsi="Times New Roman" w:cs="Times New Roman"/>
          <w:sz w:val="24"/>
          <w:szCs w:val="24"/>
        </w:rPr>
        <w:t>II- b</w:t>
      </w:r>
      <w:r w:rsidR="002B12A1" w:rsidRPr="00B65E09">
        <w:rPr>
          <w:rFonts w:ascii="Times New Roman" w:hAnsi="Times New Roman" w:cs="Times New Roman"/>
          <w:sz w:val="24"/>
          <w:szCs w:val="24"/>
        </w:rPr>
        <w:t>;</w:t>
      </w:r>
    </w:p>
    <w:p w:rsidR="002B12A1" w:rsidRPr="00B65E09" w:rsidRDefault="002B12A1" w:rsidP="002B12A1">
      <w:pPr>
        <w:widowControl w:val="0"/>
        <w:overflowPunct w:val="0"/>
        <w:autoSpaceDE w:val="0"/>
        <w:autoSpaceDN w:val="0"/>
        <w:adjustRightInd w:val="0"/>
        <w:spacing w:after="0" w:line="231" w:lineRule="auto"/>
        <w:ind w:left="174" w:right="40" w:firstLine="366"/>
        <w:jc w:val="center"/>
        <w:rPr>
          <w:rFonts w:ascii="Times New Roman" w:hAnsi="Times New Roman" w:cs="Times New Roman"/>
          <w:sz w:val="24"/>
          <w:szCs w:val="24"/>
        </w:rPr>
      </w:pPr>
      <w:r w:rsidRPr="00B65E09">
        <w:rPr>
          <w:rFonts w:ascii="Times New Roman" w:hAnsi="Times New Roman" w:cs="Times New Roman"/>
          <w:sz w:val="24"/>
          <w:szCs w:val="24"/>
        </w:rPr>
        <w:t>.</w:t>
      </w:r>
    </w:p>
    <w:p w:rsidR="002B12A1" w:rsidRPr="00B65E09" w:rsidRDefault="002B12A1" w:rsidP="002B12A1">
      <w:pPr>
        <w:widowControl w:val="0"/>
        <w:autoSpaceDE w:val="0"/>
        <w:autoSpaceDN w:val="0"/>
        <w:adjustRightInd w:val="0"/>
        <w:spacing w:after="0" w:line="351" w:lineRule="exact"/>
        <w:rPr>
          <w:rFonts w:ascii="Times New Roman" w:hAnsi="Times New Roman" w:cs="Times New Roman"/>
          <w:sz w:val="24"/>
          <w:szCs w:val="24"/>
        </w:rPr>
      </w:pPr>
      <w:r w:rsidRPr="00B65E09">
        <w:rPr>
          <w:rFonts w:ascii="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-3810</wp:posOffset>
            </wp:positionH>
            <wp:positionV relativeFrom="paragraph">
              <wp:posOffset>204471</wp:posOffset>
            </wp:positionV>
            <wp:extent cx="5686425" cy="1277176"/>
            <wp:effectExtent l="1905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3115" cy="1280925"/>
                    </a:xfrm>
                    <a:prstGeom prst="rect">
                      <a:avLst/>
                    </a:prstGeom>
                    <a:noFill/>
                  </pic:spPr>
                </pic:pic>
              </a:graphicData>
            </a:graphic>
          </wp:anchor>
        </w:drawing>
      </w:r>
    </w:p>
    <w:p w:rsidR="002B12A1" w:rsidRPr="00B65E09" w:rsidRDefault="002B12A1" w:rsidP="002B12A1">
      <w:pPr>
        <w:widowControl w:val="0"/>
        <w:autoSpaceDE w:val="0"/>
        <w:autoSpaceDN w:val="0"/>
        <w:adjustRightInd w:val="0"/>
        <w:spacing w:after="0" w:line="264" w:lineRule="exact"/>
        <w:rPr>
          <w:rFonts w:ascii="Times New Roman" w:hAnsi="Times New Roman" w:cs="Times New Roman"/>
          <w:sz w:val="24"/>
          <w:szCs w:val="24"/>
        </w:rPr>
      </w:pPr>
    </w:p>
    <w:p w:rsidR="00C12BD1" w:rsidRPr="00ED315A" w:rsidRDefault="00C12BD1" w:rsidP="00C12BD1">
      <w:pPr>
        <w:widowControl w:val="0"/>
        <w:overflowPunct w:val="0"/>
        <w:autoSpaceDE w:val="0"/>
        <w:autoSpaceDN w:val="0"/>
        <w:adjustRightInd w:val="0"/>
        <w:spacing w:after="0" w:line="235" w:lineRule="auto"/>
        <w:ind w:left="166" w:right="500"/>
        <w:jc w:val="both"/>
        <w:rPr>
          <w:b/>
          <w:sz w:val="32"/>
          <w:szCs w:val="32"/>
        </w:rPr>
      </w:pPr>
      <w:r w:rsidRPr="00ED315A">
        <w:rPr>
          <w:rFonts w:ascii="Times New Roman" w:hAnsi="Times New Roman" w:cs="Times New Roman"/>
          <w:color w:val="000000"/>
          <w:sz w:val="24"/>
          <w:szCs w:val="24"/>
        </w:rPr>
        <w:t xml:space="preserve">Pozicioni më sipër, i ofrohet fillimisht nëpunësve civilë të së njëjtës kategori për procedurën e lëvizjes paralele! Nëse në përfundim të procedurës së lëvizjes paralele, rezulton se </w:t>
      </w:r>
      <w:proofErr w:type="gramStart"/>
      <w:r w:rsidRPr="00ED315A">
        <w:rPr>
          <w:rFonts w:ascii="Times New Roman" w:hAnsi="Times New Roman" w:cs="Times New Roman"/>
          <w:color w:val="000000"/>
          <w:sz w:val="24"/>
          <w:szCs w:val="24"/>
        </w:rPr>
        <w:t>ky</w:t>
      </w:r>
      <w:proofErr w:type="gramEnd"/>
      <w:r w:rsidRPr="00ED315A">
        <w:rPr>
          <w:rFonts w:ascii="Times New Roman" w:hAnsi="Times New Roman" w:cs="Times New Roman"/>
          <w:color w:val="000000"/>
          <w:sz w:val="24"/>
          <w:szCs w:val="24"/>
        </w:rPr>
        <w:t xml:space="preserve"> pozicion është ende vakant, ai është i vlefshëm për konkurimin nëpërmjet procedurës së ngritjes në detyrë ku mund të marrin pjesë për konkurim edhe kandidatët jashtë shërbimit civil.</w:t>
      </w:r>
    </w:p>
    <w:p w:rsidR="002B12A1" w:rsidRPr="00B65E09" w:rsidRDefault="002B12A1" w:rsidP="00F73FDC">
      <w:pPr>
        <w:widowControl w:val="0"/>
        <w:overflowPunct w:val="0"/>
        <w:autoSpaceDE w:val="0"/>
        <w:autoSpaceDN w:val="0"/>
        <w:adjustRightInd w:val="0"/>
        <w:spacing w:after="0" w:line="236" w:lineRule="auto"/>
        <w:ind w:right="200"/>
        <w:rPr>
          <w:rFonts w:ascii="Times New Roman" w:hAnsi="Times New Roman" w:cs="Times New Roman"/>
          <w:b/>
          <w:bCs/>
          <w:sz w:val="24"/>
          <w:szCs w:val="24"/>
        </w:rPr>
      </w:pPr>
    </w:p>
    <w:p w:rsidR="002B12A1" w:rsidRPr="00B65E09" w:rsidRDefault="002B12A1" w:rsidP="002B12A1">
      <w:pPr>
        <w:widowControl w:val="0"/>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rPr>
      </w:pPr>
    </w:p>
    <w:p w:rsidR="00F73FDC" w:rsidRDefault="00F73FDC" w:rsidP="002B12A1">
      <w:pPr>
        <w:widowControl w:val="0"/>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rPr>
      </w:pPr>
    </w:p>
    <w:p w:rsidR="00F73FDC" w:rsidRDefault="00F73FDC" w:rsidP="00F73FDC">
      <w:pPr>
        <w:widowControl w:val="0"/>
        <w:autoSpaceDE w:val="0"/>
        <w:autoSpaceDN w:val="0"/>
        <w:adjustRightInd w:val="0"/>
        <w:spacing w:after="0" w:line="248" w:lineRule="exact"/>
        <w:rPr>
          <w:rFonts w:ascii="Times New Roman" w:hAnsi="Times New Roman" w:cs="Times New Roman"/>
          <w:sz w:val="24"/>
          <w:szCs w:val="24"/>
        </w:rPr>
      </w:pPr>
      <w:r w:rsidRPr="00020F36">
        <w:rPr>
          <w:rFonts w:ascii="Times New Roman" w:hAnsi="Times New Roman" w:cs="Times New Roman"/>
          <w:color w:val="000000"/>
          <w:sz w:val="23"/>
          <w:szCs w:val="23"/>
        </w:rPr>
        <w:t>Për të dy procedurat (lëvizje paralele dhe ngritje në detyrë) aplikohet në të njëjtën kohë</w:t>
      </w:r>
      <w:proofErr w:type="gramStart"/>
      <w:r w:rsidRPr="00020F36">
        <w:rPr>
          <w:rFonts w:ascii="Times New Roman" w:hAnsi="Times New Roman" w:cs="Times New Roman"/>
          <w:color w:val="000000"/>
          <w:sz w:val="23"/>
          <w:szCs w:val="23"/>
        </w:rPr>
        <w:t>!</w:t>
      </w:r>
      <w:r w:rsidRPr="00E7078E">
        <w:rPr>
          <w:rFonts w:ascii="Times New Roman" w:hAnsi="Times New Roman" w:cs="Times New Roman"/>
          <w:sz w:val="24"/>
          <w:szCs w:val="24"/>
        </w:rPr>
        <w:t>.</w:t>
      </w:r>
      <w:proofErr w:type="gramEnd"/>
    </w:p>
    <w:p w:rsidR="00F73FDC" w:rsidRDefault="00F73FDC" w:rsidP="00F73FDC">
      <w:pPr>
        <w:widowControl w:val="0"/>
        <w:autoSpaceDE w:val="0"/>
        <w:autoSpaceDN w:val="0"/>
        <w:adjustRightInd w:val="0"/>
        <w:spacing w:after="0" w:line="248" w:lineRule="exact"/>
        <w:rPr>
          <w:rFonts w:ascii="Times New Roman" w:hAnsi="Times New Roman" w:cs="Times New Roman"/>
          <w:sz w:val="24"/>
          <w:szCs w:val="24"/>
        </w:rPr>
      </w:pPr>
    </w:p>
    <w:p w:rsidR="00F73FDC" w:rsidRPr="00E7078E" w:rsidRDefault="00F73FDC" w:rsidP="00F73FDC">
      <w:pPr>
        <w:widowControl w:val="0"/>
        <w:autoSpaceDE w:val="0"/>
        <w:autoSpaceDN w:val="0"/>
        <w:adjustRightInd w:val="0"/>
        <w:spacing w:after="0" w:line="248" w:lineRule="exact"/>
        <w:rPr>
          <w:rFonts w:ascii="Times New Roman" w:hAnsi="Times New Roman" w:cs="Times New Roman"/>
          <w:sz w:val="24"/>
          <w:szCs w:val="24"/>
        </w:rPr>
      </w:pPr>
    </w:p>
    <w:tbl>
      <w:tblPr>
        <w:tblStyle w:val="TableGrid"/>
        <w:tblW w:w="9781" w:type="dxa"/>
        <w:tblInd w:w="108" w:type="dxa"/>
        <w:tblLook w:val="04A0"/>
      </w:tblPr>
      <w:tblGrid>
        <w:gridCol w:w="6804"/>
        <w:gridCol w:w="2977"/>
      </w:tblGrid>
      <w:tr w:rsidR="00F73FDC" w:rsidRPr="00E7078E" w:rsidTr="0020089D">
        <w:tc>
          <w:tcPr>
            <w:tcW w:w="6804" w:type="dxa"/>
            <w:tcBorders>
              <w:right w:val="nil"/>
            </w:tcBorders>
          </w:tcPr>
          <w:p w:rsidR="00F73FDC" w:rsidRPr="00E7078E" w:rsidRDefault="00F73FDC" w:rsidP="0020089D">
            <w:pPr>
              <w:pStyle w:val="Default"/>
              <w:jc w:val="center"/>
              <w:rPr>
                <w:rFonts w:ascii="Times New Roman" w:hAnsi="Times New Roman" w:cs="Times New Roman"/>
                <w:b/>
                <w:bCs/>
                <w:color w:val="auto"/>
              </w:rPr>
            </w:pPr>
            <w:r w:rsidRPr="00E7078E">
              <w:rPr>
                <w:rFonts w:ascii="Times New Roman" w:hAnsi="Times New Roman" w:cs="Times New Roman"/>
                <w:b/>
                <w:bCs/>
                <w:color w:val="auto"/>
              </w:rPr>
              <w:t>Afati për dorëzimin e dokumentave për</w:t>
            </w:r>
          </w:p>
          <w:p w:rsidR="00F73FDC" w:rsidRPr="00E7078E" w:rsidRDefault="003B616D" w:rsidP="00885B86">
            <w:pPr>
              <w:pStyle w:val="Default"/>
              <w:jc w:val="center"/>
              <w:rPr>
                <w:rFonts w:ascii="Times New Roman" w:hAnsi="Times New Roman" w:cs="Times New Roman"/>
                <w:color w:val="924065"/>
              </w:rPr>
            </w:pPr>
            <w:r>
              <w:rPr>
                <w:rFonts w:ascii="Times New Roman" w:hAnsi="Times New Roman" w:cs="Times New Roman"/>
                <w:b/>
                <w:bCs/>
                <w:color w:val="924065"/>
              </w:rPr>
              <w:t xml:space="preserve">        </w:t>
            </w:r>
            <w:r w:rsidR="00F73FDC" w:rsidRPr="00E7078E">
              <w:rPr>
                <w:rFonts w:ascii="Times New Roman" w:hAnsi="Times New Roman" w:cs="Times New Roman"/>
                <w:b/>
                <w:bCs/>
                <w:color w:val="924065"/>
              </w:rPr>
              <w:t>LËVIZJE PARALELE:</w:t>
            </w:r>
            <w:r>
              <w:rPr>
                <w:rFonts w:ascii="Times New Roman" w:hAnsi="Times New Roman" w:cs="Times New Roman"/>
                <w:b/>
                <w:bCs/>
                <w:color w:val="924065"/>
              </w:rPr>
              <w:t xml:space="preserve">                                    0</w:t>
            </w:r>
            <w:r w:rsidR="00885B86">
              <w:rPr>
                <w:rFonts w:ascii="Times New Roman" w:hAnsi="Times New Roman" w:cs="Times New Roman"/>
                <w:b/>
                <w:bCs/>
                <w:color w:val="924065"/>
              </w:rPr>
              <w:t>6</w:t>
            </w:r>
            <w:r>
              <w:rPr>
                <w:rFonts w:ascii="Times New Roman" w:hAnsi="Times New Roman" w:cs="Times New Roman"/>
                <w:b/>
                <w:bCs/>
                <w:color w:val="924065"/>
              </w:rPr>
              <w:t xml:space="preserve"> Tetor 2020</w:t>
            </w:r>
          </w:p>
        </w:tc>
        <w:tc>
          <w:tcPr>
            <w:tcW w:w="2977" w:type="dxa"/>
            <w:tcBorders>
              <w:left w:val="nil"/>
            </w:tcBorders>
            <w:vAlign w:val="center"/>
          </w:tcPr>
          <w:p w:rsidR="00F73FDC" w:rsidRPr="00E7078E" w:rsidRDefault="00F73FDC" w:rsidP="0020089D">
            <w:pPr>
              <w:pStyle w:val="Default"/>
              <w:jc w:val="center"/>
              <w:rPr>
                <w:rFonts w:ascii="Times New Roman" w:hAnsi="Times New Roman" w:cs="Times New Roman"/>
                <w:b/>
                <w:color w:val="924065"/>
              </w:rPr>
            </w:pPr>
          </w:p>
        </w:tc>
      </w:tr>
      <w:tr w:rsidR="00F73FDC" w:rsidRPr="00E7078E" w:rsidTr="0020089D">
        <w:trPr>
          <w:trHeight w:val="845"/>
        </w:trPr>
        <w:tc>
          <w:tcPr>
            <w:tcW w:w="6804" w:type="dxa"/>
            <w:tcBorders>
              <w:right w:val="nil"/>
            </w:tcBorders>
          </w:tcPr>
          <w:p w:rsidR="00F73FDC" w:rsidRPr="00E7078E" w:rsidRDefault="00F73FDC" w:rsidP="0020089D">
            <w:pPr>
              <w:pStyle w:val="Default"/>
              <w:jc w:val="center"/>
              <w:rPr>
                <w:rFonts w:ascii="Times New Roman" w:hAnsi="Times New Roman" w:cs="Times New Roman"/>
                <w:b/>
                <w:bCs/>
                <w:color w:val="auto"/>
              </w:rPr>
            </w:pPr>
            <w:r w:rsidRPr="00E7078E">
              <w:rPr>
                <w:rFonts w:ascii="Times New Roman" w:hAnsi="Times New Roman" w:cs="Times New Roman"/>
                <w:b/>
                <w:bCs/>
                <w:color w:val="auto"/>
              </w:rPr>
              <w:t>Afati për dorëzimin e dokumentave për</w:t>
            </w:r>
          </w:p>
          <w:p w:rsidR="00F73FDC" w:rsidRPr="00521071" w:rsidRDefault="00F73FDC" w:rsidP="00885B86">
            <w:pPr>
              <w:pStyle w:val="Default"/>
              <w:rPr>
                <w:rFonts w:ascii="Times New Roman" w:hAnsi="Times New Roman" w:cs="Times New Roman"/>
                <w:b/>
                <w:color w:val="65215D"/>
              </w:rPr>
            </w:pPr>
            <w:r w:rsidRPr="00357411">
              <w:rPr>
                <w:rFonts w:ascii="Times New Roman" w:hAnsi="Times New Roman" w:cs="Times New Roman"/>
                <w:color w:val="65215D"/>
                <w:lang w:eastAsia="el-GR"/>
              </w:rPr>
              <w:t xml:space="preserve"> </w:t>
            </w:r>
            <w:r w:rsidR="003B616D">
              <w:rPr>
                <w:rFonts w:ascii="Times New Roman" w:hAnsi="Times New Roman" w:cs="Times New Roman"/>
                <w:color w:val="65215D"/>
                <w:lang w:eastAsia="el-GR"/>
              </w:rPr>
              <w:t xml:space="preserve">        </w:t>
            </w:r>
            <w:r w:rsidRPr="00357411">
              <w:rPr>
                <w:rFonts w:ascii="Times New Roman" w:hAnsi="Times New Roman" w:cs="Times New Roman"/>
                <w:b/>
                <w:color w:val="65215D"/>
                <w:sz w:val="23"/>
                <w:szCs w:val="23"/>
                <w:lang w:eastAsia="el-GR"/>
              </w:rPr>
              <w:t>NGRITJE NË DETYRË</w:t>
            </w:r>
            <w:r w:rsidRPr="00521071">
              <w:rPr>
                <w:rFonts w:ascii="Times New Roman" w:hAnsi="Times New Roman" w:cs="Times New Roman"/>
                <w:b/>
                <w:bCs/>
                <w:color w:val="65215D"/>
              </w:rPr>
              <w:t>:</w:t>
            </w:r>
            <w:r w:rsidR="003B616D">
              <w:rPr>
                <w:rFonts w:ascii="Times New Roman" w:hAnsi="Times New Roman" w:cs="Times New Roman"/>
                <w:b/>
                <w:bCs/>
                <w:color w:val="65215D"/>
              </w:rPr>
              <w:t xml:space="preserve">                                   </w:t>
            </w:r>
            <w:r w:rsidR="00885B86">
              <w:rPr>
                <w:rFonts w:ascii="Times New Roman" w:hAnsi="Times New Roman" w:cs="Times New Roman"/>
                <w:b/>
                <w:bCs/>
                <w:color w:val="65215D"/>
              </w:rPr>
              <w:t>12</w:t>
            </w:r>
            <w:r w:rsidR="003B616D">
              <w:rPr>
                <w:rFonts w:ascii="Times New Roman" w:hAnsi="Times New Roman" w:cs="Times New Roman"/>
                <w:b/>
                <w:bCs/>
                <w:color w:val="924065"/>
              </w:rPr>
              <w:t>Tetor2020</w:t>
            </w:r>
          </w:p>
        </w:tc>
        <w:tc>
          <w:tcPr>
            <w:tcW w:w="2977" w:type="dxa"/>
            <w:tcBorders>
              <w:left w:val="nil"/>
            </w:tcBorders>
            <w:vAlign w:val="center"/>
          </w:tcPr>
          <w:p w:rsidR="00F73FDC" w:rsidRPr="00E7078E" w:rsidRDefault="00F73FDC" w:rsidP="0020089D">
            <w:pPr>
              <w:pStyle w:val="Default"/>
              <w:jc w:val="center"/>
              <w:rPr>
                <w:rFonts w:ascii="Times New Roman" w:hAnsi="Times New Roman" w:cs="Times New Roman"/>
                <w:color w:val="924065"/>
              </w:rPr>
            </w:pPr>
          </w:p>
        </w:tc>
      </w:tr>
    </w:tbl>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lang w:val="sq-AL"/>
        </w:rPr>
      </w:pPr>
    </w:p>
    <w:p w:rsidR="002B12A1" w:rsidRPr="002242E0" w:rsidRDefault="002B12A1" w:rsidP="002B12A1">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lang w:val="sq-AL"/>
        </w:rPr>
      </w:pPr>
      <w:r w:rsidRPr="00B65E09">
        <w:rPr>
          <w:rFonts w:ascii="Times New Roman" w:hAnsi="Times New Roman" w:cs="Times New Roman"/>
          <w:b/>
          <w:bCs/>
          <w:color w:val="000000" w:themeColor="text1"/>
          <w:sz w:val="24"/>
          <w:szCs w:val="24"/>
          <w:lang w:val="sq-AL"/>
        </w:rPr>
        <w:t>Përshkrimi përgjithësues i punës për pozicio</w:t>
      </w:r>
      <w:r w:rsidRPr="002242E0">
        <w:rPr>
          <w:rFonts w:ascii="Times New Roman" w:hAnsi="Times New Roman" w:cs="Times New Roman"/>
          <w:b/>
          <w:bCs/>
          <w:color w:val="000000" w:themeColor="text1"/>
          <w:sz w:val="24"/>
          <w:szCs w:val="24"/>
          <w:lang w:val="sq-AL"/>
        </w:rPr>
        <w:t xml:space="preserve">nin më sipër është: </w:t>
      </w:r>
    </w:p>
    <w:p w:rsidR="002B12A1" w:rsidRPr="002242E0" w:rsidRDefault="002B12A1" w:rsidP="002B12A1">
      <w:pPr>
        <w:widowControl w:val="0"/>
        <w:autoSpaceDE w:val="0"/>
        <w:autoSpaceDN w:val="0"/>
        <w:adjustRightInd w:val="0"/>
        <w:spacing w:after="0" w:line="200" w:lineRule="exact"/>
        <w:rPr>
          <w:rFonts w:ascii="Times New Roman" w:hAnsi="Times New Roman" w:cs="Times New Roman"/>
          <w:sz w:val="24"/>
          <w:szCs w:val="24"/>
          <w:lang w:val="sq-AL"/>
        </w:rPr>
      </w:pPr>
    </w:p>
    <w:p w:rsidR="002B12A1" w:rsidRPr="002242E0" w:rsidRDefault="002B12A1" w:rsidP="002B12A1">
      <w:pPr>
        <w:pStyle w:val="ListParagraph"/>
        <w:numPr>
          <w:ilvl w:val="0"/>
          <w:numId w:val="18"/>
        </w:numPr>
        <w:spacing w:after="160" w:line="259" w:lineRule="auto"/>
        <w:rPr>
          <w:rFonts w:ascii="Times New Roman" w:hAnsi="Times New Roman" w:cs="Times New Roman"/>
          <w:b/>
          <w:bCs/>
          <w:color w:val="000000" w:themeColor="text1"/>
          <w:sz w:val="24"/>
          <w:szCs w:val="24"/>
          <w:lang w:val="sq-AL"/>
        </w:rPr>
      </w:pPr>
      <w:r w:rsidRPr="002242E0">
        <w:rPr>
          <w:rFonts w:ascii="Times New Roman" w:hAnsi="Times New Roman" w:cs="Times New Roman"/>
          <w:sz w:val="24"/>
          <w:szCs w:val="24"/>
          <w:shd w:val="clear" w:color="auto" w:fill="FFFFFF"/>
          <w:lang w:val="sq-AL"/>
        </w:rPr>
        <w:t>Drejton punën për identifikimin dhe verifikon familjet që kanë nevojë për ndihmë ekonomike, personat me aftësi të kufizuar dhe nevojat e individëve për shërbime të përkujdesit shoqëror; </w:t>
      </w:r>
    </w:p>
    <w:p w:rsidR="002B12A1" w:rsidRPr="002242E0" w:rsidRDefault="002B12A1" w:rsidP="002B12A1">
      <w:pPr>
        <w:pStyle w:val="ListParagraph"/>
        <w:numPr>
          <w:ilvl w:val="0"/>
          <w:numId w:val="18"/>
        </w:numPr>
        <w:spacing w:after="160" w:line="259" w:lineRule="auto"/>
        <w:rPr>
          <w:rFonts w:ascii="Times New Roman" w:hAnsi="Times New Roman" w:cs="Times New Roman"/>
          <w:b/>
          <w:bCs/>
          <w:color w:val="000000" w:themeColor="text1"/>
          <w:sz w:val="24"/>
          <w:szCs w:val="24"/>
          <w:lang w:val="sq-AL"/>
        </w:rPr>
      </w:pPr>
      <w:r w:rsidRPr="002242E0">
        <w:rPr>
          <w:rFonts w:ascii="Times New Roman" w:hAnsi="Times New Roman" w:cs="Times New Roman"/>
          <w:sz w:val="24"/>
          <w:szCs w:val="24"/>
          <w:shd w:val="clear" w:color="auto" w:fill="FFFFFF"/>
          <w:lang w:val="sq-AL"/>
        </w:rPr>
        <w:t>Mbledh dhe analizon informacionin mbi situatën sociale të shtresave në nevojë dhe kategorive në risk duke synuar përmirësuar cilësisë së jetesës për banorët e Njësisë Administrative. </w:t>
      </w:r>
    </w:p>
    <w:p w:rsidR="002B12A1" w:rsidRPr="00FE2AFA" w:rsidRDefault="002B12A1" w:rsidP="002B12A1">
      <w:pPr>
        <w:pStyle w:val="ListParagraph"/>
        <w:numPr>
          <w:ilvl w:val="0"/>
          <w:numId w:val="18"/>
        </w:numPr>
        <w:spacing w:after="160" w:line="259" w:lineRule="auto"/>
        <w:rPr>
          <w:rFonts w:ascii="Times New Roman" w:hAnsi="Times New Roman" w:cs="Times New Roman"/>
          <w:b/>
          <w:bCs/>
          <w:color w:val="000000" w:themeColor="text1"/>
          <w:sz w:val="24"/>
          <w:szCs w:val="24"/>
        </w:rPr>
      </w:pPr>
      <w:r w:rsidRPr="00B65E09">
        <w:rPr>
          <w:rFonts w:ascii="Times New Roman" w:hAnsi="Times New Roman" w:cs="Times New Roman"/>
          <w:sz w:val="24"/>
          <w:szCs w:val="24"/>
          <w:shd w:val="clear" w:color="auto" w:fill="FFFFFF"/>
        </w:rPr>
        <w:lastRenderedPageBreak/>
        <w:t>Përgatit materiale si dhe dokumentacionin për kategoritë sipas rasteve e trajtimit të tyre me programet sociale dhe të strehimit; </w:t>
      </w:r>
    </w:p>
    <w:p w:rsidR="002B12A1" w:rsidRPr="00FE2AFA" w:rsidRDefault="002B12A1" w:rsidP="002B12A1">
      <w:pPr>
        <w:pStyle w:val="ListParagraph"/>
        <w:numPr>
          <w:ilvl w:val="0"/>
          <w:numId w:val="18"/>
        </w:numPr>
        <w:autoSpaceDE w:val="0"/>
        <w:autoSpaceDN w:val="0"/>
        <w:adjustRightInd w:val="0"/>
        <w:spacing w:after="0" w:line="360" w:lineRule="auto"/>
        <w:rPr>
          <w:rFonts w:ascii="Times New Roman" w:hAnsi="Times New Roman" w:cs="Times New Roman"/>
          <w:color w:val="000000"/>
          <w:sz w:val="24"/>
          <w:szCs w:val="24"/>
        </w:rPr>
      </w:pPr>
      <w:r w:rsidRPr="00FE2AFA">
        <w:rPr>
          <w:rFonts w:ascii="Times New Roman" w:hAnsi="Times New Roman" w:cs="Times New Roman"/>
          <w:color w:val="000000"/>
          <w:sz w:val="24"/>
          <w:szCs w:val="24"/>
        </w:rPr>
        <w:t xml:space="preserve">Në bashkëpunim dhe sipas udhezimeve të inspektorit, të bëjë përgatitjen e dosjeve të familjeve që do trajtohen me ndihmë ekonomike dhe personat me aftësi të kufizuar, të cilët do trajtohen me pagesë paaftësie: </w:t>
      </w:r>
    </w:p>
    <w:p w:rsidR="002B12A1" w:rsidRPr="00FE2AFA" w:rsidRDefault="002B12A1" w:rsidP="002B12A1">
      <w:pPr>
        <w:pStyle w:val="ListParagraph"/>
        <w:numPr>
          <w:ilvl w:val="0"/>
          <w:numId w:val="18"/>
        </w:numPr>
        <w:autoSpaceDE w:val="0"/>
        <w:autoSpaceDN w:val="0"/>
        <w:adjustRightInd w:val="0"/>
        <w:spacing w:after="0" w:line="360" w:lineRule="auto"/>
        <w:rPr>
          <w:rFonts w:ascii="Times New Roman" w:hAnsi="Times New Roman" w:cs="Times New Roman"/>
          <w:color w:val="000000"/>
          <w:sz w:val="24"/>
          <w:szCs w:val="24"/>
        </w:rPr>
      </w:pPr>
      <w:r w:rsidRPr="00FE2AFA">
        <w:rPr>
          <w:rFonts w:ascii="Times New Roman" w:hAnsi="Times New Roman" w:cs="Times New Roman"/>
          <w:color w:val="000000"/>
          <w:sz w:val="24"/>
          <w:szCs w:val="24"/>
        </w:rPr>
        <w:t xml:space="preserve">Së bashku me inspektorët shkon për vizita në familjet që janë në skemën e ndihmës ekonomike, për të verifikuar gjendjen reale të tyre dhe ndryshimet që mund të kenë ndodhur; </w:t>
      </w:r>
    </w:p>
    <w:p w:rsidR="002B12A1" w:rsidRDefault="002B12A1" w:rsidP="002B12A1">
      <w:pPr>
        <w:pStyle w:val="ListParagraph"/>
        <w:numPr>
          <w:ilvl w:val="0"/>
          <w:numId w:val="18"/>
        </w:numPr>
        <w:autoSpaceDE w:val="0"/>
        <w:autoSpaceDN w:val="0"/>
        <w:adjustRightInd w:val="0"/>
        <w:spacing w:after="0" w:line="360" w:lineRule="auto"/>
        <w:rPr>
          <w:rFonts w:ascii="Times New Roman" w:hAnsi="Times New Roman" w:cs="Times New Roman"/>
          <w:color w:val="000000"/>
          <w:sz w:val="24"/>
          <w:szCs w:val="24"/>
        </w:rPr>
      </w:pPr>
      <w:r w:rsidRPr="00FE2AFA">
        <w:rPr>
          <w:rFonts w:ascii="Times New Roman" w:hAnsi="Times New Roman" w:cs="Times New Roman"/>
          <w:color w:val="000000"/>
          <w:sz w:val="24"/>
          <w:szCs w:val="24"/>
        </w:rPr>
        <w:t xml:space="preserve">Mirëpret kërkesat e qytetarëve, të cilët pretendojnë të përfshihen në skemën e përkrahjes sociale; </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Harton dhe argumenton kerkesen per fonde prane Ministrise Punes dhe Ceshtjeve Sociale dhe raporton periodikisht per perdorimin e tyre.</w:t>
      </w:r>
    </w:p>
    <w:p w:rsidR="00CE0878" w:rsidRPr="00CE0878" w:rsidRDefault="00CE0878" w:rsidP="00CE0878">
      <w:pPr>
        <w:numPr>
          <w:ilvl w:val="0"/>
          <w:numId w:val="18"/>
        </w:numPr>
        <w:spacing w:after="0" w:line="360" w:lineRule="auto"/>
        <w:jc w:val="both"/>
        <w:rPr>
          <w:rFonts w:ascii="Times New Roman" w:hAnsi="Times New Roman" w:cs="Times New Roman"/>
          <w:bCs/>
        </w:rPr>
      </w:pPr>
      <w:r w:rsidRPr="00CE0878">
        <w:rPr>
          <w:rFonts w:ascii="Times New Roman" w:hAnsi="Times New Roman" w:cs="Times New Roman"/>
        </w:rPr>
        <w:t xml:space="preserve">Llogarit masen mujore </w:t>
      </w:r>
      <w:proofErr w:type="gramStart"/>
      <w:r w:rsidRPr="00CE0878">
        <w:rPr>
          <w:rFonts w:ascii="Times New Roman" w:hAnsi="Times New Roman" w:cs="Times New Roman"/>
        </w:rPr>
        <w:t>te</w:t>
      </w:r>
      <w:proofErr w:type="gramEnd"/>
      <w:r w:rsidRPr="00CE0878">
        <w:rPr>
          <w:rFonts w:ascii="Times New Roman" w:hAnsi="Times New Roman" w:cs="Times New Roman"/>
        </w:rPr>
        <w:t xml:space="preserve"> ndihmes per cdo familje.</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Merr ne dorezim dhe  kontrollon  dokumentat qe qendrojne  ne dosjen e personit me aftesi te kufizuar.</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Kontrollon dosjet e te paafteve dhe i rekomandon  per rikomisisonim  duke bere lajmerimet  perkatese  1 muaj para perfundimit te afatit 1 vjecar te raportit.</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Pergatit dokumentat dhe i rekomandon ne Komisionin Qendror te Verberise prane Sherbimit Social Shteteror ne Tirane.</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Bashkepunon me Shoqaten e te verberve  per listat e verberise.</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rPr>
        <w:t>Pergatit ne afat evidencat mujore me treguesit per nd. Ekonomike dhe paaftesine</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Ploteson regjistrat e invalideve te grupeve te ndryeshem.</w:t>
      </w:r>
    </w:p>
    <w:p w:rsidR="00CE0878" w:rsidRPr="00CE0878" w:rsidRDefault="00CE0878" w:rsidP="00CE0878">
      <w:pPr>
        <w:numPr>
          <w:ilvl w:val="0"/>
          <w:numId w:val="18"/>
        </w:numPr>
        <w:spacing w:after="0" w:line="360" w:lineRule="auto"/>
        <w:jc w:val="both"/>
        <w:rPr>
          <w:rFonts w:ascii="Times New Roman" w:hAnsi="Times New Roman" w:cs="Times New Roman"/>
          <w:bCs/>
        </w:rPr>
      </w:pPr>
      <w:r w:rsidRPr="00CE0878">
        <w:rPr>
          <w:rFonts w:ascii="Times New Roman" w:hAnsi="Times New Roman" w:cs="Times New Roman"/>
        </w:rPr>
        <w:t xml:space="preserve">Bashkepunon me Zyren e Punesimit dhe Degen e Sigurimeve Shoqerore per zbatimin </w:t>
      </w:r>
      <w:proofErr w:type="gramStart"/>
      <w:r w:rsidRPr="00CE0878">
        <w:rPr>
          <w:rFonts w:ascii="Times New Roman" w:hAnsi="Times New Roman" w:cs="Times New Roman"/>
        </w:rPr>
        <w:t>e  programeve</w:t>
      </w:r>
      <w:proofErr w:type="gramEnd"/>
      <w:r w:rsidRPr="00CE0878">
        <w:rPr>
          <w:rFonts w:ascii="Times New Roman" w:hAnsi="Times New Roman" w:cs="Times New Roman"/>
        </w:rPr>
        <w:t xml:space="preserve"> te punesimit ose veprimtari te perbashketa  si kontrolle, verifikime etj.</w:t>
      </w:r>
    </w:p>
    <w:p w:rsidR="00CE0878" w:rsidRPr="00CE0878" w:rsidRDefault="00CE0878" w:rsidP="00CE0878">
      <w:pPr>
        <w:numPr>
          <w:ilvl w:val="0"/>
          <w:numId w:val="18"/>
        </w:numPr>
        <w:spacing w:after="0" w:line="360" w:lineRule="auto"/>
        <w:jc w:val="both"/>
        <w:rPr>
          <w:rFonts w:ascii="Times New Roman" w:hAnsi="Times New Roman" w:cs="Times New Roman"/>
          <w:bCs/>
        </w:rPr>
      </w:pPr>
      <w:r w:rsidRPr="00CE0878">
        <w:rPr>
          <w:rFonts w:ascii="Times New Roman" w:hAnsi="Times New Roman" w:cs="Times New Roman"/>
        </w:rPr>
        <w:t xml:space="preserve"> Bashkepunon me OJF dhe Shoqatat e </w:t>
      </w:r>
      <w:proofErr w:type="gramStart"/>
      <w:r w:rsidRPr="00CE0878">
        <w:rPr>
          <w:rFonts w:ascii="Times New Roman" w:hAnsi="Times New Roman" w:cs="Times New Roman"/>
        </w:rPr>
        <w:t>ndryshme  jo</w:t>
      </w:r>
      <w:proofErr w:type="gramEnd"/>
      <w:r w:rsidRPr="00CE0878">
        <w:rPr>
          <w:rFonts w:ascii="Times New Roman" w:hAnsi="Times New Roman" w:cs="Times New Roman"/>
        </w:rPr>
        <w:t xml:space="preserve"> Qeveritare  per problemet e ndryshme  sociale qe dalin ne vazhdimesi.</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Ben kontrolle te vazhdueshme dhe verifikime ne bashkepunim me Zyren e Punes, Inspektoriatin e Punes dhe Sigurimet Shoqerore.</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Pergatit projekt vendimet per ne keshillin e bashkise,si dhe borderote e ndihmes dhe invalideve ne bashkepunim me specialisten e Finances.</w:t>
      </w:r>
    </w:p>
    <w:p w:rsidR="00CE0878" w:rsidRPr="00CE0878" w:rsidRDefault="00CE0878" w:rsidP="00CE0878">
      <w:pPr>
        <w:numPr>
          <w:ilvl w:val="0"/>
          <w:numId w:val="18"/>
        </w:numPr>
        <w:spacing w:after="0" w:line="360" w:lineRule="auto"/>
        <w:jc w:val="both"/>
        <w:rPr>
          <w:rFonts w:ascii="Times New Roman" w:hAnsi="Times New Roman" w:cs="Times New Roman"/>
          <w:bCs/>
          <w:lang w:val="it-IT"/>
        </w:rPr>
      </w:pPr>
      <w:r w:rsidRPr="00CE0878">
        <w:rPr>
          <w:rFonts w:ascii="Times New Roman" w:hAnsi="Times New Roman" w:cs="Times New Roman"/>
          <w:lang w:val="it-IT"/>
        </w:rPr>
        <w:t xml:space="preserve">Ne perputhje me ndjeshmerine e komunitetit i propozon Kryetarit te Bashkise projkte te ndryshme sociale. </w:t>
      </w:r>
    </w:p>
    <w:p w:rsidR="00CE0878" w:rsidRPr="00CE0878" w:rsidRDefault="00CE0878" w:rsidP="00CE0878">
      <w:pPr>
        <w:pStyle w:val="ListParagraph"/>
        <w:numPr>
          <w:ilvl w:val="0"/>
          <w:numId w:val="18"/>
        </w:numPr>
        <w:tabs>
          <w:tab w:val="left" w:pos="360"/>
        </w:tabs>
        <w:spacing w:after="0" w:line="360" w:lineRule="auto"/>
        <w:rPr>
          <w:rFonts w:ascii="Times New Roman" w:hAnsi="Times New Roman" w:cs="Times New Roman"/>
        </w:rPr>
      </w:pPr>
      <w:r w:rsidRPr="00CE0878">
        <w:rPr>
          <w:rFonts w:ascii="Times New Roman" w:hAnsi="Times New Roman" w:cs="Times New Roman"/>
        </w:rPr>
        <w:t xml:space="preserve">Të studjojë dhe përpunojë të dhënat për situatën social ekonomike të qytetit nëpërmjet bashkëpunimit me administratorët. </w:t>
      </w:r>
    </w:p>
    <w:p w:rsidR="00CE0878" w:rsidRPr="00CE0878" w:rsidRDefault="00CE0878" w:rsidP="00CE0878">
      <w:pPr>
        <w:pStyle w:val="ListParagraph"/>
        <w:numPr>
          <w:ilvl w:val="0"/>
          <w:numId w:val="18"/>
        </w:numPr>
        <w:tabs>
          <w:tab w:val="left" w:pos="360"/>
        </w:tabs>
        <w:spacing w:after="0" w:line="360" w:lineRule="auto"/>
        <w:rPr>
          <w:rFonts w:ascii="Times New Roman" w:hAnsi="Times New Roman" w:cs="Times New Roman"/>
        </w:rPr>
      </w:pPr>
      <w:r w:rsidRPr="00CE0878">
        <w:rPr>
          <w:rFonts w:ascii="Times New Roman" w:hAnsi="Times New Roman" w:cs="Times New Roman"/>
        </w:rPr>
        <w:lastRenderedPageBreak/>
        <w:t>Të përgatisë evidencat dhe të dhënat statistikore për Ministrine e Punes</w:t>
      </w:r>
      <w:proofErr w:type="gramStart"/>
      <w:r w:rsidRPr="00CE0878">
        <w:rPr>
          <w:rFonts w:ascii="Times New Roman" w:hAnsi="Times New Roman" w:cs="Times New Roman"/>
        </w:rPr>
        <w:t>,Ceshtjeve</w:t>
      </w:r>
      <w:proofErr w:type="gramEnd"/>
      <w:r w:rsidRPr="00CE0878">
        <w:rPr>
          <w:rFonts w:ascii="Times New Roman" w:hAnsi="Times New Roman" w:cs="Times New Roman"/>
        </w:rPr>
        <w:t xml:space="preserve"> Sociale dhe Shanseve te Barabarta dhe Drejtorinë Rajonale të Shërbimit Social. Mbledh dokumentacionin ligjor për personat që kërkojne të sistemohen në institucione rezidenciale të Përkujdesit Shoqëror. </w:t>
      </w:r>
    </w:p>
    <w:p w:rsidR="00CE0878" w:rsidRPr="00CE0878" w:rsidRDefault="00CE0878" w:rsidP="00CE0878">
      <w:pPr>
        <w:pStyle w:val="ListParagraph"/>
        <w:numPr>
          <w:ilvl w:val="0"/>
          <w:numId w:val="18"/>
        </w:numPr>
        <w:tabs>
          <w:tab w:val="left" w:pos="360"/>
        </w:tabs>
        <w:spacing w:after="0" w:line="360" w:lineRule="auto"/>
        <w:rPr>
          <w:rFonts w:ascii="Times New Roman" w:hAnsi="Times New Roman" w:cs="Times New Roman"/>
        </w:rPr>
      </w:pPr>
      <w:r w:rsidRPr="00CE0878">
        <w:rPr>
          <w:rFonts w:ascii="Times New Roman" w:hAnsi="Times New Roman" w:cs="Times New Roman"/>
        </w:rPr>
        <w:t xml:space="preserve">Merr pjesë ne aktet e kontrollit të formuluar në programet e punës. Të mbroj personat në nevojë </w:t>
      </w:r>
      <w:proofErr w:type="gramStart"/>
      <w:r w:rsidRPr="00CE0878">
        <w:rPr>
          <w:rFonts w:ascii="Times New Roman" w:hAnsi="Times New Roman" w:cs="Times New Roman"/>
        </w:rPr>
        <w:t>brenda</w:t>
      </w:r>
      <w:proofErr w:type="gramEnd"/>
      <w:r w:rsidRPr="00CE0878">
        <w:rPr>
          <w:rFonts w:ascii="Times New Roman" w:hAnsi="Times New Roman" w:cs="Times New Roman"/>
        </w:rPr>
        <w:t xml:space="preserve"> hapsirave që lejon ligji.</w:t>
      </w:r>
    </w:p>
    <w:p w:rsidR="00CE0878" w:rsidRPr="00CE0878" w:rsidRDefault="00CE0878" w:rsidP="00CE0878">
      <w:pPr>
        <w:pStyle w:val="ListParagraph"/>
        <w:numPr>
          <w:ilvl w:val="0"/>
          <w:numId w:val="18"/>
        </w:numPr>
        <w:tabs>
          <w:tab w:val="left" w:pos="360"/>
        </w:tabs>
        <w:spacing w:after="0" w:line="360" w:lineRule="auto"/>
        <w:rPr>
          <w:rFonts w:ascii="Times New Roman" w:hAnsi="Times New Roman" w:cs="Times New Roman"/>
        </w:rPr>
      </w:pPr>
      <w:r w:rsidRPr="00CE0878">
        <w:rPr>
          <w:rFonts w:ascii="Times New Roman" w:hAnsi="Times New Roman" w:cs="Times New Roman"/>
        </w:rPr>
        <w:t>Denoncon pranë gjykatës rastet e keqtrajtimit të personave me aftësi të kufizuar</w:t>
      </w:r>
      <w:proofErr w:type="gramStart"/>
      <w:r w:rsidRPr="00CE0878">
        <w:rPr>
          <w:rFonts w:ascii="Times New Roman" w:hAnsi="Times New Roman" w:cs="Times New Roman"/>
        </w:rPr>
        <w:t>,të</w:t>
      </w:r>
      <w:proofErr w:type="gramEnd"/>
      <w:r w:rsidRPr="00CE0878">
        <w:rPr>
          <w:rFonts w:ascii="Times New Roman" w:hAnsi="Times New Roman" w:cs="Times New Roman"/>
        </w:rPr>
        <w:t xml:space="preserve"> miturve dhe grupeve vulnerabël të dhunuara. </w:t>
      </w:r>
    </w:p>
    <w:p w:rsidR="00CE0878" w:rsidRPr="00CE0878" w:rsidRDefault="00CE0878" w:rsidP="00CE0878">
      <w:pPr>
        <w:pStyle w:val="ListParagraph"/>
        <w:numPr>
          <w:ilvl w:val="0"/>
          <w:numId w:val="18"/>
        </w:numPr>
        <w:tabs>
          <w:tab w:val="left" w:pos="360"/>
        </w:tabs>
        <w:spacing w:after="0" w:line="360" w:lineRule="auto"/>
        <w:rPr>
          <w:rFonts w:ascii="Times New Roman" w:hAnsi="Times New Roman" w:cs="Times New Roman"/>
        </w:rPr>
      </w:pPr>
      <w:r w:rsidRPr="00CE0878">
        <w:rPr>
          <w:rFonts w:ascii="Times New Roman" w:hAnsi="Times New Roman" w:cs="Times New Roman"/>
        </w:rPr>
        <w:t xml:space="preserve">Bashkëpunon për hartimin e planeve lokale e rajonale në mbështetje të personave në nevojë. </w:t>
      </w:r>
    </w:p>
    <w:p w:rsidR="00CE0878" w:rsidRPr="00CE0878" w:rsidRDefault="00CE0878" w:rsidP="00CE0878">
      <w:pPr>
        <w:numPr>
          <w:ilvl w:val="0"/>
          <w:numId w:val="18"/>
        </w:numPr>
        <w:spacing w:after="0" w:line="360" w:lineRule="auto"/>
        <w:jc w:val="both"/>
        <w:rPr>
          <w:rFonts w:ascii="Times New Roman" w:hAnsi="Times New Roman" w:cs="Times New Roman"/>
          <w:bCs/>
          <w:u w:val="single"/>
          <w:lang w:val="it-IT"/>
        </w:rPr>
      </w:pPr>
      <w:r w:rsidRPr="00CE0878">
        <w:rPr>
          <w:rFonts w:ascii="Times New Roman" w:hAnsi="Times New Roman" w:cs="Times New Roman"/>
          <w:lang w:val="it-IT"/>
        </w:rPr>
        <w:t>Zbaton detyrat qe i caktohen nga eprori.</w:t>
      </w:r>
    </w:p>
    <w:p w:rsidR="00CE0878" w:rsidRPr="00CE0878" w:rsidRDefault="00CE0878" w:rsidP="00CE0878">
      <w:pPr>
        <w:pStyle w:val="ListParagraph"/>
        <w:numPr>
          <w:ilvl w:val="0"/>
          <w:numId w:val="18"/>
        </w:numPr>
        <w:tabs>
          <w:tab w:val="left" w:pos="360"/>
        </w:tabs>
        <w:spacing w:after="0" w:line="360" w:lineRule="auto"/>
        <w:rPr>
          <w:rFonts w:ascii="Times New Roman" w:hAnsi="Times New Roman" w:cs="Times New Roman"/>
          <w:lang w:val="it-IT"/>
        </w:rPr>
      </w:pPr>
      <w:r w:rsidRPr="00CE0878">
        <w:rPr>
          <w:rFonts w:ascii="Times New Roman" w:hAnsi="Times New Roman" w:cs="Times New Roman"/>
          <w:color w:val="000000"/>
          <w:lang w:val="de-DE"/>
        </w:rPr>
        <w:t>Përveç kopetencave  të cituara më lartë  në përputhje me  aktet ligjore  dhe nënligjore në fuqi  dhe ato që mund  të dalin  pas miratimit të kësaj  rregullore në funksion të veprimtarisë së zyrës të  ndiqen dhe të zbatohen me pikmëri .</w:t>
      </w:r>
    </w:p>
    <w:p w:rsidR="00CE0878" w:rsidRPr="00CE0878" w:rsidRDefault="00CE0878" w:rsidP="002B12A1">
      <w:pPr>
        <w:pStyle w:val="ListParagraph"/>
        <w:numPr>
          <w:ilvl w:val="0"/>
          <w:numId w:val="18"/>
        </w:numPr>
        <w:autoSpaceDE w:val="0"/>
        <w:autoSpaceDN w:val="0"/>
        <w:adjustRightInd w:val="0"/>
        <w:spacing w:after="0" w:line="360" w:lineRule="auto"/>
        <w:rPr>
          <w:rFonts w:ascii="Times New Roman" w:hAnsi="Times New Roman" w:cs="Times New Roman"/>
          <w:color w:val="000000"/>
          <w:sz w:val="24"/>
          <w:szCs w:val="24"/>
          <w:lang w:val="it-IT"/>
        </w:rPr>
      </w:pPr>
    </w:p>
    <w:p w:rsidR="002B12A1" w:rsidRPr="00CE0878" w:rsidRDefault="002B12A1" w:rsidP="002B12A1">
      <w:pPr>
        <w:pStyle w:val="Body"/>
        <w:rPr>
          <w:rFonts w:ascii="Times New Roman" w:hAnsi="Times New Roman" w:cs="Times New Roman"/>
          <w:b/>
          <w:bCs/>
          <w:color w:val="000000" w:themeColor="text1"/>
          <w:sz w:val="24"/>
          <w:szCs w:val="24"/>
          <w:lang w:val="it-IT"/>
        </w:rPr>
      </w:pPr>
    </w:p>
    <w:tbl>
      <w:tblPr>
        <w:tblStyle w:val="TableGrid"/>
        <w:tblW w:w="0" w:type="auto"/>
        <w:tblInd w:w="108" w:type="dxa"/>
        <w:tblLook w:val="04A0"/>
      </w:tblPr>
      <w:tblGrid>
        <w:gridCol w:w="697"/>
        <w:gridCol w:w="8690"/>
      </w:tblGrid>
      <w:tr w:rsidR="002B12A1" w:rsidRPr="00B65E09" w:rsidTr="0030510E">
        <w:tc>
          <w:tcPr>
            <w:tcW w:w="709" w:type="dxa"/>
            <w:tcBorders>
              <w:top w:val="nil"/>
              <w:left w:val="nil"/>
              <w:bottom w:val="single" w:sz="18" w:space="0" w:color="auto"/>
              <w:right w:val="nil"/>
            </w:tcBorders>
            <w:shd w:val="clear" w:color="auto" w:fill="000000" w:themeFill="text1"/>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1</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color w:val="000000" w:themeColor="text1"/>
              </w:rPr>
              <w:t>LËVIZJA PARALELE</w:t>
            </w:r>
          </w:p>
        </w:tc>
      </w:tr>
    </w:tbl>
    <w:p w:rsidR="002B12A1" w:rsidRPr="00B65E09" w:rsidRDefault="002B12A1" w:rsidP="002B12A1">
      <w:pPr>
        <w:pStyle w:val="Body"/>
        <w:rPr>
          <w:rFonts w:ascii="Times New Roman" w:hAnsi="Times New Roman" w:cs="Times New Roman"/>
          <w:b/>
          <w:bCs/>
          <w:color w:val="C00000"/>
          <w:sz w:val="24"/>
          <w:szCs w:val="24"/>
          <w:lang w:val="sq-AL"/>
        </w:rPr>
      </w:pPr>
    </w:p>
    <w:p w:rsidR="002B12A1" w:rsidRPr="00B65E09" w:rsidRDefault="002B12A1" w:rsidP="002B12A1">
      <w:pPr>
        <w:widowControl w:val="0"/>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B65E09">
        <w:rPr>
          <w:rFonts w:ascii="Times New Roman" w:hAnsi="Times New Roman" w:cs="Times New Roman"/>
          <w:sz w:val="24"/>
          <w:szCs w:val="24"/>
          <w:lang w:val="sq-AL"/>
        </w:rPr>
        <w:t>Kanë të drejtë të aplikojnë për këtë procedurë vetëm nëpunësit civilë të së njëjtës kategori, në të gjitha insitucionet pjesë e shërbimit civil.</w:t>
      </w:r>
    </w:p>
    <w:p w:rsidR="002B12A1" w:rsidRPr="00B65E09" w:rsidRDefault="002B12A1" w:rsidP="002B12A1">
      <w:pPr>
        <w:widowControl w:val="0"/>
        <w:autoSpaceDE w:val="0"/>
        <w:autoSpaceDN w:val="0"/>
        <w:adjustRightInd w:val="0"/>
        <w:spacing w:after="0" w:line="244" w:lineRule="exact"/>
        <w:rPr>
          <w:rFonts w:ascii="Times New Roman" w:hAnsi="Times New Roman" w:cs="Times New Roman"/>
          <w:sz w:val="24"/>
          <w:szCs w:val="24"/>
          <w:lang w:val="sq-AL"/>
        </w:rPr>
      </w:pPr>
    </w:p>
    <w:p w:rsidR="002B12A1" w:rsidRPr="00B65E09" w:rsidRDefault="002B12A1" w:rsidP="002B12A1">
      <w:pPr>
        <w:widowControl w:val="0"/>
        <w:autoSpaceDE w:val="0"/>
        <w:autoSpaceDN w:val="0"/>
        <w:adjustRightInd w:val="0"/>
        <w:spacing w:after="0" w:line="244" w:lineRule="exact"/>
        <w:rPr>
          <w:rFonts w:ascii="Times New Roman" w:hAnsi="Times New Roman" w:cs="Times New Roman"/>
          <w:sz w:val="24"/>
          <w:szCs w:val="24"/>
          <w:lang w:val="sq-AL"/>
        </w:rPr>
      </w:pPr>
    </w:p>
    <w:tbl>
      <w:tblPr>
        <w:tblStyle w:val="TableGrid"/>
        <w:tblW w:w="0" w:type="auto"/>
        <w:tblInd w:w="108" w:type="dxa"/>
        <w:tblLook w:val="04A0"/>
      </w:tblPr>
      <w:tblGrid>
        <w:gridCol w:w="703"/>
        <w:gridCol w:w="8684"/>
      </w:tblGrid>
      <w:tr w:rsidR="002B12A1" w:rsidRPr="00B65E09" w:rsidTr="0030510E">
        <w:tc>
          <w:tcPr>
            <w:tcW w:w="709" w:type="dxa"/>
            <w:tcBorders>
              <w:top w:val="nil"/>
              <w:left w:val="nil"/>
              <w:bottom w:val="single" w:sz="18" w:space="0" w:color="auto"/>
              <w:right w:val="nil"/>
            </w:tcBorders>
            <w:shd w:val="clear" w:color="auto" w:fill="000000" w:themeFill="text1"/>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1.1</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KUSHTET PËR LËVIZJEN PARALELE DHE KRITERET E VEÇANTA </w:t>
            </w:r>
          </w:p>
        </w:tc>
      </w:tr>
    </w:tbl>
    <w:p w:rsidR="002B12A1" w:rsidRPr="00B65E09" w:rsidRDefault="002B12A1" w:rsidP="002B12A1">
      <w:pPr>
        <w:shd w:val="clear" w:color="auto" w:fill="FFFFFF"/>
        <w:spacing w:after="0" w:line="132" w:lineRule="atLeast"/>
        <w:jc w:val="both"/>
        <w:textAlignment w:val="baseline"/>
        <w:rPr>
          <w:rFonts w:ascii="Times New Roman" w:eastAsia="Times New Roman" w:hAnsi="Times New Roman" w:cs="Times New Roman"/>
          <w:color w:val="000000"/>
          <w:sz w:val="24"/>
          <w:szCs w:val="24"/>
        </w:rPr>
      </w:pPr>
      <w:r w:rsidRPr="00B65E09">
        <w:rPr>
          <w:rFonts w:ascii="Times New Roman" w:eastAsia="Times New Roman" w:hAnsi="Times New Roman" w:cs="Times New Roman"/>
          <w:color w:val="000000"/>
          <w:sz w:val="24"/>
          <w:szCs w:val="24"/>
        </w:rPr>
        <w:t>Kushtet minimale që duhet të plotësojë kandidati për këtë procedurë janë:</w:t>
      </w:r>
    </w:p>
    <w:p w:rsidR="002B12A1" w:rsidRPr="00B65E09" w:rsidRDefault="002B12A1" w:rsidP="002B12A1">
      <w:pPr>
        <w:shd w:val="clear" w:color="auto" w:fill="FFFFFF"/>
        <w:spacing w:after="0" w:line="132" w:lineRule="atLeast"/>
        <w:jc w:val="both"/>
        <w:textAlignment w:val="baseline"/>
        <w:rPr>
          <w:rFonts w:ascii="Times New Roman" w:eastAsia="Times New Roman" w:hAnsi="Times New Roman" w:cs="Times New Roman"/>
          <w:color w:val="000000"/>
          <w:sz w:val="24"/>
          <w:szCs w:val="24"/>
        </w:rPr>
      </w:pPr>
    </w:p>
    <w:p w:rsidR="002B12A1" w:rsidRPr="00B65E09" w:rsidRDefault="002B12A1" w:rsidP="002B12A1">
      <w:pPr>
        <w:shd w:val="clear" w:color="auto" w:fill="FFFFFF"/>
        <w:spacing w:after="0" w:line="132" w:lineRule="atLeast"/>
        <w:jc w:val="both"/>
        <w:textAlignment w:val="baseline"/>
        <w:rPr>
          <w:rFonts w:ascii="Times New Roman" w:eastAsia="Times New Roman" w:hAnsi="Times New Roman" w:cs="Times New Roman"/>
          <w:color w:val="000000"/>
          <w:sz w:val="24"/>
          <w:szCs w:val="24"/>
        </w:rPr>
      </w:pPr>
      <w:r w:rsidRPr="00B65E09">
        <w:rPr>
          <w:rFonts w:ascii="Times New Roman" w:eastAsia="Times New Roman" w:hAnsi="Times New Roman" w:cs="Times New Roman"/>
          <w:color w:val="000000"/>
          <w:sz w:val="24"/>
          <w:szCs w:val="24"/>
        </w:rPr>
        <w:t xml:space="preserve">a) Të jetë nëpunës civil i konfirmuar, </w:t>
      </w:r>
      <w:proofErr w:type="gramStart"/>
      <w:r w:rsidRPr="00B65E09">
        <w:rPr>
          <w:rFonts w:ascii="Times New Roman" w:eastAsia="Times New Roman" w:hAnsi="Times New Roman" w:cs="Times New Roman"/>
          <w:color w:val="000000"/>
          <w:sz w:val="24"/>
          <w:szCs w:val="24"/>
        </w:rPr>
        <w:t>brenda</w:t>
      </w:r>
      <w:proofErr w:type="gramEnd"/>
      <w:r w:rsidRPr="00B65E09">
        <w:rPr>
          <w:rFonts w:ascii="Times New Roman" w:eastAsia="Times New Roman" w:hAnsi="Times New Roman" w:cs="Times New Roman"/>
          <w:color w:val="000000"/>
          <w:sz w:val="24"/>
          <w:szCs w:val="24"/>
        </w:rPr>
        <w:t xml:space="preserve"> së njëjtës kategori për të cilën aplikon;</w:t>
      </w:r>
    </w:p>
    <w:p w:rsidR="002B12A1" w:rsidRPr="00B65E09" w:rsidRDefault="002B12A1" w:rsidP="002B12A1">
      <w:pPr>
        <w:shd w:val="clear" w:color="auto" w:fill="FFFFFF"/>
        <w:spacing w:after="0" w:line="132" w:lineRule="atLeast"/>
        <w:jc w:val="both"/>
        <w:textAlignment w:val="baseline"/>
        <w:rPr>
          <w:rFonts w:ascii="Times New Roman" w:eastAsia="Times New Roman" w:hAnsi="Times New Roman" w:cs="Times New Roman"/>
          <w:color w:val="000000"/>
          <w:sz w:val="24"/>
          <w:szCs w:val="24"/>
        </w:rPr>
      </w:pPr>
      <w:r w:rsidRPr="00B65E09">
        <w:rPr>
          <w:rFonts w:ascii="Times New Roman" w:eastAsia="Times New Roman" w:hAnsi="Times New Roman" w:cs="Times New Roman"/>
          <w:color w:val="000000"/>
          <w:sz w:val="24"/>
          <w:szCs w:val="24"/>
        </w:rPr>
        <w:t>b) Të mos ketë masë disiplinore në fuqi;</w:t>
      </w:r>
    </w:p>
    <w:p w:rsidR="002B12A1" w:rsidRPr="00B65E09" w:rsidRDefault="002B12A1" w:rsidP="002B12A1">
      <w:pPr>
        <w:shd w:val="clear" w:color="auto" w:fill="FFFFFF"/>
        <w:spacing w:after="0" w:line="132" w:lineRule="atLeast"/>
        <w:jc w:val="both"/>
        <w:textAlignment w:val="baseline"/>
        <w:rPr>
          <w:rFonts w:ascii="Times New Roman" w:eastAsia="Times New Roman" w:hAnsi="Times New Roman" w:cs="Times New Roman"/>
          <w:color w:val="000000"/>
          <w:sz w:val="24"/>
          <w:szCs w:val="24"/>
        </w:rPr>
      </w:pPr>
      <w:r w:rsidRPr="00B65E09">
        <w:rPr>
          <w:rFonts w:ascii="Times New Roman" w:eastAsia="Times New Roman" w:hAnsi="Times New Roman" w:cs="Times New Roman"/>
          <w:color w:val="000000"/>
          <w:sz w:val="24"/>
          <w:szCs w:val="24"/>
        </w:rPr>
        <w:t>c) Të ketë të paktën vlerësimin e fundit “Mirë” apo “Shumë mirë”;</w:t>
      </w:r>
    </w:p>
    <w:p w:rsidR="002B12A1" w:rsidRPr="00B65E09" w:rsidRDefault="002B12A1" w:rsidP="002B12A1">
      <w:pPr>
        <w:shd w:val="clear" w:color="auto" w:fill="FFFFFF"/>
        <w:spacing w:after="0" w:line="132" w:lineRule="atLeast"/>
        <w:jc w:val="both"/>
        <w:textAlignment w:val="baseline"/>
        <w:rPr>
          <w:rFonts w:ascii="Times New Roman" w:eastAsia="Times New Roman" w:hAnsi="Times New Roman" w:cs="Times New Roman"/>
          <w:color w:val="000000"/>
          <w:sz w:val="24"/>
          <w:szCs w:val="24"/>
        </w:rPr>
      </w:pPr>
      <w:r w:rsidRPr="00B65E09">
        <w:rPr>
          <w:rFonts w:ascii="Times New Roman" w:eastAsia="Times New Roman" w:hAnsi="Times New Roman" w:cs="Times New Roman"/>
          <w:color w:val="000000"/>
          <w:sz w:val="24"/>
          <w:szCs w:val="24"/>
        </w:rPr>
        <w:t>ç) Të plotësojë kriteret e veçanta të përcaktuara në shpalljen për konkurrim.</w:t>
      </w:r>
    </w:p>
    <w:p w:rsidR="002B12A1" w:rsidRPr="00B65E09" w:rsidRDefault="002B12A1" w:rsidP="002B12A1">
      <w:pPr>
        <w:widowControl w:val="0"/>
        <w:autoSpaceDE w:val="0"/>
        <w:autoSpaceDN w:val="0"/>
        <w:adjustRightInd w:val="0"/>
        <w:spacing w:after="0" w:line="247" w:lineRule="exact"/>
        <w:rPr>
          <w:rFonts w:ascii="Times New Roman" w:hAnsi="Times New Roman" w:cs="Times New Roman"/>
          <w:sz w:val="24"/>
          <w:szCs w:val="24"/>
        </w:rPr>
      </w:pPr>
    </w:p>
    <w:p w:rsidR="002B12A1" w:rsidRDefault="002B12A1" w:rsidP="002B12A1">
      <w:pPr>
        <w:widowControl w:val="0"/>
        <w:autoSpaceDE w:val="0"/>
        <w:autoSpaceDN w:val="0"/>
        <w:adjustRightInd w:val="0"/>
        <w:spacing w:after="0" w:line="240" w:lineRule="auto"/>
        <w:ind w:left="6"/>
        <w:rPr>
          <w:rFonts w:ascii="Times New Roman" w:hAnsi="Times New Roman" w:cs="Times New Roman"/>
          <w:sz w:val="24"/>
          <w:szCs w:val="24"/>
          <w:u w:val="single"/>
        </w:rPr>
      </w:pPr>
      <w:r w:rsidRPr="00B65E09">
        <w:rPr>
          <w:rFonts w:ascii="Times New Roman" w:hAnsi="Times New Roman" w:cs="Times New Roman"/>
          <w:sz w:val="24"/>
          <w:szCs w:val="24"/>
          <w:u w:val="single"/>
        </w:rPr>
        <w:t>Kandidatët duhet të plotësojnë kriteret e veçanta si më poshtë:</w:t>
      </w:r>
    </w:p>
    <w:p w:rsidR="00DF3A31" w:rsidRPr="00754C99" w:rsidRDefault="00DF3A31" w:rsidP="00DF3A31">
      <w:pPr>
        <w:pStyle w:val="ListParagraph"/>
        <w:numPr>
          <w:ilvl w:val="0"/>
          <w:numId w:val="20"/>
        </w:numPr>
        <w:jc w:val="both"/>
        <w:rPr>
          <w:rFonts w:ascii="Times New Roman" w:hAnsi="Times New Roman" w:cs="Times New Roman"/>
          <w:sz w:val="24"/>
          <w:szCs w:val="24"/>
          <w:lang w:val="sq-AL"/>
        </w:rPr>
      </w:pPr>
      <w:r w:rsidRPr="00754C99">
        <w:rPr>
          <w:rFonts w:ascii="Times New Roman" w:hAnsi="Times New Roman" w:cs="Times New Roman"/>
          <w:sz w:val="24"/>
          <w:szCs w:val="24"/>
          <w:lang w:val="sq-AL"/>
        </w:rPr>
        <w:t>Të zotërojnë diplomë të nivelit “Master Shkencor”, edhe diploma e nivelit “Bachelor” duhet të jetë në të njëjtën fushë. Përparësi përbën kryerja e studimeve dhe kualifikimeve pasuniversitare në fushën përkatëse. (</w:t>
      </w:r>
      <w:r w:rsidRPr="00754C99">
        <w:rPr>
          <w:rFonts w:ascii="Times New Roman" w:hAnsi="Times New Roman" w:cs="Times New Roman"/>
          <w:i/>
          <w:sz w:val="24"/>
          <w:szCs w:val="24"/>
          <w:lang w:val="sq-AL"/>
        </w:rPr>
        <w:t>Diplomat të cilat janë marrë jashtë vendit, duhet të jenë të njohura paraprakisht pranë institucionit përgjegjës për njehsimin e diplomave sipas legjislacionit në fuqi).</w:t>
      </w:r>
    </w:p>
    <w:p w:rsidR="00DF3A31" w:rsidRPr="00754C99" w:rsidRDefault="00DF3A31" w:rsidP="00DF3A31">
      <w:pPr>
        <w:pStyle w:val="ListParagraph"/>
        <w:numPr>
          <w:ilvl w:val="0"/>
          <w:numId w:val="20"/>
        </w:numPr>
        <w:jc w:val="both"/>
        <w:rPr>
          <w:rFonts w:ascii="Times New Roman" w:hAnsi="Times New Roman" w:cs="Times New Roman"/>
          <w:sz w:val="24"/>
          <w:szCs w:val="24"/>
          <w:lang w:val="sq-AL"/>
        </w:rPr>
      </w:pPr>
      <w:r w:rsidRPr="00754C99">
        <w:rPr>
          <w:rFonts w:ascii="Times New Roman" w:hAnsi="Times New Roman" w:cs="Times New Roman"/>
          <w:sz w:val="24"/>
          <w:szCs w:val="24"/>
          <w:lang w:val="sq-AL"/>
        </w:rPr>
        <w:t>Të ketë aftësi  drejtimi dhe menaxhimi strategjik, drejtim teknik, koordinimi, kontrollimi dhe vlerësimi të veprimtarisë dhe përdorimit të burimevenë dispozicion;</w:t>
      </w:r>
    </w:p>
    <w:p w:rsidR="00DF3A31" w:rsidRPr="00754C99" w:rsidRDefault="00DF3A31" w:rsidP="00DF3A31">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t>Aftësi shumë të mira komunikimi, prezantimi, pune në grup;</w:t>
      </w:r>
    </w:p>
    <w:p w:rsidR="00DF3A31" w:rsidRPr="00754C99" w:rsidRDefault="00DF3A31" w:rsidP="00DF3A31">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t>Të jetë krijues;</w:t>
      </w:r>
    </w:p>
    <w:p w:rsidR="00DF3A31" w:rsidRPr="00754C99" w:rsidRDefault="00DF3A31" w:rsidP="00DF3A31">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t xml:space="preserve">Të ketë njohuri për sistemin ligjor evropian. </w:t>
      </w:r>
    </w:p>
    <w:p w:rsidR="00DF3A31" w:rsidRPr="00754C99" w:rsidRDefault="00DF3A31" w:rsidP="00DF3A31">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lastRenderedPageBreak/>
        <w:t>Experience pune ne institucionet e</w:t>
      </w:r>
      <w:r w:rsidR="005C5826">
        <w:rPr>
          <w:rFonts w:ascii="Times New Roman" w:hAnsi="Times New Roman" w:cs="Times New Roman"/>
          <w:sz w:val="24"/>
          <w:szCs w:val="24"/>
        </w:rPr>
        <w:t xml:space="preserve"> </w:t>
      </w:r>
      <w:r w:rsidRPr="00754C99">
        <w:rPr>
          <w:rFonts w:ascii="Times New Roman" w:hAnsi="Times New Roman" w:cs="Times New Roman"/>
          <w:sz w:val="24"/>
          <w:szCs w:val="24"/>
        </w:rPr>
        <w:t>qeverisjes vendore.</w:t>
      </w:r>
    </w:p>
    <w:p w:rsidR="002B12A1" w:rsidRPr="00B65E09" w:rsidRDefault="002B12A1" w:rsidP="002B12A1">
      <w:pPr>
        <w:pStyle w:val="ListParagraph"/>
        <w:numPr>
          <w:ilvl w:val="0"/>
          <w:numId w:val="17"/>
        </w:numPr>
        <w:spacing w:after="0" w:line="240" w:lineRule="auto"/>
        <w:rPr>
          <w:rFonts w:ascii="Times New Roman" w:hAnsi="Times New Roman" w:cs="Times New Roman"/>
          <w:sz w:val="24"/>
          <w:szCs w:val="24"/>
        </w:rPr>
      </w:pPr>
      <w:r w:rsidRPr="00B65E09">
        <w:rPr>
          <w:rFonts w:ascii="Times New Roman" w:hAnsi="Times New Roman" w:cs="Times New Roman"/>
          <w:sz w:val="24"/>
          <w:szCs w:val="24"/>
        </w:rPr>
        <w:t xml:space="preserve">Te kete te pakten </w:t>
      </w:r>
      <w:r w:rsidR="00F73FDC">
        <w:rPr>
          <w:rFonts w:ascii="Times New Roman" w:hAnsi="Times New Roman" w:cs="Times New Roman"/>
          <w:sz w:val="24"/>
          <w:szCs w:val="24"/>
        </w:rPr>
        <w:t>3</w:t>
      </w:r>
      <w:r w:rsidRPr="00B65E09">
        <w:rPr>
          <w:rFonts w:ascii="Times New Roman" w:hAnsi="Times New Roman" w:cs="Times New Roman"/>
          <w:sz w:val="24"/>
          <w:szCs w:val="24"/>
        </w:rPr>
        <w:t xml:space="preserve"> vit</w:t>
      </w:r>
      <w:r w:rsidR="00F73FDC">
        <w:rPr>
          <w:rFonts w:ascii="Times New Roman" w:hAnsi="Times New Roman" w:cs="Times New Roman"/>
          <w:sz w:val="24"/>
          <w:szCs w:val="24"/>
        </w:rPr>
        <w:t>e</w:t>
      </w:r>
      <w:r w:rsidRPr="00B65E09">
        <w:rPr>
          <w:rFonts w:ascii="Times New Roman" w:hAnsi="Times New Roman" w:cs="Times New Roman"/>
          <w:sz w:val="24"/>
          <w:szCs w:val="24"/>
        </w:rPr>
        <w:t xml:space="preserve"> pune </w:t>
      </w:r>
      <w:proofErr w:type="gramStart"/>
      <w:r w:rsidRPr="00B65E09">
        <w:rPr>
          <w:rFonts w:ascii="Times New Roman" w:hAnsi="Times New Roman" w:cs="Times New Roman"/>
          <w:sz w:val="24"/>
          <w:szCs w:val="24"/>
        </w:rPr>
        <w:t>eksperience  .</w:t>
      </w:r>
      <w:proofErr w:type="gramEnd"/>
    </w:p>
    <w:p w:rsidR="002B12A1" w:rsidRPr="00B65E09" w:rsidRDefault="002B12A1" w:rsidP="002B12A1">
      <w:pPr>
        <w:pStyle w:val="ListParagraph"/>
        <w:numPr>
          <w:ilvl w:val="0"/>
          <w:numId w:val="10"/>
        </w:numPr>
        <w:spacing w:after="0" w:line="240" w:lineRule="auto"/>
        <w:rPr>
          <w:rFonts w:ascii="Times New Roman" w:hAnsi="Times New Roman" w:cs="Times New Roman"/>
          <w:sz w:val="24"/>
          <w:szCs w:val="24"/>
          <w:lang w:eastAsia="sq-AL"/>
        </w:rPr>
      </w:pPr>
      <w:r w:rsidRPr="00B65E09">
        <w:rPr>
          <w:rFonts w:ascii="Times New Roman" w:hAnsi="Times New Roman" w:cs="Times New Roman"/>
          <w:sz w:val="24"/>
          <w:szCs w:val="24"/>
          <w:lang w:eastAsia="sq-AL"/>
        </w:rPr>
        <w:t xml:space="preserve">Të ketë njohuri bazë </w:t>
      </w:r>
      <w:proofErr w:type="gramStart"/>
      <w:r w:rsidRPr="00B65E09">
        <w:rPr>
          <w:rFonts w:ascii="Times New Roman" w:hAnsi="Times New Roman" w:cs="Times New Roman"/>
          <w:sz w:val="24"/>
          <w:szCs w:val="24"/>
          <w:lang w:eastAsia="sq-AL"/>
        </w:rPr>
        <w:t>mbi  punën</w:t>
      </w:r>
      <w:proofErr w:type="gramEnd"/>
      <w:r w:rsidRPr="00B65E09">
        <w:rPr>
          <w:rFonts w:ascii="Times New Roman" w:hAnsi="Times New Roman" w:cs="Times New Roman"/>
          <w:sz w:val="24"/>
          <w:szCs w:val="24"/>
          <w:lang w:eastAsia="sq-AL"/>
        </w:rPr>
        <w:t>.</w:t>
      </w:r>
    </w:p>
    <w:p w:rsidR="002B12A1" w:rsidRPr="00B65E09" w:rsidRDefault="002B12A1" w:rsidP="002B12A1">
      <w:pPr>
        <w:pStyle w:val="ListParagraph"/>
        <w:numPr>
          <w:ilvl w:val="0"/>
          <w:numId w:val="12"/>
        </w:numPr>
        <w:spacing w:after="0" w:line="240" w:lineRule="auto"/>
        <w:rPr>
          <w:rFonts w:ascii="Times New Roman" w:hAnsi="Times New Roman" w:cs="Times New Roman"/>
          <w:sz w:val="24"/>
          <w:szCs w:val="24"/>
        </w:rPr>
      </w:pPr>
      <w:r w:rsidRPr="00B65E09">
        <w:rPr>
          <w:rFonts w:ascii="Times New Roman" w:hAnsi="Times New Roman" w:cs="Times New Roman"/>
          <w:sz w:val="24"/>
          <w:szCs w:val="24"/>
        </w:rPr>
        <w:t>Të ketë aftësi të mira komunikuese, koordinuese dhe të punës në grup.</w:t>
      </w:r>
    </w:p>
    <w:p w:rsidR="002B12A1" w:rsidRPr="00B65E09" w:rsidRDefault="002B12A1" w:rsidP="002B12A1">
      <w:pPr>
        <w:widowControl w:val="0"/>
        <w:autoSpaceDE w:val="0"/>
        <w:autoSpaceDN w:val="0"/>
        <w:adjustRightInd w:val="0"/>
        <w:spacing w:after="0" w:line="245" w:lineRule="exact"/>
        <w:rPr>
          <w:rFonts w:ascii="Times New Roman" w:hAnsi="Times New Roman" w:cs="Times New Roman"/>
          <w:sz w:val="24"/>
          <w:szCs w:val="24"/>
        </w:rPr>
      </w:pPr>
    </w:p>
    <w:p w:rsidR="002B12A1" w:rsidRPr="00B65E09" w:rsidRDefault="002B12A1" w:rsidP="002B12A1">
      <w:pPr>
        <w:shd w:val="clear" w:color="auto" w:fill="FFFFFF"/>
        <w:spacing w:after="0" w:line="132" w:lineRule="atLeast"/>
        <w:jc w:val="both"/>
        <w:textAlignment w:val="baseline"/>
        <w:rPr>
          <w:rFonts w:ascii="Times New Roman" w:hAnsi="Times New Roman" w:cs="Times New Roman"/>
          <w:sz w:val="24"/>
          <w:szCs w:val="24"/>
        </w:rPr>
      </w:pPr>
      <w:r w:rsidRPr="00B65E09">
        <w:rPr>
          <w:rFonts w:ascii="Times New Roman" w:eastAsia="Times New Roman" w:hAnsi="Times New Roman" w:cs="Times New Roman"/>
          <w:color w:val="000000"/>
          <w:sz w:val="24"/>
          <w:szCs w:val="24"/>
        </w:rPr>
        <w:t> </w:t>
      </w: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1.2</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DOKUMENTACIONI, MËNYRA DHE AFATI I DORËZIMIT </w:t>
            </w:r>
          </w:p>
        </w:tc>
      </w:tr>
    </w:tbl>
    <w:p w:rsidR="002B12A1" w:rsidRPr="00B65E09" w:rsidRDefault="002B12A1" w:rsidP="002B12A1">
      <w:pPr>
        <w:widowControl w:val="0"/>
        <w:autoSpaceDE w:val="0"/>
        <w:autoSpaceDN w:val="0"/>
        <w:adjustRightInd w:val="0"/>
        <w:spacing w:after="0" w:line="240" w:lineRule="auto"/>
        <w:ind w:left="6"/>
        <w:rPr>
          <w:rFonts w:ascii="Times New Roman" w:hAnsi="Times New Roman" w:cs="Times New Roman"/>
          <w:b/>
          <w:bCs/>
          <w:sz w:val="24"/>
          <w:szCs w:val="24"/>
        </w:rPr>
      </w:pPr>
    </w:p>
    <w:p w:rsidR="002B12A1" w:rsidRPr="00B65E09" w:rsidRDefault="002B12A1" w:rsidP="002B12A1">
      <w:pPr>
        <w:pStyle w:val="Default"/>
        <w:rPr>
          <w:rFonts w:ascii="Times New Roman" w:hAnsi="Times New Roman" w:cs="Times New Roman"/>
          <w:color w:val="auto"/>
        </w:rPr>
      </w:pPr>
      <w:r w:rsidRPr="00B65E09">
        <w:rPr>
          <w:rFonts w:ascii="Times New Roman" w:hAnsi="Times New Roman" w:cs="Times New Roman"/>
          <w:color w:val="auto"/>
        </w:rPr>
        <w:t xml:space="preserve">Kandidatët duhet të dorëzojnë pranë </w:t>
      </w:r>
      <w:r w:rsidRPr="00B65E09">
        <w:rPr>
          <w:rFonts w:ascii="Times New Roman" w:hAnsi="Times New Roman" w:cs="Times New Roman"/>
        </w:rPr>
        <w:t xml:space="preserve">Drejtorise se   Burimeve Njerëzore të Bashkisë Finiq </w:t>
      </w:r>
      <w:r w:rsidRPr="00B65E09">
        <w:rPr>
          <w:rFonts w:ascii="Times New Roman" w:hAnsi="Times New Roman" w:cs="Times New Roman"/>
          <w:color w:val="auto"/>
        </w:rPr>
        <w:t xml:space="preserve">, dokumentat si më poshtë: </w:t>
      </w:r>
    </w:p>
    <w:p w:rsidR="002B12A1" w:rsidRPr="00B65E09" w:rsidRDefault="002B12A1" w:rsidP="002B12A1">
      <w:pPr>
        <w:pStyle w:val="Default"/>
        <w:rPr>
          <w:rFonts w:ascii="Times New Roman" w:hAnsi="Times New Roman" w:cs="Times New Roman"/>
          <w:color w:val="auto"/>
        </w:rPr>
      </w:pPr>
      <w:r w:rsidRPr="00B65E09">
        <w:rPr>
          <w:rFonts w:ascii="Times New Roman" w:hAnsi="Times New Roman" w:cs="Times New Roman"/>
          <w:color w:val="auto"/>
        </w:rPr>
        <w:t>a-Jetëshkrim i plotësuar në përputhje me dokumentin tip që e gjeni në linkun:</w:t>
      </w:r>
    </w:p>
    <w:p w:rsidR="002B12A1" w:rsidRPr="00B65E09" w:rsidRDefault="009768F3" w:rsidP="002B12A1">
      <w:pPr>
        <w:pStyle w:val="Default"/>
        <w:rPr>
          <w:rFonts w:ascii="Times New Roman" w:hAnsi="Times New Roman" w:cs="Times New Roman"/>
          <w:color w:val="0000FF"/>
        </w:rPr>
      </w:pPr>
      <w:hyperlink r:id="rId11" w:history="1">
        <w:r w:rsidR="002B12A1" w:rsidRPr="00B65E09">
          <w:rPr>
            <w:rFonts w:ascii="Times New Roman" w:hAnsi="Times New Roman" w:cs="Times New Roman"/>
            <w:color w:val="0000FF"/>
          </w:rPr>
          <w:t>http://dap.gov.al/vende-vakante/udhezime-dokumenta/219-udhezime-dokumenta</w:t>
        </w:r>
      </w:hyperlink>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b-Fotokopje të diplomës dhe liste notash e noterizuar (bashkalidhur dhe diploma bachelor)</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c-Fotokopje të librezës së punës (të gjitha faqet që vërtetojnë eksperiencën në punë);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d-Fotokopje të letërnjoftimit (ID);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e-Vërtetim të gjendjes shëndetësore;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f-Vetedeklarimin e gjendjes gjyqesore / Vërtetim të gjendjes gjyqësore;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g-Vlerësimin e fundit nga eprori direkt;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h-Vërtetim nga Institucioni që nuk ka masë displinore në fuqi.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i-Çdo dokumentacion tjetër që vërteton trajnimet, kualifikimet, arsimim shtesë, vlerësimet pozitive apo të tjera të përmendura në jetëshkrimin tuaj. </w:t>
      </w:r>
    </w:p>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b/>
          <w:bCs/>
          <w:i/>
          <w:iCs/>
          <w:sz w:val="24"/>
          <w:szCs w:val="24"/>
          <w:lang w:val="sq-AL"/>
        </w:rPr>
      </w:pPr>
    </w:p>
    <w:p w:rsidR="00CE0878" w:rsidRPr="00B65E09" w:rsidRDefault="002B12A1" w:rsidP="00CE0878">
      <w:pPr>
        <w:widowControl w:val="0"/>
        <w:autoSpaceDE w:val="0"/>
        <w:autoSpaceDN w:val="0"/>
        <w:adjustRightInd w:val="0"/>
        <w:spacing w:after="0" w:line="239" w:lineRule="auto"/>
        <w:ind w:left="6"/>
        <w:rPr>
          <w:rFonts w:ascii="Times New Roman" w:hAnsi="Times New Roman" w:cs="Times New Roman"/>
          <w:sz w:val="24"/>
          <w:szCs w:val="24"/>
        </w:rPr>
      </w:pPr>
      <w:r w:rsidRPr="00B65E09">
        <w:rPr>
          <w:rFonts w:ascii="Times New Roman" w:hAnsi="Times New Roman" w:cs="Times New Roman"/>
          <w:b/>
          <w:bCs/>
          <w:i/>
          <w:iCs/>
          <w:sz w:val="24"/>
          <w:szCs w:val="24"/>
        </w:rPr>
        <w:t xml:space="preserve">Dokumentat duhet të dorëzohen me postë apo drejtpërsëdrejti në institucion, </w:t>
      </w:r>
      <w:proofErr w:type="gramStart"/>
      <w:r w:rsidRPr="00B65E09">
        <w:rPr>
          <w:rFonts w:ascii="Times New Roman" w:hAnsi="Times New Roman" w:cs="Times New Roman"/>
          <w:b/>
          <w:bCs/>
          <w:i/>
          <w:iCs/>
          <w:sz w:val="24"/>
          <w:szCs w:val="24"/>
        </w:rPr>
        <w:t>brenda</w:t>
      </w:r>
      <w:proofErr w:type="gramEnd"/>
      <w:r w:rsidRPr="00B65E09">
        <w:rPr>
          <w:rFonts w:ascii="Times New Roman" w:hAnsi="Times New Roman" w:cs="Times New Roman"/>
          <w:b/>
          <w:bCs/>
          <w:i/>
          <w:iCs/>
          <w:sz w:val="24"/>
          <w:szCs w:val="24"/>
        </w:rPr>
        <w:t xml:space="preserve"> datës </w:t>
      </w:r>
      <w:r w:rsidR="00885B86">
        <w:rPr>
          <w:rFonts w:ascii="Times New Roman" w:hAnsi="Times New Roman" w:cs="Times New Roman"/>
          <w:b/>
          <w:bCs/>
          <w:i/>
          <w:iCs/>
          <w:color w:val="FF0000"/>
          <w:sz w:val="24"/>
          <w:szCs w:val="24"/>
        </w:rPr>
        <w:t>06</w:t>
      </w:r>
      <w:r w:rsidR="00CE0878">
        <w:rPr>
          <w:rFonts w:ascii="Times New Roman" w:hAnsi="Times New Roman" w:cs="Times New Roman"/>
          <w:b/>
          <w:bCs/>
          <w:i/>
          <w:iCs/>
          <w:color w:val="FF0000"/>
          <w:sz w:val="24"/>
          <w:szCs w:val="24"/>
        </w:rPr>
        <w:t>-10-2020</w:t>
      </w:r>
    </w:p>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sz w:val="24"/>
          <w:szCs w:val="24"/>
        </w:rPr>
      </w:pPr>
    </w:p>
    <w:p w:rsidR="002B12A1" w:rsidRPr="00B65E09" w:rsidRDefault="002B12A1" w:rsidP="002B12A1">
      <w:pPr>
        <w:autoSpaceDE w:val="0"/>
        <w:autoSpaceDN w:val="0"/>
        <w:adjustRightInd w:val="0"/>
        <w:spacing w:after="0" w:line="240" w:lineRule="auto"/>
        <w:ind w:left="1440"/>
        <w:rPr>
          <w:rFonts w:ascii="Times New Roman" w:hAnsi="Times New Roman" w:cs="Times New Roman"/>
          <w:sz w:val="24"/>
          <w:szCs w:val="24"/>
        </w:rPr>
      </w:pPr>
      <w:r w:rsidRPr="00B65E09">
        <w:rPr>
          <w:rFonts w:ascii="Times New Roman" w:hAnsi="Times New Roman" w:cs="Times New Roman"/>
          <w:sz w:val="24"/>
          <w:szCs w:val="24"/>
        </w:rPr>
        <w:t xml:space="preserve">Bashkia Finiq </w:t>
      </w:r>
    </w:p>
    <w:p w:rsidR="002B12A1" w:rsidRPr="00B65E09" w:rsidRDefault="002B12A1" w:rsidP="002B12A1">
      <w:pPr>
        <w:autoSpaceDE w:val="0"/>
        <w:autoSpaceDN w:val="0"/>
        <w:adjustRightInd w:val="0"/>
        <w:spacing w:after="0" w:line="240" w:lineRule="auto"/>
        <w:ind w:left="1440"/>
        <w:rPr>
          <w:rFonts w:ascii="Times New Roman" w:hAnsi="Times New Roman" w:cs="Times New Roman"/>
          <w:sz w:val="24"/>
          <w:szCs w:val="24"/>
        </w:rPr>
      </w:pPr>
      <w:r w:rsidRPr="00B65E09">
        <w:rPr>
          <w:rFonts w:ascii="Times New Roman" w:hAnsi="Times New Roman" w:cs="Times New Roman"/>
          <w:sz w:val="24"/>
          <w:szCs w:val="24"/>
        </w:rPr>
        <w:t xml:space="preserve">Drejtoria </w:t>
      </w:r>
      <w:proofErr w:type="gramStart"/>
      <w:r w:rsidRPr="00B65E09">
        <w:rPr>
          <w:rFonts w:ascii="Times New Roman" w:hAnsi="Times New Roman" w:cs="Times New Roman"/>
          <w:sz w:val="24"/>
          <w:szCs w:val="24"/>
        </w:rPr>
        <w:t>e  Burimeve</w:t>
      </w:r>
      <w:proofErr w:type="gramEnd"/>
      <w:r w:rsidRPr="00B65E09">
        <w:rPr>
          <w:rFonts w:ascii="Times New Roman" w:hAnsi="Times New Roman" w:cs="Times New Roman"/>
          <w:sz w:val="24"/>
          <w:szCs w:val="24"/>
        </w:rPr>
        <w:t xml:space="preserve"> Njerëzore</w:t>
      </w:r>
    </w:p>
    <w:p w:rsidR="002B12A1" w:rsidRPr="00B65E09" w:rsidRDefault="002B12A1" w:rsidP="002B12A1">
      <w:pPr>
        <w:autoSpaceDE w:val="0"/>
        <w:autoSpaceDN w:val="0"/>
        <w:adjustRightInd w:val="0"/>
        <w:spacing w:after="0" w:line="240" w:lineRule="auto"/>
        <w:ind w:left="1440"/>
        <w:rPr>
          <w:rFonts w:ascii="Times New Roman" w:hAnsi="Times New Roman" w:cs="Times New Roman"/>
          <w:sz w:val="24"/>
          <w:szCs w:val="24"/>
        </w:rPr>
      </w:pPr>
      <w:r w:rsidRPr="00B65E09">
        <w:rPr>
          <w:rFonts w:ascii="Times New Roman" w:hAnsi="Times New Roman" w:cs="Times New Roman"/>
          <w:sz w:val="24"/>
          <w:szCs w:val="24"/>
        </w:rPr>
        <w:t>QENDRA E Bashkise Finiq</w:t>
      </w:r>
    </w:p>
    <w:p w:rsidR="002B12A1" w:rsidRPr="00B65E09" w:rsidRDefault="002B12A1" w:rsidP="002B12A1">
      <w:pPr>
        <w:autoSpaceDE w:val="0"/>
        <w:autoSpaceDN w:val="0"/>
        <w:adjustRightInd w:val="0"/>
        <w:spacing w:after="0" w:line="240" w:lineRule="auto"/>
        <w:ind w:left="1440"/>
        <w:rPr>
          <w:rFonts w:ascii="Times New Roman" w:hAnsi="Times New Roman" w:cs="Times New Roman"/>
          <w:sz w:val="24"/>
          <w:szCs w:val="24"/>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1.3</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b/>
              </w:rPr>
            </w:pPr>
            <w:r w:rsidRPr="00B65E09">
              <w:rPr>
                <w:rFonts w:ascii="Times New Roman" w:hAnsi="Times New Roman" w:cs="Times New Roman"/>
                <w:b/>
              </w:rPr>
              <w:t xml:space="preserve">REZULTATET PËR FAZËN E VERIFIKIMIT PARAPRAK </w:t>
            </w:r>
          </w:p>
        </w:tc>
      </w:tr>
    </w:tbl>
    <w:p w:rsidR="002B12A1" w:rsidRPr="00B65E09" w:rsidRDefault="002B12A1" w:rsidP="002B12A1">
      <w:pPr>
        <w:widowControl w:val="0"/>
        <w:autoSpaceDE w:val="0"/>
        <w:autoSpaceDN w:val="0"/>
        <w:adjustRightInd w:val="0"/>
        <w:spacing w:after="0" w:line="241" w:lineRule="exact"/>
        <w:rPr>
          <w:rFonts w:ascii="Times New Roman" w:hAnsi="Times New Roman" w:cs="Times New Roman"/>
          <w:sz w:val="24"/>
          <w:szCs w:val="24"/>
        </w:rPr>
      </w:pPr>
    </w:p>
    <w:p w:rsidR="002B12A1" w:rsidRPr="00B65E09" w:rsidRDefault="002B12A1" w:rsidP="002B12A1">
      <w:pPr>
        <w:widowControl w:val="0"/>
        <w:overflowPunct w:val="0"/>
        <w:autoSpaceDE w:val="0"/>
        <w:autoSpaceDN w:val="0"/>
        <w:adjustRightInd w:val="0"/>
        <w:spacing w:after="0" w:line="261" w:lineRule="auto"/>
        <w:ind w:left="6"/>
        <w:jc w:val="both"/>
        <w:rPr>
          <w:rFonts w:ascii="Times New Roman" w:hAnsi="Times New Roman" w:cs="Times New Roman"/>
          <w:sz w:val="24"/>
          <w:szCs w:val="24"/>
        </w:rPr>
      </w:pPr>
      <w:r w:rsidRPr="00B65E09">
        <w:rPr>
          <w:rFonts w:ascii="Times New Roman" w:hAnsi="Times New Roman" w:cs="Times New Roman"/>
          <w:sz w:val="24"/>
          <w:szCs w:val="24"/>
        </w:rPr>
        <w:t xml:space="preserve">Në datën </w:t>
      </w:r>
      <w:r w:rsidR="00885B86">
        <w:rPr>
          <w:rFonts w:ascii="Times New Roman" w:hAnsi="Times New Roman" w:cs="Times New Roman"/>
          <w:color w:val="C00000"/>
          <w:sz w:val="24"/>
          <w:szCs w:val="24"/>
        </w:rPr>
        <w:t>08</w:t>
      </w:r>
      <w:r w:rsidR="00CE0878">
        <w:rPr>
          <w:rFonts w:ascii="Times New Roman" w:hAnsi="Times New Roman" w:cs="Times New Roman"/>
          <w:color w:val="C00000"/>
          <w:sz w:val="24"/>
          <w:szCs w:val="24"/>
        </w:rPr>
        <w:t>.10.2020</w:t>
      </w:r>
      <w:r w:rsidRPr="00B65E09">
        <w:rPr>
          <w:rFonts w:ascii="Times New Roman" w:hAnsi="Times New Roman" w:cs="Times New Roman"/>
          <w:sz w:val="24"/>
          <w:szCs w:val="24"/>
        </w:rPr>
        <w:t xml:space="preserve">, Drejtoria e   Burimeve Njerëzore të Bashkisë </w:t>
      </w:r>
      <w:proofErr w:type="gramStart"/>
      <w:r w:rsidRPr="00B65E09">
        <w:rPr>
          <w:rFonts w:ascii="Times New Roman" w:hAnsi="Times New Roman" w:cs="Times New Roman"/>
          <w:sz w:val="24"/>
          <w:szCs w:val="24"/>
        </w:rPr>
        <w:t>Finiq  do</w:t>
      </w:r>
      <w:proofErr w:type="gramEnd"/>
      <w:r w:rsidRPr="00B65E09">
        <w:rPr>
          <w:rFonts w:ascii="Times New Roman" w:hAnsi="Times New Roman" w:cs="Times New Roman"/>
          <w:sz w:val="24"/>
          <w:szCs w:val="24"/>
        </w:rPr>
        <w:t xml:space="preserve"> të shpallë në portalin “Shërbimi Kombëtar i Punësimit” dhe në stenden e  Bashkisë Finiq </w:t>
      </w:r>
      <w:r w:rsidRPr="00B65E09">
        <w:rPr>
          <w:rFonts w:ascii="Times New Roman" w:hAnsi="Times New Roman" w:cs="Times New Roman"/>
          <w:b/>
          <w:sz w:val="24"/>
          <w:szCs w:val="24"/>
        </w:rPr>
        <w:t xml:space="preserve">, </w:t>
      </w:r>
      <w:r w:rsidRPr="00B65E09">
        <w:rPr>
          <w:rFonts w:ascii="Times New Roman" w:hAnsi="Times New Roman" w:cs="Times New Roman"/>
          <w:sz w:val="24"/>
          <w:szCs w:val="24"/>
        </w:rPr>
        <w:t>listën e kandidatëve që plotësojnë kushtet e lëvizjes paralele, si dhe daten ,vendin  dhe oren e sakte  ku do te zhvillohet  intervista.</w:t>
      </w:r>
    </w:p>
    <w:p w:rsidR="002B12A1" w:rsidRPr="00B65E09" w:rsidRDefault="002B12A1" w:rsidP="002B12A1">
      <w:pPr>
        <w:widowControl w:val="0"/>
        <w:autoSpaceDE w:val="0"/>
        <w:autoSpaceDN w:val="0"/>
        <w:adjustRightInd w:val="0"/>
        <w:spacing w:after="0" w:line="274" w:lineRule="exact"/>
        <w:rPr>
          <w:rFonts w:ascii="Times New Roman" w:hAnsi="Times New Roman" w:cs="Times New Roman"/>
          <w:sz w:val="24"/>
          <w:szCs w:val="24"/>
        </w:rPr>
      </w:pPr>
    </w:p>
    <w:p w:rsidR="002B12A1" w:rsidRPr="00B65E09" w:rsidRDefault="002B12A1" w:rsidP="002B12A1">
      <w:pPr>
        <w:widowControl w:val="0"/>
        <w:overflowPunct w:val="0"/>
        <w:autoSpaceDE w:val="0"/>
        <w:autoSpaceDN w:val="0"/>
        <w:adjustRightInd w:val="0"/>
        <w:spacing w:after="0" w:line="261" w:lineRule="auto"/>
        <w:ind w:left="6"/>
        <w:jc w:val="both"/>
        <w:rPr>
          <w:rFonts w:ascii="Times New Roman" w:hAnsi="Times New Roman" w:cs="Times New Roman"/>
          <w:sz w:val="24"/>
          <w:szCs w:val="24"/>
        </w:rPr>
      </w:pPr>
      <w:r w:rsidRPr="00B65E09">
        <w:rPr>
          <w:rFonts w:ascii="Times New Roman" w:hAnsi="Times New Roman" w:cs="Times New Roman"/>
          <w:sz w:val="24"/>
          <w:szCs w:val="24"/>
        </w:rPr>
        <w:t xml:space="preserve">Në të njëjtën datë kandidatët që nuk i plotësojnë kushtet e lëvizjes paralele dhe kriteret e veçanta do të njoftohen individualisht nga Drejtoria e Burimeve Njerëzore të Bashkisë </w:t>
      </w:r>
      <w:proofErr w:type="gramStart"/>
      <w:r w:rsidRPr="00B65E09">
        <w:rPr>
          <w:rFonts w:ascii="Times New Roman" w:hAnsi="Times New Roman" w:cs="Times New Roman"/>
          <w:sz w:val="24"/>
          <w:szCs w:val="24"/>
        </w:rPr>
        <w:t>Finiq ,</w:t>
      </w:r>
      <w:proofErr w:type="gramEnd"/>
      <w:r w:rsidRPr="00B65E09">
        <w:rPr>
          <w:rFonts w:ascii="Times New Roman" w:hAnsi="Times New Roman" w:cs="Times New Roman"/>
          <w:sz w:val="24"/>
          <w:szCs w:val="24"/>
        </w:rPr>
        <w:t xml:space="preserve"> </w:t>
      </w:r>
      <w:r w:rsidRPr="00B65E09">
        <w:rPr>
          <w:rFonts w:ascii="Times New Roman" w:hAnsi="Times New Roman" w:cs="Times New Roman"/>
          <w:sz w:val="24"/>
          <w:szCs w:val="24"/>
          <w:u w:val="single"/>
        </w:rPr>
        <w:t>nëpërmjet adresës së e-mail</w:t>
      </w:r>
      <w:r w:rsidRPr="00B65E09">
        <w:rPr>
          <w:rFonts w:ascii="Times New Roman" w:hAnsi="Times New Roman" w:cs="Times New Roman"/>
          <w:sz w:val="24"/>
          <w:szCs w:val="24"/>
        </w:rPr>
        <w:t>, për shkaqet e moskualifikimit.</w:t>
      </w:r>
    </w:p>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b/>
          <w:bCs/>
          <w:sz w:val="24"/>
          <w:szCs w:val="24"/>
        </w:rPr>
      </w:pPr>
    </w:p>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b/>
          <w:bCs/>
          <w:sz w:val="24"/>
          <w:szCs w:val="24"/>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1.4</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FUSHAT E NJOHURIVE, AFTËSITË DHE CILËSITË MBI TË CILAT DO TË ZHVILLOHET INTERVISTA</w:t>
            </w:r>
          </w:p>
        </w:tc>
      </w:tr>
    </w:tbl>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b/>
          <w:bCs/>
          <w:sz w:val="24"/>
          <w:szCs w:val="24"/>
        </w:rPr>
      </w:pPr>
    </w:p>
    <w:p w:rsidR="002B12A1" w:rsidRPr="00B65E09" w:rsidRDefault="002B12A1" w:rsidP="002B12A1">
      <w:pPr>
        <w:widowControl w:val="0"/>
        <w:autoSpaceDE w:val="0"/>
        <w:autoSpaceDN w:val="0"/>
        <w:adjustRightInd w:val="0"/>
        <w:spacing w:after="0" w:line="240" w:lineRule="auto"/>
        <w:ind w:left="6"/>
        <w:rPr>
          <w:rFonts w:ascii="Times New Roman" w:hAnsi="Times New Roman" w:cs="Times New Roman"/>
          <w:sz w:val="24"/>
          <w:szCs w:val="24"/>
        </w:rPr>
      </w:pPr>
      <w:r w:rsidRPr="00B65E09">
        <w:rPr>
          <w:rFonts w:ascii="Times New Roman" w:hAnsi="Times New Roman" w:cs="Times New Roman"/>
          <w:sz w:val="24"/>
          <w:szCs w:val="24"/>
        </w:rPr>
        <w:t>Kandidatët do të vlerësohen në lidhje me:</w:t>
      </w:r>
    </w:p>
    <w:p w:rsidR="002B12A1" w:rsidRPr="00B65E09" w:rsidRDefault="002B12A1" w:rsidP="002B12A1">
      <w:pPr>
        <w:pStyle w:val="ListParagraph"/>
        <w:numPr>
          <w:ilvl w:val="0"/>
          <w:numId w:val="11"/>
        </w:numPr>
        <w:spacing w:after="0" w:line="240" w:lineRule="auto"/>
        <w:rPr>
          <w:rFonts w:ascii="Times New Roman" w:hAnsi="Times New Roman" w:cs="Times New Roman"/>
          <w:sz w:val="24"/>
          <w:szCs w:val="24"/>
          <w:lang w:eastAsia="sq-AL"/>
        </w:rPr>
      </w:pPr>
      <w:r w:rsidRPr="00B65E09">
        <w:rPr>
          <w:rFonts w:ascii="Times New Roman" w:hAnsi="Times New Roman" w:cs="Times New Roman"/>
          <w:sz w:val="24"/>
          <w:szCs w:val="24"/>
          <w:lang w:eastAsia="sq-AL"/>
        </w:rPr>
        <w:t xml:space="preserve">Njohurite mbi Ligjin nr. 139, dt.17.12.2016 “Për vetqeverisjes vendore”. </w:t>
      </w:r>
    </w:p>
    <w:p w:rsidR="002B12A1" w:rsidRPr="00B65E09" w:rsidRDefault="002B12A1" w:rsidP="002B12A1">
      <w:pPr>
        <w:pStyle w:val="ListParagraph"/>
        <w:numPr>
          <w:ilvl w:val="0"/>
          <w:numId w:val="11"/>
        </w:numPr>
        <w:spacing w:after="0" w:line="240" w:lineRule="auto"/>
        <w:rPr>
          <w:rFonts w:ascii="Times New Roman" w:hAnsi="Times New Roman" w:cs="Times New Roman"/>
          <w:sz w:val="24"/>
          <w:szCs w:val="24"/>
          <w:lang w:eastAsia="sq-AL"/>
        </w:rPr>
      </w:pPr>
      <w:proofErr w:type="gramStart"/>
      <w:r w:rsidRPr="00B65E09">
        <w:rPr>
          <w:rFonts w:ascii="Times New Roman" w:hAnsi="Times New Roman" w:cs="Times New Roman"/>
          <w:sz w:val="24"/>
          <w:szCs w:val="24"/>
          <w:lang w:eastAsia="sq-AL"/>
        </w:rPr>
        <w:lastRenderedPageBreak/>
        <w:t>Njohurite  mbi</w:t>
      </w:r>
      <w:proofErr w:type="gramEnd"/>
      <w:r w:rsidRPr="00B65E09">
        <w:rPr>
          <w:rFonts w:ascii="Times New Roman" w:hAnsi="Times New Roman" w:cs="Times New Roman"/>
          <w:sz w:val="24"/>
          <w:szCs w:val="24"/>
          <w:lang w:eastAsia="sq-AL"/>
        </w:rPr>
        <w:t xml:space="preserve"> Ligjin nr.152/2013 “Për nëpunësin civil” i ndryshuar .</w:t>
      </w:r>
    </w:p>
    <w:p w:rsidR="002B12A1" w:rsidRPr="00B65E09" w:rsidRDefault="002B12A1" w:rsidP="002B12A1">
      <w:pPr>
        <w:pStyle w:val="ListParagraph"/>
        <w:numPr>
          <w:ilvl w:val="0"/>
          <w:numId w:val="11"/>
        </w:numPr>
        <w:spacing w:after="0" w:line="240" w:lineRule="auto"/>
        <w:rPr>
          <w:rFonts w:ascii="Times New Roman" w:hAnsi="Times New Roman" w:cs="Times New Roman"/>
          <w:sz w:val="24"/>
          <w:szCs w:val="24"/>
          <w:lang w:eastAsia="sq-AL"/>
        </w:rPr>
      </w:pPr>
      <w:proofErr w:type="gramStart"/>
      <w:r w:rsidRPr="00B65E09">
        <w:rPr>
          <w:rFonts w:ascii="Times New Roman" w:hAnsi="Times New Roman" w:cs="Times New Roman"/>
          <w:sz w:val="24"/>
          <w:szCs w:val="24"/>
          <w:lang w:eastAsia="sq-AL"/>
        </w:rPr>
        <w:t>Njohurite  mbi</w:t>
      </w:r>
      <w:proofErr w:type="gramEnd"/>
      <w:r w:rsidRPr="00B65E09">
        <w:rPr>
          <w:rFonts w:ascii="Times New Roman" w:hAnsi="Times New Roman" w:cs="Times New Roman"/>
          <w:sz w:val="24"/>
          <w:szCs w:val="24"/>
          <w:lang w:eastAsia="sq-AL"/>
        </w:rPr>
        <w:t xml:space="preserve"> Ligjin nr. 9131, </w:t>
      </w:r>
      <w:proofErr w:type="gramStart"/>
      <w:r w:rsidRPr="00B65E09">
        <w:rPr>
          <w:rFonts w:ascii="Times New Roman" w:hAnsi="Times New Roman" w:cs="Times New Roman"/>
          <w:sz w:val="24"/>
          <w:szCs w:val="24"/>
          <w:lang w:eastAsia="sq-AL"/>
        </w:rPr>
        <w:t>dt</w:t>
      </w:r>
      <w:proofErr w:type="gramEnd"/>
      <w:r w:rsidRPr="00B65E09">
        <w:rPr>
          <w:rFonts w:ascii="Times New Roman" w:hAnsi="Times New Roman" w:cs="Times New Roman"/>
          <w:sz w:val="24"/>
          <w:szCs w:val="24"/>
          <w:lang w:eastAsia="sq-AL"/>
        </w:rPr>
        <w:t>. 08.09.2003 “Për rregullat e Etikës në Administratën Publike” i ndryshuar.</w:t>
      </w:r>
    </w:p>
    <w:p w:rsidR="002B12A1" w:rsidRPr="00B65E09" w:rsidRDefault="002B12A1" w:rsidP="002B12A1">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proofErr w:type="gramStart"/>
      <w:r w:rsidRPr="00B65E09">
        <w:rPr>
          <w:rFonts w:ascii="Times New Roman" w:hAnsi="Times New Roman" w:cs="Times New Roman"/>
          <w:sz w:val="24"/>
          <w:szCs w:val="24"/>
          <w:lang w:eastAsia="sq-AL"/>
        </w:rPr>
        <w:t>Njohurite  mbi</w:t>
      </w:r>
      <w:proofErr w:type="gramEnd"/>
      <w:r w:rsidRPr="00B65E09">
        <w:rPr>
          <w:rFonts w:ascii="Times New Roman" w:hAnsi="Times New Roman" w:cs="Times New Roman"/>
          <w:sz w:val="24"/>
          <w:szCs w:val="24"/>
          <w:lang w:eastAsia="sq-AL"/>
        </w:rPr>
        <w:t xml:space="preserve"> Ligjin nr. 119/2014 “Për të drejtën e informimit”.</w:t>
      </w:r>
    </w:p>
    <w:p w:rsidR="002B12A1" w:rsidRPr="00B65E09" w:rsidRDefault="002B12A1" w:rsidP="002B12A1">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B65E09">
        <w:rPr>
          <w:rFonts w:ascii="Times New Roman" w:hAnsi="Times New Roman" w:cs="Times New Roman"/>
          <w:shd w:val="clear" w:color="auto" w:fill="FFFFFF"/>
        </w:rPr>
        <w:t xml:space="preserve">  Ligji n r. 9355, datë 10.3.2005 "Për ndihmën dhe shërbimet shoqërore", i ndryshuar </w:t>
      </w:r>
    </w:p>
    <w:p w:rsidR="002B12A1" w:rsidRPr="00B65E09" w:rsidRDefault="002B12A1" w:rsidP="002B12A1">
      <w:pPr>
        <w:rPr>
          <w:rFonts w:ascii="Times New Roman" w:hAnsi="Times New Roman" w:cs="Times New Roman"/>
          <w:b/>
          <w:bCs/>
          <w:sz w:val="24"/>
          <w:szCs w:val="24"/>
        </w:rPr>
      </w:pPr>
    </w:p>
    <w:tbl>
      <w:tblPr>
        <w:tblStyle w:val="TableGrid"/>
        <w:tblW w:w="0" w:type="auto"/>
        <w:tblInd w:w="108" w:type="dxa"/>
        <w:tblLook w:val="04A0"/>
      </w:tblPr>
      <w:tblGrid>
        <w:gridCol w:w="702"/>
        <w:gridCol w:w="8685"/>
      </w:tblGrid>
      <w:tr w:rsidR="002B12A1" w:rsidRPr="00B65E09" w:rsidTr="00673CCB">
        <w:tc>
          <w:tcPr>
            <w:tcW w:w="702"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1.5</w:t>
            </w:r>
          </w:p>
        </w:tc>
        <w:tc>
          <w:tcPr>
            <w:tcW w:w="8685"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MËNYRA E VLERËSIMIT TË KANDIDATËVE </w:t>
            </w:r>
          </w:p>
        </w:tc>
      </w:tr>
    </w:tbl>
    <w:p w:rsidR="002B12A1" w:rsidRPr="008C5712" w:rsidRDefault="008C5712" w:rsidP="002B12A1">
      <w:pPr>
        <w:widowControl w:val="0"/>
        <w:overflowPunct w:val="0"/>
        <w:autoSpaceDE w:val="0"/>
        <w:autoSpaceDN w:val="0"/>
        <w:adjustRightInd w:val="0"/>
        <w:spacing w:after="0" w:line="254" w:lineRule="auto"/>
        <w:ind w:left="6"/>
        <w:jc w:val="both"/>
        <w:rPr>
          <w:rFonts w:ascii="Times New Roman" w:hAnsi="Times New Roman" w:cs="Times New Roman"/>
          <w:sz w:val="24"/>
          <w:szCs w:val="24"/>
          <w:lang w:val="sq-AL"/>
        </w:rPr>
      </w:pPr>
      <w:r w:rsidRPr="008C5712">
        <w:rPr>
          <w:rFonts w:ascii="Times New Roman" w:hAnsi="Times New Roman" w:cs="Times New Roman"/>
          <w:sz w:val="24"/>
          <w:szCs w:val="24"/>
        </w:rPr>
        <w:t>Struktura e ndarjes së pikëve të vlerësimit të kandidatëve, është si më poshtë vijon: a) 40 pikë për dokumentacionin e dorëzuar, i ndarë në: 20 pikë përvojë, 10 pikë për trajnime apo kualifikime të lidhura me fushën përkatëse, dhe 10 pikë për çertifikimin pozitiv ose për vlerësimet e rezultateve individuale në punë në rastet kur procesi i çertifikimit nuk është kryer; b) 60 pikë intervista me gojë</w:t>
      </w:r>
    </w:p>
    <w:p w:rsidR="002B12A1" w:rsidRPr="00B65E09" w:rsidRDefault="002B12A1" w:rsidP="002B12A1">
      <w:pPr>
        <w:widowControl w:val="0"/>
        <w:overflowPunct w:val="0"/>
        <w:autoSpaceDE w:val="0"/>
        <w:autoSpaceDN w:val="0"/>
        <w:adjustRightInd w:val="0"/>
        <w:spacing w:after="0" w:line="254" w:lineRule="auto"/>
        <w:jc w:val="both"/>
        <w:rPr>
          <w:rFonts w:ascii="Times New Roman" w:hAnsi="Times New Roman" w:cs="Times New Roman"/>
          <w:b/>
          <w:sz w:val="24"/>
          <w:szCs w:val="24"/>
        </w:rPr>
      </w:pPr>
      <w:r w:rsidRPr="00B65E09">
        <w:rPr>
          <w:rFonts w:ascii="Times New Roman" w:hAnsi="Times New Roman" w:cs="Times New Roman"/>
          <w:b/>
          <w:sz w:val="24"/>
          <w:szCs w:val="24"/>
        </w:rPr>
        <w:t xml:space="preserve">Kandidatet gjate </w:t>
      </w:r>
      <w:proofErr w:type="gramStart"/>
      <w:r w:rsidRPr="00B65E09">
        <w:rPr>
          <w:rFonts w:ascii="Times New Roman" w:hAnsi="Times New Roman" w:cs="Times New Roman"/>
          <w:b/>
          <w:sz w:val="24"/>
          <w:szCs w:val="24"/>
        </w:rPr>
        <w:t>intervistes  se</w:t>
      </w:r>
      <w:proofErr w:type="gramEnd"/>
      <w:r w:rsidRPr="00B65E09">
        <w:rPr>
          <w:rFonts w:ascii="Times New Roman" w:hAnsi="Times New Roman" w:cs="Times New Roman"/>
          <w:b/>
          <w:sz w:val="24"/>
          <w:szCs w:val="24"/>
        </w:rPr>
        <w:t xml:space="preserve"> strukturuar me goje do te vleresohen ne lidhje me :</w:t>
      </w:r>
    </w:p>
    <w:p w:rsidR="002B12A1" w:rsidRPr="00B65E09" w:rsidRDefault="002B12A1" w:rsidP="002B12A1">
      <w:pPr>
        <w:widowControl w:val="0"/>
        <w:overflowPunct w:val="0"/>
        <w:autoSpaceDE w:val="0"/>
        <w:autoSpaceDN w:val="0"/>
        <w:adjustRightInd w:val="0"/>
        <w:spacing w:after="0" w:line="254" w:lineRule="auto"/>
        <w:ind w:left="6"/>
        <w:jc w:val="both"/>
        <w:rPr>
          <w:rFonts w:ascii="Times New Roman" w:hAnsi="Times New Roman" w:cs="Times New Roman"/>
          <w:b/>
          <w:sz w:val="24"/>
          <w:szCs w:val="24"/>
        </w:rPr>
      </w:pPr>
    </w:p>
    <w:p w:rsidR="002B12A1" w:rsidRPr="00B65E09" w:rsidRDefault="002B12A1" w:rsidP="002B12A1">
      <w:pPr>
        <w:pStyle w:val="ListParagraph"/>
        <w:widowControl w:val="0"/>
        <w:numPr>
          <w:ilvl w:val="0"/>
          <w:numId w:val="15"/>
        </w:numPr>
        <w:overflowPunct w:val="0"/>
        <w:autoSpaceDE w:val="0"/>
        <w:autoSpaceDN w:val="0"/>
        <w:adjustRightInd w:val="0"/>
        <w:spacing w:after="0" w:line="254" w:lineRule="auto"/>
        <w:jc w:val="both"/>
        <w:rPr>
          <w:rFonts w:ascii="Times New Roman" w:hAnsi="Times New Roman" w:cs="Times New Roman"/>
          <w:sz w:val="24"/>
          <w:szCs w:val="24"/>
        </w:rPr>
      </w:pPr>
      <w:r w:rsidRPr="00B65E09">
        <w:rPr>
          <w:rFonts w:ascii="Times New Roman" w:hAnsi="Times New Roman" w:cs="Times New Roman"/>
          <w:sz w:val="24"/>
          <w:szCs w:val="24"/>
        </w:rPr>
        <w:t>Njohurite , aftesite , kompetencen  ne lidhje  me pershkrimin e pozicionit te punes ;</w:t>
      </w:r>
    </w:p>
    <w:p w:rsidR="002B12A1" w:rsidRPr="00B65E09" w:rsidRDefault="002B12A1" w:rsidP="002B12A1">
      <w:pPr>
        <w:pStyle w:val="ListParagraph"/>
        <w:widowControl w:val="0"/>
        <w:numPr>
          <w:ilvl w:val="0"/>
          <w:numId w:val="15"/>
        </w:numPr>
        <w:overflowPunct w:val="0"/>
        <w:autoSpaceDE w:val="0"/>
        <w:autoSpaceDN w:val="0"/>
        <w:adjustRightInd w:val="0"/>
        <w:spacing w:after="0" w:line="254" w:lineRule="auto"/>
        <w:jc w:val="both"/>
        <w:rPr>
          <w:rFonts w:ascii="Times New Roman" w:hAnsi="Times New Roman" w:cs="Times New Roman"/>
          <w:sz w:val="24"/>
          <w:szCs w:val="24"/>
        </w:rPr>
      </w:pPr>
      <w:r w:rsidRPr="00B65E09">
        <w:rPr>
          <w:rFonts w:ascii="Times New Roman" w:hAnsi="Times New Roman" w:cs="Times New Roman"/>
          <w:sz w:val="24"/>
          <w:szCs w:val="24"/>
        </w:rPr>
        <w:t>Eksperiencen e tyre te meparshme ;</w:t>
      </w:r>
    </w:p>
    <w:p w:rsidR="002B12A1" w:rsidRPr="00B65E09" w:rsidRDefault="002B12A1" w:rsidP="002B12A1">
      <w:pPr>
        <w:pStyle w:val="ListParagraph"/>
        <w:widowControl w:val="0"/>
        <w:numPr>
          <w:ilvl w:val="0"/>
          <w:numId w:val="15"/>
        </w:numPr>
        <w:overflowPunct w:val="0"/>
        <w:autoSpaceDE w:val="0"/>
        <w:autoSpaceDN w:val="0"/>
        <w:adjustRightInd w:val="0"/>
        <w:spacing w:after="0" w:line="254" w:lineRule="auto"/>
        <w:jc w:val="both"/>
        <w:rPr>
          <w:rFonts w:ascii="Times New Roman" w:hAnsi="Times New Roman" w:cs="Times New Roman"/>
          <w:sz w:val="24"/>
          <w:szCs w:val="24"/>
        </w:rPr>
      </w:pPr>
      <w:proofErr w:type="gramStart"/>
      <w:r w:rsidRPr="00B65E09">
        <w:rPr>
          <w:rFonts w:ascii="Times New Roman" w:hAnsi="Times New Roman" w:cs="Times New Roman"/>
          <w:sz w:val="24"/>
          <w:szCs w:val="24"/>
        </w:rPr>
        <w:t>Motivimin ,</w:t>
      </w:r>
      <w:proofErr w:type="gramEnd"/>
      <w:r w:rsidRPr="00B65E09">
        <w:rPr>
          <w:rFonts w:ascii="Times New Roman" w:hAnsi="Times New Roman" w:cs="Times New Roman"/>
          <w:sz w:val="24"/>
          <w:szCs w:val="24"/>
        </w:rPr>
        <w:t xml:space="preserve"> aspiratat  dhe pritshmerine e tyre  per karrierren .</w:t>
      </w:r>
    </w:p>
    <w:p w:rsidR="002B12A1" w:rsidRPr="00B65E09" w:rsidRDefault="002B12A1" w:rsidP="00673CCB">
      <w:pPr>
        <w:widowControl w:val="0"/>
        <w:overflowPunct w:val="0"/>
        <w:autoSpaceDE w:val="0"/>
        <w:autoSpaceDN w:val="0"/>
        <w:adjustRightInd w:val="0"/>
        <w:spacing w:after="0" w:line="254" w:lineRule="auto"/>
        <w:jc w:val="both"/>
        <w:rPr>
          <w:rFonts w:ascii="Times New Roman" w:hAnsi="Times New Roman" w:cs="Times New Roman"/>
          <w:sz w:val="24"/>
          <w:szCs w:val="24"/>
        </w:rPr>
      </w:pPr>
    </w:p>
    <w:p w:rsidR="002B12A1" w:rsidRPr="00B65E09" w:rsidRDefault="002B12A1" w:rsidP="002B12A1">
      <w:pPr>
        <w:widowControl w:val="0"/>
        <w:overflowPunct w:val="0"/>
        <w:autoSpaceDE w:val="0"/>
        <w:autoSpaceDN w:val="0"/>
        <w:adjustRightInd w:val="0"/>
        <w:spacing w:after="0" w:line="254" w:lineRule="auto"/>
        <w:ind w:left="6"/>
        <w:jc w:val="both"/>
        <w:rPr>
          <w:rFonts w:ascii="Times New Roman" w:hAnsi="Times New Roman" w:cs="Times New Roman"/>
          <w:sz w:val="24"/>
          <w:szCs w:val="24"/>
        </w:rPr>
      </w:pPr>
      <w:r w:rsidRPr="00B65E09">
        <w:rPr>
          <w:rFonts w:ascii="Times New Roman" w:hAnsi="Times New Roman" w:cs="Times New Roman"/>
          <w:sz w:val="24"/>
          <w:szCs w:val="24"/>
        </w:rPr>
        <w:t xml:space="preserve">Ne perfundimin </w:t>
      </w:r>
      <w:proofErr w:type="gramStart"/>
      <w:r w:rsidRPr="00B65E09">
        <w:rPr>
          <w:rFonts w:ascii="Times New Roman" w:hAnsi="Times New Roman" w:cs="Times New Roman"/>
          <w:sz w:val="24"/>
          <w:szCs w:val="24"/>
        </w:rPr>
        <w:t>te</w:t>
      </w:r>
      <w:proofErr w:type="gramEnd"/>
      <w:r w:rsidRPr="00B65E09">
        <w:rPr>
          <w:rFonts w:ascii="Times New Roman" w:hAnsi="Times New Roman" w:cs="Times New Roman"/>
          <w:sz w:val="24"/>
          <w:szCs w:val="24"/>
        </w:rPr>
        <w:t xml:space="preserve"> vleresimit perzgjidhet kantidati, i cili renditet i pari nder kantidatet qe kane mar</w:t>
      </w:r>
      <w:r w:rsidR="00673CCB">
        <w:rPr>
          <w:rFonts w:ascii="Times New Roman" w:hAnsi="Times New Roman" w:cs="Times New Roman"/>
          <w:sz w:val="24"/>
          <w:szCs w:val="24"/>
        </w:rPr>
        <w:t>R</w:t>
      </w:r>
      <w:r w:rsidRPr="00B65E09">
        <w:rPr>
          <w:rFonts w:ascii="Times New Roman" w:hAnsi="Times New Roman" w:cs="Times New Roman"/>
          <w:sz w:val="24"/>
          <w:szCs w:val="24"/>
        </w:rPr>
        <w:t>e te pakten 70 pike.</w:t>
      </w:r>
    </w:p>
    <w:p w:rsidR="002B12A1" w:rsidRPr="00B65E09" w:rsidRDefault="002B12A1" w:rsidP="002B12A1">
      <w:pPr>
        <w:widowControl w:val="0"/>
        <w:overflowPunct w:val="0"/>
        <w:autoSpaceDE w:val="0"/>
        <w:autoSpaceDN w:val="0"/>
        <w:adjustRightInd w:val="0"/>
        <w:spacing w:after="0" w:line="254" w:lineRule="auto"/>
        <w:ind w:left="6"/>
        <w:jc w:val="both"/>
        <w:rPr>
          <w:rFonts w:ascii="Times New Roman" w:hAnsi="Times New Roman" w:cs="Times New Roman"/>
          <w:sz w:val="24"/>
          <w:szCs w:val="24"/>
        </w:rPr>
      </w:pPr>
      <w:r w:rsidRPr="00B65E09">
        <w:rPr>
          <w:rFonts w:ascii="Times New Roman" w:hAnsi="Times New Roman" w:cs="Times New Roman"/>
          <w:sz w:val="24"/>
          <w:szCs w:val="24"/>
        </w:rPr>
        <w:t xml:space="preserve">Me shume detaje ne lidhje me vleresimin me pike, metodologjine e shperndarjes se pikeve, menyren e llogaritjes se rezultatit perfundimtar i gjeni ne </w:t>
      </w:r>
      <w:proofErr w:type="gramStart"/>
      <w:r w:rsidRPr="00B65E09">
        <w:rPr>
          <w:rFonts w:ascii="Times New Roman" w:hAnsi="Times New Roman" w:cs="Times New Roman"/>
          <w:sz w:val="24"/>
          <w:szCs w:val="24"/>
        </w:rPr>
        <w:t>Udhezimin  nr</w:t>
      </w:r>
      <w:proofErr w:type="gramEnd"/>
      <w:r w:rsidRPr="00B65E09">
        <w:rPr>
          <w:rFonts w:ascii="Times New Roman" w:hAnsi="Times New Roman" w:cs="Times New Roman"/>
          <w:sz w:val="24"/>
          <w:szCs w:val="24"/>
        </w:rPr>
        <w:t xml:space="preserve">. 2 </w:t>
      </w:r>
      <w:proofErr w:type="gramStart"/>
      <w:r w:rsidRPr="00B65E09">
        <w:rPr>
          <w:rFonts w:ascii="Times New Roman" w:hAnsi="Times New Roman" w:cs="Times New Roman"/>
          <w:sz w:val="24"/>
          <w:szCs w:val="24"/>
        </w:rPr>
        <w:t>dt</w:t>
      </w:r>
      <w:proofErr w:type="gramEnd"/>
      <w:r w:rsidRPr="00B65E09">
        <w:rPr>
          <w:rFonts w:ascii="Times New Roman" w:hAnsi="Times New Roman" w:cs="Times New Roman"/>
          <w:sz w:val="24"/>
          <w:szCs w:val="24"/>
        </w:rPr>
        <w:t xml:space="preserve">. 27.03.2015 </w:t>
      </w:r>
      <w:proofErr w:type="gramStart"/>
      <w:r w:rsidRPr="00B65E09">
        <w:rPr>
          <w:rFonts w:ascii="Times New Roman" w:hAnsi="Times New Roman" w:cs="Times New Roman"/>
          <w:sz w:val="24"/>
          <w:szCs w:val="24"/>
        </w:rPr>
        <w:t>te</w:t>
      </w:r>
      <w:proofErr w:type="gramEnd"/>
      <w:r w:rsidRPr="00B65E09">
        <w:rPr>
          <w:rFonts w:ascii="Times New Roman" w:hAnsi="Times New Roman" w:cs="Times New Roman"/>
          <w:sz w:val="24"/>
          <w:szCs w:val="24"/>
        </w:rPr>
        <w:t xml:space="preserve"> Departamentit te Administrates Publike “</w:t>
      </w:r>
      <w:hyperlink r:id="rId12" w:history="1">
        <w:r w:rsidRPr="00A4264E">
          <w:rPr>
            <w:rStyle w:val="Hyperlink"/>
            <w:rFonts w:ascii="Times New Roman" w:hAnsi="Times New Roman" w:cs="Times New Roman"/>
          </w:rPr>
          <w:t>.dap.gov.al</w:t>
        </w:r>
      </w:hyperlink>
      <w:r w:rsidRPr="00B65E09">
        <w:rPr>
          <w:rFonts w:ascii="Times New Roman" w:hAnsi="Times New Roman" w:cs="Times New Roman"/>
          <w:sz w:val="24"/>
          <w:szCs w:val="24"/>
        </w:rPr>
        <w:t xml:space="preserve"> ”</w:t>
      </w: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rPr>
      </w:pP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1.6</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DATA E DALJES SË REZULTATEVE TË KONKURIMIT DHE MËNYRA E KOMUNIKIMIT </w:t>
            </w:r>
          </w:p>
        </w:tc>
      </w:tr>
    </w:tbl>
    <w:p w:rsidR="002B12A1" w:rsidRPr="00B65E09" w:rsidRDefault="002B12A1" w:rsidP="002B12A1">
      <w:pPr>
        <w:widowControl w:val="0"/>
        <w:overflowPunct w:val="0"/>
        <w:autoSpaceDE w:val="0"/>
        <w:autoSpaceDN w:val="0"/>
        <w:adjustRightInd w:val="0"/>
        <w:spacing w:after="0" w:line="261" w:lineRule="auto"/>
        <w:ind w:left="6"/>
        <w:jc w:val="both"/>
        <w:rPr>
          <w:rFonts w:ascii="Times New Roman" w:hAnsi="Times New Roman" w:cs="Times New Roman"/>
          <w:sz w:val="24"/>
          <w:szCs w:val="24"/>
        </w:rPr>
      </w:pPr>
      <w:r w:rsidRPr="00B65E09">
        <w:rPr>
          <w:rFonts w:ascii="Times New Roman" w:hAnsi="Times New Roman" w:cs="Times New Roman"/>
          <w:sz w:val="24"/>
          <w:szCs w:val="24"/>
        </w:rPr>
        <w:t xml:space="preserve">Në përfundim të vlerësimit të kandidatëve, Drejtoria </w:t>
      </w:r>
      <w:proofErr w:type="gramStart"/>
      <w:r w:rsidRPr="00B65E09">
        <w:rPr>
          <w:rFonts w:ascii="Times New Roman" w:hAnsi="Times New Roman" w:cs="Times New Roman"/>
          <w:sz w:val="24"/>
          <w:szCs w:val="24"/>
        </w:rPr>
        <w:t>e  Burimeve</w:t>
      </w:r>
      <w:proofErr w:type="gramEnd"/>
      <w:r w:rsidRPr="00B65E09">
        <w:rPr>
          <w:rFonts w:ascii="Times New Roman" w:hAnsi="Times New Roman" w:cs="Times New Roman"/>
          <w:sz w:val="24"/>
          <w:szCs w:val="24"/>
        </w:rPr>
        <w:t xml:space="preserve"> Njerëzore të Bashkisë Finiq  do të shpallë fituesin në portalin “Shërbimi Kombëtar i Punësimit” dhe në faqen zyrtare të Bashkisë.</w:t>
      </w:r>
    </w:p>
    <w:p w:rsidR="002B12A1" w:rsidRPr="00B65E09" w:rsidRDefault="002B12A1" w:rsidP="002B12A1">
      <w:pPr>
        <w:widowControl w:val="0"/>
        <w:overflowPunct w:val="0"/>
        <w:autoSpaceDE w:val="0"/>
        <w:autoSpaceDN w:val="0"/>
        <w:adjustRightInd w:val="0"/>
        <w:spacing w:after="0" w:line="261" w:lineRule="auto"/>
        <w:ind w:left="6"/>
        <w:jc w:val="both"/>
        <w:rPr>
          <w:rFonts w:ascii="Times New Roman" w:hAnsi="Times New Roman" w:cs="Times New Roman"/>
          <w:sz w:val="24"/>
          <w:szCs w:val="24"/>
        </w:rPr>
      </w:pPr>
      <w:r w:rsidRPr="00B65E09">
        <w:rPr>
          <w:rFonts w:ascii="Times New Roman" w:hAnsi="Times New Roman" w:cs="Times New Roman"/>
          <w:sz w:val="24"/>
          <w:szCs w:val="24"/>
        </w:rPr>
        <w:t>Të gjithë kandidatët pjesëmarrës në këtë procedurë do të njoftohen në mënyrë elektronike për shpalljen e fituesit.</w:t>
      </w:r>
    </w:p>
    <w:p w:rsidR="002B12A1" w:rsidRDefault="002B12A1" w:rsidP="002B12A1">
      <w:pPr>
        <w:widowControl w:val="0"/>
        <w:autoSpaceDE w:val="0"/>
        <w:autoSpaceDN w:val="0"/>
        <w:adjustRightInd w:val="0"/>
        <w:spacing w:after="0" w:line="293" w:lineRule="exact"/>
        <w:rPr>
          <w:rFonts w:ascii="Times New Roman" w:hAnsi="Times New Roman" w:cs="Times New Roman"/>
          <w:sz w:val="24"/>
          <w:szCs w:val="24"/>
        </w:rPr>
      </w:pPr>
    </w:p>
    <w:p w:rsidR="00F91CCF" w:rsidRPr="00F91CCF" w:rsidRDefault="00F91CCF" w:rsidP="002B12A1">
      <w:pPr>
        <w:widowControl w:val="0"/>
        <w:autoSpaceDE w:val="0"/>
        <w:autoSpaceDN w:val="0"/>
        <w:adjustRightInd w:val="0"/>
        <w:spacing w:after="0" w:line="293" w:lineRule="exact"/>
        <w:rPr>
          <w:rFonts w:ascii="Times New Roman" w:hAnsi="Times New Roman" w:cs="Times New Roman"/>
          <w:color w:val="000000" w:themeColor="text1"/>
          <w:sz w:val="24"/>
          <w:szCs w:val="24"/>
        </w:rPr>
      </w:pPr>
      <w:r>
        <w:rPr>
          <w:b/>
          <w:bCs/>
          <w:color w:val="000000" w:themeColor="text1"/>
          <w:sz w:val="28"/>
          <w:szCs w:val="28"/>
        </w:rPr>
        <w:t xml:space="preserve">        </w:t>
      </w:r>
      <w:r w:rsidRPr="00F91CCF">
        <w:rPr>
          <w:b/>
          <w:bCs/>
          <w:color w:val="000000" w:themeColor="text1"/>
          <w:sz w:val="28"/>
          <w:szCs w:val="28"/>
        </w:rPr>
        <w:t>NGRITJA NË DETYRË DHE</w:t>
      </w:r>
      <w:r>
        <w:rPr>
          <w:b/>
          <w:bCs/>
          <w:color w:val="000000" w:themeColor="text1"/>
          <w:sz w:val="28"/>
          <w:szCs w:val="28"/>
        </w:rPr>
        <w:t xml:space="preserve"> </w:t>
      </w:r>
      <w:proofErr w:type="gramStart"/>
      <w:r>
        <w:rPr>
          <w:b/>
          <w:bCs/>
          <w:color w:val="000000" w:themeColor="text1"/>
          <w:sz w:val="28"/>
          <w:szCs w:val="28"/>
        </w:rPr>
        <w:t xml:space="preserve">PER </w:t>
      </w:r>
      <w:r w:rsidRPr="00F91CCF">
        <w:rPr>
          <w:b/>
          <w:bCs/>
          <w:color w:val="000000" w:themeColor="text1"/>
          <w:sz w:val="28"/>
          <w:szCs w:val="28"/>
        </w:rPr>
        <w:t xml:space="preserve"> KANDIDATË</w:t>
      </w:r>
      <w:proofErr w:type="gramEnd"/>
      <w:r w:rsidRPr="00F91CCF">
        <w:rPr>
          <w:b/>
          <w:bCs/>
          <w:color w:val="000000" w:themeColor="text1"/>
          <w:sz w:val="28"/>
          <w:szCs w:val="28"/>
        </w:rPr>
        <w:t xml:space="preserve"> JASHTË SHËRBIMIT CIVIL</w:t>
      </w:r>
    </w:p>
    <w:p w:rsidR="00F91CCF" w:rsidRPr="00B65E09" w:rsidRDefault="00F91CCF" w:rsidP="002B12A1">
      <w:pPr>
        <w:widowControl w:val="0"/>
        <w:autoSpaceDE w:val="0"/>
        <w:autoSpaceDN w:val="0"/>
        <w:adjustRightInd w:val="0"/>
        <w:spacing w:after="0" w:line="293" w:lineRule="exact"/>
        <w:rPr>
          <w:rFonts w:ascii="Times New Roman" w:hAnsi="Times New Roman" w:cs="Times New Roman"/>
          <w:sz w:val="24"/>
          <w:szCs w:val="24"/>
        </w:rPr>
      </w:pPr>
    </w:p>
    <w:tbl>
      <w:tblPr>
        <w:tblStyle w:val="TableGrid"/>
        <w:tblW w:w="0" w:type="auto"/>
        <w:tblInd w:w="108" w:type="dxa"/>
        <w:tblLook w:val="04A0"/>
      </w:tblPr>
      <w:tblGrid>
        <w:gridCol w:w="699"/>
        <w:gridCol w:w="8688"/>
      </w:tblGrid>
      <w:tr w:rsidR="002B12A1" w:rsidRPr="00F91CCF" w:rsidTr="0030510E">
        <w:tc>
          <w:tcPr>
            <w:tcW w:w="709" w:type="dxa"/>
            <w:tcBorders>
              <w:top w:val="nil"/>
              <w:left w:val="nil"/>
              <w:bottom w:val="single" w:sz="18" w:space="0" w:color="C00000"/>
              <w:right w:val="nil"/>
            </w:tcBorders>
            <w:shd w:val="clear" w:color="auto" w:fill="C00000"/>
            <w:vAlign w:val="center"/>
          </w:tcPr>
          <w:p w:rsidR="002B12A1" w:rsidRPr="00B65E09" w:rsidRDefault="002B12A1" w:rsidP="0030510E">
            <w:pPr>
              <w:pStyle w:val="Default"/>
              <w:jc w:val="both"/>
              <w:rPr>
                <w:rFonts w:ascii="Times New Roman" w:hAnsi="Times New Roman" w:cs="Times New Roman"/>
                <w:b/>
                <w:color w:val="auto"/>
              </w:rPr>
            </w:pPr>
            <w:r>
              <w:rPr>
                <w:rFonts w:ascii="Times New Roman" w:hAnsi="Times New Roman" w:cs="Times New Roman"/>
                <w:b/>
                <w:noProof/>
                <w:color w:val="auto"/>
                <w:lang w:val="en-US"/>
              </w:rPr>
              <w:drawing>
                <wp:anchor distT="0" distB="0" distL="114300" distR="114300" simplePos="0" relativeHeight="251665408" behindDoc="1" locked="0" layoutInCell="0" allowOverlap="1">
                  <wp:simplePos x="0" y="0"/>
                  <wp:positionH relativeFrom="column">
                    <wp:posOffset>-403860</wp:posOffset>
                  </wp:positionH>
                  <wp:positionV relativeFrom="paragraph">
                    <wp:posOffset>160020</wp:posOffset>
                  </wp:positionV>
                  <wp:extent cx="6362700" cy="1614805"/>
                  <wp:effectExtent l="1905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2700" cy="1614805"/>
                          </a:xfrm>
                          <a:prstGeom prst="rect">
                            <a:avLst/>
                          </a:prstGeom>
                          <a:noFill/>
                        </pic:spPr>
                      </pic:pic>
                    </a:graphicData>
                  </a:graphic>
                </wp:anchor>
              </w:drawing>
            </w:r>
            <w:r w:rsidRPr="00B65E09">
              <w:rPr>
                <w:rFonts w:ascii="Times New Roman" w:hAnsi="Times New Roman" w:cs="Times New Roman"/>
                <w:b/>
                <w:color w:val="auto"/>
              </w:rPr>
              <w:t>2</w:t>
            </w:r>
          </w:p>
        </w:tc>
        <w:tc>
          <w:tcPr>
            <w:tcW w:w="8930" w:type="dxa"/>
            <w:tcBorders>
              <w:top w:val="nil"/>
              <w:left w:val="nil"/>
              <w:bottom w:val="single" w:sz="18" w:space="0" w:color="C00000"/>
              <w:right w:val="nil"/>
            </w:tcBorders>
            <w:vAlign w:val="center"/>
          </w:tcPr>
          <w:p w:rsidR="00F91CCF" w:rsidRPr="00F91CCF" w:rsidRDefault="00F91CCF" w:rsidP="0030510E">
            <w:pPr>
              <w:pStyle w:val="Default"/>
              <w:jc w:val="both"/>
              <w:rPr>
                <w:b/>
                <w:bCs/>
                <w:color w:val="7030A0"/>
                <w:sz w:val="28"/>
                <w:szCs w:val="28"/>
              </w:rPr>
            </w:pPr>
          </w:p>
        </w:tc>
      </w:tr>
    </w:tbl>
    <w:p w:rsidR="002B12A1" w:rsidRPr="00F91CCF" w:rsidRDefault="002B12A1" w:rsidP="002B12A1">
      <w:pPr>
        <w:widowControl w:val="0"/>
        <w:tabs>
          <w:tab w:val="right" w:pos="9646"/>
        </w:tabs>
        <w:autoSpaceDE w:val="0"/>
        <w:autoSpaceDN w:val="0"/>
        <w:adjustRightInd w:val="0"/>
        <w:spacing w:after="0" w:line="200" w:lineRule="exact"/>
        <w:jc w:val="both"/>
        <w:rPr>
          <w:rFonts w:ascii="Times New Roman" w:hAnsi="Times New Roman" w:cs="Times New Roman"/>
          <w:sz w:val="24"/>
          <w:szCs w:val="24"/>
          <w:lang w:val="sq-AL"/>
        </w:rPr>
      </w:pPr>
    </w:p>
    <w:p w:rsidR="002B12A1" w:rsidRPr="00F91CCF" w:rsidRDefault="002B12A1" w:rsidP="002B12A1">
      <w:pPr>
        <w:widowControl w:val="0"/>
        <w:autoSpaceDE w:val="0"/>
        <w:autoSpaceDN w:val="0"/>
        <w:adjustRightInd w:val="0"/>
        <w:spacing w:after="0" w:line="337" w:lineRule="exact"/>
        <w:jc w:val="both"/>
        <w:rPr>
          <w:rFonts w:ascii="Times New Roman" w:hAnsi="Times New Roman" w:cs="Times New Roman"/>
          <w:sz w:val="24"/>
          <w:szCs w:val="24"/>
          <w:lang w:val="sq-AL"/>
        </w:rPr>
      </w:pPr>
    </w:p>
    <w:p w:rsidR="002B12A1" w:rsidRDefault="00F91CCF" w:rsidP="002B12A1">
      <w:pPr>
        <w:widowControl w:val="0"/>
        <w:overflowPunct w:val="0"/>
        <w:autoSpaceDE w:val="0"/>
        <w:autoSpaceDN w:val="0"/>
        <w:adjustRightInd w:val="0"/>
        <w:spacing w:after="0" w:line="235" w:lineRule="auto"/>
        <w:ind w:left="166" w:right="500"/>
        <w:jc w:val="both"/>
        <w:rPr>
          <w:rFonts w:ascii="Times New Roman" w:hAnsi="Times New Roman" w:cs="Times New Roman"/>
          <w:color w:val="924065"/>
          <w:sz w:val="24"/>
          <w:szCs w:val="24"/>
        </w:rPr>
      </w:pPr>
      <w:r>
        <w:rPr>
          <w:rFonts w:ascii="Times New Roman" w:hAnsi="Times New Roman" w:cs="Times New Roman"/>
          <w:color w:val="924065"/>
          <w:sz w:val="24"/>
          <w:szCs w:val="24"/>
        </w:rPr>
        <w:t>N</w:t>
      </w:r>
      <w:r w:rsidRPr="00E7078E">
        <w:rPr>
          <w:rFonts w:ascii="Times New Roman" w:hAnsi="Times New Roman" w:cs="Times New Roman"/>
          <w:color w:val="924065"/>
          <w:sz w:val="24"/>
          <w:szCs w:val="24"/>
        </w:rPr>
        <w:t xml:space="preserve">ë rast se pozicioni renditur në fillim të kësaj shpalljeje, </w:t>
      </w:r>
      <w:r>
        <w:rPr>
          <w:rFonts w:ascii="Times New Roman" w:hAnsi="Times New Roman" w:cs="Times New Roman"/>
          <w:color w:val="924065"/>
          <w:sz w:val="24"/>
          <w:szCs w:val="24"/>
        </w:rPr>
        <w:t xml:space="preserve">nuk plotesohet nepermjet procedures se levizjes paralele, vazhdon procedura e ngritjes ne detyre ku mund te marrin pjese per konkurim edhe kandidatet jashte sherbimit civil, </w:t>
      </w:r>
      <w:r w:rsidRPr="00E7078E">
        <w:rPr>
          <w:rFonts w:ascii="Times New Roman" w:hAnsi="Times New Roman" w:cs="Times New Roman"/>
          <w:color w:val="924065"/>
          <w:sz w:val="24"/>
          <w:szCs w:val="24"/>
        </w:rPr>
        <w:t>informacion qe do</w:t>
      </w:r>
      <w:r>
        <w:rPr>
          <w:rFonts w:ascii="Times New Roman" w:hAnsi="Times New Roman" w:cs="Times New Roman"/>
          <w:color w:val="924065"/>
          <w:sz w:val="24"/>
          <w:szCs w:val="24"/>
        </w:rPr>
        <w:t xml:space="preserve"> </w:t>
      </w:r>
      <w:r w:rsidRPr="00E7078E">
        <w:rPr>
          <w:rFonts w:ascii="Times New Roman" w:hAnsi="Times New Roman" w:cs="Times New Roman"/>
          <w:color w:val="924065"/>
          <w:sz w:val="24"/>
          <w:szCs w:val="24"/>
        </w:rPr>
        <w:t>ta merni ne faqen zyrtare “Sherbimit Kombetar te Punesimit “</w:t>
      </w:r>
    </w:p>
    <w:p w:rsidR="002B12A1" w:rsidRDefault="002B12A1" w:rsidP="00E20064">
      <w:pPr>
        <w:widowControl w:val="0"/>
        <w:tabs>
          <w:tab w:val="left" w:pos="7125"/>
        </w:tabs>
        <w:overflowPunct w:val="0"/>
        <w:autoSpaceDE w:val="0"/>
        <w:autoSpaceDN w:val="0"/>
        <w:adjustRightInd w:val="0"/>
        <w:spacing w:after="0" w:line="235" w:lineRule="auto"/>
        <w:ind w:right="20"/>
        <w:rPr>
          <w:rFonts w:ascii="Times New Roman" w:hAnsi="Times New Roman" w:cs="Times New Roman"/>
          <w:color w:val="924065"/>
          <w:sz w:val="24"/>
          <w:szCs w:val="24"/>
        </w:rPr>
      </w:pPr>
    </w:p>
    <w:p w:rsidR="00E20064" w:rsidRDefault="00E20064" w:rsidP="00E20064">
      <w:pPr>
        <w:widowControl w:val="0"/>
        <w:tabs>
          <w:tab w:val="left" w:pos="7125"/>
        </w:tabs>
        <w:overflowPunct w:val="0"/>
        <w:autoSpaceDE w:val="0"/>
        <w:autoSpaceDN w:val="0"/>
        <w:adjustRightInd w:val="0"/>
        <w:spacing w:after="0" w:line="235" w:lineRule="auto"/>
        <w:ind w:right="20"/>
        <w:rPr>
          <w:rFonts w:ascii="Times New Roman" w:hAnsi="Times New Roman" w:cs="Times New Roman"/>
          <w:color w:val="924065"/>
          <w:sz w:val="24"/>
          <w:szCs w:val="24"/>
        </w:rPr>
      </w:pPr>
    </w:p>
    <w:p w:rsidR="00E20064" w:rsidRPr="00B65E09" w:rsidRDefault="00E20064" w:rsidP="00E20064">
      <w:pPr>
        <w:widowControl w:val="0"/>
        <w:tabs>
          <w:tab w:val="left" w:pos="7125"/>
        </w:tabs>
        <w:overflowPunct w:val="0"/>
        <w:autoSpaceDE w:val="0"/>
        <w:autoSpaceDN w:val="0"/>
        <w:adjustRightInd w:val="0"/>
        <w:spacing w:after="0" w:line="235" w:lineRule="auto"/>
        <w:ind w:right="20"/>
        <w:rPr>
          <w:rFonts w:ascii="Times New Roman" w:hAnsi="Times New Roman" w:cs="Times New Roman"/>
          <w:sz w:val="24"/>
          <w:szCs w:val="24"/>
        </w:rPr>
      </w:pP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rPr>
      </w:pPr>
    </w:p>
    <w:tbl>
      <w:tblPr>
        <w:tblStyle w:val="TableGrid"/>
        <w:tblW w:w="0" w:type="auto"/>
        <w:tblInd w:w="108" w:type="dxa"/>
        <w:tblLook w:val="04A0"/>
      </w:tblPr>
      <w:tblGrid>
        <w:gridCol w:w="702"/>
        <w:gridCol w:w="8685"/>
      </w:tblGrid>
      <w:tr w:rsidR="002B12A1" w:rsidRPr="00273963"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2.1</w:t>
            </w:r>
          </w:p>
        </w:tc>
        <w:tc>
          <w:tcPr>
            <w:tcW w:w="8930" w:type="dxa"/>
            <w:tcBorders>
              <w:top w:val="nil"/>
              <w:left w:val="nil"/>
              <w:bottom w:val="single" w:sz="12" w:space="0" w:color="auto"/>
              <w:right w:val="nil"/>
            </w:tcBorders>
            <w:vAlign w:val="center"/>
          </w:tcPr>
          <w:p w:rsidR="002B12A1" w:rsidRPr="00F73FDC" w:rsidRDefault="002B12A1" w:rsidP="0030510E">
            <w:pPr>
              <w:pStyle w:val="Default"/>
              <w:rPr>
                <w:rFonts w:ascii="Times New Roman" w:hAnsi="Times New Roman" w:cs="Times New Roman"/>
                <w:b/>
                <w:bCs/>
              </w:rPr>
            </w:pPr>
            <w:r w:rsidRPr="00B65E09">
              <w:rPr>
                <w:rFonts w:ascii="Times New Roman" w:hAnsi="Times New Roman" w:cs="Times New Roman"/>
                <w:b/>
                <w:bCs/>
              </w:rPr>
              <w:t xml:space="preserve">KUSHTET QË DUHET TË PLOTËSOJË KANDIDATI NË PROCEDURËN E </w:t>
            </w:r>
            <w:r w:rsidR="00F73FDC">
              <w:rPr>
                <w:rFonts w:ascii="Times New Roman" w:hAnsi="Times New Roman" w:cs="Times New Roman"/>
                <w:b/>
                <w:bCs/>
              </w:rPr>
              <w:t xml:space="preserve"> NGRITJES NE DETYRE EDHE PER KANDIDATE JASHTE SHËRBIMIT </w:t>
            </w:r>
            <w:r w:rsidRPr="00B65E09">
              <w:rPr>
                <w:rFonts w:ascii="Times New Roman" w:hAnsi="Times New Roman" w:cs="Times New Roman"/>
                <w:b/>
                <w:bCs/>
              </w:rPr>
              <w:t xml:space="preserve">CIVIL  DHE KRITERET E VEÇANTA </w:t>
            </w:r>
          </w:p>
        </w:tc>
      </w:tr>
    </w:tbl>
    <w:p w:rsidR="002B12A1" w:rsidRPr="00B65E09" w:rsidRDefault="002B12A1" w:rsidP="002B12A1">
      <w:pPr>
        <w:widowControl w:val="0"/>
        <w:overflowPunct w:val="0"/>
        <w:autoSpaceDE w:val="0"/>
        <w:autoSpaceDN w:val="0"/>
        <w:adjustRightInd w:val="0"/>
        <w:spacing w:after="0" w:line="235" w:lineRule="auto"/>
        <w:ind w:left="6" w:right="20"/>
        <w:rPr>
          <w:rFonts w:ascii="Times New Roman" w:hAnsi="Times New Roman" w:cs="Times New Roman"/>
          <w:sz w:val="24"/>
          <w:szCs w:val="24"/>
        </w:rPr>
      </w:pPr>
      <w:r w:rsidRPr="00B65E09">
        <w:rPr>
          <w:rFonts w:ascii="Times New Roman" w:hAnsi="Times New Roman" w:cs="Times New Roman"/>
          <w:sz w:val="24"/>
          <w:szCs w:val="24"/>
        </w:rPr>
        <w:t xml:space="preserve">Për këtë procedurë kanë të drejtë të aplikojnë të gjithë kandidatët jashtë shërbimit civil </w:t>
      </w:r>
      <w:proofErr w:type="gramStart"/>
      <w:r w:rsidRPr="00B65E09">
        <w:rPr>
          <w:rFonts w:ascii="Times New Roman" w:hAnsi="Times New Roman" w:cs="Times New Roman"/>
          <w:sz w:val="24"/>
          <w:szCs w:val="24"/>
        </w:rPr>
        <w:t>të  cilët</w:t>
      </w:r>
      <w:proofErr w:type="gramEnd"/>
      <w:r w:rsidRPr="00B65E09">
        <w:rPr>
          <w:rFonts w:ascii="Times New Roman" w:hAnsi="Times New Roman" w:cs="Times New Roman"/>
          <w:sz w:val="24"/>
          <w:szCs w:val="24"/>
        </w:rPr>
        <w:t xml:space="preserve"> </w:t>
      </w:r>
    </w:p>
    <w:p w:rsidR="002B12A1" w:rsidRPr="00B65E09" w:rsidRDefault="002B12A1" w:rsidP="002B12A1">
      <w:pPr>
        <w:widowControl w:val="0"/>
        <w:overflowPunct w:val="0"/>
        <w:autoSpaceDE w:val="0"/>
        <w:autoSpaceDN w:val="0"/>
        <w:adjustRightInd w:val="0"/>
        <w:spacing w:after="0" w:line="235" w:lineRule="auto"/>
        <w:ind w:left="6" w:right="20"/>
        <w:rPr>
          <w:rFonts w:ascii="Times New Roman" w:hAnsi="Times New Roman" w:cs="Times New Roman"/>
          <w:sz w:val="24"/>
          <w:szCs w:val="24"/>
        </w:rPr>
      </w:pPr>
      <w:proofErr w:type="gramStart"/>
      <w:r w:rsidRPr="00B65E09">
        <w:rPr>
          <w:rFonts w:ascii="Times New Roman" w:hAnsi="Times New Roman" w:cs="Times New Roman"/>
          <w:sz w:val="24"/>
          <w:szCs w:val="24"/>
        </w:rPr>
        <w:t>plotësojnë</w:t>
      </w:r>
      <w:proofErr w:type="gramEnd"/>
      <w:r w:rsidRPr="00B65E09">
        <w:rPr>
          <w:rFonts w:ascii="Times New Roman" w:hAnsi="Times New Roman" w:cs="Times New Roman"/>
          <w:sz w:val="24"/>
          <w:szCs w:val="24"/>
        </w:rPr>
        <w:t xml:space="preserve"> kërkesat e nenit 21 të ligjit nr. 152/2013 i </w:t>
      </w:r>
      <w:proofErr w:type="gramStart"/>
      <w:r w:rsidRPr="00B65E09">
        <w:rPr>
          <w:rFonts w:ascii="Times New Roman" w:hAnsi="Times New Roman" w:cs="Times New Roman"/>
          <w:sz w:val="24"/>
          <w:szCs w:val="24"/>
        </w:rPr>
        <w:t>ndryshuar .</w:t>
      </w:r>
      <w:proofErr w:type="gramEnd"/>
    </w:p>
    <w:p w:rsidR="002B12A1" w:rsidRPr="00B65E09" w:rsidRDefault="002B12A1" w:rsidP="002B12A1">
      <w:pPr>
        <w:widowControl w:val="0"/>
        <w:overflowPunct w:val="0"/>
        <w:autoSpaceDE w:val="0"/>
        <w:autoSpaceDN w:val="0"/>
        <w:adjustRightInd w:val="0"/>
        <w:spacing w:after="0" w:line="235" w:lineRule="auto"/>
        <w:ind w:left="6" w:right="20"/>
        <w:rPr>
          <w:rFonts w:ascii="Times New Roman" w:hAnsi="Times New Roman" w:cs="Times New Roman"/>
          <w:sz w:val="24"/>
          <w:szCs w:val="24"/>
        </w:rPr>
      </w:pPr>
    </w:p>
    <w:p w:rsidR="002B12A1" w:rsidRPr="00B65E09" w:rsidRDefault="002B12A1" w:rsidP="002B12A1">
      <w:pPr>
        <w:widowControl w:val="0"/>
        <w:overflowPunct w:val="0"/>
        <w:autoSpaceDE w:val="0"/>
        <w:autoSpaceDN w:val="0"/>
        <w:adjustRightInd w:val="0"/>
        <w:spacing w:after="0" w:line="235" w:lineRule="auto"/>
        <w:ind w:left="6" w:right="20"/>
        <w:rPr>
          <w:rFonts w:ascii="Times New Roman" w:hAnsi="Times New Roman" w:cs="Times New Roman"/>
          <w:sz w:val="24"/>
          <w:szCs w:val="24"/>
        </w:rPr>
      </w:pPr>
      <w:proofErr w:type="gramStart"/>
      <w:r w:rsidRPr="00B65E09">
        <w:rPr>
          <w:rFonts w:ascii="Times New Roman" w:hAnsi="Times New Roman" w:cs="Times New Roman"/>
          <w:sz w:val="24"/>
          <w:szCs w:val="24"/>
        </w:rPr>
        <w:t>Kushtet  qe</w:t>
      </w:r>
      <w:proofErr w:type="gramEnd"/>
      <w:r w:rsidRPr="00B65E09">
        <w:rPr>
          <w:rFonts w:ascii="Times New Roman" w:hAnsi="Times New Roman" w:cs="Times New Roman"/>
          <w:sz w:val="24"/>
          <w:szCs w:val="24"/>
        </w:rPr>
        <w:t xml:space="preserve"> duhet te plotesoje kandidati ne proceduren e pranimit ne sherbimin civil jane :</w:t>
      </w:r>
    </w:p>
    <w:p w:rsidR="002B12A1" w:rsidRPr="00B65E09" w:rsidRDefault="002B12A1" w:rsidP="002B12A1">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cs="Times New Roman"/>
          <w:sz w:val="24"/>
          <w:szCs w:val="24"/>
        </w:rPr>
      </w:pPr>
      <w:r w:rsidRPr="00B65E09">
        <w:rPr>
          <w:rFonts w:ascii="Times New Roman" w:hAnsi="Times New Roman" w:cs="Times New Roman"/>
          <w:sz w:val="24"/>
          <w:szCs w:val="24"/>
        </w:rPr>
        <w:t>Te jete shtetas  shqiptare;</w:t>
      </w:r>
    </w:p>
    <w:p w:rsidR="002B12A1" w:rsidRPr="00B65E09" w:rsidRDefault="002B12A1" w:rsidP="002B12A1">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cs="Times New Roman"/>
          <w:sz w:val="24"/>
          <w:szCs w:val="24"/>
        </w:rPr>
      </w:pPr>
      <w:r w:rsidRPr="00B65E09">
        <w:rPr>
          <w:rFonts w:ascii="Times New Roman" w:hAnsi="Times New Roman" w:cs="Times New Roman"/>
          <w:sz w:val="24"/>
          <w:szCs w:val="24"/>
        </w:rPr>
        <w:t>Te kete zotesi per te vepruar ;</w:t>
      </w:r>
    </w:p>
    <w:p w:rsidR="002B12A1" w:rsidRPr="00B65E09" w:rsidRDefault="002B12A1" w:rsidP="002B12A1">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cs="Times New Roman"/>
          <w:sz w:val="24"/>
          <w:szCs w:val="24"/>
        </w:rPr>
      </w:pPr>
      <w:r w:rsidRPr="00B65E09">
        <w:rPr>
          <w:rFonts w:ascii="Times New Roman" w:hAnsi="Times New Roman" w:cs="Times New Roman"/>
          <w:sz w:val="24"/>
          <w:szCs w:val="24"/>
        </w:rPr>
        <w:t>Te zoteroje gjuhen shqipe  , te shkruar dhe te folur ;</w:t>
      </w:r>
    </w:p>
    <w:p w:rsidR="002B12A1" w:rsidRPr="00B65E09" w:rsidRDefault="002B12A1" w:rsidP="002B12A1">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cs="Times New Roman"/>
          <w:sz w:val="24"/>
          <w:szCs w:val="24"/>
        </w:rPr>
      </w:pPr>
      <w:r w:rsidRPr="00B65E09">
        <w:rPr>
          <w:rFonts w:ascii="Times New Roman" w:hAnsi="Times New Roman" w:cs="Times New Roman"/>
          <w:sz w:val="24"/>
          <w:szCs w:val="24"/>
        </w:rPr>
        <w:t>Te jete ne kushte shendetsore  qe lejojne  te kyeje detyren teknike perkatese;</w:t>
      </w:r>
    </w:p>
    <w:p w:rsidR="002B12A1" w:rsidRPr="00B65E09" w:rsidRDefault="002B12A1" w:rsidP="002B12A1">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cs="Times New Roman"/>
          <w:sz w:val="24"/>
          <w:szCs w:val="24"/>
        </w:rPr>
      </w:pPr>
      <w:r w:rsidRPr="00B65E09">
        <w:rPr>
          <w:rFonts w:ascii="Times New Roman" w:hAnsi="Times New Roman" w:cs="Times New Roman"/>
          <w:sz w:val="24"/>
          <w:szCs w:val="24"/>
        </w:rPr>
        <w:t>Te mos jete  i denuar  me vendim te formes se prere  per te kryerjen e nje krimi apo per kryerjen  e nje kundravajtje  penale me dashje;</w:t>
      </w:r>
    </w:p>
    <w:p w:rsidR="002B12A1" w:rsidRPr="00B65E09" w:rsidRDefault="002B12A1" w:rsidP="002B12A1">
      <w:pPr>
        <w:pStyle w:val="ListParagraph"/>
        <w:widowControl w:val="0"/>
        <w:numPr>
          <w:ilvl w:val="0"/>
          <w:numId w:val="16"/>
        </w:numPr>
        <w:overflowPunct w:val="0"/>
        <w:autoSpaceDE w:val="0"/>
        <w:autoSpaceDN w:val="0"/>
        <w:adjustRightInd w:val="0"/>
        <w:spacing w:after="0" w:line="235" w:lineRule="auto"/>
        <w:ind w:right="20"/>
        <w:rPr>
          <w:rFonts w:ascii="Times New Roman" w:hAnsi="Times New Roman" w:cs="Times New Roman"/>
          <w:sz w:val="24"/>
          <w:szCs w:val="24"/>
        </w:rPr>
      </w:pPr>
      <w:r w:rsidRPr="00B65E09">
        <w:rPr>
          <w:rFonts w:ascii="Times New Roman" w:hAnsi="Times New Roman" w:cs="Times New Roman"/>
          <w:sz w:val="24"/>
          <w:szCs w:val="24"/>
        </w:rPr>
        <w:t xml:space="preserve">Ndaj tij te mos jete </w:t>
      </w:r>
      <w:proofErr w:type="gramStart"/>
      <w:r w:rsidRPr="00B65E09">
        <w:rPr>
          <w:rFonts w:ascii="Times New Roman" w:hAnsi="Times New Roman" w:cs="Times New Roman"/>
          <w:sz w:val="24"/>
          <w:szCs w:val="24"/>
        </w:rPr>
        <w:t>mare  masa</w:t>
      </w:r>
      <w:proofErr w:type="gramEnd"/>
      <w:r w:rsidRPr="00B65E09">
        <w:rPr>
          <w:rFonts w:ascii="Times New Roman" w:hAnsi="Times New Roman" w:cs="Times New Roman"/>
          <w:sz w:val="24"/>
          <w:szCs w:val="24"/>
        </w:rPr>
        <w:t xml:space="preserve"> disiplinore e largimit  nga sherbimi civil , qe nuk eshte shuar  sipas ligjit 152/2013 “Per nepunesin civil “ i ndryshuar .</w:t>
      </w:r>
    </w:p>
    <w:p w:rsidR="002B12A1" w:rsidRPr="00B65E09" w:rsidRDefault="002B12A1" w:rsidP="002B12A1">
      <w:pPr>
        <w:pStyle w:val="ListParagraph"/>
        <w:widowControl w:val="0"/>
        <w:overflowPunct w:val="0"/>
        <w:autoSpaceDE w:val="0"/>
        <w:autoSpaceDN w:val="0"/>
        <w:adjustRightInd w:val="0"/>
        <w:spacing w:after="0" w:line="235" w:lineRule="auto"/>
        <w:ind w:left="366" w:right="20"/>
        <w:rPr>
          <w:rFonts w:ascii="Times New Roman" w:hAnsi="Times New Roman" w:cs="Times New Roman"/>
          <w:sz w:val="24"/>
          <w:szCs w:val="24"/>
        </w:rPr>
      </w:pPr>
    </w:p>
    <w:p w:rsidR="002B12A1" w:rsidRPr="00B65E09" w:rsidRDefault="002B12A1" w:rsidP="002B12A1">
      <w:pPr>
        <w:widowControl w:val="0"/>
        <w:autoSpaceDE w:val="0"/>
        <w:autoSpaceDN w:val="0"/>
        <w:adjustRightInd w:val="0"/>
        <w:spacing w:after="0" w:line="240" w:lineRule="auto"/>
        <w:ind w:left="6"/>
        <w:rPr>
          <w:rFonts w:ascii="Times New Roman" w:hAnsi="Times New Roman" w:cs="Times New Roman"/>
          <w:sz w:val="24"/>
          <w:szCs w:val="24"/>
        </w:rPr>
      </w:pPr>
      <w:r w:rsidRPr="00B65E09">
        <w:rPr>
          <w:rFonts w:ascii="Times New Roman" w:hAnsi="Times New Roman" w:cs="Times New Roman"/>
          <w:sz w:val="24"/>
          <w:szCs w:val="24"/>
          <w:u w:val="single"/>
        </w:rPr>
        <w:t>Kandidatët duhet të plotësojnë kriteret e veçanta si më poshtë:</w:t>
      </w:r>
    </w:p>
    <w:p w:rsidR="00673CCB" w:rsidRPr="00754C99" w:rsidRDefault="00673CCB" w:rsidP="00673CCB">
      <w:pPr>
        <w:pStyle w:val="ListParagraph"/>
        <w:numPr>
          <w:ilvl w:val="0"/>
          <w:numId w:val="20"/>
        </w:numPr>
        <w:jc w:val="both"/>
        <w:rPr>
          <w:rFonts w:ascii="Times New Roman" w:hAnsi="Times New Roman" w:cs="Times New Roman"/>
          <w:sz w:val="24"/>
          <w:szCs w:val="24"/>
          <w:lang w:val="sq-AL"/>
        </w:rPr>
      </w:pPr>
      <w:r w:rsidRPr="00754C99">
        <w:rPr>
          <w:rFonts w:ascii="Times New Roman" w:hAnsi="Times New Roman" w:cs="Times New Roman"/>
          <w:sz w:val="24"/>
          <w:szCs w:val="24"/>
          <w:lang w:val="sq-AL"/>
        </w:rPr>
        <w:t>Të zotërojnë diplomë të nivelit “Master Shkencor”, edhe diploma e nivelit “Bachelor” duhet të jetë në të njëjtën fushë. Përparësi përbën kryerja e studimeve dhe kualifikimeve pasuniversitare në fushën përkatëse. (</w:t>
      </w:r>
      <w:r w:rsidRPr="00754C99">
        <w:rPr>
          <w:rFonts w:ascii="Times New Roman" w:hAnsi="Times New Roman" w:cs="Times New Roman"/>
          <w:i/>
          <w:sz w:val="24"/>
          <w:szCs w:val="24"/>
          <w:lang w:val="sq-AL"/>
        </w:rPr>
        <w:t>Diplomat të cilat janë marrë jashtë vendit, duhet të jenë të njohura paraprakisht pranë institucionit përgjegjës për njehsimin e diplomave sipas legjislacionit në fuqi).</w:t>
      </w:r>
    </w:p>
    <w:p w:rsidR="00673CCB" w:rsidRPr="00754C99" w:rsidRDefault="00673CCB" w:rsidP="00673CCB">
      <w:pPr>
        <w:pStyle w:val="ListParagraph"/>
        <w:numPr>
          <w:ilvl w:val="0"/>
          <w:numId w:val="20"/>
        </w:numPr>
        <w:jc w:val="both"/>
        <w:rPr>
          <w:rFonts w:ascii="Times New Roman" w:hAnsi="Times New Roman" w:cs="Times New Roman"/>
          <w:sz w:val="24"/>
          <w:szCs w:val="24"/>
          <w:lang w:val="sq-AL"/>
        </w:rPr>
      </w:pPr>
      <w:r w:rsidRPr="00754C99">
        <w:rPr>
          <w:rFonts w:ascii="Times New Roman" w:hAnsi="Times New Roman" w:cs="Times New Roman"/>
          <w:sz w:val="24"/>
          <w:szCs w:val="24"/>
          <w:lang w:val="sq-AL"/>
        </w:rPr>
        <w:t>Të ketë aftësi  drejtimi dhe menaxhimi strategjik, drejtim teknik, koordinimi, kontrollimi dhe vlerësimi të veprimtarisë dhe përdorimit të burimevenë dispozicion;</w:t>
      </w:r>
    </w:p>
    <w:p w:rsidR="00673CCB" w:rsidRPr="00754C99" w:rsidRDefault="00673CCB" w:rsidP="00673CCB">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t>Aftësi shumë të mira komunikimi, prezantimi, pune në grup;</w:t>
      </w:r>
    </w:p>
    <w:p w:rsidR="00673CCB" w:rsidRPr="00754C99" w:rsidRDefault="00673CCB" w:rsidP="00673CCB">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t>Të jetë krijues;</w:t>
      </w:r>
    </w:p>
    <w:p w:rsidR="00673CCB" w:rsidRPr="00754C99" w:rsidRDefault="00673CCB" w:rsidP="00673CCB">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t xml:space="preserve">Të ketë njohuri për sistemin ligjor evropian. </w:t>
      </w:r>
    </w:p>
    <w:p w:rsidR="00673CCB" w:rsidRPr="00754C99" w:rsidRDefault="00673CCB" w:rsidP="00673CCB">
      <w:pPr>
        <w:pStyle w:val="ListParagraph"/>
        <w:numPr>
          <w:ilvl w:val="0"/>
          <w:numId w:val="20"/>
        </w:numPr>
        <w:spacing w:after="0"/>
        <w:jc w:val="both"/>
        <w:rPr>
          <w:rFonts w:ascii="Times New Roman" w:hAnsi="Times New Roman" w:cs="Times New Roman"/>
          <w:sz w:val="24"/>
          <w:szCs w:val="24"/>
        </w:rPr>
      </w:pPr>
      <w:r w:rsidRPr="00754C99">
        <w:rPr>
          <w:rFonts w:ascii="Times New Roman" w:hAnsi="Times New Roman" w:cs="Times New Roman"/>
          <w:sz w:val="24"/>
          <w:szCs w:val="24"/>
        </w:rPr>
        <w:t>Experience pune ne institucionet eqeverisjes vendore.</w:t>
      </w:r>
    </w:p>
    <w:p w:rsidR="00673CCB" w:rsidRPr="005C5826" w:rsidRDefault="00673CCB" w:rsidP="00673CCB">
      <w:pPr>
        <w:pStyle w:val="ListParagraph"/>
        <w:numPr>
          <w:ilvl w:val="0"/>
          <w:numId w:val="17"/>
        </w:numPr>
        <w:spacing w:after="0" w:line="240" w:lineRule="auto"/>
        <w:rPr>
          <w:rFonts w:ascii="Times New Roman" w:hAnsi="Times New Roman" w:cs="Times New Roman"/>
          <w:sz w:val="24"/>
          <w:szCs w:val="24"/>
        </w:rPr>
      </w:pPr>
      <w:r w:rsidRPr="005C5826">
        <w:rPr>
          <w:rFonts w:ascii="Times New Roman" w:hAnsi="Times New Roman" w:cs="Times New Roman"/>
          <w:sz w:val="24"/>
          <w:szCs w:val="24"/>
        </w:rPr>
        <w:t xml:space="preserve"> Te kete te pakten 3 vite pune </w:t>
      </w:r>
      <w:proofErr w:type="gramStart"/>
      <w:r w:rsidRPr="005C5826">
        <w:rPr>
          <w:rFonts w:ascii="Times New Roman" w:hAnsi="Times New Roman" w:cs="Times New Roman"/>
          <w:sz w:val="24"/>
          <w:szCs w:val="24"/>
        </w:rPr>
        <w:t>eksperience  .</w:t>
      </w:r>
      <w:proofErr w:type="gramEnd"/>
    </w:p>
    <w:p w:rsidR="00673CCB" w:rsidRPr="00B65E09" w:rsidRDefault="00673CCB" w:rsidP="00673CCB">
      <w:pPr>
        <w:pStyle w:val="ListParagraph"/>
        <w:numPr>
          <w:ilvl w:val="0"/>
          <w:numId w:val="10"/>
        </w:numPr>
        <w:spacing w:after="0" w:line="240" w:lineRule="auto"/>
        <w:rPr>
          <w:rFonts w:ascii="Times New Roman" w:hAnsi="Times New Roman" w:cs="Times New Roman"/>
          <w:sz w:val="24"/>
          <w:szCs w:val="24"/>
          <w:lang w:eastAsia="sq-AL"/>
        </w:rPr>
      </w:pPr>
      <w:r w:rsidRPr="00B65E09">
        <w:rPr>
          <w:rFonts w:ascii="Times New Roman" w:hAnsi="Times New Roman" w:cs="Times New Roman"/>
          <w:sz w:val="24"/>
          <w:szCs w:val="24"/>
          <w:lang w:eastAsia="sq-AL"/>
        </w:rPr>
        <w:t xml:space="preserve">Të ketë njohuri bazë </w:t>
      </w:r>
      <w:proofErr w:type="gramStart"/>
      <w:r w:rsidRPr="00B65E09">
        <w:rPr>
          <w:rFonts w:ascii="Times New Roman" w:hAnsi="Times New Roman" w:cs="Times New Roman"/>
          <w:sz w:val="24"/>
          <w:szCs w:val="24"/>
          <w:lang w:eastAsia="sq-AL"/>
        </w:rPr>
        <w:t>mbi  punën</w:t>
      </w:r>
      <w:proofErr w:type="gramEnd"/>
      <w:r w:rsidRPr="00B65E09">
        <w:rPr>
          <w:rFonts w:ascii="Times New Roman" w:hAnsi="Times New Roman" w:cs="Times New Roman"/>
          <w:sz w:val="24"/>
          <w:szCs w:val="24"/>
          <w:lang w:eastAsia="sq-AL"/>
        </w:rPr>
        <w:t>.</w:t>
      </w:r>
    </w:p>
    <w:p w:rsidR="00673CCB" w:rsidRPr="00B65E09" w:rsidRDefault="00673CCB" w:rsidP="00673CCB">
      <w:pPr>
        <w:pStyle w:val="ListParagraph"/>
        <w:numPr>
          <w:ilvl w:val="0"/>
          <w:numId w:val="12"/>
        </w:numPr>
        <w:spacing w:after="0" w:line="240" w:lineRule="auto"/>
        <w:rPr>
          <w:rFonts w:ascii="Times New Roman" w:hAnsi="Times New Roman" w:cs="Times New Roman"/>
          <w:sz w:val="24"/>
          <w:szCs w:val="24"/>
        </w:rPr>
      </w:pPr>
      <w:r w:rsidRPr="00B65E09">
        <w:rPr>
          <w:rFonts w:ascii="Times New Roman" w:hAnsi="Times New Roman" w:cs="Times New Roman"/>
          <w:sz w:val="24"/>
          <w:szCs w:val="24"/>
        </w:rPr>
        <w:t>Të ketë aftësi të mira komunikuese, koordinuese dhe të punës në grup.</w:t>
      </w:r>
    </w:p>
    <w:p w:rsidR="002B12A1" w:rsidRPr="00B65E09" w:rsidRDefault="002B12A1" w:rsidP="00673CCB">
      <w:pPr>
        <w:pStyle w:val="ListParagraph"/>
        <w:spacing w:after="0" w:line="240" w:lineRule="auto"/>
        <w:ind w:left="1440"/>
        <w:rPr>
          <w:rFonts w:ascii="Times New Roman" w:hAnsi="Times New Roman" w:cs="Times New Roman"/>
          <w:sz w:val="24"/>
          <w:szCs w:val="24"/>
        </w:rPr>
      </w:pP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2.2</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DOKUMENTACIONI, MËNYRA DHE AFATI I DORËZIMIT </w:t>
            </w:r>
          </w:p>
        </w:tc>
      </w:tr>
    </w:tbl>
    <w:p w:rsidR="002B12A1" w:rsidRPr="00B65E09" w:rsidRDefault="002B12A1" w:rsidP="002B12A1">
      <w:pPr>
        <w:widowControl w:val="0"/>
        <w:autoSpaceDE w:val="0"/>
        <w:autoSpaceDN w:val="0"/>
        <w:adjustRightInd w:val="0"/>
        <w:spacing w:after="0" w:line="201" w:lineRule="exact"/>
        <w:rPr>
          <w:rFonts w:ascii="Times New Roman" w:hAnsi="Times New Roman" w:cs="Times New Roman"/>
          <w:sz w:val="24"/>
          <w:szCs w:val="24"/>
        </w:rPr>
      </w:pPr>
    </w:p>
    <w:p w:rsidR="002B12A1" w:rsidRPr="00B65E09" w:rsidRDefault="002B12A1" w:rsidP="002B12A1">
      <w:pPr>
        <w:pStyle w:val="Default"/>
        <w:rPr>
          <w:rFonts w:ascii="Times New Roman" w:hAnsi="Times New Roman" w:cs="Times New Roman"/>
          <w:color w:val="auto"/>
        </w:rPr>
      </w:pPr>
      <w:r w:rsidRPr="00B65E09">
        <w:rPr>
          <w:rFonts w:ascii="Times New Roman" w:hAnsi="Times New Roman" w:cs="Times New Roman"/>
          <w:color w:val="auto"/>
        </w:rPr>
        <w:t xml:space="preserve">Kandidatët që aplikojnë duhet të dorëzojnë dokumentat si më poshtë:  </w:t>
      </w:r>
    </w:p>
    <w:p w:rsidR="002B12A1" w:rsidRPr="00B65E09" w:rsidRDefault="002B12A1" w:rsidP="002B12A1">
      <w:pPr>
        <w:pStyle w:val="Default"/>
        <w:rPr>
          <w:rFonts w:ascii="Times New Roman" w:hAnsi="Times New Roman" w:cs="Times New Roman"/>
          <w:color w:val="auto"/>
        </w:rPr>
      </w:pPr>
      <w:r w:rsidRPr="00B65E09">
        <w:rPr>
          <w:rFonts w:ascii="Times New Roman" w:hAnsi="Times New Roman" w:cs="Times New Roman"/>
          <w:color w:val="auto"/>
        </w:rPr>
        <w:t>a-Jetëshkrim i plotësuar në përputhje me dokumentin tip që e gjeni në linkun:</w:t>
      </w:r>
    </w:p>
    <w:p w:rsidR="002B12A1" w:rsidRPr="00B65E09" w:rsidRDefault="009768F3" w:rsidP="002B12A1">
      <w:pPr>
        <w:pStyle w:val="Default"/>
        <w:rPr>
          <w:rFonts w:ascii="Times New Roman" w:hAnsi="Times New Roman" w:cs="Times New Roman"/>
          <w:color w:val="0000FF"/>
        </w:rPr>
      </w:pPr>
      <w:hyperlink r:id="rId14" w:history="1">
        <w:r w:rsidR="002B12A1" w:rsidRPr="00B65E09">
          <w:rPr>
            <w:rFonts w:ascii="Times New Roman" w:hAnsi="Times New Roman" w:cs="Times New Roman"/>
            <w:color w:val="0000FF"/>
          </w:rPr>
          <w:t>http://dap.gov.al/vende-vakante/udhezime-dokumenta/219-udhezime-dokumenta</w:t>
        </w:r>
      </w:hyperlink>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b-Fotokopje të diplomës dhe liste notash e noterizuar  (përfshirë edhe diplomën bachelor);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c-Fotokopje të librezës së punës (të gjitha faqet që vërtetojnë eksperiencën në punë);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d-Cdo dokumentacion tjetër që vërteton trajnimet, kualifikimet, arsimim shtesë, vlerësimet pozitive apo të tjera të përmendura në jetëshkrimin tuaj;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e-Fotokopje të letërnjoftimit (ID);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f-Vërtetim të gjendjes shëndetësore;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t xml:space="preserve">g-Vetëdeklarim të gjendjes gjyqësore / Vërtetim të gjendjes gjyqësore.   </w:t>
      </w:r>
    </w:p>
    <w:p w:rsidR="002B12A1" w:rsidRPr="00B65E09" w:rsidRDefault="002B12A1" w:rsidP="002B12A1">
      <w:pPr>
        <w:pStyle w:val="Default"/>
        <w:rPr>
          <w:rFonts w:ascii="Times New Roman" w:hAnsi="Times New Roman" w:cs="Times New Roman"/>
        </w:rPr>
      </w:pPr>
      <w:r w:rsidRPr="00B65E09">
        <w:rPr>
          <w:rFonts w:ascii="Times New Roman" w:hAnsi="Times New Roman" w:cs="Times New Roman"/>
        </w:rPr>
        <w:lastRenderedPageBreak/>
        <w:t>Aplikimi dhe dorëzimi i të gjitha dokumentave të cituara më sipër, do të bëhet në Bashkinë Finiq .</w:t>
      </w:r>
    </w:p>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b/>
          <w:bCs/>
          <w:i/>
          <w:iCs/>
          <w:sz w:val="24"/>
          <w:szCs w:val="24"/>
          <w:lang w:val="sq-AL"/>
        </w:rPr>
      </w:pPr>
    </w:p>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b/>
          <w:bCs/>
          <w:i/>
          <w:iCs/>
          <w:color w:val="FF0000"/>
          <w:sz w:val="24"/>
          <w:szCs w:val="24"/>
        </w:rPr>
      </w:pPr>
      <w:r w:rsidRPr="00B65E09">
        <w:rPr>
          <w:rFonts w:ascii="Times New Roman" w:hAnsi="Times New Roman" w:cs="Times New Roman"/>
          <w:b/>
          <w:bCs/>
          <w:i/>
          <w:iCs/>
          <w:sz w:val="24"/>
          <w:szCs w:val="24"/>
        </w:rPr>
        <w:t xml:space="preserve">Dokumentat e aplikimit duhet të dorëzohen me postë apo drejtpërsëdrejti në institucion, </w:t>
      </w:r>
      <w:proofErr w:type="gramStart"/>
      <w:r w:rsidRPr="00B65E09">
        <w:rPr>
          <w:rFonts w:ascii="Times New Roman" w:hAnsi="Times New Roman" w:cs="Times New Roman"/>
          <w:b/>
          <w:bCs/>
          <w:i/>
          <w:iCs/>
          <w:sz w:val="24"/>
          <w:szCs w:val="24"/>
        </w:rPr>
        <w:t>brenda</w:t>
      </w:r>
      <w:proofErr w:type="gramEnd"/>
      <w:r w:rsidRPr="00B65E09">
        <w:rPr>
          <w:rFonts w:ascii="Times New Roman" w:hAnsi="Times New Roman" w:cs="Times New Roman"/>
          <w:b/>
          <w:bCs/>
          <w:i/>
          <w:iCs/>
          <w:sz w:val="24"/>
          <w:szCs w:val="24"/>
        </w:rPr>
        <w:t xml:space="preserve"> datës </w:t>
      </w:r>
      <w:r w:rsidR="00885B86">
        <w:rPr>
          <w:rFonts w:ascii="Times New Roman" w:hAnsi="Times New Roman" w:cs="Times New Roman"/>
          <w:b/>
          <w:bCs/>
          <w:i/>
          <w:iCs/>
          <w:color w:val="FF0000"/>
          <w:sz w:val="24"/>
          <w:szCs w:val="24"/>
        </w:rPr>
        <w:t>12</w:t>
      </w:r>
      <w:r w:rsidR="00CE0878">
        <w:rPr>
          <w:rFonts w:ascii="Times New Roman" w:hAnsi="Times New Roman" w:cs="Times New Roman"/>
          <w:b/>
          <w:bCs/>
          <w:i/>
          <w:iCs/>
          <w:color w:val="FF0000"/>
          <w:sz w:val="24"/>
          <w:szCs w:val="24"/>
        </w:rPr>
        <w:t>-10-2020</w:t>
      </w:r>
      <w:r w:rsidRPr="00B65E09">
        <w:rPr>
          <w:rFonts w:ascii="Times New Roman" w:hAnsi="Times New Roman" w:cs="Times New Roman"/>
          <w:b/>
          <w:bCs/>
          <w:i/>
          <w:iCs/>
          <w:color w:val="FF0000"/>
          <w:sz w:val="24"/>
          <w:szCs w:val="24"/>
        </w:rPr>
        <w:tab/>
      </w:r>
    </w:p>
    <w:p w:rsidR="002B12A1" w:rsidRPr="00B65E09" w:rsidRDefault="002B12A1" w:rsidP="002B12A1">
      <w:pPr>
        <w:widowControl w:val="0"/>
        <w:autoSpaceDE w:val="0"/>
        <w:autoSpaceDN w:val="0"/>
        <w:adjustRightInd w:val="0"/>
        <w:spacing w:after="0" w:line="239" w:lineRule="auto"/>
        <w:ind w:left="6"/>
        <w:rPr>
          <w:rFonts w:ascii="Times New Roman" w:hAnsi="Times New Roman" w:cs="Times New Roman"/>
          <w:b/>
          <w:bCs/>
          <w:i/>
          <w:iCs/>
          <w:sz w:val="24"/>
          <w:szCs w:val="24"/>
        </w:rPr>
      </w:pPr>
      <w:r w:rsidRPr="00B65E09">
        <w:rPr>
          <w:rFonts w:ascii="Times New Roman" w:hAnsi="Times New Roman" w:cs="Times New Roman"/>
          <w:b/>
          <w:bCs/>
          <w:i/>
          <w:iCs/>
          <w:sz w:val="24"/>
          <w:szCs w:val="24"/>
        </w:rPr>
        <w:t xml:space="preserve">                                   </w:t>
      </w:r>
      <w:proofErr w:type="gramStart"/>
      <w:r w:rsidRPr="00B65E09">
        <w:rPr>
          <w:rFonts w:ascii="Times New Roman" w:hAnsi="Times New Roman" w:cs="Times New Roman"/>
          <w:b/>
          <w:bCs/>
          <w:i/>
          <w:iCs/>
          <w:sz w:val="24"/>
          <w:szCs w:val="24"/>
        </w:rPr>
        <w:t>n</w:t>
      </w:r>
      <w:r w:rsidRPr="00B65E09">
        <w:rPr>
          <w:rFonts w:ascii="Times New Roman" w:hAnsi="Times New Roman" w:cs="Times New Roman"/>
          <w:b/>
          <w:bCs/>
          <w:iCs/>
          <w:sz w:val="24"/>
          <w:szCs w:val="24"/>
        </w:rPr>
        <w:t>ë</w:t>
      </w:r>
      <w:proofErr w:type="gramEnd"/>
      <w:r w:rsidRPr="00B65E09">
        <w:rPr>
          <w:rFonts w:ascii="Times New Roman" w:hAnsi="Times New Roman" w:cs="Times New Roman"/>
          <w:b/>
          <w:bCs/>
          <w:iCs/>
          <w:sz w:val="24"/>
          <w:szCs w:val="24"/>
        </w:rPr>
        <w:t xml:space="preserve"> adresën</w:t>
      </w:r>
    </w:p>
    <w:p w:rsidR="002B12A1" w:rsidRPr="00B65E09" w:rsidRDefault="002B12A1" w:rsidP="002B12A1">
      <w:pPr>
        <w:pStyle w:val="Default"/>
        <w:ind w:left="1440"/>
        <w:rPr>
          <w:rFonts w:ascii="Times New Roman" w:hAnsi="Times New Roman" w:cs="Times New Roman"/>
          <w:b/>
          <w:bCs/>
          <w:iCs/>
        </w:rPr>
      </w:pPr>
      <w:r w:rsidRPr="00B65E09">
        <w:rPr>
          <w:rFonts w:ascii="Times New Roman" w:hAnsi="Times New Roman" w:cs="Times New Roman"/>
          <w:b/>
          <w:bCs/>
          <w:iCs/>
        </w:rPr>
        <w:t xml:space="preserve"> QENDRA E BASHKISE FINIQ</w:t>
      </w: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2.3</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REZULTATET PËR FAZËN E VERIFIKIMIT PARAPRAK </w:t>
            </w:r>
          </w:p>
        </w:tc>
      </w:tr>
    </w:tbl>
    <w:p w:rsidR="002B12A1" w:rsidRPr="00B65E09" w:rsidRDefault="002B12A1" w:rsidP="00CE0878">
      <w:pPr>
        <w:pStyle w:val="Default"/>
        <w:jc w:val="both"/>
        <w:rPr>
          <w:rFonts w:ascii="Times New Roman" w:hAnsi="Times New Roman" w:cs="Times New Roman"/>
          <w:color w:val="auto"/>
        </w:rPr>
      </w:pPr>
      <w:r w:rsidRPr="00B65E09">
        <w:rPr>
          <w:rFonts w:ascii="Times New Roman" w:hAnsi="Times New Roman" w:cs="Times New Roman"/>
          <w:color w:val="auto"/>
        </w:rPr>
        <w:t xml:space="preserve">Në datën </w:t>
      </w:r>
      <w:r w:rsidR="00885B86">
        <w:rPr>
          <w:rFonts w:ascii="Times New Roman" w:hAnsi="Times New Roman" w:cs="Times New Roman"/>
          <w:color w:val="FF0000"/>
        </w:rPr>
        <w:t>21</w:t>
      </w:r>
      <w:r w:rsidRPr="00B65E09">
        <w:rPr>
          <w:rFonts w:ascii="Times New Roman" w:hAnsi="Times New Roman" w:cs="Times New Roman"/>
          <w:color w:val="FF0000"/>
        </w:rPr>
        <w:t>.10.20</w:t>
      </w:r>
      <w:r w:rsidR="00CE0878">
        <w:rPr>
          <w:rFonts w:ascii="Times New Roman" w:hAnsi="Times New Roman" w:cs="Times New Roman"/>
          <w:color w:val="FF0000"/>
        </w:rPr>
        <w:t>20</w:t>
      </w:r>
      <w:r w:rsidRPr="00B65E09">
        <w:rPr>
          <w:rFonts w:ascii="Times New Roman" w:hAnsi="Times New Roman" w:cs="Times New Roman"/>
          <w:color w:val="FF0000"/>
        </w:rPr>
        <w:t>,</w:t>
      </w:r>
      <w:r w:rsidRPr="00B65E09">
        <w:rPr>
          <w:rFonts w:ascii="Times New Roman" w:hAnsi="Times New Roman" w:cs="Times New Roman"/>
          <w:color w:val="auto"/>
        </w:rPr>
        <w:t xml:space="preserve"> Drejtoria e  Burimeve Njerëzore të Bashkisë Finiq  do të shpallë në portalin “Shërbimi Kombëtar i Punësimit”,dhe ne stenden e Bashkise Finiq  listën e kandidatëve që plotësojnë kushtet dhe kërkesat e posaçme për procedurën e </w:t>
      </w:r>
      <w:r w:rsidR="00CE0878">
        <w:rPr>
          <w:rFonts w:ascii="Times New Roman" w:hAnsi="Times New Roman" w:cs="Times New Roman"/>
          <w:color w:val="auto"/>
        </w:rPr>
        <w:t>ngritjes ne detyre dhe per kandidate jashte sherbimit civil</w:t>
      </w:r>
      <w:r w:rsidRPr="00B65E09">
        <w:rPr>
          <w:rFonts w:ascii="Times New Roman" w:hAnsi="Times New Roman" w:cs="Times New Roman"/>
          <w:color w:val="auto"/>
        </w:rPr>
        <w:t xml:space="preserve"> , si dhe datën, vendin dhe orën e saktë ku do të zhvillohet testimi me shkrim dhe intervista.  </w:t>
      </w:r>
    </w:p>
    <w:p w:rsidR="002B12A1" w:rsidRPr="00B65E09" w:rsidRDefault="002B12A1" w:rsidP="002B12A1">
      <w:pPr>
        <w:pStyle w:val="Default"/>
        <w:rPr>
          <w:rFonts w:ascii="Times New Roman" w:hAnsi="Times New Roman" w:cs="Times New Roman"/>
          <w:color w:val="auto"/>
        </w:rPr>
      </w:pPr>
    </w:p>
    <w:p w:rsidR="002B12A1" w:rsidRPr="00B65E09" w:rsidRDefault="002B12A1" w:rsidP="00CE0878">
      <w:pPr>
        <w:pStyle w:val="Default"/>
        <w:jc w:val="both"/>
        <w:rPr>
          <w:rFonts w:ascii="Times New Roman" w:hAnsi="Times New Roman" w:cs="Times New Roman"/>
          <w:color w:val="auto"/>
        </w:rPr>
      </w:pPr>
      <w:r w:rsidRPr="00B65E09">
        <w:rPr>
          <w:rFonts w:ascii="Times New Roman" w:hAnsi="Times New Roman" w:cs="Times New Roman"/>
          <w:color w:val="auto"/>
        </w:rPr>
        <w:t xml:space="preserve">Në të njëjtën datë kandidatët që nuk i plotësojnë kushtet e pranimit në shërbimin civil dhe kriteret e veçanta do të njoftohen individualisht në mënyrë elektronike nga Bashkia Finiq , për shkaqet e moskualifikimit </w:t>
      </w:r>
      <w:r w:rsidRPr="00B65E09">
        <w:rPr>
          <w:rFonts w:ascii="Times New Roman" w:hAnsi="Times New Roman" w:cs="Times New Roman"/>
          <w:iCs/>
          <w:color w:val="auto"/>
        </w:rPr>
        <w:t>(nëpërmjet adresës së e-mail)</w:t>
      </w:r>
      <w:r w:rsidRPr="00B65E09">
        <w:rPr>
          <w:rFonts w:ascii="Times New Roman" w:hAnsi="Times New Roman" w:cs="Times New Roman"/>
          <w:color w:val="auto"/>
        </w:rPr>
        <w:t xml:space="preserve">. </w:t>
      </w: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lang w:val="sq-AL"/>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2.4</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FUSHAT E NJOHURIVE, AFTËSITË DHE CILËSITË MBI TË CILAT DO TË ZHVILLOHET TESTIMI ME SHKRIM DHE INTERVISTA </w:t>
            </w:r>
          </w:p>
        </w:tc>
      </w:tr>
    </w:tbl>
    <w:p w:rsidR="002B12A1" w:rsidRPr="00B65E09" w:rsidRDefault="002B12A1" w:rsidP="002B12A1">
      <w:pPr>
        <w:pStyle w:val="Default"/>
        <w:rPr>
          <w:rFonts w:ascii="Times New Roman" w:hAnsi="Times New Roman" w:cs="Times New Roman"/>
          <w:color w:val="auto"/>
        </w:rPr>
      </w:pPr>
      <w:r w:rsidRPr="00B65E09">
        <w:rPr>
          <w:rFonts w:ascii="Times New Roman" w:hAnsi="Times New Roman" w:cs="Times New Roman"/>
          <w:b/>
          <w:bCs/>
          <w:color w:val="auto"/>
        </w:rPr>
        <w:t xml:space="preserve">Kandidatët do të testohen me shkrim në lidhje me: </w:t>
      </w:r>
    </w:p>
    <w:p w:rsidR="002B12A1" w:rsidRPr="00B65E09" w:rsidRDefault="002B12A1" w:rsidP="002B12A1">
      <w:pPr>
        <w:widowControl w:val="0"/>
        <w:autoSpaceDE w:val="0"/>
        <w:autoSpaceDN w:val="0"/>
        <w:adjustRightInd w:val="0"/>
        <w:spacing w:after="0" w:line="240" w:lineRule="auto"/>
        <w:ind w:left="6"/>
        <w:rPr>
          <w:rFonts w:ascii="Times New Roman" w:hAnsi="Times New Roman" w:cs="Times New Roman"/>
          <w:sz w:val="24"/>
          <w:szCs w:val="24"/>
        </w:rPr>
      </w:pPr>
      <w:r w:rsidRPr="00B65E09">
        <w:rPr>
          <w:rFonts w:ascii="Times New Roman" w:hAnsi="Times New Roman" w:cs="Times New Roman"/>
          <w:sz w:val="24"/>
          <w:szCs w:val="24"/>
        </w:rPr>
        <w:t>Kandidatët do të vlerësohen në lidhje me:</w:t>
      </w:r>
    </w:p>
    <w:p w:rsidR="002B12A1" w:rsidRPr="00B65E09" w:rsidRDefault="002B12A1" w:rsidP="002B12A1">
      <w:pPr>
        <w:pStyle w:val="ListParagraph"/>
        <w:numPr>
          <w:ilvl w:val="0"/>
          <w:numId w:val="11"/>
        </w:numPr>
        <w:spacing w:after="0" w:line="240" w:lineRule="auto"/>
        <w:rPr>
          <w:rFonts w:ascii="Times New Roman" w:hAnsi="Times New Roman" w:cs="Times New Roman"/>
          <w:sz w:val="24"/>
          <w:szCs w:val="24"/>
          <w:lang w:eastAsia="sq-AL"/>
        </w:rPr>
      </w:pPr>
      <w:r w:rsidRPr="00B65E09">
        <w:rPr>
          <w:rFonts w:ascii="Times New Roman" w:hAnsi="Times New Roman" w:cs="Times New Roman"/>
          <w:sz w:val="24"/>
          <w:szCs w:val="24"/>
          <w:lang w:eastAsia="sq-AL"/>
        </w:rPr>
        <w:t xml:space="preserve">Njohuri mbi Ligjin </w:t>
      </w:r>
      <w:proofErr w:type="gramStart"/>
      <w:r w:rsidRPr="00B65E09">
        <w:rPr>
          <w:rFonts w:ascii="Times New Roman" w:hAnsi="Times New Roman" w:cs="Times New Roman"/>
          <w:sz w:val="24"/>
          <w:szCs w:val="24"/>
          <w:lang w:eastAsia="sq-AL"/>
        </w:rPr>
        <w:t>nr.139 ,</w:t>
      </w:r>
      <w:proofErr w:type="gramEnd"/>
      <w:r w:rsidRPr="00B65E09">
        <w:rPr>
          <w:rFonts w:ascii="Times New Roman" w:hAnsi="Times New Roman" w:cs="Times New Roman"/>
          <w:sz w:val="24"/>
          <w:szCs w:val="24"/>
          <w:lang w:eastAsia="sq-AL"/>
        </w:rPr>
        <w:t xml:space="preserve"> date 17.12.2015 “Për veteqeverisjes vendore”.</w:t>
      </w:r>
    </w:p>
    <w:p w:rsidR="002B12A1" w:rsidRPr="00B65E09" w:rsidRDefault="002B12A1" w:rsidP="002B12A1">
      <w:pPr>
        <w:pStyle w:val="ListParagraph"/>
        <w:numPr>
          <w:ilvl w:val="0"/>
          <w:numId w:val="11"/>
        </w:numPr>
        <w:spacing w:after="0" w:line="240" w:lineRule="auto"/>
        <w:rPr>
          <w:rFonts w:ascii="Times New Roman" w:hAnsi="Times New Roman" w:cs="Times New Roman"/>
          <w:sz w:val="24"/>
          <w:szCs w:val="24"/>
          <w:lang w:eastAsia="sq-AL"/>
        </w:rPr>
      </w:pPr>
      <w:proofErr w:type="gramStart"/>
      <w:r w:rsidRPr="00B65E09">
        <w:rPr>
          <w:rFonts w:ascii="Times New Roman" w:hAnsi="Times New Roman" w:cs="Times New Roman"/>
          <w:sz w:val="24"/>
          <w:szCs w:val="24"/>
          <w:lang w:eastAsia="sq-AL"/>
        </w:rPr>
        <w:t>Njohurim  mbi</w:t>
      </w:r>
      <w:proofErr w:type="gramEnd"/>
      <w:r w:rsidRPr="00B65E09">
        <w:rPr>
          <w:rFonts w:ascii="Times New Roman" w:hAnsi="Times New Roman" w:cs="Times New Roman"/>
          <w:sz w:val="24"/>
          <w:szCs w:val="24"/>
          <w:lang w:eastAsia="sq-AL"/>
        </w:rPr>
        <w:t xml:space="preserve"> Ligjin nr.152/2013 “Për nëpunësin civil”indryshuar .</w:t>
      </w:r>
    </w:p>
    <w:p w:rsidR="002B12A1" w:rsidRPr="00B65E09" w:rsidRDefault="002B12A1" w:rsidP="002B12A1">
      <w:pPr>
        <w:pStyle w:val="ListParagraph"/>
        <w:numPr>
          <w:ilvl w:val="0"/>
          <w:numId w:val="11"/>
        </w:numPr>
        <w:spacing w:after="0" w:line="240" w:lineRule="auto"/>
        <w:rPr>
          <w:rFonts w:ascii="Times New Roman" w:hAnsi="Times New Roman" w:cs="Times New Roman"/>
          <w:sz w:val="24"/>
          <w:szCs w:val="24"/>
          <w:lang w:eastAsia="sq-AL"/>
        </w:rPr>
      </w:pPr>
      <w:r w:rsidRPr="00B65E09">
        <w:rPr>
          <w:rFonts w:ascii="Times New Roman" w:hAnsi="Times New Roman" w:cs="Times New Roman"/>
          <w:sz w:val="24"/>
          <w:szCs w:val="24"/>
          <w:lang w:eastAsia="sq-AL"/>
        </w:rPr>
        <w:t xml:space="preserve">Njohuri mbi Ligjin nr. 9131, </w:t>
      </w:r>
      <w:proofErr w:type="gramStart"/>
      <w:r w:rsidRPr="00B65E09">
        <w:rPr>
          <w:rFonts w:ascii="Times New Roman" w:hAnsi="Times New Roman" w:cs="Times New Roman"/>
          <w:sz w:val="24"/>
          <w:szCs w:val="24"/>
          <w:lang w:eastAsia="sq-AL"/>
        </w:rPr>
        <w:t>dt</w:t>
      </w:r>
      <w:proofErr w:type="gramEnd"/>
      <w:r w:rsidRPr="00B65E09">
        <w:rPr>
          <w:rFonts w:ascii="Times New Roman" w:hAnsi="Times New Roman" w:cs="Times New Roman"/>
          <w:sz w:val="24"/>
          <w:szCs w:val="24"/>
          <w:lang w:eastAsia="sq-AL"/>
        </w:rPr>
        <w:t xml:space="preserve">. 08.09.2003 “Për rregullat e Etikës në Administratën Publike”i ndryshuar </w:t>
      </w:r>
    </w:p>
    <w:p w:rsidR="002B12A1" w:rsidRPr="00B65E09" w:rsidRDefault="002B12A1" w:rsidP="002B12A1">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B65E09">
        <w:rPr>
          <w:rFonts w:ascii="Times New Roman" w:hAnsi="Times New Roman" w:cs="Times New Roman"/>
          <w:sz w:val="24"/>
          <w:szCs w:val="24"/>
          <w:lang w:eastAsia="sq-AL"/>
        </w:rPr>
        <w:t>Njohuri mbi Ligjin nr. 119/2014 “Për të drejtën e informimit”.</w:t>
      </w:r>
    </w:p>
    <w:p w:rsidR="002B12A1" w:rsidRPr="00B65E09" w:rsidRDefault="002B12A1" w:rsidP="002B12A1">
      <w:pPr>
        <w:pStyle w:val="Default"/>
        <w:numPr>
          <w:ilvl w:val="0"/>
          <w:numId w:val="11"/>
        </w:numPr>
        <w:rPr>
          <w:rFonts w:ascii="Times New Roman" w:hAnsi="Times New Roman" w:cs="Times New Roman"/>
          <w:shd w:val="clear" w:color="auto" w:fill="FFFFFF"/>
        </w:rPr>
      </w:pPr>
      <w:r w:rsidRPr="00B65E09">
        <w:rPr>
          <w:rFonts w:ascii="Times New Roman" w:hAnsi="Times New Roman" w:cs="Times New Roman"/>
          <w:shd w:val="clear" w:color="auto" w:fill="FFFFFF"/>
        </w:rPr>
        <w:t>Ligji n r. 9355, datë 10.3.2005 "Për ndihmën dhe shërbimet shoqërore", i ndryshuar </w:t>
      </w:r>
    </w:p>
    <w:p w:rsidR="002B12A1" w:rsidRPr="00B65E09" w:rsidRDefault="002B12A1" w:rsidP="002B12A1">
      <w:pPr>
        <w:pStyle w:val="Default"/>
        <w:rPr>
          <w:rFonts w:ascii="Times New Roman" w:hAnsi="Times New Roman" w:cs="Times New Roman"/>
          <w:b/>
          <w:bCs/>
          <w:color w:val="auto"/>
        </w:rPr>
      </w:pPr>
    </w:p>
    <w:p w:rsidR="002B12A1" w:rsidRPr="00B65E09" w:rsidRDefault="002B12A1" w:rsidP="002B12A1">
      <w:pPr>
        <w:pStyle w:val="Default"/>
        <w:rPr>
          <w:rFonts w:ascii="Times New Roman" w:hAnsi="Times New Roman" w:cs="Times New Roman"/>
          <w:color w:val="auto"/>
        </w:rPr>
      </w:pPr>
      <w:r w:rsidRPr="00B65E09">
        <w:rPr>
          <w:rFonts w:ascii="Times New Roman" w:hAnsi="Times New Roman" w:cs="Times New Roman"/>
          <w:b/>
          <w:bCs/>
          <w:color w:val="auto"/>
        </w:rPr>
        <w:t xml:space="preserve">Kandidatët gjatë intervistës së strukturuar me gojë do të vlerësohen në lidhje me: </w:t>
      </w:r>
    </w:p>
    <w:p w:rsidR="002B12A1" w:rsidRPr="00B65E09" w:rsidRDefault="002B12A1" w:rsidP="002B12A1">
      <w:pPr>
        <w:pStyle w:val="Default"/>
        <w:widowControl w:val="0"/>
        <w:numPr>
          <w:ilvl w:val="0"/>
          <w:numId w:val="13"/>
        </w:numPr>
        <w:rPr>
          <w:rFonts w:ascii="Times New Roman" w:hAnsi="Times New Roman" w:cs="Times New Roman"/>
          <w:color w:val="auto"/>
        </w:rPr>
      </w:pPr>
      <w:r w:rsidRPr="00B65E09">
        <w:rPr>
          <w:rFonts w:ascii="Times New Roman" w:hAnsi="Times New Roman" w:cs="Times New Roman"/>
          <w:color w:val="auto"/>
        </w:rPr>
        <w:t xml:space="preserve">Njohuritë, aftësitë, kompetencën në lidhje me përshkrimin përgjithësues të punës për pozicionet; </w:t>
      </w:r>
    </w:p>
    <w:p w:rsidR="002B12A1" w:rsidRPr="00B65E09" w:rsidRDefault="002B12A1" w:rsidP="002B12A1">
      <w:pPr>
        <w:pStyle w:val="Default"/>
        <w:widowControl w:val="0"/>
        <w:numPr>
          <w:ilvl w:val="0"/>
          <w:numId w:val="13"/>
        </w:numPr>
        <w:rPr>
          <w:rFonts w:ascii="Times New Roman" w:hAnsi="Times New Roman" w:cs="Times New Roman"/>
          <w:color w:val="auto"/>
        </w:rPr>
      </w:pPr>
      <w:r w:rsidRPr="00B65E09">
        <w:rPr>
          <w:rFonts w:ascii="Times New Roman" w:hAnsi="Times New Roman" w:cs="Times New Roman"/>
          <w:color w:val="auto"/>
        </w:rPr>
        <w:t xml:space="preserve">Eksperiencën e tyre të mëparshme; </w:t>
      </w:r>
    </w:p>
    <w:p w:rsidR="002B12A1" w:rsidRPr="00B65E09" w:rsidRDefault="002B12A1" w:rsidP="002B12A1">
      <w:pPr>
        <w:pStyle w:val="Default"/>
        <w:widowControl w:val="0"/>
        <w:numPr>
          <w:ilvl w:val="0"/>
          <w:numId w:val="13"/>
        </w:numPr>
        <w:rPr>
          <w:rFonts w:ascii="Times New Roman" w:hAnsi="Times New Roman" w:cs="Times New Roman"/>
          <w:color w:val="auto"/>
        </w:rPr>
      </w:pPr>
      <w:r w:rsidRPr="00B65E09">
        <w:rPr>
          <w:rFonts w:ascii="Times New Roman" w:hAnsi="Times New Roman" w:cs="Times New Roman"/>
          <w:color w:val="auto"/>
        </w:rPr>
        <w:t xml:space="preserve">Motivimin, aspiratat dhe pritshmëritë e tyre për karrierën. </w:t>
      </w:r>
    </w:p>
    <w:p w:rsidR="002B12A1" w:rsidRPr="00B65E09" w:rsidRDefault="002B12A1" w:rsidP="002B12A1">
      <w:pPr>
        <w:pStyle w:val="Default"/>
        <w:rPr>
          <w:rFonts w:ascii="Times New Roman" w:hAnsi="Times New Roman" w:cs="Times New Roman"/>
          <w:color w:val="auto"/>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t>2.5</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MËNYRA E VLERËSIMIT TË KANDIDATËVE </w:t>
            </w:r>
          </w:p>
        </w:tc>
      </w:tr>
    </w:tbl>
    <w:p w:rsidR="002B12A1" w:rsidRPr="00B65E09" w:rsidRDefault="002B12A1" w:rsidP="002B12A1">
      <w:pPr>
        <w:pStyle w:val="Default"/>
        <w:rPr>
          <w:rFonts w:ascii="Times New Roman" w:hAnsi="Times New Roman" w:cs="Times New Roman"/>
          <w:color w:val="auto"/>
        </w:rPr>
      </w:pPr>
      <w:r w:rsidRPr="00B65E09">
        <w:rPr>
          <w:rFonts w:ascii="Times New Roman" w:hAnsi="Times New Roman" w:cs="Times New Roman"/>
          <w:b/>
          <w:bCs/>
          <w:color w:val="auto"/>
        </w:rPr>
        <w:t xml:space="preserve">Kandidatët do të vlerësohen në lidhje me: </w:t>
      </w:r>
    </w:p>
    <w:p w:rsidR="00BD4557" w:rsidRPr="00E7078E" w:rsidRDefault="00BD4557" w:rsidP="00BD4557">
      <w:pPr>
        <w:pStyle w:val="Default"/>
        <w:widowControl w:val="0"/>
        <w:numPr>
          <w:ilvl w:val="0"/>
          <w:numId w:val="23"/>
        </w:numPr>
        <w:rPr>
          <w:rFonts w:ascii="Times New Roman" w:hAnsi="Times New Roman" w:cs="Times New Roman"/>
          <w:color w:val="auto"/>
        </w:rPr>
      </w:pPr>
      <w:r w:rsidRPr="00E7078E">
        <w:rPr>
          <w:rFonts w:ascii="Times New Roman" w:hAnsi="Times New Roman" w:cs="Times New Roman"/>
          <w:color w:val="auto"/>
        </w:rPr>
        <w:t xml:space="preserve">deri në </w:t>
      </w:r>
      <w:r>
        <w:rPr>
          <w:rFonts w:ascii="Times New Roman" w:hAnsi="Times New Roman" w:cs="Times New Roman"/>
          <w:color w:val="auto"/>
        </w:rPr>
        <w:t>40</w:t>
      </w:r>
      <w:r w:rsidRPr="00E7078E">
        <w:rPr>
          <w:rFonts w:ascii="Times New Roman" w:hAnsi="Times New Roman" w:cs="Times New Roman"/>
          <w:color w:val="auto"/>
        </w:rPr>
        <w:t xml:space="preserve"> pikë për vlerësimin me shkrim </w:t>
      </w:r>
    </w:p>
    <w:p w:rsidR="00BD4557" w:rsidRPr="00E7078E" w:rsidRDefault="00BD4557" w:rsidP="00BD4557">
      <w:pPr>
        <w:pStyle w:val="Default"/>
        <w:widowControl w:val="0"/>
        <w:numPr>
          <w:ilvl w:val="0"/>
          <w:numId w:val="23"/>
        </w:numPr>
        <w:rPr>
          <w:rFonts w:ascii="Times New Roman" w:hAnsi="Times New Roman" w:cs="Times New Roman"/>
          <w:color w:val="auto"/>
        </w:rPr>
      </w:pPr>
      <w:r w:rsidRPr="00E7078E">
        <w:rPr>
          <w:rFonts w:ascii="Times New Roman" w:hAnsi="Times New Roman" w:cs="Times New Roman"/>
          <w:color w:val="auto"/>
        </w:rPr>
        <w:t xml:space="preserve">Intervisten e strukturuar me goje  qe konstiton ne motivimin , aspiratat  dhe pritshmerine  e tyre  per karrieren , deri ne </w:t>
      </w:r>
      <w:r>
        <w:rPr>
          <w:rFonts w:ascii="Times New Roman" w:hAnsi="Times New Roman" w:cs="Times New Roman"/>
          <w:color w:val="auto"/>
        </w:rPr>
        <w:t>40</w:t>
      </w:r>
      <w:r w:rsidRPr="00E7078E">
        <w:rPr>
          <w:rFonts w:ascii="Times New Roman" w:hAnsi="Times New Roman" w:cs="Times New Roman"/>
          <w:color w:val="auto"/>
        </w:rPr>
        <w:t xml:space="preserve"> pike.</w:t>
      </w:r>
    </w:p>
    <w:p w:rsidR="00BD4557" w:rsidRPr="00E7078E" w:rsidRDefault="00BD4557" w:rsidP="00BD4557">
      <w:pPr>
        <w:pStyle w:val="Default"/>
        <w:widowControl w:val="0"/>
        <w:numPr>
          <w:ilvl w:val="0"/>
          <w:numId w:val="23"/>
        </w:numPr>
        <w:rPr>
          <w:rFonts w:ascii="Times New Roman" w:hAnsi="Times New Roman" w:cs="Times New Roman"/>
          <w:color w:val="auto"/>
        </w:rPr>
      </w:pPr>
      <w:r w:rsidRPr="00E7078E">
        <w:rPr>
          <w:rFonts w:ascii="Times New Roman" w:hAnsi="Times New Roman" w:cs="Times New Roman"/>
          <w:color w:val="auto"/>
        </w:rPr>
        <w:t xml:space="preserve">Jeteshkrimin , qe konstiton ne vleresimin e arsimimit  te pervojes  e te trajnimeve , te lidhura  me fushen, deri ne </w:t>
      </w:r>
      <w:r>
        <w:rPr>
          <w:rFonts w:ascii="Times New Roman" w:hAnsi="Times New Roman" w:cs="Times New Roman"/>
          <w:color w:val="auto"/>
        </w:rPr>
        <w:t>20</w:t>
      </w:r>
      <w:r w:rsidRPr="00E7078E">
        <w:rPr>
          <w:rFonts w:ascii="Times New Roman" w:hAnsi="Times New Roman" w:cs="Times New Roman"/>
          <w:color w:val="auto"/>
        </w:rPr>
        <w:t xml:space="preserve"> pike</w:t>
      </w:r>
    </w:p>
    <w:p w:rsidR="00F67701" w:rsidRDefault="00673CCB" w:rsidP="00F67701">
      <w:pPr>
        <w:pStyle w:val="Default"/>
        <w:widowControl w:val="0"/>
        <w:ind w:left="720"/>
        <w:rPr>
          <w:rFonts w:ascii="Times New Roman" w:hAnsi="Times New Roman" w:cs="Times New Roman"/>
          <w:color w:val="auto"/>
        </w:rPr>
      </w:pPr>
      <w:r w:rsidRPr="00E7078E">
        <w:rPr>
          <w:rFonts w:ascii="Times New Roman" w:hAnsi="Times New Roman" w:cs="Times New Roman"/>
          <w:color w:val="auto"/>
        </w:rPr>
        <w:t>.</w:t>
      </w:r>
    </w:p>
    <w:p w:rsidR="002B12A1" w:rsidRDefault="00673CCB" w:rsidP="00F67701">
      <w:pPr>
        <w:pStyle w:val="Default"/>
        <w:widowControl w:val="0"/>
        <w:ind w:left="720"/>
        <w:rPr>
          <w:rFonts w:ascii="Times New Roman" w:hAnsi="Times New Roman" w:cs="Times New Roman"/>
        </w:rPr>
      </w:pPr>
      <w:r w:rsidRPr="00E7078E">
        <w:rPr>
          <w:rFonts w:ascii="Times New Roman" w:hAnsi="Times New Roman" w:cs="Times New Roman"/>
          <w:color w:val="auto"/>
        </w:rPr>
        <w:t xml:space="preserve"> </w:t>
      </w:r>
    </w:p>
    <w:p w:rsidR="00CE0878" w:rsidRDefault="00CE0878" w:rsidP="002B12A1">
      <w:pPr>
        <w:widowControl w:val="0"/>
        <w:autoSpaceDE w:val="0"/>
        <w:autoSpaceDN w:val="0"/>
        <w:adjustRightInd w:val="0"/>
        <w:spacing w:after="0" w:line="200" w:lineRule="exact"/>
        <w:rPr>
          <w:rFonts w:ascii="Times New Roman" w:hAnsi="Times New Roman" w:cs="Times New Roman"/>
          <w:sz w:val="24"/>
          <w:szCs w:val="24"/>
          <w:lang w:val="sq-AL"/>
        </w:rPr>
      </w:pPr>
    </w:p>
    <w:p w:rsidR="005C5826" w:rsidRPr="00673CCB" w:rsidRDefault="005C5826" w:rsidP="002B12A1">
      <w:pPr>
        <w:widowControl w:val="0"/>
        <w:autoSpaceDE w:val="0"/>
        <w:autoSpaceDN w:val="0"/>
        <w:adjustRightInd w:val="0"/>
        <w:spacing w:after="0" w:line="200" w:lineRule="exact"/>
        <w:rPr>
          <w:rFonts w:ascii="Times New Roman" w:hAnsi="Times New Roman" w:cs="Times New Roman"/>
          <w:sz w:val="24"/>
          <w:szCs w:val="24"/>
          <w:lang w:val="sq-AL"/>
        </w:rPr>
      </w:pP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rPr>
      </w:pPr>
    </w:p>
    <w:tbl>
      <w:tblPr>
        <w:tblStyle w:val="TableGrid"/>
        <w:tblW w:w="0" w:type="auto"/>
        <w:tblInd w:w="108" w:type="dxa"/>
        <w:tblLook w:val="04A0"/>
      </w:tblPr>
      <w:tblGrid>
        <w:gridCol w:w="702"/>
        <w:gridCol w:w="8685"/>
      </w:tblGrid>
      <w:tr w:rsidR="002B12A1" w:rsidRPr="00B65E09" w:rsidTr="0030510E">
        <w:tc>
          <w:tcPr>
            <w:tcW w:w="709" w:type="dxa"/>
            <w:tcBorders>
              <w:top w:val="nil"/>
              <w:left w:val="nil"/>
              <w:bottom w:val="single" w:sz="12" w:space="0" w:color="auto"/>
              <w:right w:val="nil"/>
            </w:tcBorders>
            <w:shd w:val="clear" w:color="auto" w:fill="000000"/>
            <w:vAlign w:val="center"/>
          </w:tcPr>
          <w:p w:rsidR="002B12A1" w:rsidRPr="00B65E09" w:rsidRDefault="002B12A1" w:rsidP="0030510E">
            <w:pPr>
              <w:pStyle w:val="Default"/>
              <w:jc w:val="center"/>
              <w:rPr>
                <w:rFonts w:ascii="Times New Roman" w:hAnsi="Times New Roman" w:cs="Times New Roman"/>
                <w:b/>
                <w:color w:val="auto"/>
              </w:rPr>
            </w:pPr>
            <w:r w:rsidRPr="00B65E09">
              <w:rPr>
                <w:rFonts w:ascii="Times New Roman" w:hAnsi="Times New Roman" w:cs="Times New Roman"/>
                <w:b/>
                <w:color w:val="auto"/>
              </w:rPr>
              <w:lastRenderedPageBreak/>
              <w:t>2.6</w:t>
            </w:r>
          </w:p>
        </w:tc>
        <w:tc>
          <w:tcPr>
            <w:tcW w:w="8930" w:type="dxa"/>
            <w:tcBorders>
              <w:top w:val="nil"/>
              <w:left w:val="nil"/>
              <w:bottom w:val="single" w:sz="12" w:space="0" w:color="auto"/>
              <w:right w:val="nil"/>
            </w:tcBorders>
            <w:vAlign w:val="center"/>
          </w:tcPr>
          <w:p w:rsidR="002B12A1" w:rsidRPr="00B65E09" w:rsidRDefault="002B12A1" w:rsidP="0030510E">
            <w:pPr>
              <w:pStyle w:val="Default"/>
              <w:rPr>
                <w:rFonts w:ascii="Times New Roman" w:hAnsi="Times New Roman" w:cs="Times New Roman"/>
              </w:rPr>
            </w:pPr>
            <w:r w:rsidRPr="00B65E09">
              <w:rPr>
                <w:rFonts w:ascii="Times New Roman" w:hAnsi="Times New Roman" w:cs="Times New Roman"/>
                <w:b/>
                <w:bCs/>
              </w:rPr>
              <w:t xml:space="preserve">DATA E DALJES SË REZULTATEVE TË KONKURIMIT DHE MËNYRA E KOMUNIKIMIT </w:t>
            </w:r>
          </w:p>
        </w:tc>
      </w:tr>
    </w:tbl>
    <w:p w:rsidR="002B12A1" w:rsidRPr="00B65E09" w:rsidRDefault="002B12A1" w:rsidP="00CE0878">
      <w:pPr>
        <w:pStyle w:val="Default"/>
        <w:jc w:val="both"/>
        <w:rPr>
          <w:rFonts w:ascii="Times New Roman" w:hAnsi="Times New Roman" w:cs="Times New Roman"/>
          <w:color w:val="auto"/>
        </w:rPr>
      </w:pPr>
      <w:r w:rsidRPr="00B65E09">
        <w:rPr>
          <w:rFonts w:ascii="Times New Roman" w:hAnsi="Times New Roman" w:cs="Times New Roman"/>
          <w:color w:val="auto"/>
        </w:rPr>
        <w:t xml:space="preserve">Në përfundim të vlerësimit të kandidatëve, Bashkia Finiq  do të shpallë fituesin në portalin “Shërbimi Kombëtar i Punësimit” dhe stenden e Bashkise Finiq . Të gjithë kandidatët pjesëmarrës në këtë procedurë do të njoftohen individualisht në mënyrë elektronike për rezultatet </w:t>
      </w:r>
      <w:r w:rsidRPr="00B65E09">
        <w:rPr>
          <w:rFonts w:ascii="Times New Roman" w:hAnsi="Times New Roman" w:cs="Times New Roman"/>
          <w:iCs/>
          <w:color w:val="auto"/>
        </w:rPr>
        <w:t>(nëpërmjet adresës së e-mail)</w:t>
      </w:r>
      <w:r w:rsidRPr="00B65E09">
        <w:rPr>
          <w:rFonts w:ascii="Times New Roman" w:hAnsi="Times New Roman" w:cs="Times New Roman"/>
          <w:color w:val="auto"/>
        </w:rPr>
        <w:t xml:space="preserve">. </w:t>
      </w:r>
    </w:p>
    <w:p w:rsidR="002B12A1" w:rsidRPr="00B65E09" w:rsidRDefault="009768F3" w:rsidP="002B12A1">
      <w:pPr>
        <w:pStyle w:val="Default"/>
        <w:rPr>
          <w:rFonts w:ascii="Times New Roman" w:hAnsi="Times New Roman" w:cs="Times New Roman"/>
          <w:color w:val="auto"/>
        </w:rPr>
      </w:pPr>
      <w:r w:rsidRPr="009768F3">
        <w:rPr>
          <w:rFonts w:ascii="Times New Roman" w:hAnsi="Times New Roman" w:cs="Times New Roman"/>
          <w:noProof/>
          <w:lang w:eastAsia="sq-AL"/>
        </w:rPr>
        <w:pict>
          <v:shapetype id="_x0000_t202" coordsize="21600,21600" o:spt="202" path="m,l,21600r21600,l21600,xe">
            <v:stroke joinstyle="miter"/>
            <v:path gradientshapeok="t" o:connecttype="rect"/>
          </v:shapetype>
          <v:shape id="_x0000_s1026" type="#_x0000_t202" style="position:absolute;margin-left:8.25pt;margin-top:5.8pt;width:488.25pt;height:132.3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aOJgIAAEcEAAAOAAAAZHJzL2Uyb0RvYy54bWysU9uO2yAQfa/Uf0C8N3a8STax4qy23qaq&#10;tL1Iu/2AMcYxKgYKJPb26ztgb5reXqrygBhmOMycM7O9GTpJTtw6oVVB57OUEq6YroU6FPTz4/7V&#10;mhLnQdUgteIFfeKO3uxevtj2JueZbrWsuSUIolzem4K23ps8SRxreQdupg1X6Gy07cCjaQ9JbaFH&#10;9E4mWZqukl7b2ljNuHN4ezc66S7iNw1n/mPTOO6JLCjm5uNu416FPdltIT9YMK1gUxrwD1l0IBR+&#10;eoa6Aw/kaMVvUJ1gVjvd+BnTXaKbRjAea8Bq5ukv1Ty0YHisBclx5kyT+3+w7MPpkyWiLuhVek2J&#10;gg5FeuSDJ6/1QLLAT29cjmEPBgP9gNeoc6zVmXvNvjiidNmCOvBba3Xfcqgxv3l4mVw8HXFcAKn6&#10;97rGb+DodQQaGtsF8pAOguio09NZm5AKw8vVfLHIVuhi6Jsv0qvNehn/gPz5ubHOv+W6I+FQUIvi&#10;R3g43Tsf0oH8OST85rQU9V5IGQ17qEppyQmwUfa4ynJC/ylMKtIXdLPMliMDf4Uo07D+BNEJjx0v&#10;RVfQ9TkI8sDbG1XHfvQg5HjGlKWaiAzcjSz6oRomYSpdPyGlVo+djZOIh1bbb5T02NUFdV+PYDkl&#10;8p1CWTbIYhiDaCyW1xka9tJTXXpAMYQqqKdkPJY+jk4kzNyifHsRiQ06j5lMuWK3Rr6nyQrjcGnH&#10;qB/zv/sOAAD//wMAUEsDBBQABgAIAAAAIQC413fi4AAAAAgBAAAPAAAAZHJzL2Rvd25yZXYueG1s&#10;TI/NTsMwEITvSLyDtUjcWqdBLW3IpgJELyAV+vMA29gkEfHaxG6T9ukxJziNVjOa+TZfDqYVJ935&#10;xjLCZJyA0Fxa1XCFsN+tRnMQPhArai1rhLP2sCyur3LKlO15o0/bUIlYwj4jhDoEl0npy1ob8mPr&#10;NEfv03aGQjy7SqqO+lhuWpkmyUwaajgu1OT0c63Lr+3RIPSvbvfiV+tvKt/nVePOl7ePpwvi7c3w&#10;+AAi6CH8heEXP6JDEZkO9sjKixZhNFnEJMJdlGgvZtN7EAeENJ0mIItc/n+g+AEAAP//AwBQSwEC&#10;LQAUAAYACAAAACEAtoM4kv4AAADhAQAAEwAAAAAAAAAAAAAAAAAAAAAAW0NvbnRlbnRfVHlwZXNd&#10;LnhtbFBLAQItABQABgAIAAAAIQA4/SH/1gAAAJQBAAALAAAAAAAAAAAAAAAAAC8BAABfcmVscy8u&#10;cmVsc1BLAQItABQABgAIAAAAIQA9z6aOJgIAAEcEAAAOAAAAAAAAAAAAAAAAAC4CAABkcnMvZTJv&#10;RG9jLnhtbFBLAQItABQABgAIAAAAIQC413fi4AAAAAgBAAAPAAAAAAAAAAAAAAAAAIAEAABkcnMv&#10;ZG93bnJldi54bWxQSwUGAAAAAAQABADzAAAAjQUAAAAA&#10;" fillcolor="#ffc" strokecolor="#c00000">
            <v:textbox style="mso-next-textbox:#_x0000_s1026">
              <w:txbxContent>
                <w:p w:rsidR="00673CCB" w:rsidRPr="00EE066E" w:rsidRDefault="00673CCB" w:rsidP="00673CCB">
                  <w:pPr>
                    <w:widowControl w:val="0"/>
                    <w:overflowPunct w:val="0"/>
                    <w:autoSpaceDE w:val="0"/>
                    <w:autoSpaceDN w:val="0"/>
                    <w:adjustRightInd w:val="0"/>
                    <w:spacing w:after="0" w:line="261" w:lineRule="auto"/>
                    <w:ind w:left="166" w:right="500"/>
                    <w:jc w:val="both"/>
                    <w:rPr>
                      <w:rFonts w:ascii="Times New Roman" w:hAnsi="Times New Roman"/>
                      <w:color w:val="C0504D" w:themeColor="accent2"/>
                      <w:sz w:val="24"/>
                      <w:szCs w:val="24"/>
                    </w:rPr>
                  </w:pPr>
                  <w:r w:rsidRPr="00EE066E">
                    <w:rPr>
                      <w:rFonts w:ascii="Calibri" w:hAnsi="Calibri" w:cs="Calibri"/>
                      <w:color w:val="C0504D" w:themeColor="accent2"/>
                      <w:sz w:val="24"/>
                      <w:szCs w:val="24"/>
                    </w:rPr>
                    <w:t xml:space="preserve">Të gjithë kandidatët që aplikojnë për procedurën e konkurimit, do të marrin </w:t>
                  </w:r>
                  <w:proofErr w:type="gramStart"/>
                  <w:r w:rsidRPr="00EE066E">
                    <w:rPr>
                      <w:rFonts w:ascii="Calibri" w:hAnsi="Calibri" w:cs="Calibri"/>
                      <w:color w:val="C0504D" w:themeColor="accent2"/>
                      <w:sz w:val="24"/>
                      <w:szCs w:val="24"/>
                    </w:rPr>
                    <w:t>informacion  për</w:t>
                  </w:r>
                  <w:proofErr w:type="gramEnd"/>
                  <w:r w:rsidRPr="00EE066E">
                    <w:rPr>
                      <w:rFonts w:ascii="Calibri" w:hAnsi="Calibri" w:cs="Calibri"/>
                      <w:color w:val="C0504D" w:themeColor="accent2"/>
                      <w:sz w:val="24"/>
                      <w:szCs w:val="24"/>
                    </w:rPr>
                    <w:t xml:space="preserve"> fazat e mëtejshme të procedurës së konkurimit ne portalin  “Sherbimi Kombetar i Punesimit “ si dhe ne stendat e Bashkise Finiq :</w:t>
                  </w:r>
                </w:p>
                <w:p w:rsidR="00673CCB" w:rsidRPr="00EE066E" w:rsidRDefault="00673CCB" w:rsidP="00673CCB">
                  <w:pPr>
                    <w:widowControl w:val="0"/>
                    <w:autoSpaceDE w:val="0"/>
                    <w:autoSpaceDN w:val="0"/>
                    <w:adjustRightInd w:val="0"/>
                    <w:spacing w:after="0" w:line="221" w:lineRule="exact"/>
                    <w:rPr>
                      <w:rFonts w:ascii="Times New Roman" w:hAnsi="Times New Roman"/>
                      <w:color w:val="C0504D" w:themeColor="accent2"/>
                      <w:sz w:val="24"/>
                      <w:szCs w:val="24"/>
                    </w:rPr>
                  </w:pPr>
                </w:p>
                <w:p w:rsidR="00673CCB" w:rsidRPr="00EE066E" w:rsidRDefault="00673CCB" w:rsidP="00673CCB">
                  <w:pPr>
                    <w:widowControl w:val="0"/>
                    <w:numPr>
                      <w:ilvl w:val="0"/>
                      <w:numId w:val="9"/>
                    </w:numPr>
                    <w:tabs>
                      <w:tab w:val="clear" w:pos="720"/>
                    </w:tabs>
                    <w:overflowPunct w:val="0"/>
                    <w:autoSpaceDE w:val="0"/>
                    <w:autoSpaceDN w:val="0"/>
                    <w:adjustRightInd w:val="0"/>
                    <w:spacing w:after="0" w:line="240" w:lineRule="auto"/>
                    <w:ind w:left="886" w:hanging="352"/>
                    <w:jc w:val="both"/>
                    <w:rPr>
                      <w:rFonts w:ascii="Times New Roman" w:hAnsi="Times New Roman"/>
                      <w:color w:val="C0504D" w:themeColor="accent2"/>
                      <w:sz w:val="24"/>
                      <w:szCs w:val="24"/>
                    </w:rPr>
                  </w:pPr>
                  <w:r w:rsidRPr="00EE066E">
                    <w:rPr>
                      <w:rFonts w:ascii="Calibri" w:hAnsi="Calibri" w:cs="Calibri"/>
                      <w:color w:val="C0504D" w:themeColor="accent2"/>
                      <w:sz w:val="24"/>
                      <w:szCs w:val="24"/>
                    </w:rPr>
                    <w:t xml:space="preserve">për datën e daljes së rezultateve të verifikimit paraprak, </w:t>
                  </w:r>
                </w:p>
                <w:p w:rsidR="00673CCB" w:rsidRPr="00EE066E" w:rsidRDefault="00673CCB" w:rsidP="00673CCB">
                  <w:pPr>
                    <w:widowControl w:val="0"/>
                    <w:autoSpaceDE w:val="0"/>
                    <w:autoSpaceDN w:val="0"/>
                    <w:adjustRightInd w:val="0"/>
                    <w:spacing w:after="0" w:line="43" w:lineRule="exact"/>
                    <w:rPr>
                      <w:rFonts w:ascii="Times New Roman" w:hAnsi="Times New Roman"/>
                      <w:color w:val="C0504D" w:themeColor="accent2"/>
                      <w:sz w:val="24"/>
                      <w:szCs w:val="24"/>
                    </w:rPr>
                  </w:pPr>
                </w:p>
                <w:p w:rsidR="00673CCB" w:rsidRPr="003C79D3" w:rsidRDefault="00673CCB" w:rsidP="00673CCB">
                  <w:pPr>
                    <w:widowControl w:val="0"/>
                    <w:numPr>
                      <w:ilvl w:val="0"/>
                      <w:numId w:val="9"/>
                    </w:numPr>
                    <w:tabs>
                      <w:tab w:val="clear" w:pos="720"/>
                    </w:tabs>
                    <w:overflowPunct w:val="0"/>
                    <w:autoSpaceDE w:val="0"/>
                    <w:autoSpaceDN w:val="0"/>
                    <w:adjustRightInd w:val="0"/>
                    <w:spacing w:after="0" w:line="240" w:lineRule="auto"/>
                    <w:ind w:left="886" w:hanging="352"/>
                    <w:jc w:val="both"/>
                    <w:rPr>
                      <w:rFonts w:ascii="Times New Roman" w:hAnsi="Times New Roman"/>
                      <w:color w:val="C0504D" w:themeColor="accent2"/>
                      <w:sz w:val="24"/>
                      <w:szCs w:val="24"/>
                    </w:rPr>
                  </w:pPr>
                  <w:r w:rsidRPr="00EE066E">
                    <w:rPr>
                      <w:rFonts w:ascii="Calibri" w:hAnsi="Calibri" w:cs="Calibri"/>
                      <w:color w:val="C0504D" w:themeColor="accent2"/>
                      <w:sz w:val="24"/>
                      <w:szCs w:val="24"/>
                    </w:rPr>
                    <w:t xml:space="preserve">datën, vendin dhe orën ku do të zhvillohet konkurimi; </w:t>
                  </w:r>
                </w:p>
                <w:p w:rsidR="00673CCB" w:rsidRPr="00EE066E" w:rsidRDefault="00673CCB" w:rsidP="00673CCB">
                  <w:pPr>
                    <w:widowControl w:val="0"/>
                    <w:overflowPunct w:val="0"/>
                    <w:autoSpaceDE w:val="0"/>
                    <w:autoSpaceDN w:val="0"/>
                    <w:adjustRightInd w:val="0"/>
                    <w:spacing w:after="0" w:line="235" w:lineRule="auto"/>
                    <w:ind w:left="166" w:right="500"/>
                    <w:rPr>
                      <w:rFonts w:ascii="Times New Roman" w:hAnsi="Times New Roman"/>
                      <w:color w:val="C0504D" w:themeColor="accent2"/>
                      <w:sz w:val="24"/>
                      <w:szCs w:val="24"/>
                    </w:rPr>
                  </w:pPr>
                  <w:proofErr w:type="gramStart"/>
                  <w:r w:rsidRPr="00EE066E">
                    <w:rPr>
                      <w:rFonts w:ascii="Calibri" w:hAnsi="Calibri" w:cs="Calibri"/>
                      <w:color w:val="C0504D" w:themeColor="accent2"/>
                      <w:sz w:val="24"/>
                      <w:szCs w:val="24"/>
                    </w:rPr>
                    <w:t>Për të marrë këtë informacion, kandidatët duhet të vizitojnë në mënyrë të vazhdueshme portalin e “Sherbimit Kombetar te Punesimit “.</w:t>
                  </w:r>
                  <w:proofErr w:type="gramEnd"/>
                </w:p>
                <w:p w:rsidR="002B12A1" w:rsidRPr="00673CCB" w:rsidRDefault="002B12A1" w:rsidP="00673CCB">
                  <w:pPr>
                    <w:rPr>
                      <w:szCs w:val="24"/>
                    </w:rPr>
                  </w:pPr>
                </w:p>
              </w:txbxContent>
            </v:textbox>
          </v:shape>
        </w:pict>
      </w:r>
    </w:p>
    <w:p w:rsidR="002B12A1" w:rsidRPr="00B65E09" w:rsidRDefault="002B12A1" w:rsidP="002B12A1">
      <w:pPr>
        <w:widowControl w:val="0"/>
        <w:autoSpaceDE w:val="0"/>
        <w:autoSpaceDN w:val="0"/>
        <w:adjustRightInd w:val="0"/>
        <w:spacing w:after="0" w:line="200" w:lineRule="exact"/>
        <w:rPr>
          <w:rFonts w:ascii="Times New Roman" w:hAnsi="Times New Roman" w:cs="Times New Roman"/>
          <w:sz w:val="24"/>
          <w:szCs w:val="24"/>
          <w:lang w:val="sq-AL"/>
        </w:rPr>
      </w:pPr>
    </w:p>
    <w:p w:rsidR="002B12A1" w:rsidRPr="00B65E09" w:rsidRDefault="002B12A1" w:rsidP="002B12A1">
      <w:pPr>
        <w:ind w:firstLine="720"/>
        <w:rPr>
          <w:rFonts w:ascii="Times New Roman" w:hAnsi="Times New Roman" w:cs="Times New Roman"/>
          <w:sz w:val="24"/>
          <w:szCs w:val="24"/>
          <w:lang w:val="sq-AL"/>
        </w:rPr>
      </w:pPr>
    </w:p>
    <w:p w:rsidR="002B12A1" w:rsidRPr="00B65E09" w:rsidRDefault="002B12A1" w:rsidP="002B12A1">
      <w:pPr>
        <w:tabs>
          <w:tab w:val="left" w:pos="8370"/>
        </w:tabs>
        <w:jc w:val="both"/>
        <w:rPr>
          <w:rFonts w:ascii="Times New Roman" w:hAnsi="Times New Roman" w:cs="Times New Roman"/>
          <w:b/>
          <w:sz w:val="24"/>
          <w:szCs w:val="24"/>
          <w:lang w:val="sq-AL"/>
        </w:rPr>
      </w:pPr>
    </w:p>
    <w:p w:rsidR="002B12A1" w:rsidRPr="00B65E09" w:rsidRDefault="002B12A1" w:rsidP="002B12A1">
      <w:pPr>
        <w:rPr>
          <w:rFonts w:ascii="Times New Roman" w:hAnsi="Times New Roman" w:cs="Times New Roman"/>
          <w:sz w:val="24"/>
          <w:szCs w:val="24"/>
          <w:lang w:val="sq-AL"/>
        </w:rPr>
      </w:pPr>
    </w:p>
    <w:p w:rsidR="00F73FDC" w:rsidRDefault="002B12A1" w:rsidP="002B12A1">
      <w:pPr>
        <w:rPr>
          <w:rFonts w:ascii="Times New Roman" w:hAnsi="Times New Roman"/>
          <w:b/>
          <w:sz w:val="24"/>
          <w:szCs w:val="24"/>
          <w:lang w:val="it-IT"/>
        </w:rPr>
      </w:pPr>
      <w:r>
        <w:rPr>
          <w:rFonts w:ascii="Times New Roman" w:hAnsi="Times New Roman"/>
          <w:b/>
          <w:sz w:val="24"/>
          <w:szCs w:val="24"/>
          <w:lang w:val="it-IT"/>
        </w:rPr>
        <w:t xml:space="preserve">                                        </w:t>
      </w:r>
    </w:p>
    <w:p w:rsidR="00F73FDC" w:rsidRDefault="00F73FDC" w:rsidP="002B12A1">
      <w:pPr>
        <w:rPr>
          <w:rFonts w:ascii="Times New Roman" w:hAnsi="Times New Roman"/>
          <w:b/>
          <w:sz w:val="24"/>
          <w:szCs w:val="24"/>
          <w:lang w:val="it-IT"/>
        </w:rPr>
      </w:pPr>
    </w:p>
    <w:p w:rsidR="00F73FDC" w:rsidRDefault="00F73FDC" w:rsidP="002B12A1">
      <w:pPr>
        <w:rPr>
          <w:rFonts w:ascii="Times New Roman" w:hAnsi="Times New Roman"/>
          <w:b/>
          <w:sz w:val="24"/>
          <w:szCs w:val="24"/>
          <w:lang w:val="it-IT"/>
        </w:rPr>
      </w:pPr>
    </w:p>
    <w:p w:rsidR="00673CCB" w:rsidRDefault="00673CCB" w:rsidP="002B12A1">
      <w:pPr>
        <w:rPr>
          <w:rFonts w:ascii="Times New Roman" w:hAnsi="Times New Roman"/>
          <w:b/>
          <w:sz w:val="24"/>
          <w:szCs w:val="24"/>
          <w:lang w:val="it-IT"/>
        </w:rPr>
      </w:pPr>
    </w:p>
    <w:p w:rsidR="00673CCB" w:rsidRDefault="00673CCB" w:rsidP="002B12A1">
      <w:pPr>
        <w:rPr>
          <w:rFonts w:ascii="Times New Roman" w:hAnsi="Times New Roman"/>
          <w:b/>
          <w:sz w:val="24"/>
          <w:szCs w:val="24"/>
          <w:lang w:val="it-IT"/>
        </w:rPr>
      </w:pPr>
    </w:p>
    <w:p w:rsidR="00673CCB" w:rsidRDefault="00673CCB" w:rsidP="002B12A1">
      <w:pPr>
        <w:rPr>
          <w:rFonts w:ascii="Times New Roman" w:hAnsi="Times New Roman"/>
          <w:b/>
          <w:sz w:val="24"/>
          <w:szCs w:val="24"/>
          <w:lang w:val="it-IT"/>
        </w:rPr>
      </w:pPr>
    </w:p>
    <w:p w:rsidR="00673CCB" w:rsidRDefault="00673CCB" w:rsidP="002B12A1">
      <w:pPr>
        <w:rPr>
          <w:rFonts w:ascii="Times New Roman" w:hAnsi="Times New Roman"/>
          <w:b/>
          <w:sz w:val="24"/>
          <w:szCs w:val="24"/>
          <w:lang w:val="it-IT"/>
        </w:rPr>
      </w:pPr>
    </w:p>
    <w:p w:rsidR="00673CCB" w:rsidRDefault="00673CCB" w:rsidP="002B12A1">
      <w:pPr>
        <w:rPr>
          <w:rFonts w:ascii="Times New Roman" w:hAnsi="Times New Roman"/>
          <w:b/>
          <w:sz w:val="24"/>
          <w:szCs w:val="24"/>
          <w:lang w:val="it-IT"/>
        </w:rPr>
      </w:pPr>
    </w:p>
    <w:p w:rsidR="00673CCB" w:rsidRDefault="00673CCB" w:rsidP="002B12A1">
      <w:pPr>
        <w:rPr>
          <w:rFonts w:ascii="Times New Roman" w:hAnsi="Times New Roman"/>
          <w:b/>
          <w:sz w:val="24"/>
          <w:szCs w:val="24"/>
          <w:lang w:val="it-IT"/>
        </w:rPr>
      </w:pPr>
    </w:p>
    <w:p w:rsidR="00673CCB" w:rsidRDefault="00673CCB" w:rsidP="002B12A1">
      <w:pPr>
        <w:rPr>
          <w:rFonts w:ascii="Times New Roman" w:hAnsi="Times New Roman"/>
          <w:b/>
          <w:sz w:val="24"/>
          <w:szCs w:val="24"/>
          <w:lang w:val="it-IT"/>
        </w:rPr>
      </w:pPr>
    </w:p>
    <w:p w:rsidR="00CE0878" w:rsidRDefault="00CE0878" w:rsidP="002B12A1">
      <w:pPr>
        <w:rPr>
          <w:rFonts w:ascii="Times New Roman" w:hAnsi="Times New Roman"/>
          <w:b/>
          <w:sz w:val="24"/>
          <w:szCs w:val="24"/>
          <w:lang w:val="it-IT"/>
        </w:rPr>
      </w:pPr>
    </w:p>
    <w:p w:rsidR="00CE0878" w:rsidRDefault="00CE0878" w:rsidP="002B12A1">
      <w:pPr>
        <w:rPr>
          <w:rFonts w:ascii="Times New Roman" w:hAnsi="Times New Roman"/>
          <w:b/>
          <w:sz w:val="24"/>
          <w:szCs w:val="24"/>
          <w:lang w:val="it-IT"/>
        </w:rPr>
      </w:pPr>
    </w:p>
    <w:p w:rsidR="00CE0878" w:rsidRDefault="00CE0878" w:rsidP="002B12A1">
      <w:pPr>
        <w:rPr>
          <w:rFonts w:ascii="Times New Roman" w:hAnsi="Times New Roman"/>
          <w:b/>
          <w:sz w:val="24"/>
          <w:szCs w:val="24"/>
          <w:lang w:val="it-IT"/>
        </w:rPr>
      </w:pPr>
    </w:p>
    <w:p w:rsidR="00CE0878" w:rsidRDefault="00CE0878" w:rsidP="002B12A1">
      <w:pPr>
        <w:rPr>
          <w:rFonts w:ascii="Times New Roman" w:hAnsi="Times New Roman"/>
          <w:b/>
          <w:sz w:val="24"/>
          <w:szCs w:val="24"/>
          <w:lang w:val="it-IT"/>
        </w:rPr>
      </w:pPr>
    </w:p>
    <w:p w:rsidR="00CE0878" w:rsidRDefault="00CE0878" w:rsidP="002B12A1">
      <w:pPr>
        <w:rPr>
          <w:rFonts w:ascii="Times New Roman" w:hAnsi="Times New Roman"/>
          <w:b/>
          <w:sz w:val="24"/>
          <w:szCs w:val="24"/>
          <w:lang w:val="it-IT"/>
        </w:rPr>
      </w:pPr>
    </w:p>
    <w:p w:rsidR="00CE0878" w:rsidRDefault="00CE0878" w:rsidP="002B12A1">
      <w:pPr>
        <w:rPr>
          <w:rFonts w:ascii="Times New Roman" w:hAnsi="Times New Roman"/>
          <w:b/>
          <w:sz w:val="24"/>
          <w:szCs w:val="24"/>
          <w:lang w:val="it-IT"/>
        </w:rPr>
      </w:pPr>
    </w:p>
    <w:p w:rsidR="00E3363E" w:rsidRDefault="00E3363E" w:rsidP="002B12A1">
      <w:pPr>
        <w:rPr>
          <w:rFonts w:ascii="Times New Roman" w:hAnsi="Times New Roman"/>
          <w:b/>
          <w:sz w:val="24"/>
          <w:szCs w:val="24"/>
          <w:lang w:val="it-IT"/>
        </w:rPr>
      </w:pPr>
    </w:p>
    <w:sectPr w:rsidR="00E3363E" w:rsidSect="002374B8">
      <w:footerReference w:type="default" r:id="rId15"/>
      <w:pgSz w:w="12240" w:h="15840"/>
      <w:pgMar w:top="1134" w:right="1260" w:bottom="1440" w:left="1701" w:header="720" w:footer="7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45F" w:rsidRDefault="001E045F" w:rsidP="00285632">
      <w:pPr>
        <w:spacing w:after="0" w:line="240" w:lineRule="auto"/>
      </w:pPr>
      <w:r>
        <w:separator/>
      </w:r>
    </w:p>
  </w:endnote>
  <w:endnote w:type="continuationSeparator" w:id="0">
    <w:p w:rsidR="001E045F" w:rsidRDefault="001E045F" w:rsidP="00285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409" w:rsidRPr="002B7D52" w:rsidRDefault="002B7D52" w:rsidP="002B7D52">
    <w:pPr>
      <w:rPr>
        <w:rFonts w:ascii="Garamond" w:hAnsi="Garamond" w:cs="Arial"/>
        <w:sz w:val="20"/>
        <w:szCs w:val="20"/>
      </w:rPr>
    </w:pPr>
    <w:r>
      <w:rPr>
        <w:rFonts w:ascii="Garamond" w:hAnsi="Garamond" w:cs="Arial"/>
      </w:rPr>
      <w:t xml:space="preserve">         </w:t>
    </w:r>
    <w:r>
      <w:rPr>
        <w:rFonts w:ascii="Garamond" w:hAnsi="Garamond" w:cs="Arial"/>
        <w:sz w:val="20"/>
        <w:szCs w:val="20"/>
      </w:rPr>
      <w:t>Adresa</w:t>
    </w:r>
    <w:proofErr w:type="gramStart"/>
    <w:r>
      <w:rPr>
        <w:rFonts w:ascii="Garamond" w:hAnsi="Garamond" w:cs="Arial"/>
        <w:sz w:val="20"/>
        <w:szCs w:val="20"/>
      </w:rPr>
      <w:t>:9716,Finiq,Vlorë</w:t>
    </w:r>
    <w:proofErr w:type="gramEnd"/>
    <w:r w:rsidRPr="002B7D52">
      <w:rPr>
        <w:rFonts w:ascii="Garamond" w:hAnsi="Garamond" w:cs="Arial"/>
        <w:sz w:val="20"/>
        <w:szCs w:val="20"/>
      </w:rPr>
      <w:t xml:space="preserve">                         </w:t>
    </w:r>
    <w:hyperlink r:id="rId1" w:history="1">
      <w:r w:rsidR="00471989" w:rsidRPr="005459B0">
        <w:rPr>
          <w:rStyle w:val="Hyperlink"/>
          <w:rFonts w:ascii="Garamond" w:hAnsi="Garamond" w:cs="Arial"/>
          <w:sz w:val="20"/>
          <w:szCs w:val="20"/>
        </w:rPr>
        <w:t>www.bfiniq.gov.al</w:t>
      </w:r>
    </w:hyperlink>
    <w:r w:rsidRPr="002B7D52">
      <w:rPr>
        <w:rFonts w:ascii="Garamond" w:hAnsi="Garamond" w:cs="Arial"/>
        <w:sz w:val="20"/>
        <w:szCs w:val="20"/>
      </w:rPr>
      <w:t xml:space="preserve">   </w:t>
    </w:r>
    <w:r w:rsidR="00921E49">
      <w:rPr>
        <w:rFonts w:ascii="Garamond" w:hAnsi="Garamond" w:cs="Arial"/>
        <w:sz w:val="20"/>
        <w:szCs w:val="20"/>
      </w:rPr>
      <w:t xml:space="preserve">            Email:bashkia.finiq@</w:t>
    </w:r>
    <w:r w:rsidRPr="002B7D52">
      <w:rPr>
        <w:rFonts w:ascii="Garamond" w:hAnsi="Garamond" w:cs="Arial"/>
        <w:sz w:val="20"/>
        <w:szCs w:val="20"/>
      </w:rPr>
      <w:t>gmail.com</w:t>
    </w:r>
  </w:p>
  <w:p w:rsidR="00870409" w:rsidRDefault="009768F3">
    <w:pPr>
      <w:pStyle w:val="Footer"/>
    </w:pPr>
    <w:r w:rsidRPr="009768F3">
      <w:rPr>
        <w:rFonts w:ascii="Garamond" w:hAnsi="Garamond" w:cs="Arial"/>
        <w:noProof/>
      </w:rPr>
      <w:pict>
        <v:shapetype id="_x0000_t32" coordsize="21600,21600" o:spt="32" o:oned="t" path="m,l21600,21600e" filled="f">
          <v:path arrowok="t" fillok="f" o:connecttype="none"/>
          <o:lock v:ext="edit" shapetype="t"/>
        </v:shapetype>
        <v:shape id="AutoShape 2" o:spid="_x0000_s4097" type="#_x0000_t32" style="position:absolute;margin-left:9.75pt;margin-top:-29.1pt;width:450.75pt;height:0;z-index:251658240;visibility:visible;mso-wrap-distance-top:-3e-5mm;mso-wrap-distance-bottom:-3e-5mm">
          <o:lock v:ext="edit" shapetype="f"/>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45F" w:rsidRDefault="001E045F" w:rsidP="00285632">
      <w:pPr>
        <w:spacing w:after="0" w:line="240" w:lineRule="auto"/>
      </w:pPr>
      <w:r>
        <w:separator/>
      </w:r>
    </w:p>
  </w:footnote>
  <w:footnote w:type="continuationSeparator" w:id="0">
    <w:p w:rsidR="001E045F" w:rsidRDefault="001E045F" w:rsidP="002856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21851A1D"/>
    <w:multiLevelType w:val="hybridMultilevel"/>
    <w:tmpl w:val="9BD0F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387C81"/>
    <w:multiLevelType w:val="hybridMultilevel"/>
    <w:tmpl w:val="9022F1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5">
    <w:nsid w:val="34C642A3"/>
    <w:multiLevelType w:val="hybridMultilevel"/>
    <w:tmpl w:val="2CAC263C"/>
    <w:lvl w:ilvl="0" w:tplc="E6DAC23C">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
    <w:nsid w:val="361F0804"/>
    <w:multiLevelType w:val="hybridMultilevel"/>
    <w:tmpl w:val="58788426"/>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nsid w:val="37061C26"/>
    <w:multiLevelType w:val="hybridMultilevel"/>
    <w:tmpl w:val="CB60AC14"/>
    <w:lvl w:ilvl="0" w:tplc="0DA4A808">
      <w:numFmt w:val="bullet"/>
      <w:lvlText w:val="-"/>
      <w:lvlJc w:val="left"/>
      <w:pPr>
        <w:ind w:left="360" w:hanging="360"/>
      </w:pPr>
      <w:rPr>
        <w:rFonts w:ascii="Times New Roman" w:eastAsiaTheme="minorHAnsi" w:hAnsi="Times New Roman" w:cs="Times New Roman"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AD658FD"/>
    <w:multiLevelType w:val="hybridMultilevel"/>
    <w:tmpl w:val="FFACED72"/>
    <w:lvl w:ilvl="0" w:tplc="C4C0771C">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F92ED1"/>
    <w:multiLevelType w:val="hybridMultilevel"/>
    <w:tmpl w:val="D7768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FE275F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1">
    <w:nsid w:val="484F4A8B"/>
    <w:multiLevelType w:val="hybridMultilevel"/>
    <w:tmpl w:val="D10E87A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49BD2C5D"/>
    <w:multiLevelType w:val="hybridMultilevel"/>
    <w:tmpl w:val="E536CDBE"/>
    <w:lvl w:ilvl="0" w:tplc="E174BCA0">
      <w:numFmt w:val="bullet"/>
      <w:lvlText w:val="-"/>
      <w:lvlJc w:val="left"/>
      <w:pPr>
        <w:ind w:left="360" w:hanging="360"/>
      </w:pPr>
      <w:rPr>
        <w:rFonts w:ascii="Calibri" w:eastAsiaTheme="minorEastAsia" w:hAnsi="Calibri"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4BE84E33"/>
    <w:multiLevelType w:val="hybridMultilevel"/>
    <w:tmpl w:val="EFFAD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BD20CC"/>
    <w:multiLevelType w:val="hybridMultilevel"/>
    <w:tmpl w:val="3F38CE0C"/>
    <w:lvl w:ilvl="0" w:tplc="610EE7F6">
      <w:start w:val="1"/>
      <w:numFmt w:val="lowerLetter"/>
      <w:lvlText w:val="%1-"/>
      <w:lvlJc w:val="left"/>
      <w:pPr>
        <w:ind w:left="360" w:hanging="360"/>
      </w:pPr>
      <w:rPr>
        <w:rFonts w:cs="Times New Roman" w:hint="default"/>
        <w:lang w:val="en-US"/>
      </w:rPr>
    </w:lvl>
    <w:lvl w:ilvl="1" w:tplc="041C0019" w:tentative="1">
      <w:start w:val="1"/>
      <w:numFmt w:val="lowerLetter"/>
      <w:lvlText w:val="%2."/>
      <w:lvlJc w:val="left"/>
      <w:pPr>
        <w:ind w:left="1080" w:hanging="360"/>
      </w:pPr>
      <w:rPr>
        <w:rFonts w:cs="Times New Roman"/>
      </w:rPr>
    </w:lvl>
    <w:lvl w:ilvl="2" w:tplc="041C001B" w:tentative="1">
      <w:start w:val="1"/>
      <w:numFmt w:val="lowerRoman"/>
      <w:lvlText w:val="%3."/>
      <w:lvlJc w:val="right"/>
      <w:pPr>
        <w:ind w:left="1800" w:hanging="180"/>
      </w:pPr>
      <w:rPr>
        <w:rFonts w:cs="Times New Roman"/>
      </w:rPr>
    </w:lvl>
    <w:lvl w:ilvl="3" w:tplc="041C000F" w:tentative="1">
      <w:start w:val="1"/>
      <w:numFmt w:val="decimal"/>
      <w:lvlText w:val="%4."/>
      <w:lvlJc w:val="left"/>
      <w:pPr>
        <w:ind w:left="2520" w:hanging="360"/>
      </w:pPr>
      <w:rPr>
        <w:rFonts w:cs="Times New Roman"/>
      </w:rPr>
    </w:lvl>
    <w:lvl w:ilvl="4" w:tplc="041C0019" w:tentative="1">
      <w:start w:val="1"/>
      <w:numFmt w:val="lowerLetter"/>
      <w:lvlText w:val="%5."/>
      <w:lvlJc w:val="left"/>
      <w:pPr>
        <w:ind w:left="3240" w:hanging="360"/>
      </w:pPr>
      <w:rPr>
        <w:rFonts w:cs="Times New Roman"/>
      </w:rPr>
    </w:lvl>
    <w:lvl w:ilvl="5" w:tplc="041C001B" w:tentative="1">
      <w:start w:val="1"/>
      <w:numFmt w:val="lowerRoman"/>
      <w:lvlText w:val="%6."/>
      <w:lvlJc w:val="right"/>
      <w:pPr>
        <w:ind w:left="3960" w:hanging="180"/>
      </w:pPr>
      <w:rPr>
        <w:rFonts w:cs="Times New Roman"/>
      </w:rPr>
    </w:lvl>
    <w:lvl w:ilvl="6" w:tplc="041C000F" w:tentative="1">
      <w:start w:val="1"/>
      <w:numFmt w:val="decimal"/>
      <w:lvlText w:val="%7."/>
      <w:lvlJc w:val="left"/>
      <w:pPr>
        <w:ind w:left="4680" w:hanging="360"/>
      </w:pPr>
      <w:rPr>
        <w:rFonts w:cs="Times New Roman"/>
      </w:rPr>
    </w:lvl>
    <w:lvl w:ilvl="7" w:tplc="041C0019" w:tentative="1">
      <w:start w:val="1"/>
      <w:numFmt w:val="lowerLetter"/>
      <w:lvlText w:val="%8."/>
      <w:lvlJc w:val="left"/>
      <w:pPr>
        <w:ind w:left="5400" w:hanging="360"/>
      </w:pPr>
      <w:rPr>
        <w:rFonts w:cs="Times New Roman"/>
      </w:rPr>
    </w:lvl>
    <w:lvl w:ilvl="8" w:tplc="041C001B" w:tentative="1">
      <w:start w:val="1"/>
      <w:numFmt w:val="lowerRoman"/>
      <w:lvlText w:val="%9."/>
      <w:lvlJc w:val="right"/>
      <w:pPr>
        <w:ind w:left="6120" w:hanging="180"/>
      </w:pPr>
      <w:rPr>
        <w:rFonts w:cs="Times New Roman"/>
      </w:rPr>
    </w:lvl>
  </w:abstractNum>
  <w:abstractNum w:abstractNumId="15">
    <w:nsid w:val="5C2E0841"/>
    <w:multiLevelType w:val="hybridMultilevel"/>
    <w:tmpl w:val="41864500"/>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6">
    <w:nsid w:val="63707B08"/>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7">
    <w:nsid w:val="63DD5112"/>
    <w:multiLevelType w:val="hybridMultilevel"/>
    <w:tmpl w:val="D7C07A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EC25D6A"/>
    <w:multiLevelType w:val="hybridMultilevel"/>
    <w:tmpl w:val="0E042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019FB"/>
    <w:multiLevelType w:val="hybridMultilevel"/>
    <w:tmpl w:val="016254B8"/>
    <w:lvl w:ilvl="0" w:tplc="3D5AF8F2">
      <w:numFmt w:val="bullet"/>
      <w:lvlText w:val="-"/>
      <w:lvlJc w:val="left"/>
      <w:pPr>
        <w:ind w:left="36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77444716"/>
    <w:multiLevelType w:val="hybridMultilevel"/>
    <w:tmpl w:val="BABA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9A0E46"/>
    <w:multiLevelType w:val="hybridMultilevel"/>
    <w:tmpl w:val="02B64F02"/>
    <w:lvl w:ilvl="0" w:tplc="9402B346">
      <w:start w:val="1"/>
      <w:numFmt w:val="lowerLetter"/>
      <w:lvlText w:val="%1)"/>
      <w:lvlJc w:val="left"/>
      <w:pPr>
        <w:ind w:left="366" w:hanging="360"/>
      </w:pPr>
      <w:rPr>
        <w:rFonts w:ascii="Calibri" w:hAnsi="Calibri" w:cs="Calibri"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num w:numId="1">
    <w:abstractNumId w:val="3"/>
  </w:num>
  <w:num w:numId="2">
    <w:abstractNumId w:val="20"/>
  </w:num>
  <w:num w:numId="3">
    <w:abstractNumId w:val="13"/>
  </w:num>
  <w:num w:numId="4">
    <w:abstractNumId w:val="17"/>
  </w:num>
  <w:num w:numId="5">
    <w:abstractNumId w:val="2"/>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15"/>
  </w:num>
  <w:num w:numId="11">
    <w:abstractNumId w:val="11"/>
  </w:num>
  <w:num w:numId="12">
    <w:abstractNumId w:val="6"/>
  </w:num>
  <w:num w:numId="13">
    <w:abstractNumId w:val="4"/>
  </w:num>
  <w:num w:numId="14">
    <w:abstractNumId w:val="14"/>
  </w:num>
  <w:num w:numId="15">
    <w:abstractNumId w:val="5"/>
  </w:num>
  <w:num w:numId="16">
    <w:abstractNumId w:val="21"/>
  </w:num>
  <w:num w:numId="17">
    <w:abstractNumId w:val="9"/>
  </w:num>
  <w:num w:numId="18">
    <w:abstractNumId w:val="18"/>
  </w:num>
  <w:num w:numId="19">
    <w:abstractNumId w:val="7"/>
  </w:num>
  <w:num w:numId="20">
    <w:abstractNumId w:val="12"/>
  </w:num>
  <w:num w:numId="21">
    <w:abstractNumId w:val="8"/>
  </w:num>
  <w:num w:numId="22">
    <w:abstractNumId w:val="16"/>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35842"/>
    <o:shapelayout v:ext="edit">
      <o:idmap v:ext="edit" data="4"/>
      <o:rules v:ext="edit">
        <o:r id="V:Rule2" type="connector" idref="#AutoShape 2"/>
      </o:rules>
    </o:shapelayout>
  </w:hdrShapeDefaults>
  <w:footnotePr>
    <w:footnote w:id="-1"/>
    <w:footnote w:id="0"/>
  </w:footnotePr>
  <w:endnotePr>
    <w:endnote w:id="-1"/>
    <w:endnote w:id="0"/>
  </w:endnotePr>
  <w:compat>
    <w:useFELayout/>
  </w:compat>
  <w:rsids>
    <w:rsidRoot w:val="00285632"/>
    <w:rsid w:val="00016807"/>
    <w:rsid w:val="00020498"/>
    <w:rsid w:val="000257DF"/>
    <w:rsid w:val="000316A7"/>
    <w:rsid w:val="000332C8"/>
    <w:rsid w:val="00043173"/>
    <w:rsid w:val="000507BB"/>
    <w:rsid w:val="00064801"/>
    <w:rsid w:val="00067A6F"/>
    <w:rsid w:val="000764CD"/>
    <w:rsid w:val="00081DBA"/>
    <w:rsid w:val="00084A0D"/>
    <w:rsid w:val="000966BD"/>
    <w:rsid w:val="000A15B5"/>
    <w:rsid w:val="000A7DC9"/>
    <w:rsid w:val="000D196C"/>
    <w:rsid w:val="000D714E"/>
    <w:rsid w:val="0010688E"/>
    <w:rsid w:val="00106FD8"/>
    <w:rsid w:val="0010791F"/>
    <w:rsid w:val="0012482B"/>
    <w:rsid w:val="00126192"/>
    <w:rsid w:val="001315A8"/>
    <w:rsid w:val="0014683C"/>
    <w:rsid w:val="00155036"/>
    <w:rsid w:val="00167504"/>
    <w:rsid w:val="00170C1E"/>
    <w:rsid w:val="001734AA"/>
    <w:rsid w:val="00182B25"/>
    <w:rsid w:val="00192629"/>
    <w:rsid w:val="00196296"/>
    <w:rsid w:val="001A0FCB"/>
    <w:rsid w:val="001A1F60"/>
    <w:rsid w:val="001A395D"/>
    <w:rsid w:val="001A3D5A"/>
    <w:rsid w:val="001A68CB"/>
    <w:rsid w:val="001B1EBF"/>
    <w:rsid w:val="001B666A"/>
    <w:rsid w:val="001C5FCC"/>
    <w:rsid w:val="001C716B"/>
    <w:rsid w:val="001D02CC"/>
    <w:rsid w:val="001D49A0"/>
    <w:rsid w:val="001E045F"/>
    <w:rsid w:val="001E223B"/>
    <w:rsid w:val="001E40B4"/>
    <w:rsid w:val="0020250D"/>
    <w:rsid w:val="002033E1"/>
    <w:rsid w:val="00204E92"/>
    <w:rsid w:val="00211A6A"/>
    <w:rsid w:val="00230600"/>
    <w:rsid w:val="002374B8"/>
    <w:rsid w:val="00245D21"/>
    <w:rsid w:val="002475E3"/>
    <w:rsid w:val="0025608B"/>
    <w:rsid w:val="00270C31"/>
    <w:rsid w:val="00273963"/>
    <w:rsid w:val="00274845"/>
    <w:rsid w:val="00277EA7"/>
    <w:rsid w:val="002830B0"/>
    <w:rsid w:val="00284A08"/>
    <w:rsid w:val="00285632"/>
    <w:rsid w:val="00295434"/>
    <w:rsid w:val="002A1020"/>
    <w:rsid w:val="002A3926"/>
    <w:rsid w:val="002A3BBB"/>
    <w:rsid w:val="002A7ACF"/>
    <w:rsid w:val="002B12A1"/>
    <w:rsid w:val="002B37ED"/>
    <w:rsid w:val="002B7C8B"/>
    <w:rsid w:val="002B7D52"/>
    <w:rsid w:val="002C0605"/>
    <w:rsid w:val="002C6F97"/>
    <w:rsid w:val="002D4224"/>
    <w:rsid w:val="002F1C1D"/>
    <w:rsid w:val="002F5CBE"/>
    <w:rsid w:val="002F6A54"/>
    <w:rsid w:val="00311006"/>
    <w:rsid w:val="003156D1"/>
    <w:rsid w:val="00330C74"/>
    <w:rsid w:val="00336FF2"/>
    <w:rsid w:val="00342258"/>
    <w:rsid w:val="003426AA"/>
    <w:rsid w:val="0035210B"/>
    <w:rsid w:val="003613E4"/>
    <w:rsid w:val="0036599D"/>
    <w:rsid w:val="0036778C"/>
    <w:rsid w:val="00384358"/>
    <w:rsid w:val="003859F9"/>
    <w:rsid w:val="00394FE3"/>
    <w:rsid w:val="003A1C7B"/>
    <w:rsid w:val="003B5406"/>
    <w:rsid w:val="003B616D"/>
    <w:rsid w:val="003D295C"/>
    <w:rsid w:val="003D501B"/>
    <w:rsid w:val="003F2350"/>
    <w:rsid w:val="003F5D27"/>
    <w:rsid w:val="003F6168"/>
    <w:rsid w:val="00401781"/>
    <w:rsid w:val="00407B10"/>
    <w:rsid w:val="004119B8"/>
    <w:rsid w:val="00411E5D"/>
    <w:rsid w:val="00430005"/>
    <w:rsid w:val="00433DD1"/>
    <w:rsid w:val="00434914"/>
    <w:rsid w:val="00437939"/>
    <w:rsid w:val="00441522"/>
    <w:rsid w:val="00450AE8"/>
    <w:rsid w:val="004520AE"/>
    <w:rsid w:val="00471989"/>
    <w:rsid w:val="004749F1"/>
    <w:rsid w:val="00487740"/>
    <w:rsid w:val="0049222F"/>
    <w:rsid w:val="004942FE"/>
    <w:rsid w:val="004A05DA"/>
    <w:rsid w:val="004A3D49"/>
    <w:rsid w:val="004A56D7"/>
    <w:rsid w:val="004A571E"/>
    <w:rsid w:val="004B45FD"/>
    <w:rsid w:val="004B6441"/>
    <w:rsid w:val="004C1551"/>
    <w:rsid w:val="004D656D"/>
    <w:rsid w:val="004F6265"/>
    <w:rsid w:val="004F7D68"/>
    <w:rsid w:val="00501420"/>
    <w:rsid w:val="00523B36"/>
    <w:rsid w:val="005254A3"/>
    <w:rsid w:val="005348F4"/>
    <w:rsid w:val="00540023"/>
    <w:rsid w:val="0054106B"/>
    <w:rsid w:val="00550FBF"/>
    <w:rsid w:val="00555022"/>
    <w:rsid w:val="00561C5B"/>
    <w:rsid w:val="0056395C"/>
    <w:rsid w:val="0056450B"/>
    <w:rsid w:val="00595A6E"/>
    <w:rsid w:val="005A7231"/>
    <w:rsid w:val="005C5826"/>
    <w:rsid w:val="005C5C88"/>
    <w:rsid w:val="005C78E1"/>
    <w:rsid w:val="005D5C8E"/>
    <w:rsid w:val="005E0231"/>
    <w:rsid w:val="005E3B9A"/>
    <w:rsid w:val="005E3C0B"/>
    <w:rsid w:val="005F562E"/>
    <w:rsid w:val="005F6BCD"/>
    <w:rsid w:val="006008F2"/>
    <w:rsid w:val="00604C1D"/>
    <w:rsid w:val="00605640"/>
    <w:rsid w:val="006146E6"/>
    <w:rsid w:val="00620CAF"/>
    <w:rsid w:val="00633F39"/>
    <w:rsid w:val="00647729"/>
    <w:rsid w:val="00652DFC"/>
    <w:rsid w:val="0065703E"/>
    <w:rsid w:val="00666AD3"/>
    <w:rsid w:val="00673CCB"/>
    <w:rsid w:val="00693324"/>
    <w:rsid w:val="006C2DD9"/>
    <w:rsid w:val="006C453C"/>
    <w:rsid w:val="006C4579"/>
    <w:rsid w:val="006D559F"/>
    <w:rsid w:val="006D7F27"/>
    <w:rsid w:val="006E517A"/>
    <w:rsid w:val="006E6D24"/>
    <w:rsid w:val="006F39C8"/>
    <w:rsid w:val="006F5EDA"/>
    <w:rsid w:val="006F7591"/>
    <w:rsid w:val="00702C6A"/>
    <w:rsid w:val="007050E0"/>
    <w:rsid w:val="0071227E"/>
    <w:rsid w:val="00714869"/>
    <w:rsid w:val="007175AA"/>
    <w:rsid w:val="0073516B"/>
    <w:rsid w:val="00736AB6"/>
    <w:rsid w:val="0075010D"/>
    <w:rsid w:val="00774ED7"/>
    <w:rsid w:val="0077504E"/>
    <w:rsid w:val="007843B6"/>
    <w:rsid w:val="0079721D"/>
    <w:rsid w:val="007B4F16"/>
    <w:rsid w:val="007B7150"/>
    <w:rsid w:val="007C0AF2"/>
    <w:rsid w:val="007E0637"/>
    <w:rsid w:val="007E4065"/>
    <w:rsid w:val="007F20D1"/>
    <w:rsid w:val="008022FB"/>
    <w:rsid w:val="00810A38"/>
    <w:rsid w:val="008261D6"/>
    <w:rsid w:val="00831A0C"/>
    <w:rsid w:val="00835567"/>
    <w:rsid w:val="008412D3"/>
    <w:rsid w:val="0085068C"/>
    <w:rsid w:val="00854FEE"/>
    <w:rsid w:val="00865B09"/>
    <w:rsid w:val="00866CF8"/>
    <w:rsid w:val="00870409"/>
    <w:rsid w:val="00875BBF"/>
    <w:rsid w:val="008841C1"/>
    <w:rsid w:val="00885B86"/>
    <w:rsid w:val="00887C9D"/>
    <w:rsid w:val="0089093E"/>
    <w:rsid w:val="008936EA"/>
    <w:rsid w:val="00896DC1"/>
    <w:rsid w:val="008A3157"/>
    <w:rsid w:val="008B1630"/>
    <w:rsid w:val="008B2736"/>
    <w:rsid w:val="008B4D62"/>
    <w:rsid w:val="008C2CF7"/>
    <w:rsid w:val="008C45D3"/>
    <w:rsid w:val="008C5712"/>
    <w:rsid w:val="008C643F"/>
    <w:rsid w:val="008E140D"/>
    <w:rsid w:val="008F0905"/>
    <w:rsid w:val="008F14A3"/>
    <w:rsid w:val="008F14F8"/>
    <w:rsid w:val="008F1AE4"/>
    <w:rsid w:val="00902F71"/>
    <w:rsid w:val="0090451A"/>
    <w:rsid w:val="00910E17"/>
    <w:rsid w:val="00914C85"/>
    <w:rsid w:val="00917E90"/>
    <w:rsid w:val="00921E49"/>
    <w:rsid w:val="009247BE"/>
    <w:rsid w:val="00926380"/>
    <w:rsid w:val="00926C98"/>
    <w:rsid w:val="00930F01"/>
    <w:rsid w:val="0093118E"/>
    <w:rsid w:val="00932DB9"/>
    <w:rsid w:val="00936102"/>
    <w:rsid w:val="009448CB"/>
    <w:rsid w:val="009534BC"/>
    <w:rsid w:val="00963A68"/>
    <w:rsid w:val="00975190"/>
    <w:rsid w:val="0097671A"/>
    <w:rsid w:val="009768F3"/>
    <w:rsid w:val="00976DA1"/>
    <w:rsid w:val="0097721A"/>
    <w:rsid w:val="00980349"/>
    <w:rsid w:val="00991A65"/>
    <w:rsid w:val="00995033"/>
    <w:rsid w:val="009A76AF"/>
    <w:rsid w:val="009A7FEA"/>
    <w:rsid w:val="009B7D9A"/>
    <w:rsid w:val="009C34E5"/>
    <w:rsid w:val="00A04724"/>
    <w:rsid w:val="00A22F38"/>
    <w:rsid w:val="00A24268"/>
    <w:rsid w:val="00A262B3"/>
    <w:rsid w:val="00A4078D"/>
    <w:rsid w:val="00A53920"/>
    <w:rsid w:val="00A55A25"/>
    <w:rsid w:val="00A8486F"/>
    <w:rsid w:val="00AA30F3"/>
    <w:rsid w:val="00AA6DD2"/>
    <w:rsid w:val="00AB129C"/>
    <w:rsid w:val="00AB317F"/>
    <w:rsid w:val="00AC35B5"/>
    <w:rsid w:val="00AC4107"/>
    <w:rsid w:val="00AC4685"/>
    <w:rsid w:val="00AC6960"/>
    <w:rsid w:val="00AE2595"/>
    <w:rsid w:val="00AE658C"/>
    <w:rsid w:val="00AF01AB"/>
    <w:rsid w:val="00AF23A2"/>
    <w:rsid w:val="00B02354"/>
    <w:rsid w:val="00B05ED2"/>
    <w:rsid w:val="00B06FC6"/>
    <w:rsid w:val="00B22039"/>
    <w:rsid w:val="00B32CAF"/>
    <w:rsid w:val="00B44112"/>
    <w:rsid w:val="00B617D0"/>
    <w:rsid w:val="00B725A1"/>
    <w:rsid w:val="00B74BAA"/>
    <w:rsid w:val="00B80F58"/>
    <w:rsid w:val="00B83981"/>
    <w:rsid w:val="00B9665D"/>
    <w:rsid w:val="00BA0194"/>
    <w:rsid w:val="00BA40BF"/>
    <w:rsid w:val="00BA435F"/>
    <w:rsid w:val="00BA51E1"/>
    <w:rsid w:val="00BD4557"/>
    <w:rsid w:val="00BF3746"/>
    <w:rsid w:val="00BF777E"/>
    <w:rsid w:val="00C0088E"/>
    <w:rsid w:val="00C11901"/>
    <w:rsid w:val="00C11CC4"/>
    <w:rsid w:val="00C12BD1"/>
    <w:rsid w:val="00C147A3"/>
    <w:rsid w:val="00C23FC0"/>
    <w:rsid w:val="00C2496A"/>
    <w:rsid w:val="00C2747A"/>
    <w:rsid w:val="00C32291"/>
    <w:rsid w:val="00C3724B"/>
    <w:rsid w:val="00C40ACC"/>
    <w:rsid w:val="00C535B1"/>
    <w:rsid w:val="00C57DD7"/>
    <w:rsid w:val="00C94421"/>
    <w:rsid w:val="00C9724C"/>
    <w:rsid w:val="00CA2943"/>
    <w:rsid w:val="00CA59E5"/>
    <w:rsid w:val="00CB01CB"/>
    <w:rsid w:val="00CB3B98"/>
    <w:rsid w:val="00CB668D"/>
    <w:rsid w:val="00CC0667"/>
    <w:rsid w:val="00CC123E"/>
    <w:rsid w:val="00CC1872"/>
    <w:rsid w:val="00CC7356"/>
    <w:rsid w:val="00CE0878"/>
    <w:rsid w:val="00CE41FC"/>
    <w:rsid w:val="00D00801"/>
    <w:rsid w:val="00D0502E"/>
    <w:rsid w:val="00D1280C"/>
    <w:rsid w:val="00D15714"/>
    <w:rsid w:val="00D200E5"/>
    <w:rsid w:val="00D30EAC"/>
    <w:rsid w:val="00D349F7"/>
    <w:rsid w:val="00D40620"/>
    <w:rsid w:val="00D44E87"/>
    <w:rsid w:val="00D46617"/>
    <w:rsid w:val="00D50A98"/>
    <w:rsid w:val="00D55428"/>
    <w:rsid w:val="00D55DC2"/>
    <w:rsid w:val="00D73187"/>
    <w:rsid w:val="00D96409"/>
    <w:rsid w:val="00D97F0E"/>
    <w:rsid w:val="00DA1E66"/>
    <w:rsid w:val="00DA22D9"/>
    <w:rsid w:val="00DA23C7"/>
    <w:rsid w:val="00DA5378"/>
    <w:rsid w:val="00DB7BC2"/>
    <w:rsid w:val="00DC3A37"/>
    <w:rsid w:val="00DC4A3E"/>
    <w:rsid w:val="00DD2EB8"/>
    <w:rsid w:val="00DD3E84"/>
    <w:rsid w:val="00DD5E90"/>
    <w:rsid w:val="00DD6559"/>
    <w:rsid w:val="00DF3A31"/>
    <w:rsid w:val="00DF4369"/>
    <w:rsid w:val="00DF54F4"/>
    <w:rsid w:val="00E12029"/>
    <w:rsid w:val="00E20064"/>
    <w:rsid w:val="00E24E6F"/>
    <w:rsid w:val="00E31D3F"/>
    <w:rsid w:val="00E3363E"/>
    <w:rsid w:val="00E40AB9"/>
    <w:rsid w:val="00E471CD"/>
    <w:rsid w:val="00E51ADE"/>
    <w:rsid w:val="00E57506"/>
    <w:rsid w:val="00E60555"/>
    <w:rsid w:val="00E6116E"/>
    <w:rsid w:val="00E63F17"/>
    <w:rsid w:val="00E642DC"/>
    <w:rsid w:val="00E724C5"/>
    <w:rsid w:val="00E74DAB"/>
    <w:rsid w:val="00E7653D"/>
    <w:rsid w:val="00E769A3"/>
    <w:rsid w:val="00E8078C"/>
    <w:rsid w:val="00E83AED"/>
    <w:rsid w:val="00E846EC"/>
    <w:rsid w:val="00E968B8"/>
    <w:rsid w:val="00EA7773"/>
    <w:rsid w:val="00ED461A"/>
    <w:rsid w:val="00EE1043"/>
    <w:rsid w:val="00EE6B9D"/>
    <w:rsid w:val="00F00B3B"/>
    <w:rsid w:val="00F019B6"/>
    <w:rsid w:val="00F42EC7"/>
    <w:rsid w:val="00F4589B"/>
    <w:rsid w:val="00F552AF"/>
    <w:rsid w:val="00F67701"/>
    <w:rsid w:val="00F73FDC"/>
    <w:rsid w:val="00F764F9"/>
    <w:rsid w:val="00F76F08"/>
    <w:rsid w:val="00F91CCF"/>
    <w:rsid w:val="00F91D02"/>
    <w:rsid w:val="00FA1439"/>
    <w:rsid w:val="00FA5250"/>
    <w:rsid w:val="00FA5762"/>
    <w:rsid w:val="00FB0890"/>
    <w:rsid w:val="00FC1906"/>
    <w:rsid w:val="00FC6782"/>
    <w:rsid w:val="00FD6620"/>
    <w:rsid w:val="00FE7ADC"/>
    <w:rsid w:val="00FF2DFF"/>
    <w:rsid w:val="00FF4017"/>
    <w:rsid w:val="00FF5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F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8563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85632"/>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285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632"/>
  </w:style>
  <w:style w:type="paragraph" w:styleId="Footer">
    <w:name w:val="footer"/>
    <w:basedOn w:val="Normal"/>
    <w:link w:val="FooterChar"/>
    <w:uiPriority w:val="99"/>
    <w:unhideWhenUsed/>
    <w:rsid w:val="00285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632"/>
  </w:style>
  <w:style w:type="character" w:styleId="Hyperlink">
    <w:name w:val="Hyperlink"/>
    <w:basedOn w:val="DefaultParagraphFont"/>
    <w:rsid w:val="00AF23A2"/>
    <w:rPr>
      <w:color w:val="0000FF"/>
      <w:u w:val="single"/>
    </w:rPr>
  </w:style>
  <w:style w:type="paragraph" w:styleId="ListParagraph">
    <w:name w:val="List Paragraph"/>
    <w:basedOn w:val="Normal"/>
    <w:link w:val="ListParagraphChar"/>
    <w:uiPriority w:val="34"/>
    <w:qFormat/>
    <w:rsid w:val="008841C1"/>
    <w:pPr>
      <w:ind w:left="720"/>
      <w:contextualSpacing/>
    </w:pPr>
  </w:style>
  <w:style w:type="paragraph" w:customStyle="1" w:styleId="Default">
    <w:name w:val="Default"/>
    <w:rsid w:val="006C453C"/>
    <w:pPr>
      <w:autoSpaceDE w:val="0"/>
      <w:autoSpaceDN w:val="0"/>
      <w:adjustRightInd w:val="0"/>
      <w:spacing w:after="0" w:line="240" w:lineRule="auto"/>
    </w:pPr>
    <w:rPr>
      <w:rFonts w:ascii="CG Times" w:eastAsia="Calibri" w:hAnsi="CG Times" w:cs="CG Times"/>
      <w:color w:val="000000"/>
      <w:sz w:val="24"/>
      <w:szCs w:val="24"/>
      <w:lang w:val="sq-AL"/>
    </w:rPr>
  </w:style>
  <w:style w:type="paragraph" w:styleId="NormalWeb">
    <w:name w:val="Normal (Web)"/>
    <w:basedOn w:val="Normal"/>
    <w:uiPriority w:val="99"/>
    <w:unhideWhenUsed/>
    <w:rsid w:val="000332C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B12A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2B12A1"/>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NoSpacing">
    <w:name w:val="No Spacing"/>
    <w:uiPriority w:val="1"/>
    <w:qFormat/>
    <w:rsid w:val="002B12A1"/>
    <w:pPr>
      <w:spacing w:after="0" w:line="240" w:lineRule="auto"/>
    </w:pPr>
    <w:rPr>
      <w:rFonts w:cs="Times New Roman"/>
      <w:lang w:val="sq-AL" w:eastAsia="sq-AL"/>
    </w:rPr>
  </w:style>
  <w:style w:type="character" w:customStyle="1" w:styleId="ListParagraphChar">
    <w:name w:val="List Paragraph Char"/>
    <w:link w:val="ListParagraph"/>
    <w:uiPriority w:val="34"/>
    <w:locked/>
    <w:rsid w:val="002B12A1"/>
  </w:style>
</w:styles>
</file>

<file path=word/webSettings.xml><?xml version="1.0" encoding="utf-8"?>
<w:webSettings xmlns:r="http://schemas.openxmlformats.org/officeDocument/2006/relationships" xmlns:w="http://schemas.openxmlformats.org/wordprocessingml/2006/main">
  <w:divs>
    <w:div w:id="378549600">
      <w:bodyDiv w:val="1"/>
      <w:marLeft w:val="0"/>
      <w:marRight w:val="0"/>
      <w:marTop w:val="0"/>
      <w:marBottom w:val="0"/>
      <w:divBdr>
        <w:top w:val="none" w:sz="0" w:space="0" w:color="auto"/>
        <w:left w:val="none" w:sz="0" w:space="0" w:color="auto"/>
        <w:bottom w:val="none" w:sz="0" w:space="0" w:color="auto"/>
        <w:right w:val="none" w:sz="0" w:space="0" w:color="auto"/>
      </w:divBdr>
    </w:div>
    <w:div w:id="386953639">
      <w:bodyDiv w:val="1"/>
      <w:marLeft w:val="0"/>
      <w:marRight w:val="0"/>
      <w:marTop w:val="0"/>
      <w:marBottom w:val="0"/>
      <w:divBdr>
        <w:top w:val="none" w:sz="0" w:space="0" w:color="auto"/>
        <w:left w:val="none" w:sz="0" w:space="0" w:color="auto"/>
        <w:bottom w:val="none" w:sz="0" w:space="0" w:color="auto"/>
        <w:right w:val="none" w:sz="0" w:space="0" w:color="auto"/>
      </w:divBdr>
    </w:div>
    <w:div w:id="172013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p.gov.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vende-vakante/udhezime-dokumenta/219-udhezime-dokumen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ashkia.finiq@gmail.com" TargetMode="External"/><Relationship Id="rId14" Type="http://schemas.openxmlformats.org/officeDocument/2006/relationships/hyperlink" Target="http://dap.gov.al/vende-vakante/udhezime-dokumenta/219-udhezime-dokument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finiq.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BD030-C7EF-40DB-840C-4D7C2CC3E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DPA</Company>
  <LinksUpToDate>false</LinksUpToDate>
  <CharactersWithSpaces>17372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gshehu</dc:creator>
  <cp:lastModifiedBy>User</cp:lastModifiedBy>
  <cp:revision>15</cp:revision>
  <cp:lastPrinted>2020-09-25T07:47:00Z</cp:lastPrinted>
  <dcterms:created xsi:type="dcterms:W3CDTF">2020-09-18T07:03:00Z</dcterms:created>
  <dcterms:modified xsi:type="dcterms:W3CDTF">2020-09-25T08:07:00Z</dcterms:modified>
</cp:coreProperties>
</file>