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9FD" w:rsidRPr="00E82241" w:rsidRDefault="001F09FD" w:rsidP="001F09FD">
      <w:pPr>
        <w:rPr>
          <w:b/>
          <w:sz w:val="24"/>
          <w:szCs w:val="24"/>
          <w:lang w:val="sq-AL"/>
        </w:rPr>
      </w:pPr>
      <w:r w:rsidRPr="00E82241">
        <w:rPr>
          <w:b/>
          <w:noProof/>
          <w:sz w:val="24"/>
          <w:szCs w:val="24"/>
        </w:rPr>
        <w:drawing>
          <wp:anchor distT="0" distB="0" distL="114300" distR="114300" simplePos="0" relativeHeight="251659264" behindDoc="0" locked="0" layoutInCell="1" allowOverlap="1">
            <wp:simplePos x="0" y="0"/>
            <wp:positionH relativeFrom="column">
              <wp:posOffset>2592070</wp:posOffset>
            </wp:positionH>
            <wp:positionV relativeFrom="paragraph">
              <wp:align>top</wp:align>
            </wp:positionV>
            <wp:extent cx="566420" cy="659130"/>
            <wp:effectExtent l="19050" t="0" r="5080" b="0"/>
            <wp:wrapSquare wrapText="bothSides"/>
            <wp:docPr id="12" name="Picture 3" descr="D:\Users\admin\Documents\materiale_faqe_web\logo-e-bashkise-Shko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dmin\Documents\materiale_faqe_web\logo-e-bashkise-Shkoder.png"/>
                    <pic:cNvPicPr>
                      <a:picLocks noChangeAspect="1" noChangeArrowheads="1"/>
                    </pic:cNvPicPr>
                  </pic:nvPicPr>
                  <pic:blipFill>
                    <a:blip r:embed="rId8" cstate="print"/>
                    <a:srcRect/>
                    <a:stretch>
                      <a:fillRect/>
                    </a:stretch>
                  </pic:blipFill>
                  <pic:spPr bwMode="auto">
                    <a:xfrm>
                      <a:off x="0" y="0"/>
                      <a:ext cx="566420" cy="659130"/>
                    </a:xfrm>
                    <a:prstGeom prst="rect">
                      <a:avLst/>
                    </a:prstGeom>
                    <a:noFill/>
                    <a:ln w="9525">
                      <a:noFill/>
                      <a:miter lim="800000"/>
                      <a:headEnd/>
                      <a:tailEnd/>
                    </a:ln>
                  </pic:spPr>
                </pic:pic>
              </a:graphicData>
            </a:graphic>
          </wp:anchor>
        </w:drawing>
      </w:r>
      <w:r w:rsidR="00D8481E">
        <w:rPr>
          <w:b/>
          <w:sz w:val="24"/>
          <w:szCs w:val="24"/>
          <w:lang w:val="sq-AL"/>
        </w:rPr>
        <w:t xml:space="preserve">            </w:t>
      </w:r>
    </w:p>
    <w:p w:rsidR="001F09FD" w:rsidRPr="00E82241" w:rsidRDefault="001F09FD" w:rsidP="001F09FD">
      <w:pPr>
        <w:rPr>
          <w:b/>
          <w:sz w:val="24"/>
          <w:szCs w:val="24"/>
          <w:lang w:val="sq-AL"/>
        </w:rPr>
      </w:pPr>
      <w:r w:rsidRPr="00E82241">
        <w:rPr>
          <w:b/>
          <w:sz w:val="24"/>
          <w:szCs w:val="24"/>
          <w:lang w:val="sq-AL"/>
        </w:rPr>
        <w:t xml:space="preserve"> </w:t>
      </w:r>
    </w:p>
    <w:p w:rsidR="001F09FD" w:rsidRPr="00E82241" w:rsidRDefault="001F09FD" w:rsidP="00D8481E">
      <w:pPr>
        <w:rPr>
          <w:i/>
          <w:sz w:val="24"/>
          <w:szCs w:val="24"/>
          <w:lang w:val="sq-AL"/>
        </w:rPr>
      </w:pPr>
      <w:r w:rsidRPr="00E82241">
        <w:rPr>
          <w:b/>
          <w:sz w:val="24"/>
          <w:szCs w:val="24"/>
          <w:lang w:val="sq-AL"/>
        </w:rPr>
        <w:t xml:space="preserve">       </w:t>
      </w:r>
    </w:p>
    <w:p w:rsidR="003134C2" w:rsidRPr="00E82241" w:rsidRDefault="003134C2" w:rsidP="003134C2">
      <w:pPr>
        <w:jc w:val="center"/>
        <w:rPr>
          <w:b/>
          <w:sz w:val="24"/>
          <w:szCs w:val="24"/>
          <w:lang w:val="sq-AL"/>
        </w:rPr>
      </w:pPr>
    </w:p>
    <w:p w:rsidR="003134C2" w:rsidRPr="00E82241" w:rsidRDefault="003134C2" w:rsidP="003134C2">
      <w:pPr>
        <w:jc w:val="center"/>
        <w:rPr>
          <w:b/>
          <w:sz w:val="24"/>
          <w:szCs w:val="24"/>
          <w:lang w:val="sq-AL"/>
        </w:rPr>
      </w:pPr>
      <w:r w:rsidRPr="00E82241">
        <w:rPr>
          <w:b/>
          <w:sz w:val="24"/>
          <w:szCs w:val="24"/>
          <w:lang w:val="sq-AL"/>
        </w:rPr>
        <w:t>REPUBLIKA E SHQIPËRISË</w:t>
      </w:r>
    </w:p>
    <w:p w:rsidR="003134C2" w:rsidRPr="00E82241" w:rsidRDefault="003134C2" w:rsidP="003134C2">
      <w:pPr>
        <w:pBdr>
          <w:bottom w:val="single" w:sz="8" w:space="1" w:color="auto"/>
        </w:pBdr>
        <w:jc w:val="center"/>
        <w:rPr>
          <w:b/>
          <w:sz w:val="24"/>
          <w:szCs w:val="24"/>
          <w:lang w:val="sq-AL"/>
        </w:rPr>
      </w:pPr>
      <w:r w:rsidRPr="00E82241">
        <w:rPr>
          <w:b/>
          <w:sz w:val="24"/>
          <w:szCs w:val="24"/>
          <w:lang w:val="sq-AL"/>
        </w:rPr>
        <w:t>BASHKIA  SHKODËR</w:t>
      </w:r>
    </w:p>
    <w:p w:rsidR="003134C2" w:rsidRPr="00E82241" w:rsidRDefault="003134C2" w:rsidP="003134C2">
      <w:pPr>
        <w:spacing w:before="60"/>
        <w:jc w:val="center"/>
        <w:rPr>
          <w:i/>
          <w:sz w:val="24"/>
          <w:szCs w:val="24"/>
          <w:lang w:val="sq-AL"/>
        </w:rPr>
      </w:pPr>
    </w:p>
    <w:p w:rsidR="00551225" w:rsidRPr="00E82241" w:rsidRDefault="00551225">
      <w:pPr>
        <w:spacing w:line="200" w:lineRule="exact"/>
        <w:rPr>
          <w:sz w:val="24"/>
          <w:szCs w:val="24"/>
        </w:rPr>
      </w:pPr>
    </w:p>
    <w:p w:rsidR="00551225" w:rsidRPr="00E82241" w:rsidRDefault="00551225">
      <w:pPr>
        <w:spacing w:line="200" w:lineRule="exact"/>
        <w:rPr>
          <w:sz w:val="24"/>
          <w:szCs w:val="24"/>
        </w:rPr>
      </w:pPr>
    </w:p>
    <w:p w:rsidR="00A32576" w:rsidRPr="00E82241" w:rsidRDefault="00A32576" w:rsidP="00A32576">
      <w:pPr>
        <w:spacing w:line="200" w:lineRule="exact"/>
        <w:jc w:val="center"/>
        <w:rPr>
          <w:b/>
          <w:bCs/>
          <w:caps/>
          <w:color w:val="000000" w:themeColor="text1"/>
          <w:sz w:val="24"/>
          <w:szCs w:val="24"/>
        </w:rPr>
      </w:pPr>
      <w:r w:rsidRPr="00E82241">
        <w:rPr>
          <w:b/>
          <w:bCs/>
          <w:color w:val="000000" w:themeColor="text1"/>
          <w:sz w:val="24"/>
          <w:szCs w:val="24"/>
        </w:rPr>
        <w:t xml:space="preserve">SHPALLJE PËR  LËVIZJE PARALELE </w:t>
      </w:r>
      <w:r w:rsidR="00AD5029" w:rsidRPr="00E82241">
        <w:rPr>
          <w:b/>
          <w:bCs/>
          <w:color w:val="000000" w:themeColor="text1"/>
          <w:sz w:val="24"/>
          <w:szCs w:val="24"/>
        </w:rPr>
        <w:t xml:space="preserve">DHE </w:t>
      </w:r>
      <w:r w:rsidRPr="00E82241">
        <w:rPr>
          <w:b/>
          <w:bCs/>
          <w:color w:val="000000" w:themeColor="text1"/>
          <w:sz w:val="24"/>
          <w:szCs w:val="24"/>
        </w:rPr>
        <w:t xml:space="preserve"> NGRITJE </w:t>
      </w:r>
      <w:r w:rsidR="002030EB" w:rsidRPr="00E82241">
        <w:rPr>
          <w:b/>
          <w:bCs/>
          <w:color w:val="000000" w:themeColor="text1"/>
          <w:sz w:val="24"/>
          <w:szCs w:val="24"/>
        </w:rPr>
        <w:t xml:space="preserve">NË </w:t>
      </w:r>
      <w:r w:rsidRPr="00E82241">
        <w:rPr>
          <w:b/>
          <w:bCs/>
          <w:color w:val="000000" w:themeColor="text1"/>
          <w:sz w:val="24"/>
          <w:szCs w:val="24"/>
        </w:rPr>
        <w:t>DETYRË</w:t>
      </w:r>
    </w:p>
    <w:p w:rsidR="00A32576" w:rsidRPr="00E82241" w:rsidRDefault="00A32576" w:rsidP="00A32576">
      <w:pPr>
        <w:spacing w:line="200" w:lineRule="exact"/>
        <w:jc w:val="center"/>
        <w:rPr>
          <w:b/>
          <w:bCs/>
          <w:color w:val="000000" w:themeColor="text1"/>
          <w:sz w:val="24"/>
          <w:szCs w:val="24"/>
        </w:rPr>
      </w:pPr>
      <w:r w:rsidRPr="00E82241">
        <w:rPr>
          <w:b/>
          <w:bCs/>
          <w:color w:val="000000" w:themeColor="text1"/>
          <w:sz w:val="24"/>
          <w:szCs w:val="24"/>
        </w:rPr>
        <w:t xml:space="preserve"> </w:t>
      </w:r>
    </w:p>
    <w:p w:rsidR="00A32576" w:rsidRPr="00E82241" w:rsidRDefault="00A32576" w:rsidP="00A32576">
      <w:pPr>
        <w:spacing w:line="200" w:lineRule="exact"/>
        <w:jc w:val="center"/>
        <w:rPr>
          <w:b/>
          <w:color w:val="000000" w:themeColor="text1"/>
          <w:sz w:val="24"/>
          <w:szCs w:val="24"/>
        </w:rPr>
      </w:pPr>
      <w:r w:rsidRPr="00E82241">
        <w:rPr>
          <w:b/>
          <w:bCs/>
          <w:color w:val="000000" w:themeColor="text1"/>
          <w:sz w:val="24"/>
          <w:szCs w:val="24"/>
        </w:rPr>
        <w:t>NË KATEGORINË</w:t>
      </w:r>
      <w:r w:rsidRPr="00E82241">
        <w:rPr>
          <w:rStyle w:val="apple-converted-space"/>
          <w:b/>
          <w:bCs/>
          <w:color w:val="000000" w:themeColor="text1"/>
          <w:sz w:val="24"/>
          <w:szCs w:val="24"/>
        </w:rPr>
        <w:t> </w:t>
      </w:r>
      <w:r w:rsidRPr="00E82241">
        <w:rPr>
          <w:b/>
          <w:bCs/>
          <w:color w:val="000000" w:themeColor="text1"/>
          <w:sz w:val="24"/>
          <w:szCs w:val="24"/>
        </w:rPr>
        <w:t xml:space="preserve"> E </w:t>
      </w:r>
      <w:r w:rsidRPr="00E82241">
        <w:rPr>
          <w:b/>
          <w:color w:val="000000" w:themeColor="text1"/>
          <w:sz w:val="24"/>
          <w:szCs w:val="24"/>
        </w:rPr>
        <w:t>MESME</w:t>
      </w:r>
      <w:r w:rsidRPr="00E82241">
        <w:rPr>
          <w:b/>
          <w:bCs/>
          <w:color w:val="000000" w:themeColor="text1"/>
          <w:sz w:val="24"/>
          <w:szCs w:val="24"/>
        </w:rPr>
        <w:t xml:space="preserve">  </w:t>
      </w:r>
      <w:r w:rsidRPr="00E82241">
        <w:rPr>
          <w:b/>
          <w:color w:val="000000" w:themeColor="text1"/>
          <w:sz w:val="24"/>
          <w:szCs w:val="24"/>
        </w:rPr>
        <w:t xml:space="preserve">DHE TË </w:t>
      </w:r>
      <w:r w:rsidRPr="00E82241">
        <w:rPr>
          <w:b/>
          <w:bCs/>
          <w:color w:val="000000" w:themeColor="text1"/>
          <w:sz w:val="24"/>
          <w:szCs w:val="24"/>
        </w:rPr>
        <w:t>ULËT</w:t>
      </w:r>
      <w:r w:rsidRPr="00E82241">
        <w:rPr>
          <w:b/>
          <w:color w:val="000000" w:themeColor="text1"/>
          <w:sz w:val="24"/>
          <w:szCs w:val="24"/>
        </w:rPr>
        <w:t xml:space="preserve"> DREJTUESE</w:t>
      </w:r>
    </w:p>
    <w:p w:rsidR="00BE725C" w:rsidRPr="00E82241" w:rsidRDefault="00BE725C" w:rsidP="006148E5">
      <w:pPr>
        <w:pStyle w:val="NoSpacing"/>
        <w:jc w:val="both"/>
        <w:rPr>
          <w:rFonts w:ascii="Times New Roman" w:eastAsia="Calibri" w:hAnsi="Times New Roman"/>
          <w:color w:val="000000" w:themeColor="text1"/>
          <w:sz w:val="24"/>
          <w:szCs w:val="24"/>
        </w:rPr>
      </w:pPr>
    </w:p>
    <w:p w:rsidR="00BE725C" w:rsidRPr="00E82241" w:rsidRDefault="00BE725C" w:rsidP="006148E5">
      <w:pPr>
        <w:pStyle w:val="NoSpacing"/>
        <w:jc w:val="both"/>
        <w:rPr>
          <w:rFonts w:ascii="Times New Roman" w:eastAsia="Calibri" w:hAnsi="Times New Roman"/>
          <w:sz w:val="24"/>
          <w:szCs w:val="24"/>
        </w:rPr>
      </w:pPr>
    </w:p>
    <w:p w:rsidR="00A32576" w:rsidRPr="00E82241" w:rsidRDefault="00A32576" w:rsidP="00A32576">
      <w:pPr>
        <w:pStyle w:val="NoSpacing"/>
        <w:jc w:val="both"/>
        <w:rPr>
          <w:rFonts w:ascii="Times New Roman" w:eastAsia="Calibri" w:hAnsi="Times New Roman"/>
          <w:sz w:val="24"/>
          <w:szCs w:val="24"/>
        </w:rPr>
      </w:pPr>
      <w:r w:rsidRPr="00E82241">
        <w:rPr>
          <w:rFonts w:ascii="Times New Roman" w:eastAsia="Calibri" w:hAnsi="Times New Roman"/>
          <w:sz w:val="24"/>
          <w:szCs w:val="24"/>
        </w:rPr>
        <w:t>Në</w:t>
      </w:r>
      <w:r w:rsidRPr="00E82241">
        <w:rPr>
          <w:rFonts w:ascii="Times New Roman" w:eastAsia="Calibri" w:hAnsi="Times New Roman"/>
          <w:spacing w:val="3"/>
          <w:sz w:val="24"/>
          <w:szCs w:val="24"/>
        </w:rPr>
        <w:t xml:space="preserve"> </w:t>
      </w:r>
      <w:r w:rsidRPr="00E82241">
        <w:rPr>
          <w:rFonts w:ascii="Times New Roman" w:eastAsia="Calibri" w:hAnsi="Times New Roman"/>
          <w:sz w:val="24"/>
          <w:szCs w:val="24"/>
        </w:rPr>
        <w:t>zbatim të</w:t>
      </w:r>
      <w:r w:rsidRPr="00E82241">
        <w:rPr>
          <w:rFonts w:ascii="Times New Roman" w:eastAsia="Calibri" w:hAnsi="Times New Roman"/>
          <w:spacing w:val="5"/>
          <w:sz w:val="24"/>
          <w:szCs w:val="24"/>
        </w:rPr>
        <w:t xml:space="preserve"> nenit 26 të </w:t>
      </w:r>
      <w:r w:rsidRPr="00E82241">
        <w:rPr>
          <w:rFonts w:ascii="Times New Roman" w:eastAsia="Calibri" w:hAnsi="Times New Roman"/>
          <w:sz w:val="24"/>
          <w:szCs w:val="24"/>
        </w:rPr>
        <w:t>ligjit</w:t>
      </w:r>
      <w:r w:rsidRPr="00E82241">
        <w:rPr>
          <w:rFonts w:ascii="Times New Roman" w:eastAsia="Calibri" w:hAnsi="Times New Roman"/>
          <w:spacing w:val="3"/>
          <w:sz w:val="24"/>
          <w:szCs w:val="24"/>
        </w:rPr>
        <w:t xml:space="preserve"> </w:t>
      </w:r>
      <w:r w:rsidRPr="00E82241">
        <w:rPr>
          <w:rFonts w:ascii="Times New Roman" w:eastAsia="Calibri" w:hAnsi="Times New Roman"/>
          <w:sz w:val="24"/>
          <w:szCs w:val="24"/>
        </w:rPr>
        <w:t>152/2013</w:t>
      </w:r>
      <w:r w:rsidRPr="00E82241">
        <w:rPr>
          <w:rFonts w:ascii="Times New Roman" w:eastAsia="Calibri" w:hAnsi="Times New Roman"/>
          <w:spacing w:val="-3"/>
          <w:sz w:val="24"/>
          <w:szCs w:val="24"/>
        </w:rPr>
        <w:t xml:space="preserve"> </w:t>
      </w:r>
      <w:r w:rsidRPr="00E82241">
        <w:rPr>
          <w:rFonts w:ascii="Times New Roman" w:eastAsia="Calibri" w:hAnsi="Times New Roman"/>
          <w:sz w:val="24"/>
          <w:szCs w:val="24"/>
        </w:rPr>
        <w:t>“Për</w:t>
      </w:r>
      <w:r w:rsidRPr="00E82241">
        <w:rPr>
          <w:rFonts w:ascii="Times New Roman" w:eastAsia="Calibri" w:hAnsi="Times New Roman"/>
          <w:spacing w:val="2"/>
          <w:sz w:val="24"/>
          <w:szCs w:val="24"/>
        </w:rPr>
        <w:t xml:space="preserve"> </w:t>
      </w:r>
      <w:r w:rsidRPr="00E82241">
        <w:rPr>
          <w:rFonts w:ascii="Times New Roman" w:eastAsia="Calibri" w:hAnsi="Times New Roman"/>
          <w:sz w:val="24"/>
          <w:szCs w:val="24"/>
        </w:rPr>
        <w:t>nëpunësin</w:t>
      </w:r>
      <w:r w:rsidRPr="00E82241">
        <w:rPr>
          <w:rFonts w:ascii="Times New Roman" w:eastAsia="Calibri" w:hAnsi="Times New Roman"/>
          <w:spacing w:val="-4"/>
          <w:sz w:val="24"/>
          <w:szCs w:val="24"/>
        </w:rPr>
        <w:t xml:space="preserve"> </w:t>
      </w:r>
      <w:r w:rsidRPr="00E82241">
        <w:rPr>
          <w:rFonts w:ascii="Times New Roman" w:eastAsia="Calibri" w:hAnsi="Times New Roman"/>
          <w:sz w:val="24"/>
          <w:szCs w:val="24"/>
        </w:rPr>
        <w:t>civil”</w:t>
      </w:r>
      <w:r w:rsidRPr="00E82241">
        <w:rPr>
          <w:rFonts w:ascii="Times New Roman" w:eastAsia="Calibri" w:hAnsi="Times New Roman"/>
          <w:spacing w:val="1"/>
          <w:sz w:val="24"/>
          <w:szCs w:val="24"/>
        </w:rPr>
        <w:t xml:space="preserve"> </w:t>
      </w:r>
      <w:r w:rsidRPr="00E82241">
        <w:rPr>
          <w:rFonts w:ascii="Times New Roman" w:eastAsia="Calibri" w:hAnsi="Times New Roman"/>
          <w:sz w:val="24"/>
          <w:szCs w:val="24"/>
        </w:rPr>
        <w:t>i</w:t>
      </w:r>
      <w:r w:rsidRPr="00E82241">
        <w:rPr>
          <w:rFonts w:ascii="Times New Roman" w:eastAsia="Calibri" w:hAnsi="Times New Roman"/>
          <w:spacing w:val="5"/>
          <w:sz w:val="24"/>
          <w:szCs w:val="24"/>
        </w:rPr>
        <w:t xml:space="preserve"> </w:t>
      </w:r>
      <w:r w:rsidRPr="00E82241">
        <w:rPr>
          <w:rFonts w:ascii="Times New Roman" w:eastAsia="Calibri" w:hAnsi="Times New Roman"/>
          <w:sz w:val="24"/>
          <w:szCs w:val="24"/>
        </w:rPr>
        <w:t>ndryshuar,</w:t>
      </w:r>
      <w:r w:rsidRPr="00E82241">
        <w:rPr>
          <w:rFonts w:ascii="Times New Roman" w:eastAsia="Calibri" w:hAnsi="Times New Roman"/>
          <w:spacing w:val="-19"/>
          <w:sz w:val="24"/>
          <w:szCs w:val="24"/>
        </w:rPr>
        <w:t xml:space="preserve"> </w:t>
      </w:r>
      <w:r w:rsidRPr="00E82241">
        <w:rPr>
          <w:rFonts w:ascii="Times New Roman" w:eastAsia="Calibri" w:hAnsi="Times New Roman"/>
          <w:sz w:val="24"/>
          <w:szCs w:val="24"/>
        </w:rPr>
        <w:t>si</w:t>
      </w:r>
      <w:r w:rsidRPr="00E82241">
        <w:rPr>
          <w:rFonts w:ascii="Times New Roman" w:eastAsia="Calibri" w:hAnsi="Times New Roman"/>
          <w:spacing w:val="-10"/>
          <w:sz w:val="24"/>
          <w:szCs w:val="24"/>
        </w:rPr>
        <w:t xml:space="preserve"> </w:t>
      </w:r>
      <w:r w:rsidRPr="00E82241">
        <w:rPr>
          <w:rFonts w:ascii="Times New Roman" w:eastAsia="Calibri" w:hAnsi="Times New Roman"/>
          <w:sz w:val="24"/>
          <w:szCs w:val="24"/>
        </w:rPr>
        <w:t>dhe</w:t>
      </w:r>
      <w:r w:rsidRPr="00E82241">
        <w:rPr>
          <w:rFonts w:ascii="Times New Roman" w:eastAsia="Calibri" w:hAnsi="Times New Roman"/>
          <w:spacing w:val="-13"/>
          <w:sz w:val="24"/>
          <w:szCs w:val="24"/>
        </w:rPr>
        <w:t xml:space="preserve"> </w:t>
      </w:r>
      <w:r w:rsidRPr="00E82241">
        <w:rPr>
          <w:rFonts w:ascii="Times New Roman" w:eastAsia="Calibri" w:hAnsi="Times New Roman"/>
          <w:sz w:val="24"/>
          <w:szCs w:val="24"/>
        </w:rPr>
        <w:t>të</w:t>
      </w:r>
      <w:r w:rsidRPr="00E82241">
        <w:rPr>
          <w:rFonts w:ascii="Times New Roman" w:eastAsia="Calibri" w:hAnsi="Times New Roman"/>
          <w:spacing w:val="-10"/>
          <w:sz w:val="24"/>
          <w:szCs w:val="24"/>
        </w:rPr>
        <w:t xml:space="preserve"> </w:t>
      </w:r>
      <w:r w:rsidRPr="00E82241">
        <w:rPr>
          <w:rFonts w:ascii="Times New Roman" w:eastAsia="Calibri" w:hAnsi="Times New Roman"/>
          <w:sz w:val="24"/>
          <w:szCs w:val="24"/>
        </w:rPr>
        <w:t>Kreut</w:t>
      </w:r>
      <w:r w:rsidRPr="00E82241">
        <w:rPr>
          <w:rFonts w:ascii="Times New Roman" w:eastAsia="Calibri" w:hAnsi="Times New Roman"/>
          <w:spacing w:val="-14"/>
          <w:sz w:val="24"/>
          <w:szCs w:val="24"/>
        </w:rPr>
        <w:t xml:space="preserve"> </w:t>
      </w:r>
      <w:r w:rsidRPr="00E82241">
        <w:rPr>
          <w:rFonts w:ascii="Times New Roman" w:eastAsia="Calibri" w:hAnsi="Times New Roman"/>
          <w:sz w:val="24"/>
          <w:szCs w:val="24"/>
        </w:rPr>
        <w:t>II dhe</w:t>
      </w:r>
      <w:r w:rsidRPr="00E82241">
        <w:rPr>
          <w:rFonts w:ascii="Times New Roman" w:eastAsia="Calibri" w:hAnsi="Times New Roman"/>
          <w:spacing w:val="23"/>
          <w:sz w:val="24"/>
          <w:szCs w:val="24"/>
        </w:rPr>
        <w:t xml:space="preserve"> </w:t>
      </w:r>
      <w:r w:rsidRPr="00E82241">
        <w:rPr>
          <w:rFonts w:ascii="Times New Roman" w:eastAsia="Calibri" w:hAnsi="Times New Roman"/>
          <w:sz w:val="24"/>
          <w:szCs w:val="24"/>
        </w:rPr>
        <w:t>III,</w:t>
      </w:r>
      <w:r w:rsidRPr="00E82241">
        <w:rPr>
          <w:rFonts w:ascii="Times New Roman" w:eastAsia="Calibri" w:hAnsi="Times New Roman"/>
          <w:spacing w:val="26"/>
          <w:sz w:val="24"/>
          <w:szCs w:val="24"/>
        </w:rPr>
        <w:t xml:space="preserve"> </w:t>
      </w:r>
      <w:r w:rsidRPr="00E82241">
        <w:rPr>
          <w:rFonts w:ascii="Times New Roman" w:eastAsia="Calibri" w:hAnsi="Times New Roman"/>
          <w:sz w:val="24"/>
          <w:szCs w:val="24"/>
        </w:rPr>
        <w:t>të</w:t>
      </w:r>
      <w:r w:rsidRPr="00E82241">
        <w:rPr>
          <w:rFonts w:ascii="Times New Roman" w:eastAsia="Calibri" w:hAnsi="Times New Roman"/>
          <w:spacing w:val="25"/>
          <w:sz w:val="24"/>
          <w:szCs w:val="24"/>
        </w:rPr>
        <w:t xml:space="preserve"> </w:t>
      </w:r>
      <w:r w:rsidRPr="00E82241">
        <w:rPr>
          <w:rFonts w:ascii="Times New Roman" w:eastAsia="Calibri" w:hAnsi="Times New Roman"/>
          <w:sz w:val="24"/>
          <w:szCs w:val="24"/>
        </w:rPr>
        <w:t>Vendimit</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nr.242,</w:t>
      </w:r>
      <w:r w:rsidRPr="00E82241">
        <w:rPr>
          <w:rFonts w:ascii="Times New Roman" w:eastAsia="Calibri" w:hAnsi="Times New Roman"/>
          <w:spacing w:val="22"/>
          <w:sz w:val="24"/>
          <w:szCs w:val="24"/>
        </w:rPr>
        <w:t xml:space="preserve"> </w:t>
      </w:r>
      <w:r w:rsidRPr="00E82241">
        <w:rPr>
          <w:rFonts w:ascii="Times New Roman" w:eastAsia="Calibri" w:hAnsi="Times New Roman"/>
          <w:sz w:val="24"/>
          <w:szCs w:val="24"/>
        </w:rPr>
        <w:t>datë</w:t>
      </w:r>
      <w:r w:rsidRPr="00E82241">
        <w:rPr>
          <w:rFonts w:ascii="Times New Roman" w:eastAsia="Calibri" w:hAnsi="Times New Roman"/>
          <w:spacing w:val="23"/>
          <w:sz w:val="24"/>
          <w:szCs w:val="24"/>
        </w:rPr>
        <w:t xml:space="preserve"> </w:t>
      </w:r>
      <w:r w:rsidRPr="00E82241">
        <w:rPr>
          <w:rFonts w:ascii="Times New Roman" w:eastAsia="Calibri" w:hAnsi="Times New Roman"/>
          <w:sz w:val="24"/>
          <w:szCs w:val="24"/>
        </w:rPr>
        <w:t>18/03/2015 “P</w:t>
      </w:r>
      <w:r w:rsidRPr="00E82241">
        <w:rPr>
          <w:rFonts w:ascii="Times New Roman" w:hAnsi="Times New Roman"/>
          <w:color w:val="000000"/>
          <w:sz w:val="24"/>
          <w:szCs w:val="24"/>
        </w:rPr>
        <w:t xml:space="preserve">ër plotësimin e vendeve të lira në kategorinë e ulët dhe të mesme drejtuese“ </w:t>
      </w:r>
      <w:r w:rsidRPr="00E82241">
        <w:rPr>
          <w:rFonts w:ascii="Times New Roman" w:hAnsi="Times New Roman"/>
          <w:sz w:val="24"/>
          <w:szCs w:val="24"/>
        </w:rPr>
        <w:t>,</w:t>
      </w:r>
      <w:r w:rsidR="00186C33" w:rsidRPr="00E82241">
        <w:rPr>
          <w:rFonts w:ascii="Times New Roman" w:hAnsi="Times New Roman"/>
          <w:sz w:val="24"/>
          <w:szCs w:val="24"/>
        </w:rPr>
        <w:t>i ndryshuar</w:t>
      </w:r>
      <w:r w:rsidR="00801211" w:rsidRPr="00E82241">
        <w:rPr>
          <w:rFonts w:ascii="Times New Roman" w:hAnsi="Times New Roman"/>
          <w:sz w:val="24"/>
          <w:szCs w:val="24"/>
        </w:rPr>
        <w:t>;</w:t>
      </w:r>
      <w:r w:rsidRPr="00E82241">
        <w:rPr>
          <w:rFonts w:ascii="Times New Roman" w:hAnsi="Times New Roman"/>
          <w:sz w:val="24"/>
          <w:szCs w:val="24"/>
        </w:rPr>
        <w:t xml:space="preserve"> Bashkia Shkodër </w:t>
      </w:r>
      <w:r w:rsidRPr="00E82241">
        <w:rPr>
          <w:rFonts w:ascii="Times New Roman" w:eastAsia="Calibri" w:hAnsi="Times New Roman"/>
          <w:sz w:val="24"/>
          <w:szCs w:val="24"/>
        </w:rPr>
        <w:t>shpall</w:t>
      </w:r>
      <w:r w:rsidRPr="00E82241">
        <w:rPr>
          <w:rFonts w:ascii="Times New Roman" w:eastAsia="Calibri" w:hAnsi="Times New Roman"/>
          <w:spacing w:val="6"/>
          <w:sz w:val="24"/>
          <w:szCs w:val="24"/>
        </w:rPr>
        <w:t xml:space="preserve"> </w:t>
      </w:r>
      <w:r w:rsidRPr="00E82241">
        <w:rPr>
          <w:rFonts w:ascii="Times New Roman" w:eastAsia="Calibri" w:hAnsi="Times New Roman"/>
          <w:sz w:val="24"/>
          <w:szCs w:val="24"/>
        </w:rPr>
        <w:t>procedur</w:t>
      </w:r>
      <w:r w:rsidR="00801211" w:rsidRPr="00E82241">
        <w:rPr>
          <w:rFonts w:ascii="Times New Roman" w:eastAsia="Calibri" w:hAnsi="Times New Roman"/>
          <w:sz w:val="24"/>
          <w:szCs w:val="24"/>
        </w:rPr>
        <w:t>at e</w:t>
      </w:r>
      <w:r w:rsidRPr="00E82241">
        <w:rPr>
          <w:rFonts w:ascii="Times New Roman" w:eastAsia="Calibri" w:hAnsi="Times New Roman"/>
          <w:spacing w:val="11"/>
          <w:sz w:val="24"/>
          <w:szCs w:val="24"/>
        </w:rPr>
        <w:t xml:space="preserve"> </w:t>
      </w:r>
      <w:r w:rsidRPr="00E82241">
        <w:rPr>
          <w:rFonts w:ascii="Times New Roman" w:eastAsia="Calibri" w:hAnsi="Times New Roman"/>
          <w:sz w:val="24"/>
          <w:szCs w:val="24"/>
        </w:rPr>
        <w:t>lëvizjes</w:t>
      </w:r>
      <w:r w:rsidRPr="00E82241">
        <w:rPr>
          <w:rFonts w:ascii="Times New Roman" w:eastAsia="Calibri" w:hAnsi="Times New Roman"/>
          <w:spacing w:val="5"/>
          <w:sz w:val="24"/>
          <w:szCs w:val="24"/>
        </w:rPr>
        <w:t xml:space="preserve"> </w:t>
      </w:r>
      <w:r w:rsidRPr="00E82241">
        <w:rPr>
          <w:rFonts w:ascii="Times New Roman" w:eastAsia="Calibri" w:hAnsi="Times New Roman"/>
          <w:sz w:val="24"/>
          <w:szCs w:val="24"/>
        </w:rPr>
        <w:t>paralele dhe ngritjes në detyrë për</w:t>
      </w:r>
      <w:r w:rsidRPr="00E82241">
        <w:rPr>
          <w:rFonts w:ascii="Times New Roman" w:eastAsia="Calibri" w:hAnsi="Times New Roman"/>
          <w:spacing w:val="-3"/>
          <w:sz w:val="24"/>
          <w:szCs w:val="24"/>
        </w:rPr>
        <w:t xml:space="preserve"> </w:t>
      </w:r>
      <w:r w:rsidRPr="00E82241">
        <w:rPr>
          <w:rFonts w:ascii="Times New Roman" w:eastAsia="Calibri" w:hAnsi="Times New Roman"/>
          <w:sz w:val="24"/>
          <w:szCs w:val="24"/>
        </w:rPr>
        <w:t>pozicion</w:t>
      </w:r>
      <w:r w:rsidR="00CB59A7" w:rsidRPr="00E82241">
        <w:rPr>
          <w:rFonts w:ascii="Times New Roman" w:eastAsia="Calibri" w:hAnsi="Times New Roman"/>
          <w:sz w:val="24"/>
          <w:szCs w:val="24"/>
        </w:rPr>
        <w:t>in</w:t>
      </w:r>
      <w:r w:rsidRPr="00E82241">
        <w:rPr>
          <w:rFonts w:ascii="Times New Roman" w:eastAsia="Calibri" w:hAnsi="Times New Roman"/>
          <w:sz w:val="24"/>
          <w:szCs w:val="24"/>
        </w:rPr>
        <w:t>:</w:t>
      </w:r>
    </w:p>
    <w:p w:rsidR="006148E5" w:rsidRPr="00E82241" w:rsidRDefault="006148E5" w:rsidP="006148E5">
      <w:pPr>
        <w:spacing w:before="3" w:line="100" w:lineRule="exact"/>
        <w:rPr>
          <w:sz w:val="24"/>
          <w:szCs w:val="24"/>
        </w:rPr>
      </w:pPr>
    </w:p>
    <w:p w:rsidR="006148E5" w:rsidRPr="00E82241" w:rsidRDefault="006148E5" w:rsidP="003D7CE7">
      <w:pPr>
        <w:spacing w:before="3" w:line="100" w:lineRule="exact"/>
        <w:rPr>
          <w:sz w:val="24"/>
          <w:szCs w:val="24"/>
        </w:rPr>
      </w:pPr>
    </w:p>
    <w:p w:rsidR="00551225" w:rsidRPr="00E82241" w:rsidRDefault="00551225" w:rsidP="003D7CE7">
      <w:pPr>
        <w:spacing w:line="269" w:lineRule="auto"/>
        <w:ind w:left="116" w:right="645"/>
        <w:jc w:val="both"/>
        <w:rPr>
          <w:sz w:val="24"/>
          <w:szCs w:val="24"/>
        </w:rPr>
      </w:pPr>
    </w:p>
    <w:p w:rsidR="000D684F" w:rsidRPr="00E82241" w:rsidRDefault="000D684F" w:rsidP="00E45876">
      <w:pPr>
        <w:pStyle w:val="ListParagraph"/>
        <w:spacing w:line="320" w:lineRule="exact"/>
        <w:ind w:right="637"/>
        <w:jc w:val="both"/>
        <w:rPr>
          <w:rFonts w:eastAsia="Calibri"/>
          <w:b/>
          <w:sz w:val="24"/>
          <w:szCs w:val="24"/>
        </w:rPr>
      </w:pPr>
      <w:r w:rsidRPr="00E82241">
        <w:rPr>
          <w:rFonts w:eastAsia="Calibri"/>
          <w:b/>
          <w:sz w:val="24"/>
          <w:szCs w:val="24"/>
        </w:rPr>
        <w:t xml:space="preserve">Drejtor, </w:t>
      </w:r>
      <w:r w:rsidR="000843DE" w:rsidRPr="00E82241">
        <w:rPr>
          <w:rFonts w:eastAsia="Calibri"/>
          <w:b/>
          <w:sz w:val="24"/>
          <w:szCs w:val="24"/>
        </w:rPr>
        <w:t xml:space="preserve"> </w:t>
      </w:r>
      <w:r w:rsidR="00D14989" w:rsidRPr="00E82241">
        <w:rPr>
          <w:rFonts w:eastAsia="Calibri"/>
          <w:b/>
          <w:sz w:val="24"/>
          <w:szCs w:val="24"/>
        </w:rPr>
        <w:t xml:space="preserve">Drejtoria Juridike </w:t>
      </w:r>
      <w:r w:rsidR="00E43938" w:rsidRPr="00E82241">
        <w:rPr>
          <w:rFonts w:eastAsia="Calibri"/>
          <w:b/>
          <w:sz w:val="24"/>
          <w:szCs w:val="24"/>
        </w:rPr>
        <w:t xml:space="preserve"> </w:t>
      </w:r>
    </w:p>
    <w:p w:rsidR="000D684F" w:rsidRPr="00E82241" w:rsidRDefault="00E43938" w:rsidP="00041F06">
      <w:pPr>
        <w:pStyle w:val="ListParagraph"/>
        <w:spacing w:line="320" w:lineRule="exact"/>
        <w:ind w:left="2160" w:right="637"/>
        <w:jc w:val="both"/>
        <w:rPr>
          <w:rFonts w:eastAsia="Calibri"/>
          <w:b/>
          <w:w w:val="99"/>
          <w:sz w:val="24"/>
          <w:szCs w:val="24"/>
        </w:rPr>
      </w:pPr>
      <w:r w:rsidRPr="00E82241">
        <w:rPr>
          <w:rFonts w:eastAsia="Calibri"/>
          <w:b/>
          <w:sz w:val="24"/>
          <w:szCs w:val="24"/>
        </w:rPr>
        <w:t xml:space="preserve">                                              </w:t>
      </w:r>
      <w:r w:rsidR="000D684F" w:rsidRPr="00E82241">
        <w:rPr>
          <w:rFonts w:eastAsia="Calibri"/>
          <w:b/>
          <w:sz w:val="24"/>
          <w:szCs w:val="24"/>
        </w:rPr>
        <w:t>Kategoria</w:t>
      </w:r>
      <w:r w:rsidR="000D684F" w:rsidRPr="00E82241">
        <w:rPr>
          <w:rFonts w:eastAsia="Calibri"/>
          <w:b/>
          <w:spacing w:val="-10"/>
          <w:sz w:val="24"/>
          <w:szCs w:val="24"/>
        </w:rPr>
        <w:t xml:space="preserve"> </w:t>
      </w:r>
      <w:r w:rsidR="000D684F" w:rsidRPr="00E82241">
        <w:rPr>
          <w:rFonts w:eastAsia="Calibri"/>
          <w:b/>
          <w:sz w:val="24"/>
          <w:szCs w:val="24"/>
        </w:rPr>
        <w:t>e</w:t>
      </w:r>
      <w:r w:rsidR="000D684F" w:rsidRPr="00E82241">
        <w:rPr>
          <w:rFonts w:eastAsia="Calibri"/>
          <w:b/>
          <w:spacing w:val="-1"/>
          <w:sz w:val="24"/>
          <w:szCs w:val="24"/>
        </w:rPr>
        <w:t xml:space="preserve"> </w:t>
      </w:r>
      <w:r w:rsidR="000D684F" w:rsidRPr="00E82241">
        <w:rPr>
          <w:rFonts w:eastAsia="Calibri"/>
          <w:b/>
          <w:sz w:val="24"/>
          <w:szCs w:val="24"/>
        </w:rPr>
        <w:t>pagës</w:t>
      </w:r>
      <w:r w:rsidR="000D684F" w:rsidRPr="00E82241">
        <w:rPr>
          <w:rFonts w:eastAsia="Calibri"/>
          <w:b/>
          <w:spacing w:val="-6"/>
          <w:sz w:val="24"/>
          <w:szCs w:val="24"/>
        </w:rPr>
        <w:t xml:space="preserve"> </w:t>
      </w:r>
      <w:r w:rsidR="000D684F" w:rsidRPr="00E82241">
        <w:rPr>
          <w:rFonts w:eastAsia="Calibri"/>
          <w:b/>
          <w:w w:val="99"/>
          <w:sz w:val="24"/>
          <w:szCs w:val="24"/>
        </w:rPr>
        <w:t>II-b</w:t>
      </w:r>
    </w:p>
    <w:p w:rsidR="00E43938" w:rsidRPr="00E82241" w:rsidRDefault="00E43938" w:rsidP="00E43938">
      <w:pPr>
        <w:pStyle w:val="ListParagraph"/>
        <w:spacing w:line="320" w:lineRule="exact"/>
        <w:ind w:left="1440" w:right="637"/>
        <w:jc w:val="both"/>
        <w:rPr>
          <w:rFonts w:eastAsia="Calibri"/>
          <w:b/>
          <w:w w:val="99"/>
          <w:sz w:val="24"/>
          <w:szCs w:val="24"/>
        </w:rPr>
      </w:pPr>
      <w:r w:rsidRPr="00E82241">
        <w:rPr>
          <w:rFonts w:eastAsia="Calibri"/>
          <w:sz w:val="24"/>
          <w:szCs w:val="24"/>
        </w:rPr>
        <w:t xml:space="preserve">            </w:t>
      </w:r>
    </w:p>
    <w:tbl>
      <w:tblPr>
        <w:tblW w:w="0" w:type="auto"/>
        <w:tblInd w:w="-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4845"/>
        <w:gridCol w:w="4788"/>
      </w:tblGrid>
      <w:tr w:rsidR="00E43938" w:rsidRPr="00E82241" w:rsidTr="00E43938">
        <w:trPr>
          <w:trHeight w:val="1671"/>
        </w:trPr>
        <w:tc>
          <w:tcPr>
            <w:tcW w:w="4845" w:type="dxa"/>
          </w:tcPr>
          <w:p w:rsidR="00E43938" w:rsidRPr="00E82241" w:rsidRDefault="00E43938" w:rsidP="007E6836">
            <w:pPr>
              <w:widowControl w:val="0"/>
              <w:autoSpaceDE w:val="0"/>
              <w:autoSpaceDN w:val="0"/>
              <w:adjustRightInd w:val="0"/>
              <w:spacing w:line="380" w:lineRule="exact"/>
              <w:ind w:left="293"/>
              <w:rPr>
                <w:b/>
                <w:bCs/>
                <w:color w:val="000000"/>
                <w:sz w:val="24"/>
                <w:szCs w:val="24"/>
              </w:rPr>
            </w:pPr>
          </w:p>
          <w:p w:rsidR="00E43938" w:rsidRPr="00E82241" w:rsidRDefault="00E43938" w:rsidP="007E6836">
            <w:pPr>
              <w:widowControl w:val="0"/>
              <w:autoSpaceDE w:val="0"/>
              <w:autoSpaceDN w:val="0"/>
              <w:adjustRightInd w:val="0"/>
              <w:spacing w:line="380" w:lineRule="exact"/>
              <w:ind w:left="293"/>
              <w:rPr>
                <w:b/>
                <w:bCs/>
                <w:color w:val="000000"/>
                <w:sz w:val="24"/>
                <w:szCs w:val="24"/>
              </w:rPr>
            </w:pPr>
            <w:r w:rsidRPr="00E82241">
              <w:rPr>
                <w:b/>
                <w:bCs/>
                <w:color w:val="000000"/>
                <w:sz w:val="24"/>
                <w:szCs w:val="24"/>
              </w:rPr>
              <w:t xml:space="preserve">Data e </w:t>
            </w:r>
            <w:r w:rsidRPr="00E82241">
              <w:rPr>
                <w:b/>
                <w:bCs/>
                <w:color w:val="000000"/>
                <w:spacing w:val="-1"/>
                <w:sz w:val="24"/>
                <w:szCs w:val="24"/>
              </w:rPr>
              <w:t>d</w:t>
            </w:r>
            <w:r w:rsidRPr="00E82241">
              <w:rPr>
                <w:b/>
                <w:bCs/>
                <w:color w:val="000000"/>
                <w:sz w:val="24"/>
                <w:szCs w:val="24"/>
              </w:rPr>
              <w:t>orëzimit të dok</w:t>
            </w:r>
            <w:r w:rsidRPr="00E82241">
              <w:rPr>
                <w:b/>
                <w:bCs/>
                <w:color w:val="000000"/>
                <w:spacing w:val="-2"/>
                <w:sz w:val="24"/>
                <w:szCs w:val="24"/>
              </w:rPr>
              <w:t>u</w:t>
            </w:r>
            <w:r w:rsidRPr="00E82241">
              <w:rPr>
                <w:b/>
                <w:bCs/>
                <w:color w:val="000000"/>
                <w:sz w:val="24"/>
                <w:szCs w:val="24"/>
              </w:rPr>
              <w:t>mentav</w:t>
            </w:r>
            <w:r w:rsidRPr="00E82241">
              <w:rPr>
                <w:b/>
                <w:bCs/>
                <w:color w:val="000000"/>
                <w:spacing w:val="-1"/>
                <w:sz w:val="24"/>
                <w:szCs w:val="24"/>
              </w:rPr>
              <w:t>e</w:t>
            </w:r>
            <w:r w:rsidRPr="00E82241">
              <w:rPr>
                <w:b/>
                <w:bCs/>
                <w:color w:val="000000"/>
                <w:sz w:val="24"/>
                <w:szCs w:val="24"/>
              </w:rPr>
              <w:t>:</w:t>
            </w:r>
          </w:p>
          <w:p w:rsidR="00E43938" w:rsidRPr="00E82241" w:rsidRDefault="00E43938" w:rsidP="00E43938">
            <w:pPr>
              <w:widowControl w:val="0"/>
              <w:autoSpaceDE w:val="0"/>
              <w:autoSpaceDN w:val="0"/>
              <w:adjustRightInd w:val="0"/>
              <w:spacing w:line="380" w:lineRule="exact"/>
              <w:ind w:left="293"/>
              <w:rPr>
                <w:b/>
                <w:bCs/>
                <w:i/>
                <w:color w:val="000000"/>
                <w:sz w:val="24"/>
                <w:szCs w:val="24"/>
              </w:rPr>
            </w:pPr>
            <w:r w:rsidRPr="00E82241">
              <w:rPr>
                <w:b/>
                <w:bCs/>
                <w:i/>
                <w:color w:val="000000"/>
                <w:sz w:val="24"/>
                <w:szCs w:val="24"/>
              </w:rPr>
              <w:t xml:space="preserve">              </w:t>
            </w:r>
          </w:p>
          <w:p w:rsidR="00E43938" w:rsidRPr="00E82241" w:rsidRDefault="00E43938" w:rsidP="00E43938">
            <w:pPr>
              <w:widowControl w:val="0"/>
              <w:autoSpaceDE w:val="0"/>
              <w:autoSpaceDN w:val="0"/>
              <w:adjustRightInd w:val="0"/>
              <w:spacing w:line="380" w:lineRule="exact"/>
              <w:ind w:left="293"/>
              <w:rPr>
                <w:b/>
                <w:bCs/>
                <w:i/>
                <w:color w:val="FF0000"/>
                <w:sz w:val="24"/>
                <w:szCs w:val="24"/>
              </w:rPr>
            </w:pPr>
            <w:r w:rsidRPr="00E82241">
              <w:rPr>
                <w:b/>
                <w:bCs/>
                <w:i/>
                <w:color w:val="000000"/>
                <w:sz w:val="24"/>
                <w:szCs w:val="24"/>
              </w:rPr>
              <w:t xml:space="preserve">             </w:t>
            </w:r>
            <w:r w:rsidRPr="00E82241">
              <w:rPr>
                <w:b/>
                <w:bCs/>
                <w:i/>
                <w:color w:val="FF0000"/>
                <w:sz w:val="24"/>
                <w:szCs w:val="24"/>
              </w:rPr>
              <w:t>LËVIZJA PARALELE</w:t>
            </w:r>
          </w:p>
        </w:tc>
        <w:tc>
          <w:tcPr>
            <w:tcW w:w="4788" w:type="dxa"/>
          </w:tcPr>
          <w:p w:rsidR="00016BB0" w:rsidRPr="00E82241" w:rsidRDefault="00016BB0" w:rsidP="00016BB0">
            <w:pPr>
              <w:pStyle w:val="NoSpacing"/>
              <w:spacing w:line="276" w:lineRule="auto"/>
              <w:jc w:val="center"/>
              <w:rPr>
                <w:rFonts w:ascii="Times New Roman" w:hAnsi="Times New Roman"/>
                <w:b/>
                <w:bCs/>
                <w:color w:val="FF0000"/>
                <w:sz w:val="24"/>
                <w:szCs w:val="24"/>
              </w:rPr>
            </w:pPr>
          </w:p>
          <w:p w:rsidR="00016BB0" w:rsidRPr="00E82241" w:rsidRDefault="00016BB0" w:rsidP="00016BB0">
            <w:pPr>
              <w:pStyle w:val="NoSpacing"/>
              <w:spacing w:line="276" w:lineRule="auto"/>
              <w:jc w:val="center"/>
              <w:rPr>
                <w:rFonts w:ascii="Times New Roman" w:hAnsi="Times New Roman"/>
                <w:b/>
                <w:bCs/>
                <w:color w:val="FF0000"/>
                <w:sz w:val="24"/>
                <w:szCs w:val="24"/>
              </w:rPr>
            </w:pPr>
          </w:p>
          <w:p w:rsidR="00016BB0" w:rsidRPr="00E82241" w:rsidRDefault="00016BB0" w:rsidP="00016BB0">
            <w:pPr>
              <w:pStyle w:val="NoSpacing"/>
              <w:spacing w:line="276" w:lineRule="auto"/>
              <w:jc w:val="center"/>
              <w:rPr>
                <w:rFonts w:ascii="Times New Roman" w:hAnsi="Times New Roman"/>
                <w:b/>
                <w:bCs/>
                <w:color w:val="FF0000"/>
                <w:sz w:val="24"/>
                <w:szCs w:val="24"/>
              </w:rPr>
            </w:pPr>
          </w:p>
          <w:p w:rsidR="00016BB0" w:rsidRPr="00E82241" w:rsidRDefault="00D14989" w:rsidP="00016BB0">
            <w:pPr>
              <w:pStyle w:val="NoSpacing"/>
              <w:spacing w:line="276" w:lineRule="auto"/>
              <w:rPr>
                <w:rFonts w:ascii="Times New Roman" w:hAnsi="Times New Roman"/>
                <w:b/>
                <w:bCs/>
                <w:color w:val="FF0000"/>
                <w:sz w:val="24"/>
                <w:szCs w:val="24"/>
              </w:rPr>
            </w:pPr>
            <w:r w:rsidRPr="00E82241">
              <w:rPr>
                <w:rFonts w:ascii="Times New Roman" w:hAnsi="Times New Roman"/>
                <w:b/>
                <w:bCs/>
                <w:color w:val="FF0000"/>
                <w:sz w:val="24"/>
                <w:szCs w:val="24"/>
              </w:rPr>
              <w:t xml:space="preserve">                  </w:t>
            </w:r>
            <w:r w:rsidR="00761292">
              <w:rPr>
                <w:rFonts w:ascii="Times New Roman" w:hAnsi="Times New Roman"/>
                <w:b/>
                <w:bCs/>
                <w:color w:val="FF0000"/>
                <w:sz w:val="24"/>
                <w:szCs w:val="24"/>
              </w:rPr>
              <w:t>20</w:t>
            </w:r>
            <w:r w:rsidR="006C11EC" w:rsidRPr="00E82241">
              <w:rPr>
                <w:rFonts w:ascii="Times New Roman" w:hAnsi="Times New Roman"/>
                <w:b/>
                <w:bCs/>
                <w:color w:val="FF0000"/>
                <w:sz w:val="24"/>
                <w:szCs w:val="24"/>
              </w:rPr>
              <w:t xml:space="preserve"> Gusht 2020</w:t>
            </w:r>
          </w:p>
          <w:p w:rsidR="00E43938" w:rsidRPr="00E82241" w:rsidRDefault="00016BB0" w:rsidP="006C11EC">
            <w:pPr>
              <w:pStyle w:val="NoSpacing"/>
              <w:spacing w:line="276" w:lineRule="auto"/>
              <w:rPr>
                <w:rFonts w:ascii="Times New Roman" w:hAnsi="Times New Roman"/>
                <w:b/>
                <w:sz w:val="24"/>
                <w:szCs w:val="24"/>
                <w:lang w:val="sq-AL"/>
              </w:rPr>
            </w:pPr>
            <w:r w:rsidRPr="00E82241">
              <w:rPr>
                <w:rFonts w:ascii="Times New Roman" w:hAnsi="Times New Roman"/>
                <w:b/>
                <w:bCs/>
                <w:color w:val="FF0000"/>
                <w:sz w:val="24"/>
                <w:szCs w:val="24"/>
              </w:rPr>
              <w:t xml:space="preserve">                  </w:t>
            </w:r>
          </w:p>
        </w:tc>
      </w:tr>
      <w:tr w:rsidR="00E43938" w:rsidRPr="00E82241" w:rsidTr="007E6836">
        <w:trPr>
          <w:trHeight w:val="420"/>
        </w:trPr>
        <w:tc>
          <w:tcPr>
            <w:tcW w:w="4845" w:type="dxa"/>
          </w:tcPr>
          <w:p w:rsidR="00E43938" w:rsidRPr="00E82241" w:rsidRDefault="00E43938" w:rsidP="007E6836">
            <w:pPr>
              <w:widowControl w:val="0"/>
              <w:autoSpaceDE w:val="0"/>
              <w:autoSpaceDN w:val="0"/>
              <w:adjustRightInd w:val="0"/>
              <w:spacing w:line="380" w:lineRule="exact"/>
              <w:ind w:left="293"/>
              <w:rPr>
                <w:b/>
                <w:bCs/>
                <w:color w:val="000000"/>
                <w:sz w:val="24"/>
                <w:szCs w:val="24"/>
              </w:rPr>
            </w:pPr>
          </w:p>
          <w:p w:rsidR="00E43938" w:rsidRPr="00E82241" w:rsidRDefault="00E43938" w:rsidP="007E6836">
            <w:pPr>
              <w:widowControl w:val="0"/>
              <w:autoSpaceDE w:val="0"/>
              <w:autoSpaceDN w:val="0"/>
              <w:adjustRightInd w:val="0"/>
              <w:spacing w:line="380" w:lineRule="exact"/>
              <w:ind w:left="293"/>
              <w:rPr>
                <w:b/>
                <w:bCs/>
                <w:color w:val="000000"/>
                <w:sz w:val="24"/>
                <w:szCs w:val="24"/>
              </w:rPr>
            </w:pPr>
            <w:r w:rsidRPr="00E82241">
              <w:rPr>
                <w:b/>
                <w:bCs/>
                <w:color w:val="000000"/>
                <w:sz w:val="24"/>
                <w:szCs w:val="24"/>
              </w:rPr>
              <w:t xml:space="preserve">Data e </w:t>
            </w:r>
            <w:r w:rsidRPr="00E82241">
              <w:rPr>
                <w:b/>
                <w:bCs/>
                <w:color w:val="000000"/>
                <w:spacing w:val="-1"/>
                <w:sz w:val="24"/>
                <w:szCs w:val="24"/>
              </w:rPr>
              <w:t>d</w:t>
            </w:r>
            <w:r w:rsidRPr="00E82241">
              <w:rPr>
                <w:b/>
                <w:bCs/>
                <w:color w:val="000000"/>
                <w:sz w:val="24"/>
                <w:szCs w:val="24"/>
              </w:rPr>
              <w:t>orëzimit të dok</w:t>
            </w:r>
            <w:r w:rsidRPr="00E82241">
              <w:rPr>
                <w:b/>
                <w:bCs/>
                <w:color w:val="000000"/>
                <w:spacing w:val="-2"/>
                <w:sz w:val="24"/>
                <w:szCs w:val="24"/>
              </w:rPr>
              <w:t>u</w:t>
            </w:r>
            <w:r w:rsidRPr="00E82241">
              <w:rPr>
                <w:b/>
                <w:bCs/>
                <w:color w:val="000000"/>
                <w:sz w:val="24"/>
                <w:szCs w:val="24"/>
              </w:rPr>
              <w:t>mentav</w:t>
            </w:r>
            <w:r w:rsidRPr="00E82241">
              <w:rPr>
                <w:b/>
                <w:bCs/>
                <w:color w:val="000000"/>
                <w:spacing w:val="-1"/>
                <w:sz w:val="24"/>
                <w:szCs w:val="24"/>
              </w:rPr>
              <w:t>e</w:t>
            </w:r>
            <w:r w:rsidRPr="00E82241">
              <w:rPr>
                <w:b/>
                <w:bCs/>
                <w:color w:val="000000"/>
                <w:sz w:val="24"/>
                <w:szCs w:val="24"/>
              </w:rPr>
              <w:t>:</w:t>
            </w:r>
          </w:p>
          <w:p w:rsidR="00E43938" w:rsidRPr="00E82241" w:rsidRDefault="00E43938" w:rsidP="007E6836">
            <w:pPr>
              <w:widowControl w:val="0"/>
              <w:autoSpaceDE w:val="0"/>
              <w:autoSpaceDN w:val="0"/>
              <w:adjustRightInd w:val="0"/>
              <w:spacing w:line="380" w:lineRule="exact"/>
              <w:ind w:left="293"/>
              <w:rPr>
                <w:b/>
                <w:bCs/>
                <w:color w:val="000000"/>
                <w:sz w:val="24"/>
                <w:szCs w:val="24"/>
              </w:rPr>
            </w:pPr>
          </w:p>
          <w:p w:rsidR="00E43938" w:rsidRPr="00E82241" w:rsidRDefault="00E43938" w:rsidP="00E43938">
            <w:pPr>
              <w:widowControl w:val="0"/>
              <w:autoSpaceDE w:val="0"/>
              <w:autoSpaceDN w:val="0"/>
              <w:adjustRightInd w:val="0"/>
              <w:spacing w:line="380" w:lineRule="exact"/>
              <w:ind w:left="293"/>
              <w:rPr>
                <w:b/>
                <w:bCs/>
                <w:i/>
                <w:color w:val="FF0000"/>
                <w:sz w:val="24"/>
                <w:szCs w:val="24"/>
              </w:rPr>
            </w:pPr>
            <w:r w:rsidRPr="00E82241">
              <w:rPr>
                <w:b/>
                <w:bCs/>
                <w:color w:val="000000"/>
                <w:sz w:val="24"/>
                <w:szCs w:val="24"/>
              </w:rPr>
              <w:t xml:space="preserve">               </w:t>
            </w:r>
            <w:r w:rsidRPr="00E82241">
              <w:rPr>
                <w:b/>
                <w:bCs/>
                <w:i/>
                <w:color w:val="FF0000"/>
                <w:sz w:val="24"/>
                <w:szCs w:val="24"/>
              </w:rPr>
              <w:t>NGRITJE NË DETYRË</w:t>
            </w:r>
          </w:p>
        </w:tc>
        <w:tc>
          <w:tcPr>
            <w:tcW w:w="4788" w:type="dxa"/>
          </w:tcPr>
          <w:p w:rsidR="00016BB0" w:rsidRPr="00E82241" w:rsidRDefault="00016BB0" w:rsidP="00016BB0">
            <w:pPr>
              <w:widowControl w:val="0"/>
              <w:autoSpaceDE w:val="0"/>
              <w:autoSpaceDN w:val="0"/>
              <w:adjustRightInd w:val="0"/>
              <w:spacing w:line="380" w:lineRule="exact"/>
              <w:rPr>
                <w:b/>
                <w:bCs/>
                <w:color w:val="FF0000"/>
                <w:sz w:val="24"/>
                <w:szCs w:val="24"/>
              </w:rPr>
            </w:pPr>
            <w:r w:rsidRPr="00E82241">
              <w:rPr>
                <w:b/>
                <w:bCs/>
                <w:color w:val="FF0000"/>
                <w:sz w:val="24"/>
                <w:szCs w:val="24"/>
              </w:rPr>
              <w:t xml:space="preserve">                       </w:t>
            </w:r>
          </w:p>
          <w:p w:rsidR="006C11EC" w:rsidRPr="00E82241" w:rsidRDefault="006C11EC" w:rsidP="006C11EC">
            <w:pPr>
              <w:pStyle w:val="NoSpacing"/>
              <w:spacing w:line="276" w:lineRule="auto"/>
              <w:rPr>
                <w:rFonts w:ascii="Times New Roman" w:hAnsi="Times New Roman"/>
                <w:b/>
                <w:bCs/>
                <w:color w:val="FF0000"/>
                <w:sz w:val="24"/>
                <w:szCs w:val="24"/>
              </w:rPr>
            </w:pPr>
          </w:p>
          <w:p w:rsidR="006C11EC" w:rsidRPr="00E82241" w:rsidRDefault="006C11EC" w:rsidP="006C11EC">
            <w:pPr>
              <w:pStyle w:val="NoSpacing"/>
              <w:spacing w:line="276" w:lineRule="auto"/>
              <w:rPr>
                <w:rFonts w:ascii="Times New Roman" w:hAnsi="Times New Roman"/>
                <w:b/>
                <w:bCs/>
                <w:color w:val="FF0000"/>
                <w:sz w:val="24"/>
                <w:szCs w:val="24"/>
              </w:rPr>
            </w:pPr>
          </w:p>
          <w:p w:rsidR="006C11EC" w:rsidRPr="00E82241" w:rsidRDefault="00D14989" w:rsidP="006C11EC">
            <w:pPr>
              <w:pStyle w:val="NoSpacing"/>
              <w:spacing w:line="276" w:lineRule="auto"/>
              <w:rPr>
                <w:rFonts w:ascii="Times New Roman" w:hAnsi="Times New Roman"/>
                <w:b/>
                <w:bCs/>
                <w:color w:val="FF0000"/>
                <w:sz w:val="24"/>
                <w:szCs w:val="24"/>
              </w:rPr>
            </w:pPr>
            <w:r w:rsidRPr="00E82241">
              <w:rPr>
                <w:rFonts w:ascii="Times New Roman" w:hAnsi="Times New Roman"/>
                <w:b/>
                <w:bCs/>
                <w:color w:val="FF0000"/>
                <w:sz w:val="24"/>
                <w:szCs w:val="24"/>
              </w:rPr>
              <w:t xml:space="preserve">                   </w:t>
            </w:r>
            <w:r w:rsidR="00761292">
              <w:rPr>
                <w:rFonts w:ascii="Times New Roman" w:hAnsi="Times New Roman"/>
                <w:b/>
                <w:bCs/>
                <w:color w:val="FF0000"/>
                <w:sz w:val="24"/>
                <w:szCs w:val="24"/>
              </w:rPr>
              <w:t xml:space="preserve">26 </w:t>
            </w:r>
            <w:r w:rsidR="006C11EC" w:rsidRPr="00E82241">
              <w:rPr>
                <w:rFonts w:ascii="Times New Roman" w:hAnsi="Times New Roman"/>
                <w:b/>
                <w:bCs/>
                <w:color w:val="FF0000"/>
                <w:sz w:val="24"/>
                <w:szCs w:val="24"/>
              </w:rPr>
              <w:t>Gusht 2020</w:t>
            </w:r>
          </w:p>
          <w:p w:rsidR="00E43938" w:rsidRPr="00E82241" w:rsidRDefault="00E43938" w:rsidP="00DA36BF">
            <w:pPr>
              <w:widowControl w:val="0"/>
              <w:autoSpaceDE w:val="0"/>
              <w:autoSpaceDN w:val="0"/>
              <w:adjustRightInd w:val="0"/>
              <w:spacing w:line="380" w:lineRule="exact"/>
              <w:rPr>
                <w:i/>
                <w:color w:val="FF0000"/>
                <w:sz w:val="24"/>
                <w:szCs w:val="24"/>
              </w:rPr>
            </w:pPr>
          </w:p>
        </w:tc>
      </w:tr>
    </w:tbl>
    <w:p w:rsidR="00E43938" w:rsidRPr="00E82241" w:rsidRDefault="00E43938" w:rsidP="00E43938">
      <w:pPr>
        <w:spacing w:before="10" w:line="120" w:lineRule="exact"/>
        <w:rPr>
          <w:sz w:val="24"/>
          <w:szCs w:val="24"/>
        </w:rPr>
      </w:pPr>
    </w:p>
    <w:p w:rsidR="00E43938" w:rsidRPr="00E82241" w:rsidRDefault="00E43938" w:rsidP="00E43938">
      <w:pPr>
        <w:spacing w:line="280" w:lineRule="exact"/>
        <w:ind w:left="386"/>
        <w:rPr>
          <w:rFonts w:eastAsia="Calibri"/>
          <w:b/>
          <w:position w:val="-6"/>
          <w:sz w:val="24"/>
          <w:szCs w:val="24"/>
        </w:rPr>
      </w:pPr>
    </w:p>
    <w:p w:rsidR="00551225" w:rsidRPr="00E82241" w:rsidRDefault="00E74948" w:rsidP="00A00AB5">
      <w:pPr>
        <w:spacing w:before="6"/>
        <w:rPr>
          <w:rFonts w:eastAsia="Calibri"/>
          <w:b/>
          <w:color w:val="000000" w:themeColor="text1"/>
          <w:w w:val="101"/>
          <w:sz w:val="24"/>
          <w:szCs w:val="24"/>
          <w:u w:val="single"/>
        </w:rPr>
      </w:pPr>
      <w:r w:rsidRPr="00E82241">
        <w:rPr>
          <w:rFonts w:eastAsia="Calibri"/>
          <w:b/>
          <w:color w:val="000000" w:themeColor="text1"/>
          <w:sz w:val="24"/>
          <w:szCs w:val="24"/>
          <w:u w:val="single"/>
        </w:rPr>
        <w:t>Përshkrimi</w:t>
      </w:r>
      <w:r w:rsidRPr="00E82241">
        <w:rPr>
          <w:rFonts w:eastAsia="Calibri"/>
          <w:b/>
          <w:color w:val="000000" w:themeColor="text1"/>
          <w:spacing w:val="13"/>
          <w:sz w:val="24"/>
          <w:szCs w:val="24"/>
          <w:u w:val="single"/>
        </w:rPr>
        <w:t xml:space="preserve"> </w:t>
      </w:r>
      <w:r w:rsidRPr="00E82241">
        <w:rPr>
          <w:rFonts w:eastAsia="Calibri"/>
          <w:b/>
          <w:color w:val="000000" w:themeColor="text1"/>
          <w:sz w:val="24"/>
          <w:szCs w:val="24"/>
          <w:u w:val="single"/>
        </w:rPr>
        <w:t>përgjithësues</w:t>
      </w:r>
      <w:r w:rsidRPr="00E82241">
        <w:rPr>
          <w:rFonts w:eastAsia="Calibri"/>
          <w:b/>
          <w:color w:val="000000" w:themeColor="text1"/>
          <w:spacing w:val="17"/>
          <w:sz w:val="24"/>
          <w:szCs w:val="24"/>
          <w:u w:val="single"/>
        </w:rPr>
        <w:t xml:space="preserve"> </w:t>
      </w:r>
      <w:r w:rsidRPr="00E82241">
        <w:rPr>
          <w:rFonts w:eastAsia="Calibri"/>
          <w:b/>
          <w:color w:val="000000" w:themeColor="text1"/>
          <w:sz w:val="24"/>
          <w:szCs w:val="24"/>
          <w:u w:val="single"/>
        </w:rPr>
        <w:t>i</w:t>
      </w:r>
      <w:r w:rsidRPr="00E82241">
        <w:rPr>
          <w:rFonts w:eastAsia="Calibri"/>
          <w:b/>
          <w:color w:val="000000" w:themeColor="text1"/>
          <w:spacing w:val="2"/>
          <w:sz w:val="24"/>
          <w:szCs w:val="24"/>
          <w:u w:val="single"/>
        </w:rPr>
        <w:t xml:space="preserve"> </w:t>
      </w:r>
      <w:r w:rsidRPr="00E82241">
        <w:rPr>
          <w:rFonts w:eastAsia="Calibri"/>
          <w:b/>
          <w:color w:val="000000" w:themeColor="text1"/>
          <w:sz w:val="24"/>
          <w:szCs w:val="24"/>
          <w:u w:val="single"/>
        </w:rPr>
        <w:t>punës</w:t>
      </w:r>
      <w:r w:rsidRPr="00E82241">
        <w:rPr>
          <w:rFonts w:eastAsia="Calibri"/>
          <w:b/>
          <w:color w:val="000000" w:themeColor="text1"/>
          <w:spacing w:val="8"/>
          <w:sz w:val="24"/>
          <w:szCs w:val="24"/>
          <w:u w:val="single"/>
        </w:rPr>
        <w:t xml:space="preserve"> </w:t>
      </w:r>
      <w:r w:rsidRPr="00E82241">
        <w:rPr>
          <w:rFonts w:eastAsia="Calibri"/>
          <w:b/>
          <w:color w:val="000000" w:themeColor="text1"/>
          <w:sz w:val="24"/>
          <w:szCs w:val="24"/>
          <w:u w:val="single"/>
        </w:rPr>
        <w:t>për</w:t>
      </w:r>
      <w:r w:rsidRPr="00E82241">
        <w:rPr>
          <w:rFonts w:eastAsia="Calibri"/>
          <w:b/>
          <w:color w:val="000000" w:themeColor="text1"/>
          <w:spacing w:val="5"/>
          <w:sz w:val="24"/>
          <w:szCs w:val="24"/>
          <w:u w:val="single"/>
        </w:rPr>
        <w:t xml:space="preserve"> </w:t>
      </w:r>
      <w:r w:rsidR="00E7247B" w:rsidRPr="00E82241">
        <w:rPr>
          <w:rFonts w:eastAsia="Calibri"/>
          <w:b/>
          <w:color w:val="000000" w:themeColor="text1"/>
          <w:sz w:val="24"/>
          <w:szCs w:val="24"/>
          <w:u w:val="single"/>
        </w:rPr>
        <w:t xml:space="preserve">pozicionet </w:t>
      </w:r>
      <w:r w:rsidRPr="00E82241">
        <w:rPr>
          <w:rFonts w:eastAsia="Calibri"/>
          <w:b/>
          <w:color w:val="000000" w:themeColor="text1"/>
          <w:spacing w:val="13"/>
          <w:sz w:val="24"/>
          <w:szCs w:val="24"/>
          <w:u w:val="single"/>
        </w:rPr>
        <w:t xml:space="preserve"> </w:t>
      </w:r>
      <w:r w:rsidRPr="00E82241">
        <w:rPr>
          <w:rFonts w:eastAsia="Calibri"/>
          <w:b/>
          <w:color w:val="000000" w:themeColor="text1"/>
          <w:sz w:val="24"/>
          <w:szCs w:val="24"/>
          <w:u w:val="single"/>
        </w:rPr>
        <w:t>si</w:t>
      </w:r>
      <w:r w:rsidRPr="00E82241">
        <w:rPr>
          <w:rFonts w:eastAsia="Calibri"/>
          <w:b/>
          <w:color w:val="000000" w:themeColor="text1"/>
          <w:spacing w:val="3"/>
          <w:sz w:val="24"/>
          <w:szCs w:val="24"/>
          <w:u w:val="single"/>
        </w:rPr>
        <w:t xml:space="preserve"> </w:t>
      </w:r>
      <w:r w:rsidRPr="00E82241">
        <w:rPr>
          <w:rFonts w:eastAsia="Calibri"/>
          <w:b/>
          <w:color w:val="000000" w:themeColor="text1"/>
          <w:sz w:val="24"/>
          <w:szCs w:val="24"/>
          <w:u w:val="single"/>
        </w:rPr>
        <w:t>më</w:t>
      </w:r>
      <w:r w:rsidRPr="00E82241">
        <w:rPr>
          <w:rFonts w:eastAsia="Calibri"/>
          <w:b/>
          <w:color w:val="000000" w:themeColor="text1"/>
          <w:spacing w:val="5"/>
          <w:sz w:val="24"/>
          <w:szCs w:val="24"/>
          <w:u w:val="single"/>
        </w:rPr>
        <w:t xml:space="preserve"> </w:t>
      </w:r>
      <w:r w:rsidRPr="00E82241">
        <w:rPr>
          <w:rFonts w:eastAsia="Calibri"/>
          <w:b/>
          <w:color w:val="000000" w:themeColor="text1"/>
          <w:sz w:val="24"/>
          <w:szCs w:val="24"/>
          <w:u w:val="single"/>
        </w:rPr>
        <w:t>sipër</w:t>
      </w:r>
      <w:r w:rsidRPr="00E82241">
        <w:rPr>
          <w:rFonts w:eastAsia="Calibri"/>
          <w:b/>
          <w:color w:val="000000" w:themeColor="text1"/>
          <w:spacing w:val="7"/>
          <w:sz w:val="24"/>
          <w:szCs w:val="24"/>
          <w:u w:val="single"/>
        </w:rPr>
        <w:t xml:space="preserve"> </w:t>
      </w:r>
      <w:r w:rsidRPr="00E82241">
        <w:rPr>
          <w:rFonts w:eastAsia="Calibri"/>
          <w:b/>
          <w:color w:val="000000" w:themeColor="text1"/>
          <w:w w:val="101"/>
          <w:sz w:val="24"/>
          <w:szCs w:val="24"/>
          <w:u w:val="single"/>
        </w:rPr>
        <w:t>është:</w:t>
      </w:r>
    </w:p>
    <w:p w:rsidR="00E7247B" w:rsidRPr="00E82241" w:rsidRDefault="00E7247B">
      <w:pPr>
        <w:spacing w:before="6"/>
        <w:ind w:left="116"/>
        <w:rPr>
          <w:rFonts w:eastAsia="Calibri"/>
          <w:color w:val="000000" w:themeColor="text1"/>
          <w:sz w:val="24"/>
          <w:szCs w:val="24"/>
        </w:rPr>
      </w:pPr>
    </w:p>
    <w:p w:rsidR="00551225" w:rsidRPr="00E82241" w:rsidRDefault="00551225">
      <w:pPr>
        <w:spacing w:before="4" w:line="100" w:lineRule="exact"/>
        <w:rPr>
          <w:sz w:val="24"/>
          <w:szCs w:val="24"/>
        </w:rPr>
      </w:pPr>
    </w:p>
    <w:p w:rsidR="00E82241" w:rsidRPr="00E82241" w:rsidRDefault="00D14989" w:rsidP="001370D4">
      <w:pPr>
        <w:shd w:val="clear" w:color="auto" w:fill="FFFFFF"/>
        <w:jc w:val="both"/>
        <w:rPr>
          <w:sz w:val="24"/>
          <w:szCs w:val="24"/>
        </w:rPr>
      </w:pPr>
      <w:r w:rsidRPr="00E82241">
        <w:rPr>
          <w:sz w:val="24"/>
          <w:szCs w:val="24"/>
        </w:rPr>
        <w:t>a) Hartimi i planeve strateg</w:t>
      </w:r>
      <w:r w:rsidR="00E82241" w:rsidRPr="00E82241">
        <w:rPr>
          <w:sz w:val="24"/>
          <w:szCs w:val="24"/>
        </w:rPr>
        <w:t>jike dhe vjetore të drejtorisë</w:t>
      </w:r>
    </w:p>
    <w:p w:rsidR="00E82241" w:rsidRPr="00E82241" w:rsidRDefault="00D14989" w:rsidP="001370D4">
      <w:pPr>
        <w:shd w:val="clear" w:color="auto" w:fill="FFFFFF"/>
        <w:jc w:val="both"/>
        <w:rPr>
          <w:sz w:val="24"/>
          <w:szCs w:val="24"/>
        </w:rPr>
      </w:pPr>
      <w:r w:rsidRPr="00E82241">
        <w:rPr>
          <w:sz w:val="24"/>
          <w:szCs w:val="24"/>
        </w:rPr>
        <w:t xml:space="preserve">b) Ndarja e detyrave sipas sektorëve. </w:t>
      </w:r>
    </w:p>
    <w:p w:rsidR="00E82241" w:rsidRPr="00E82241" w:rsidRDefault="00D14989" w:rsidP="001370D4">
      <w:pPr>
        <w:shd w:val="clear" w:color="auto" w:fill="FFFFFF"/>
        <w:jc w:val="both"/>
        <w:rPr>
          <w:sz w:val="24"/>
          <w:szCs w:val="24"/>
        </w:rPr>
      </w:pPr>
      <w:r w:rsidRPr="00E82241">
        <w:rPr>
          <w:sz w:val="24"/>
          <w:szCs w:val="24"/>
        </w:rPr>
        <w:t>c) Organizon dhe koordinon punën e sektorëve në bazë të strukturës së drejtorisë.</w:t>
      </w:r>
    </w:p>
    <w:p w:rsidR="00E82241" w:rsidRPr="00E82241" w:rsidRDefault="00D14989" w:rsidP="001370D4">
      <w:pPr>
        <w:shd w:val="clear" w:color="auto" w:fill="FFFFFF"/>
        <w:jc w:val="both"/>
        <w:rPr>
          <w:sz w:val="24"/>
          <w:szCs w:val="24"/>
        </w:rPr>
      </w:pPr>
      <w:r w:rsidRPr="00E82241">
        <w:rPr>
          <w:sz w:val="24"/>
          <w:szCs w:val="24"/>
        </w:rPr>
        <w:t xml:space="preserve"> d) Përfaqëson drejtorinë në probleme të ndryshme që mund të dalin, brenda strukturave të institucionit në të cilin funksionon si dhe jashtë tij. </w:t>
      </w:r>
    </w:p>
    <w:p w:rsidR="00E82241" w:rsidRPr="00E82241" w:rsidRDefault="00D14989" w:rsidP="001370D4">
      <w:pPr>
        <w:shd w:val="clear" w:color="auto" w:fill="FFFFFF"/>
        <w:jc w:val="both"/>
        <w:rPr>
          <w:sz w:val="24"/>
          <w:szCs w:val="24"/>
        </w:rPr>
      </w:pPr>
      <w:r w:rsidRPr="00E82241">
        <w:rPr>
          <w:sz w:val="24"/>
          <w:szCs w:val="24"/>
        </w:rPr>
        <w:t>e) Përgatit projekt-urdhëra dhe udhëzime në kuadrin e drejtorisë dhe me miratim të kryetarit të bashkisë, mbi probleme që kanë lidhje me drejtimin sa më të mirë të drejtorisë në zbatim të kompetencave të tij dhe legjislacionit në fuqi.</w:t>
      </w:r>
    </w:p>
    <w:p w:rsidR="00E82241" w:rsidRPr="00E82241" w:rsidRDefault="00D14989" w:rsidP="001370D4">
      <w:pPr>
        <w:shd w:val="clear" w:color="auto" w:fill="FFFFFF"/>
        <w:jc w:val="both"/>
        <w:rPr>
          <w:sz w:val="24"/>
          <w:szCs w:val="24"/>
        </w:rPr>
      </w:pPr>
      <w:r w:rsidRPr="00E82241">
        <w:rPr>
          <w:sz w:val="24"/>
          <w:szCs w:val="24"/>
        </w:rPr>
        <w:lastRenderedPageBreak/>
        <w:t xml:space="preserve"> f) Relaton pranë kryetarit të bashkisë në çdo kohë mbi ecurinë e punës së drejtorisë, për probleme të ndryshme, propozon mënyrën e zgjidhjes së tyre, si dhe për problemet e hasura gjatë zbatimit të tyre. </w:t>
      </w:r>
    </w:p>
    <w:p w:rsidR="00E82241" w:rsidRPr="00E82241" w:rsidRDefault="00D14989" w:rsidP="001370D4">
      <w:pPr>
        <w:shd w:val="clear" w:color="auto" w:fill="FFFFFF"/>
        <w:jc w:val="both"/>
        <w:rPr>
          <w:sz w:val="24"/>
          <w:szCs w:val="24"/>
        </w:rPr>
      </w:pPr>
      <w:r w:rsidRPr="00E82241">
        <w:rPr>
          <w:sz w:val="24"/>
          <w:szCs w:val="24"/>
        </w:rPr>
        <w:t>g) Kërkon nga sektorët në varësi, plan pune javor dhe raport mbi aktivitetin e sektorëve me periudhë gjashtë mujore dhe vjetore, mbi funksionimin e tyre dhe kryerjen e detyrave të ngark</w:t>
      </w:r>
      <w:r w:rsidR="00E82241" w:rsidRPr="00E82241">
        <w:rPr>
          <w:sz w:val="24"/>
          <w:szCs w:val="24"/>
        </w:rPr>
        <w:t xml:space="preserve">uara në kuadrin e drejtorisë. </w:t>
      </w:r>
    </w:p>
    <w:p w:rsidR="00E82241" w:rsidRPr="00E82241" w:rsidRDefault="00D14989" w:rsidP="001370D4">
      <w:pPr>
        <w:shd w:val="clear" w:color="auto" w:fill="FFFFFF"/>
        <w:jc w:val="both"/>
        <w:rPr>
          <w:sz w:val="24"/>
          <w:szCs w:val="24"/>
        </w:rPr>
      </w:pPr>
      <w:r w:rsidRPr="00E82241">
        <w:rPr>
          <w:sz w:val="24"/>
          <w:szCs w:val="24"/>
        </w:rPr>
        <w:t xml:space="preserve"> h) Miraton planin e punës së propozuar nga përgjegjësit e sektorëve për specialistët e sektorëve.</w:t>
      </w:r>
    </w:p>
    <w:p w:rsidR="00E82241" w:rsidRPr="00E82241" w:rsidRDefault="00D14989" w:rsidP="001370D4">
      <w:pPr>
        <w:shd w:val="clear" w:color="auto" w:fill="FFFFFF"/>
        <w:jc w:val="both"/>
        <w:rPr>
          <w:sz w:val="24"/>
          <w:szCs w:val="24"/>
        </w:rPr>
      </w:pPr>
      <w:r w:rsidRPr="00E82241">
        <w:rPr>
          <w:sz w:val="24"/>
          <w:szCs w:val="24"/>
        </w:rPr>
        <w:t xml:space="preserve"> i) Kontrollon punën e zyrave dhe kur vëren shkelje të procedurave dhe të etikës së punës propozon marrjen e masave administrative ndaj vartësve të tij në përputhje me legjislacionin në fuqi. </w:t>
      </w:r>
    </w:p>
    <w:p w:rsidR="00A32576" w:rsidRPr="00E82241" w:rsidRDefault="00D14989" w:rsidP="001370D4">
      <w:pPr>
        <w:shd w:val="clear" w:color="auto" w:fill="FFFFFF"/>
        <w:jc w:val="both"/>
        <w:rPr>
          <w:color w:val="000000"/>
          <w:sz w:val="24"/>
          <w:szCs w:val="24"/>
        </w:rPr>
      </w:pPr>
      <w:r w:rsidRPr="00E82241">
        <w:rPr>
          <w:sz w:val="24"/>
          <w:szCs w:val="24"/>
        </w:rPr>
        <w:t>j) Kërkon nga sektorët kryerjen e procedurave ligjore në afat dhe në përputhje me legjislacionin në fuqi.</w:t>
      </w:r>
    </w:p>
    <w:p w:rsidR="00034706" w:rsidRPr="00E82241" w:rsidRDefault="00034706" w:rsidP="00034706">
      <w:pPr>
        <w:shd w:val="clear" w:color="auto" w:fill="FFFFFF"/>
        <w:jc w:val="center"/>
        <w:rPr>
          <w:b/>
          <w:i/>
          <w:color w:val="000000"/>
          <w:sz w:val="24"/>
          <w:szCs w:val="24"/>
        </w:rPr>
      </w:pPr>
    </w:p>
    <w:p w:rsidR="00016BB0" w:rsidRPr="00E82241" w:rsidRDefault="00016BB0" w:rsidP="00016BB0">
      <w:pPr>
        <w:pStyle w:val="ListParagraph"/>
        <w:spacing w:line="276" w:lineRule="auto"/>
        <w:ind w:left="116" w:right="221"/>
        <w:rPr>
          <w:rFonts w:eastAsia="Calibri"/>
          <w:i/>
          <w:color w:val="EEECE1" w:themeColor="background2"/>
          <w:sz w:val="24"/>
          <w:szCs w:val="24"/>
        </w:rPr>
      </w:pP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b/>
          <w:i/>
          <w:color w:val="FF0000"/>
          <w:position w:val="4"/>
          <w:sz w:val="24"/>
          <w:szCs w:val="24"/>
        </w:rPr>
        <w:softHyphen/>
      </w:r>
      <w:r w:rsidRPr="00E82241">
        <w:rPr>
          <w:rFonts w:eastAsia="Calibri"/>
          <w:i/>
          <w:color w:val="FF0000"/>
          <w:sz w:val="24"/>
          <w:szCs w:val="24"/>
        </w:rPr>
        <w:t>Kanë</w:t>
      </w:r>
      <w:r w:rsidRPr="00E82241">
        <w:rPr>
          <w:rFonts w:eastAsia="Calibri"/>
          <w:i/>
          <w:color w:val="FF0000"/>
          <w:spacing w:val="1"/>
          <w:sz w:val="24"/>
          <w:szCs w:val="24"/>
        </w:rPr>
        <w:t xml:space="preserve"> </w:t>
      </w:r>
      <w:r w:rsidRPr="00E82241">
        <w:rPr>
          <w:rFonts w:eastAsia="Calibri"/>
          <w:i/>
          <w:color w:val="FF0000"/>
          <w:sz w:val="24"/>
          <w:szCs w:val="24"/>
        </w:rPr>
        <w:t>të</w:t>
      </w:r>
      <w:r w:rsidRPr="00E82241">
        <w:rPr>
          <w:rFonts w:eastAsia="Calibri"/>
          <w:i/>
          <w:color w:val="FF0000"/>
          <w:spacing w:val="5"/>
          <w:sz w:val="24"/>
          <w:szCs w:val="24"/>
        </w:rPr>
        <w:t xml:space="preserve"> </w:t>
      </w:r>
      <w:r w:rsidRPr="00E82241">
        <w:rPr>
          <w:rFonts w:eastAsia="Calibri"/>
          <w:i/>
          <w:color w:val="FF0000"/>
          <w:sz w:val="24"/>
          <w:szCs w:val="24"/>
        </w:rPr>
        <w:t>drejtë</w:t>
      </w:r>
      <w:r w:rsidRPr="00E82241">
        <w:rPr>
          <w:rFonts w:eastAsia="Calibri"/>
          <w:i/>
          <w:color w:val="FF0000"/>
          <w:spacing w:val="1"/>
          <w:sz w:val="24"/>
          <w:szCs w:val="24"/>
        </w:rPr>
        <w:t xml:space="preserve"> </w:t>
      </w:r>
      <w:r w:rsidRPr="00E82241">
        <w:rPr>
          <w:rFonts w:eastAsia="Calibri"/>
          <w:i/>
          <w:color w:val="FF0000"/>
          <w:sz w:val="24"/>
          <w:szCs w:val="24"/>
        </w:rPr>
        <w:t>të</w:t>
      </w:r>
      <w:r w:rsidRPr="00E82241">
        <w:rPr>
          <w:rFonts w:eastAsia="Calibri"/>
          <w:i/>
          <w:color w:val="FF0000"/>
          <w:spacing w:val="5"/>
          <w:sz w:val="24"/>
          <w:szCs w:val="24"/>
        </w:rPr>
        <w:t xml:space="preserve"> </w:t>
      </w:r>
      <w:r w:rsidRPr="00E82241">
        <w:rPr>
          <w:rFonts w:eastAsia="Calibri"/>
          <w:i/>
          <w:color w:val="FF0000"/>
          <w:sz w:val="24"/>
          <w:szCs w:val="24"/>
        </w:rPr>
        <w:t>aplikojnë</w:t>
      </w:r>
      <w:r w:rsidRPr="00E82241">
        <w:rPr>
          <w:rFonts w:eastAsia="Calibri"/>
          <w:i/>
          <w:color w:val="FF0000"/>
          <w:spacing w:val="-3"/>
          <w:sz w:val="24"/>
          <w:szCs w:val="24"/>
        </w:rPr>
        <w:t xml:space="preserve"> </w:t>
      </w:r>
      <w:r w:rsidRPr="00E82241">
        <w:rPr>
          <w:rFonts w:eastAsia="Calibri"/>
          <w:i/>
          <w:color w:val="FF0000"/>
          <w:sz w:val="24"/>
          <w:szCs w:val="24"/>
        </w:rPr>
        <w:t>për</w:t>
      </w:r>
      <w:r w:rsidRPr="00E82241">
        <w:rPr>
          <w:rFonts w:eastAsia="Calibri"/>
          <w:i/>
          <w:color w:val="FF0000"/>
          <w:spacing w:val="3"/>
          <w:sz w:val="24"/>
          <w:szCs w:val="24"/>
        </w:rPr>
        <w:t xml:space="preserve"> </w:t>
      </w:r>
      <w:r w:rsidRPr="00E82241">
        <w:rPr>
          <w:rFonts w:eastAsia="Calibri"/>
          <w:i/>
          <w:color w:val="FF0000"/>
          <w:sz w:val="24"/>
          <w:szCs w:val="24"/>
        </w:rPr>
        <w:t>këtë</w:t>
      </w:r>
      <w:r w:rsidRPr="00E82241">
        <w:rPr>
          <w:rFonts w:eastAsia="Calibri"/>
          <w:i/>
          <w:color w:val="FF0000"/>
          <w:spacing w:val="3"/>
          <w:sz w:val="24"/>
          <w:szCs w:val="24"/>
        </w:rPr>
        <w:t xml:space="preserve"> </w:t>
      </w:r>
      <w:r w:rsidRPr="00E82241">
        <w:rPr>
          <w:rFonts w:eastAsia="Calibri"/>
          <w:i/>
          <w:color w:val="FF0000"/>
          <w:sz w:val="24"/>
          <w:szCs w:val="24"/>
        </w:rPr>
        <w:t>procedurë</w:t>
      </w:r>
      <w:r w:rsidRPr="00E82241">
        <w:rPr>
          <w:rFonts w:eastAsia="Calibri"/>
          <w:i/>
          <w:color w:val="FF0000"/>
          <w:spacing w:val="-19"/>
          <w:sz w:val="24"/>
          <w:szCs w:val="24"/>
        </w:rPr>
        <w:t xml:space="preserve"> </w:t>
      </w:r>
      <w:r w:rsidRPr="00E82241">
        <w:rPr>
          <w:rFonts w:eastAsia="Calibri"/>
          <w:i/>
          <w:color w:val="FF0000"/>
          <w:sz w:val="24"/>
          <w:szCs w:val="24"/>
        </w:rPr>
        <w:t>vetëm</w:t>
      </w:r>
      <w:r w:rsidRPr="00E82241">
        <w:rPr>
          <w:rFonts w:eastAsia="Calibri"/>
          <w:i/>
          <w:color w:val="FF0000"/>
          <w:spacing w:val="-14"/>
          <w:sz w:val="24"/>
          <w:szCs w:val="24"/>
        </w:rPr>
        <w:t xml:space="preserve"> </w:t>
      </w:r>
      <w:r w:rsidRPr="00E82241">
        <w:rPr>
          <w:rFonts w:eastAsia="Calibri"/>
          <w:i/>
          <w:color w:val="FF0000"/>
          <w:sz w:val="24"/>
          <w:szCs w:val="24"/>
        </w:rPr>
        <w:t>nëpunësit</w:t>
      </w:r>
      <w:r w:rsidRPr="00E82241">
        <w:rPr>
          <w:rFonts w:eastAsia="Calibri"/>
          <w:i/>
          <w:color w:val="FF0000"/>
          <w:spacing w:val="-18"/>
          <w:sz w:val="24"/>
          <w:szCs w:val="24"/>
        </w:rPr>
        <w:t xml:space="preserve"> </w:t>
      </w:r>
      <w:r w:rsidRPr="00E82241">
        <w:rPr>
          <w:rFonts w:eastAsia="Calibri"/>
          <w:i/>
          <w:color w:val="FF0000"/>
          <w:sz w:val="24"/>
          <w:szCs w:val="24"/>
        </w:rPr>
        <w:t>civilë</w:t>
      </w:r>
      <w:r w:rsidRPr="00E82241">
        <w:rPr>
          <w:rFonts w:eastAsia="Calibri"/>
          <w:i/>
          <w:color w:val="FF0000"/>
          <w:spacing w:val="-14"/>
          <w:sz w:val="24"/>
          <w:szCs w:val="24"/>
        </w:rPr>
        <w:t xml:space="preserve"> </w:t>
      </w:r>
      <w:r w:rsidRPr="00E82241">
        <w:rPr>
          <w:rFonts w:eastAsia="Calibri"/>
          <w:i/>
          <w:color w:val="FF0000"/>
          <w:sz w:val="24"/>
          <w:szCs w:val="24"/>
        </w:rPr>
        <w:t>të</w:t>
      </w:r>
      <w:r w:rsidRPr="00E82241">
        <w:rPr>
          <w:rFonts w:eastAsia="Calibri"/>
          <w:i/>
          <w:color w:val="FF0000"/>
          <w:spacing w:val="-10"/>
          <w:sz w:val="24"/>
          <w:szCs w:val="24"/>
        </w:rPr>
        <w:t xml:space="preserve"> </w:t>
      </w:r>
      <w:r w:rsidRPr="00E82241">
        <w:rPr>
          <w:rFonts w:eastAsia="Calibri"/>
          <w:i/>
          <w:color w:val="FF0000"/>
          <w:sz w:val="24"/>
          <w:szCs w:val="24"/>
        </w:rPr>
        <w:t>së</w:t>
      </w:r>
      <w:r w:rsidRPr="00E82241">
        <w:rPr>
          <w:rFonts w:eastAsia="Calibri"/>
          <w:i/>
          <w:color w:val="FF0000"/>
          <w:spacing w:val="-11"/>
          <w:sz w:val="24"/>
          <w:szCs w:val="24"/>
        </w:rPr>
        <w:t xml:space="preserve"> </w:t>
      </w:r>
      <w:r w:rsidRPr="00E82241">
        <w:rPr>
          <w:rFonts w:eastAsia="Calibri"/>
          <w:i/>
          <w:color w:val="FF0000"/>
          <w:sz w:val="24"/>
          <w:szCs w:val="24"/>
        </w:rPr>
        <w:t>njëjtës</w:t>
      </w:r>
      <w:r w:rsidRPr="00E82241">
        <w:rPr>
          <w:rFonts w:eastAsia="Calibri"/>
          <w:i/>
          <w:color w:val="FF0000"/>
          <w:spacing w:val="-15"/>
          <w:sz w:val="24"/>
          <w:szCs w:val="24"/>
        </w:rPr>
        <w:t xml:space="preserve"> </w:t>
      </w:r>
      <w:r w:rsidRPr="00E82241">
        <w:rPr>
          <w:rFonts w:eastAsia="Calibri"/>
          <w:i/>
          <w:color w:val="FF0000"/>
          <w:sz w:val="24"/>
          <w:szCs w:val="24"/>
        </w:rPr>
        <w:t>kategori, në</w:t>
      </w:r>
      <w:r w:rsidRPr="00E82241">
        <w:rPr>
          <w:rFonts w:eastAsia="Calibri"/>
          <w:i/>
          <w:color w:val="FF0000"/>
          <w:spacing w:val="-2"/>
          <w:sz w:val="24"/>
          <w:szCs w:val="24"/>
        </w:rPr>
        <w:t xml:space="preserve"> </w:t>
      </w:r>
      <w:r w:rsidRPr="00E82241">
        <w:rPr>
          <w:rFonts w:eastAsia="Calibri"/>
          <w:i/>
          <w:color w:val="FF0000"/>
          <w:sz w:val="24"/>
          <w:szCs w:val="24"/>
        </w:rPr>
        <w:t>të</w:t>
      </w:r>
      <w:r w:rsidRPr="00E82241">
        <w:rPr>
          <w:rFonts w:eastAsia="Calibri"/>
          <w:i/>
          <w:color w:val="FF0000"/>
          <w:spacing w:val="-1"/>
          <w:sz w:val="24"/>
          <w:szCs w:val="24"/>
        </w:rPr>
        <w:t xml:space="preserve"> </w:t>
      </w:r>
      <w:r w:rsidRPr="00E82241">
        <w:rPr>
          <w:rFonts w:eastAsia="Calibri"/>
          <w:i/>
          <w:color w:val="FF0000"/>
          <w:sz w:val="24"/>
          <w:szCs w:val="24"/>
        </w:rPr>
        <w:t>gjitha</w:t>
      </w:r>
      <w:r w:rsidRPr="00E82241">
        <w:rPr>
          <w:rFonts w:eastAsia="Calibri"/>
          <w:i/>
          <w:color w:val="FF0000"/>
          <w:spacing w:val="-5"/>
          <w:sz w:val="24"/>
          <w:szCs w:val="24"/>
        </w:rPr>
        <w:t xml:space="preserve"> </w:t>
      </w:r>
      <w:r w:rsidRPr="00E82241">
        <w:rPr>
          <w:rFonts w:eastAsia="Calibri"/>
          <w:i/>
          <w:color w:val="FF0000"/>
          <w:sz w:val="24"/>
          <w:szCs w:val="24"/>
        </w:rPr>
        <w:t>insitucionet</w:t>
      </w:r>
      <w:r w:rsidRPr="00E82241">
        <w:rPr>
          <w:rFonts w:eastAsia="Calibri"/>
          <w:i/>
          <w:color w:val="FF0000"/>
          <w:spacing w:val="-10"/>
          <w:sz w:val="24"/>
          <w:szCs w:val="24"/>
        </w:rPr>
        <w:t xml:space="preserve"> </w:t>
      </w:r>
      <w:r w:rsidRPr="00E82241">
        <w:rPr>
          <w:rFonts w:eastAsia="Calibri"/>
          <w:i/>
          <w:color w:val="FF0000"/>
          <w:sz w:val="24"/>
          <w:szCs w:val="24"/>
        </w:rPr>
        <w:t>pjesë</w:t>
      </w:r>
      <w:r w:rsidRPr="00E82241">
        <w:rPr>
          <w:rFonts w:eastAsia="Calibri"/>
          <w:i/>
          <w:color w:val="FF0000"/>
          <w:spacing w:val="-5"/>
          <w:sz w:val="24"/>
          <w:szCs w:val="24"/>
        </w:rPr>
        <w:t xml:space="preserve"> </w:t>
      </w:r>
      <w:r w:rsidRPr="00E82241">
        <w:rPr>
          <w:rFonts w:eastAsia="Calibri"/>
          <w:i/>
          <w:color w:val="FF0000"/>
          <w:sz w:val="24"/>
          <w:szCs w:val="24"/>
        </w:rPr>
        <w:t>e</w:t>
      </w:r>
      <w:r w:rsidRPr="00E82241">
        <w:rPr>
          <w:rFonts w:eastAsia="Calibri"/>
          <w:i/>
          <w:color w:val="FF0000"/>
          <w:spacing w:val="-1"/>
          <w:sz w:val="24"/>
          <w:szCs w:val="24"/>
        </w:rPr>
        <w:t xml:space="preserve"> </w:t>
      </w:r>
      <w:r w:rsidRPr="00E82241">
        <w:rPr>
          <w:rFonts w:eastAsia="Calibri"/>
          <w:i/>
          <w:color w:val="FF0000"/>
          <w:sz w:val="24"/>
          <w:szCs w:val="24"/>
        </w:rPr>
        <w:t>shërbimit</w:t>
      </w:r>
      <w:r w:rsidRPr="00E82241">
        <w:rPr>
          <w:rFonts w:eastAsia="Calibri"/>
          <w:i/>
          <w:color w:val="FF0000"/>
          <w:spacing w:val="-8"/>
          <w:sz w:val="24"/>
          <w:szCs w:val="24"/>
        </w:rPr>
        <w:t xml:space="preserve"> </w:t>
      </w:r>
      <w:r w:rsidRPr="00E82241">
        <w:rPr>
          <w:rFonts w:eastAsia="Calibri"/>
          <w:i/>
          <w:color w:val="FF0000"/>
          <w:sz w:val="24"/>
          <w:szCs w:val="24"/>
        </w:rPr>
        <w:t>civil</w:t>
      </w:r>
      <w:r w:rsidR="00801211" w:rsidRPr="00E82241">
        <w:rPr>
          <w:rFonts w:eastAsia="Calibri"/>
          <w:i/>
          <w:color w:val="FF0000"/>
          <w:sz w:val="24"/>
          <w:szCs w:val="24"/>
        </w:rPr>
        <w:t xml:space="preserve">. Vetëm në rast se në përfundim të </w:t>
      </w:r>
      <w:r w:rsidR="00C54DF1" w:rsidRPr="00E82241">
        <w:rPr>
          <w:rFonts w:eastAsia="Calibri"/>
          <w:i/>
          <w:color w:val="FF0000"/>
          <w:sz w:val="24"/>
          <w:szCs w:val="24"/>
        </w:rPr>
        <w:t>proçedurë</w:t>
      </w:r>
      <w:r w:rsidR="00801211" w:rsidRPr="00E82241">
        <w:rPr>
          <w:rFonts w:eastAsia="Calibri"/>
          <w:i/>
          <w:color w:val="FF0000"/>
          <w:sz w:val="24"/>
          <w:szCs w:val="24"/>
        </w:rPr>
        <w:t xml:space="preserve">s së lëvizjes paralele rezulton se ky pozicion është ende vakant, ai është i  vlefshëm për konkurim nëpërmjet </w:t>
      </w:r>
      <w:r w:rsidR="00ED6D6D" w:rsidRPr="00E82241">
        <w:rPr>
          <w:rFonts w:eastAsia="Calibri"/>
          <w:i/>
          <w:color w:val="FF0000"/>
          <w:sz w:val="24"/>
          <w:szCs w:val="24"/>
        </w:rPr>
        <w:t>proç</w:t>
      </w:r>
      <w:r w:rsidR="00C54DF1" w:rsidRPr="00E82241">
        <w:rPr>
          <w:rFonts w:eastAsia="Calibri"/>
          <w:i/>
          <w:color w:val="FF0000"/>
          <w:sz w:val="24"/>
          <w:szCs w:val="24"/>
        </w:rPr>
        <w:t>edurë</w:t>
      </w:r>
      <w:r w:rsidR="00801211" w:rsidRPr="00E82241">
        <w:rPr>
          <w:rFonts w:eastAsia="Calibri"/>
          <w:i/>
          <w:color w:val="FF0000"/>
          <w:sz w:val="24"/>
          <w:szCs w:val="24"/>
        </w:rPr>
        <w:t xml:space="preserve">s së ngritjes në detyrë në shërbimin civil </w:t>
      </w:r>
    </w:p>
    <w:p w:rsidR="00016BB0" w:rsidRPr="00E82241" w:rsidRDefault="00016BB0" w:rsidP="00016BB0">
      <w:pPr>
        <w:pStyle w:val="ListParagraph"/>
        <w:spacing w:line="276" w:lineRule="auto"/>
        <w:ind w:left="116" w:right="221"/>
        <w:rPr>
          <w:rFonts w:eastAsia="Calibri"/>
          <w:i/>
          <w:color w:val="FF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470EDE">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i/>
                <w:color w:val="000000"/>
                <w:sz w:val="24"/>
                <w:szCs w:val="24"/>
              </w:rPr>
              <w:br/>
            </w:r>
            <w:r w:rsidRPr="00E82241">
              <w:rPr>
                <w:b/>
                <w:bCs/>
                <w:color w:val="FFFFFF"/>
                <w:sz w:val="24"/>
                <w:szCs w:val="24"/>
              </w:rPr>
              <w:t>1.1</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KUSHTET PËR LËVIZJEN PARALELE DHE KRITERET E VEÇANTA</w:t>
            </w: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Kandidatët duhet të plotësojnë kushtet për lëvizjen paralele si vijon:</w:t>
      </w:r>
    </w:p>
    <w:p w:rsidR="001370D4" w:rsidRPr="00E82241" w:rsidRDefault="001370D4" w:rsidP="00A32576">
      <w:pPr>
        <w:shd w:val="clear" w:color="auto" w:fill="FFFFFF"/>
        <w:rPr>
          <w:b/>
          <w:bCs/>
          <w:color w:val="000000"/>
          <w:sz w:val="24"/>
          <w:szCs w:val="24"/>
        </w:rPr>
      </w:pPr>
      <w:r w:rsidRPr="00E82241">
        <w:rPr>
          <w:color w:val="000000"/>
          <w:sz w:val="24"/>
          <w:szCs w:val="24"/>
        </w:rPr>
        <w:br/>
        <w:t>a - Të jenë nëpunës civilë të konfirmuar, brenda së njëjtës kategori II-b;</w:t>
      </w:r>
      <w:r w:rsidRPr="00E82241">
        <w:rPr>
          <w:color w:val="000000"/>
          <w:sz w:val="24"/>
          <w:szCs w:val="24"/>
        </w:rPr>
        <w:br/>
        <w:t>b</w:t>
      </w:r>
      <w:r w:rsidR="00A32576" w:rsidRPr="00E82241">
        <w:rPr>
          <w:color w:val="000000"/>
          <w:sz w:val="24"/>
          <w:szCs w:val="24"/>
        </w:rPr>
        <w:t xml:space="preserve"> </w:t>
      </w:r>
      <w:r w:rsidRPr="00E82241">
        <w:rPr>
          <w:color w:val="000000"/>
          <w:sz w:val="24"/>
          <w:szCs w:val="24"/>
        </w:rPr>
        <w:t>- Të mos kenë masë disiplinore në fuqi;</w:t>
      </w:r>
      <w:r w:rsidRPr="00E82241">
        <w:rPr>
          <w:color w:val="000000"/>
          <w:sz w:val="24"/>
          <w:szCs w:val="24"/>
        </w:rPr>
        <w:br/>
        <w:t>c - Të kenë të paktën vlerësimin e fundit “mirë” apo “shumë mirë”.</w:t>
      </w:r>
      <w:r w:rsidRPr="00E82241">
        <w:rPr>
          <w:color w:val="000000"/>
          <w:sz w:val="24"/>
          <w:szCs w:val="24"/>
        </w:rPr>
        <w:br/>
      </w:r>
      <w:r w:rsidRPr="00E82241">
        <w:rPr>
          <w:color w:val="000000"/>
          <w:sz w:val="24"/>
          <w:szCs w:val="24"/>
        </w:rPr>
        <w:br/>
      </w:r>
      <w:r w:rsidRPr="00E82241">
        <w:rPr>
          <w:b/>
          <w:bCs/>
          <w:color w:val="000000"/>
          <w:sz w:val="24"/>
          <w:szCs w:val="24"/>
        </w:rPr>
        <w:t>Kandidatët duhet të plotësojnë kërkesat e posaçme si vijon:</w:t>
      </w:r>
    </w:p>
    <w:p w:rsidR="000F4875" w:rsidRPr="00E82241" w:rsidRDefault="001370D4" w:rsidP="00A32576">
      <w:pPr>
        <w:shd w:val="clear" w:color="auto" w:fill="FFFFFF"/>
        <w:rPr>
          <w:color w:val="000000"/>
          <w:sz w:val="24"/>
          <w:szCs w:val="24"/>
        </w:rPr>
      </w:pPr>
      <w:r w:rsidRPr="00E82241">
        <w:rPr>
          <w:color w:val="000000"/>
          <w:sz w:val="24"/>
          <w:szCs w:val="24"/>
        </w:rPr>
        <w:br/>
        <w:t xml:space="preserve">a - Të zotërojnë diplomë të nivelit "Master Shkencor" në </w:t>
      </w:r>
      <w:r w:rsidRPr="00E82241">
        <w:rPr>
          <w:b/>
          <w:color w:val="000000"/>
          <w:sz w:val="24"/>
          <w:szCs w:val="24"/>
        </w:rPr>
        <w:t>Shkenca</w:t>
      </w:r>
      <w:r w:rsidR="000F4875" w:rsidRPr="00E82241">
        <w:rPr>
          <w:b/>
          <w:color w:val="000000"/>
          <w:sz w:val="24"/>
          <w:szCs w:val="24"/>
        </w:rPr>
        <w:t>t</w:t>
      </w:r>
      <w:r w:rsidR="00D14989" w:rsidRPr="00E82241">
        <w:rPr>
          <w:b/>
          <w:color w:val="000000"/>
          <w:sz w:val="24"/>
          <w:szCs w:val="24"/>
        </w:rPr>
        <w:t xml:space="preserve"> </w:t>
      </w:r>
      <w:r w:rsidRPr="00E82241">
        <w:rPr>
          <w:b/>
          <w:color w:val="000000"/>
          <w:sz w:val="24"/>
          <w:szCs w:val="24"/>
        </w:rPr>
        <w:t>Juridike.</w:t>
      </w:r>
      <w:r w:rsidRPr="00E82241">
        <w:rPr>
          <w:color w:val="000000"/>
          <w:sz w:val="24"/>
          <w:szCs w:val="24"/>
        </w:rPr>
        <w:t xml:space="preserve"> </w:t>
      </w:r>
      <w:r w:rsidR="000F4875" w:rsidRPr="00E82241">
        <w:rPr>
          <w:color w:val="000000"/>
          <w:sz w:val="24"/>
          <w:szCs w:val="24"/>
        </w:rPr>
        <w:t xml:space="preserve">    </w:t>
      </w:r>
    </w:p>
    <w:p w:rsidR="001370D4" w:rsidRPr="00E82241" w:rsidRDefault="000F4875" w:rsidP="00A32576">
      <w:pPr>
        <w:shd w:val="clear" w:color="auto" w:fill="FFFFFF"/>
        <w:rPr>
          <w:color w:val="000000"/>
          <w:sz w:val="24"/>
          <w:szCs w:val="24"/>
        </w:rPr>
      </w:pPr>
      <w:r w:rsidRPr="00E82241">
        <w:rPr>
          <w:color w:val="000000"/>
          <w:sz w:val="24"/>
          <w:szCs w:val="24"/>
        </w:rPr>
        <w:t xml:space="preserve">      </w:t>
      </w:r>
      <w:r w:rsidR="001370D4" w:rsidRPr="00E82241">
        <w:rPr>
          <w:color w:val="000000"/>
          <w:sz w:val="24"/>
          <w:szCs w:val="24"/>
        </w:rPr>
        <w:t>Edhe diploma e nivelit "Bachelor" duhet të jetë në të njëjtën fushë;</w:t>
      </w:r>
      <w:r w:rsidR="001370D4" w:rsidRPr="00E82241">
        <w:rPr>
          <w:color w:val="000000"/>
          <w:sz w:val="24"/>
          <w:szCs w:val="24"/>
        </w:rPr>
        <w:br/>
        <w:t>b - Të kenë të paktën 5 vite përvo</w:t>
      </w:r>
      <w:r w:rsidR="00AD5029" w:rsidRPr="00E82241">
        <w:rPr>
          <w:color w:val="000000"/>
          <w:sz w:val="24"/>
          <w:szCs w:val="24"/>
        </w:rPr>
        <w:t xml:space="preserve">jë pune në </w:t>
      </w:r>
      <w:r w:rsidR="00C54DF1" w:rsidRPr="00E82241">
        <w:rPr>
          <w:color w:val="000000"/>
          <w:sz w:val="24"/>
          <w:szCs w:val="24"/>
        </w:rPr>
        <w:t xml:space="preserve">këtë profesion </w:t>
      </w:r>
      <w:r w:rsidR="00AD5029" w:rsidRPr="00E82241">
        <w:rPr>
          <w:color w:val="000000"/>
          <w:sz w:val="24"/>
          <w:szCs w:val="24"/>
          <w:shd w:val="clear" w:color="auto" w:fill="FFFFFF"/>
        </w:rPr>
        <w:t>;</w:t>
      </w:r>
    </w:p>
    <w:p w:rsidR="000F4875" w:rsidRPr="00E82241" w:rsidRDefault="000F4875" w:rsidP="00A32576">
      <w:pPr>
        <w:shd w:val="clear" w:color="auto" w:fill="FFFFFF"/>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470EDE">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1.2</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DOKUMENTACIONI, MËNYRA DHE AFATI I DORËZIMIT</w:t>
            </w: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Kandidatët që aplikojnë duhet të dorëzojnë dokumentat si më poshtë:</w:t>
      </w:r>
    </w:p>
    <w:p w:rsidR="000F4875" w:rsidRPr="00E82241" w:rsidRDefault="000F4875" w:rsidP="001370D4">
      <w:pPr>
        <w:shd w:val="clear" w:color="auto" w:fill="FFFFFF"/>
        <w:jc w:val="both"/>
        <w:rPr>
          <w:b/>
          <w:bCs/>
          <w:color w:val="000000"/>
          <w:sz w:val="24"/>
          <w:szCs w:val="24"/>
        </w:rPr>
      </w:pPr>
    </w:p>
    <w:p w:rsidR="002A3D07" w:rsidRPr="00E82241" w:rsidRDefault="002A3D07" w:rsidP="002A3D07">
      <w:pPr>
        <w:ind w:left="116"/>
        <w:rPr>
          <w:rFonts w:eastAsia="Calibri"/>
          <w:sz w:val="24"/>
          <w:szCs w:val="24"/>
        </w:rPr>
      </w:pPr>
      <w:r w:rsidRPr="00E82241">
        <w:rPr>
          <w:rFonts w:eastAsia="Calibri"/>
          <w:sz w:val="24"/>
          <w:szCs w:val="24"/>
        </w:rPr>
        <w:t>1.   Jetëshkrim</w:t>
      </w:r>
      <w:r w:rsidRPr="00E82241">
        <w:rPr>
          <w:rFonts w:eastAsia="Calibri"/>
          <w:spacing w:val="-9"/>
          <w:sz w:val="24"/>
          <w:szCs w:val="24"/>
        </w:rPr>
        <w:t xml:space="preserve"> </w:t>
      </w:r>
      <w:r w:rsidRPr="00E82241">
        <w:rPr>
          <w:rFonts w:eastAsia="Calibri"/>
          <w:sz w:val="24"/>
          <w:szCs w:val="24"/>
        </w:rPr>
        <w:t>i</w:t>
      </w:r>
      <w:r w:rsidRPr="00E82241">
        <w:rPr>
          <w:rFonts w:eastAsia="Calibri"/>
          <w:spacing w:val="-1"/>
          <w:sz w:val="24"/>
          <w:szCs w:val="24"/>
        </w:rPr>
        <w:t xml:space="preserve"> </w:t>
      </w:r>
      <w:r w:rsidRPr="00E82241">
        <w:rPr>
          <w:rFonts w:eastAsia="Calibri"/>
          <w:sz w:val="24"/>
          <w:szCs w:val="24"/>
        </w:rPr>
        <w:t>plotësuar</w:t>
      </w:r>
      <w:r w:rsidRPr="00E82241">
        <w:rPr>
          <w:rFonts w:eastAsia="Calibri"/>
          <w:spacing w:val="-8"/>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përputhje</w:t>
      </w:r>
      <w:r w:rsidRPr="00E82241">
        <w:rPr>
          <w:rFonts w:eastAsia="Calibri"/>
          <w:spacing w:val="-9"/>
          <w:sz w:val="24"/>
          <w:szCs w:val="24"/>
        </w:rPr>
        <w:t xml:space="preserve"> </w:t>
      </w:r>
      <w:r w:rsidRPr="00E82241">
        <w:rPr>
          <w:rFonts w:eastAsia="Calibri"/>
          <w:sz w:val="24"/>
          <w:szCs w:val="24"/>
        </w:rPr>
        <w:t>me</w:t>
      </w:r>
      <w:r w:rsidRPr="00E82241">
        <w:rPr>
          <w:rFonts w:eastAsia="Calibri"/>
          <w:spacing w:val="-3"/>
          <w:sz w:val="24"/>
          <w:szCs w:val="24"/>
        </w:rPr>
        <w:t xml:space="preserve"> </w:t>
      </w:r>
      <w:r w:rsidRPr="00E82241">
        <w:rPr>
          <w:rFonts w:eastAsia="Calibri"/>
          <w:sz w:val="24"/>
          <w:szCs w:val="24"/>
        </w:rPr>
        <w:t>dokumentin</w:t>
      </w:r>
      <w:r w:rsidRPr="00E82241">
        <w:rPr>
          <w:rFonts w:eastAsia="Calibri"/>
          <w:spacing w:val="-11"/>
          <w:sz w:val="24"/>
          <w:szCs w:val="24"/>
        </w:rPr>
        <w:t xml:space="preserve"> </w:t>
      </w:r>
      <w:r w:rsidRPr="00E82241">
        <w:rPr>
          <w:rFonts w:eastAsia="Calibri"/>
          <w:sz w:val="24"/>
          <w:szCs w:val="24"/>
        </w:rPr>
        <w:t>tip</w:t>
      </w:r>
      <w:r w:rsidRPr="00E82241">
        <w:rPr>
          <w:rFonts w:eastAsia="Calibri"/>
          <w:spacing w:val="-2"/>
          <w:sz w:val="24"/>
          <w:szCs w:val="24"/>
        </w:rPr>
        <w:t xml:space="preserve"> ;</w:t>
      </w:r>
    </w:p>
    <w:p w:rsidR="002A3D07" w:rsidRPr="00E82241" w:rsidRDefault="002A3D07" w:rsidP="004A1863">
      <w:pPr>
        <w:pStyle w:val="ListParagraph"/>
        <w:numPr>
          <w:ilvl w:val="0"/>
          <w:numId w:val="2"/>
        </w:numPr>
        <w:spacing w:line="276" w:lineRule="auto"/>
        <w:rPr>
          <w:rFonts w:eastAsia="Calibri"/>
          <w:sz w:val="24"/>
          <w:szCs w:val="24"/>
        </w:rPr>
      </w:pPr>
      <w:r w:rsidRPr="00E82241">
        <w:rPr>
          <w:color w:val="000000"/>
          <w:sz w:val="24"/>
          <w:szCs w:val="24"/>
        </w:rPr>
        <w:t>Fotokopje të diplomës dhe listës së notave (përfshirë edhe diplomën bachelor)</w:t>
      </w:r>
      <w:r w:rsidRPr="00E82241">
        <w:rPr>
          <w:rFonts w:eastAsia="Calibri"/>
          <w:sz w:val="24"/>
          <w:szCs w:val="24"/>
        </w:rPr>
        <w:t>;</w:t>
      </w:r>
    </w:p>
    <w:p w:rsidR="002A3D07" w:rsidRPr="00E82241" w:rsidRDefault="002A3D07" w:rsidP="004A1863">
      <w:pPr>
        <w:pStyle w:val="ListParagraph"/>
        <w:numPr>
          <w:ilvl w:val="0"/>
          <w:numId w:val="2"/>
        </w:numPr>
        <w:spacing w:line="276" w:lineRule="auto"/>
        <w:rPr>
          <w:rFonts w:eastAsia="Calibri"/>
          <w:sz w:val="24"/>
          <w:szCs w:val="24"/>
        </w:rPr>
      </w:pPr>
      <w:r w:rsidRPr="00E82241">
        <w:rPr>
          <w:rFonts w:eastAsia="Calibri"/>
          <w:sz w:val="24"/>
          <w:szCs w:val="24"/>
        </w:rPr>
        <w:t>Fotokopje</w:t>
      </w:r>
      <w:r w:rsidRPr="00E82241">
        <w:rPr>
          <w:rFonts w:eastAsia="Calibri"/>
          <w:spacing w:val="-9"/>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librezës</w:t>
      </w:r>
      <w:r w:rsidRPr="00E82241">
        <w:rPr>
          <w:rFonts w:eastAsia="Calibri"/>
          <w:spacing w:val="-7"/>
          <w:sz w:val="24"/>
          <w:szCs w:val="24"/>
        </w:rPr>
        <w:t xml:space="preserve"> </w:t>
      </w:r>
      <w:r w:rsidRPr="00E82241">
        <w:rPr>
          <w:rFonts w:eastAsia="Calibri"/>
          <w:sz w:val="24"/>
          <w:szCs w:val="24"/>
        </w:rPr>
        <w:t>së</w:t>
      </w:r>
      <w:r w:rsidRPr="00E82241">
        <w:rPr>
          <w:rFonts w:eastAsia="Calibri"/>
          <w:spacing w:val="-2"/>
          <w:sz w:val="24"/>
          <w:szCs w:val="24"/>
        </w:rPr>
        <w:t xml:space="preserve"> </w:t>
      </w:r>
      <w:r w:rsidRPr="00E82241">
        <w:rPr>
          <w:rFonts w:eastAsia="Calibri"/>
          <w:sz w:val="24"/>
          <w:szCs w:val="24"/>
        </w:rPr>
        <w:t>punës</w:t>
      </w:r>
      <w:r w:rsidRPr="00E82241">
        <w:rPr>
          <w:rFonts w:eastAsia="Calibri"/>
          <w:spacing w:val="-6"/>
          <w:sz w:val="24"/>
          <w:szCs w:val="24"/>
        </w:rPr>
        <w:t xml:space="preserve"> </w:t>
      </w:r>
      <w:r w:rsidRPr="00E82241">
        <w:rPr>
          <w:rFonts w:eastAsia="Calibri"/>
          <w:sz w:val="24"/>
          <w:szCs w:val="24"/>
        </w:rPr>
        <w:t>(të</w:t>
      </w:r>
      <w:r w:rsidRPr="00E82241">
        <w:rPr>
          <w:rFonts w:eastAsia="Calibri"/>
          <w:spacing w:val="-2"/>
          <w:sz w:val="24"/>
          <w:szCs w:val="24"/>
        </w:rPr>
        <w:t xml:space="preserve"> </w:t>
      </w:r>
      <w:r w:rsidRPr="00E82241">
        <w:rPr>
          <w:rFonts w:eastAsia="Calibri"/>
          <w:sz w:val="24"/>
          <w:szCs w:val="24"/>
        </w:rPr>
        <w:t>gjitha</w:t>
      </w:r>
      <w:r w:rsidRPr="00E82241">
        <w:rPr>
          <w:rFonts w:eastAsia="Calibri"/>
          <w:spacing w:val="-5"/>
          <w:sz w:val="24"/>
          <w:szCs w:val="24"/>
        </w:rPr>
        <w:t xml:space="preserve"> </w:t>
      </w:r>
      <w:r w:rsidRPr="00E82241">
        <w:rPr>
          <w:rFonts w:eastAsia="Calibri"/>
          <w:sz w:val="24"/>
          <w:szCs w:val="24"/>
        </w:rPr>
        <w:t>faqet</w:t>
      </w:r>
      <w:r w:rsidRPr="00E82241">
        <w:rPr>
          <w:rFonts w:eastAsia="Calibri"/>
          <w:spacing w:val="-4"/>
          <w:sz w:val="24"/>
          <w:szCs w:val="24"/>
        </w:rPr>
        <w:t xml:space="preserve"> </w:t>
      </w:r>
      <w:r w:rsidRPr="00E82241">
        <w:rPr>
          <w:rFonts w:eastAsia="Calibri"/>
          <w:sz w:val="24"/>
          <w:szCs w:val="24"/>
        </w:rPr>
        <w:t>që</w:t>
      </w:r>
      <w:r w:rsidRPr="00E82241">
        <w:rPr>
          <w:rFonts w:eastAsia="Calibri"/>
          <w:spacing w:val="-2"/>
          <w:sz w:val="24"/>
          <w:szCs w:val="24"/>
        </w:rPr>
        <w:t xml:space="preserve"> </w:t>
      </w:r>
      <w:r w:rsidRPr="00E82241">
        <w:rPr>
          <w:rFonts w:eastAsia="Calibri"/>
          <w:sz w:val="24"/>
          <w:szCs w:val="24"/>
        </w:rPr>
        <w:t>vërtetojnë</w:t>
      </w:r>
      <w:r w:rsidRPr="00E82241">
        <w:rPr>
          <w:rFonts w:eastAsia="Calibri"/>
          <w:spacing w:val="-9"/>
          <w:sz w:val="24"/>
          <w:szCs w:val="24"/>
        </w:rPr>
        <w:t xml:space="preserve"> </w:t>
      </w:r>
      <w:r w:rsidRPr="00E82241">
        <w:rPr>
          <w:rFonts w:eastAsia="Calibri"/>
          <w:sz w:val="24"/>
          <w:szCs w:val="24"/>
        </w:rPr>
        <w:t>eksperiencën</w:t>
      </w:r>
      <w:r w:rsidRPr="00E82241">
        <w:rPr>
          <w:rFonts w:eastAsia="Calibri"/>
          <w:spacing w:val="-13"/>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punë);</w:t>
      </w:r>
    </w:p>
    <w:p w:rsidR="002A3D07" w:rsidRPr="00E82241" w:rsidRDefault="002A3D07" w:rsidP="004A1863">
      <w:pPr>
        <w:pStyle w:val="ListParagraph"/>
        <w:numPr>
          <w:ilvl w:val="0"/>
          <w:numId w:val="2"/>
        </w:numPr>
        <w:spacing w:line="276" w:lineRule="auto"/>
        <w:rPr>
          <w:rFonts w:eastAsia="Calibri"/>
          <w:sz w:val="24"/>
          <w:szCs w:val="24"/>
        </w:rPr>
      </w:pPr>
      <w:r w:rsidRPr="00E82241">
        <w:rPr>
          <w:rFonts w:eastAsia="Calibri"/>
          <w:sz w:val="24"/>
          <w:szCs w:val="24"/>
        </w:rPr>
        <w:t>Fotokopje</w:t>
      </w:r>
      <w:r w:rsidRPr="00E82241">
        <w:rPr>
          <w:rFonts w:eastAsia="Calibri"/>
          <w:spacing w:val="-9"/>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letërnjoftimit</w:t>
      </w:r>
      <w:r w:rsidRPr="00E82241">
        <w:rPr>
          <w:rFonts w:eastAsia="Calibri"/>
          <w:spacing w:val="-11"/>
          <w:sz w:val="24"/>
          <w:szCs w:val="24"/>
        </w:rPr>
        <w:t xml:space="preserve"> </w:t>
      </w:r>
      <w:r w:rsidRPr="00E82241">
        <w:rPr>
          <w:rFonts w:eastAsia="Calibri"/>
          <w:sz w:val="24"/>
          <w:szCs w:val="24"/>
        </w:rPr>
        <w:t>(ID);</w:t>
      </w:r>
    </w:p>
    <w:p w:rsidR="002A3D07" w:rsidRPr="00E82241" w:rsidRDefault="002A3D07" w:rsidP="004A1863">
      <w:pPr>
        <w:pStyle w:val="ListParagraph"/>
        <w:numPr>
          <w:ilvl w:val="0"/>
          <w:numId w:val="2"/>
        </w:numPr>
        <w:spacing w:line="276" w:lineRule="auto"/>
        <w:rPr>
          <w:rFonts w:eastAsia="Calibri"/>
          <w:sz w:val="24"/>
          <w:szCs w:val="24"/>
        </w:rPr>
      </w:pPr>
      <w:r w:rsidRPr="00E82241">
        <w:rPr>
          <w:rFonts w:eastAsia="Calibri"/>
          <w:sz w:val="24"/>
          <w:szCs w:val="24"/>
        </w:rPr>
        <w:t>Vërtetim</w:t>
      </w:r>
      <w:r w:rsidRPr="00E82241">
        <w:rPr>
          <w:rFonts w:eastAsia="Calibri"/>
          <w:spacing w:val="-7"/>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gjendjes</w:t>
      </w:r>
      <w:r w:rsidRPr="00E82241">
        <w:rPr>
          <w:rFonts w:eastAsia="Calibri"/>
          <w:spacing w:val="-8"/>
          <w:sz w:val="24"/>
          <w:szCs w:val="24"/>
        </w:rPr>
        <w:t xml:space="preserve"> </w:t>
      </w:r>
      <w:r w:rsidRPr="00E82241">
        <w:rPr>
          <w:rFonts w:eastAsia="Calibri"/>
          <w:sz w:val="24"/>
          <w:szCs w:val="24"/>
        </w:rPr>
        <w:t>shëndetësore;</w:t>
      </w:r>
    </w:p>
    <w:p w:rsidR="002A3D07" w:rsidRPr="00E82241" w:rsidRDefault="002A3D07" w:rsidP="004A1863">
      <w:pPr>
        <w:pStyle w:val="ListParagraph"/>
        <w:numPr>
          <w:ilvl w:val="0"/>
          <w:numId w:val="2"/>
        </w:numPr>
        <w:spacing w:before="36" w:line="276" w:lineRule="auto"/>
        <w:ind w:right="-180"/>
        <w:jc w:val="both"/>
        <w:rPr>
          <w:rFonts w:eastAsia="Calibri"/>
          <w:sz w:val="24"/>
          <w:szCs w:val="24"/>
        </w:rPr>
      </w:pPr>
      <w:r w:rsidRPr="00E82241">
        <w:rPr>
          <w:rFonts w:eastAsia="Calibri"/>
          <w:sz w:val="24"/>
          <w:szCs w:val="24"/>
        </w:rPr>
        <w:t>Vertetim të gjendjes</w:t>
      </w:r>
      <w:r w:rsidRPr="00E82241">
        <w:rPr>
          <w:rFonts w:eastAsia="Calibri"/>
          <w:spacing w:val="-8"/>
          <w:sz w:val="24"/>
          <w:szCs w:val="24"/>
        </w:rPr>
        <w:t xml:space="preserve"> </w:t>
      </w:r>
      <w:r w:rsidRPr="00E82241">
        <w:rPr>
          <w:rFonts w:eastAsia="Calibri"/>
          <w:sz w:val="24"/>
          <w:szCs w:val="24"/>
        </w:rPr>
        <w:t xml:space="preserve">gjyqësore/ </w:t>
      </w:r>
      <w:r w:rsidRPr="00E82241">
        <w:rPr>
          <w:sz w:val="24"/>
          <w:szCs w:val="24"/>
        </w:rPr>
        <w:t>Vetëdeklarim të gjëndjes gjyqësore</w:t>
      </w:r>
      <w:r w:rsidRPr="00E82241">
        <w:rPr>
          <w:rFonts w:eastAsia="Calibri"/>
          <w:sz w:val="24"/>
          <w:szCs w:val="24"/>
        </w:rPr>
        <w:t>;</w:t>
      </w:r>
    </w:p>
    <w:p w:rsidR="002A3D07" w:rsidRPr="00E82241" w:rsidRDefault="002A3D07" w:rsidP="004A1863">
      <w:pPr>
        <w:pStyle w:val="ListParagraph"/>
        <w:numPr>
          <w:ilvl w:val="0"/>
          <w:numId w:val="2"/>
        </w:numPr>
        <w:spacing w:before="36" w:line="276" w:lineRule="auto"/>
        <w:ind w:right="-180"/>
        <w:jc w:val="both"/>
        <w:rPr>
          <w:rFonts w:eastAsia="Calibri"/>
          <w:sz w:val="24"/>
          <w:szCs w:val="24"/>
        </w:rPr>
      </w:pPr>
      <w:r w:rsidRPr="00E82241">
        <w:rPr>
          <w:rFonts w:eastAsia="Calibri"/>
          <w:sz w:val="24"/>
          <w:szCs w:val="24"/>
        </w:rPr>
        <w:t>Vertetim per mosndjekje penale nga organet gjyqesore (gjykate dhe prokurori)</w:t>
      </w:r>
    </w:p>
    <w:p w:rsidR="002A3D07" w:rsidRPr="00E82241" w:rsidRDefault="002A3D07" w:rsidP="004A1863">
      <w:pPr>
        <w:pStyle w:val="ListParagraph"/>
        <w:numPr>
          <w:ilvl w:val="0"/>
          <w:numId w:val="2"/>
        </w:numPr>
        <w:spacing w:before="36" w:line="276" w:lineRule="auto"/>
        <w:ind w:right="-180"/>
        <w:jc w:val="both"/>
        <w:rPr>
          <w:rFonts w:eastAsia="Calibri"/>
          <w:sz w:val="24"/>
          <w:szCs w:val="24"/>
        </w:rPr>
      </w:pPr>
      <w:r w:rsidRPr="00E82241">
        <w:rPr>
          <w:rFonts w:eastAsia="Calibri"/>
          <w:sz w:val="24"/>
          <w:szCs w:val="24"/>
        </w:rPr>
        <w:t>Vlerësimin</w:t>
      </w:r>
      <w:r w:rsidRPr="00E82241">
        <w:rPr>
          <w:rFonts w:eastAsia="Calibri"/>
          <w:spacing w:val="-10"/>
          <w:sz w:val="24"/>
          <w:szCs w:val="24"/>
        </w:rPr>
        <w:t xml:space="preserve"> </w:t>
      </w:r>
      <w:r w:rsidRPr="00E82241">
        <w:rPr>
          <w:rFonts w:eastAsia="Calibri"/>
          <w:sz w:val="24"/>
          <w:szCs w:val="24"/>
        </w:rPr>
        <w:t>e</w:t>
      </w:r>
      <w:r w:rsidRPr="00E82241">
        <w:rPr>
          <w:rFonts w:eastAsia="Calibri"/>
          <w:spacing w:val="-1"/>
          <w:sz w:val="24"/>
          <w:szCs w:val="24"/>
        </w:rPr>
        <w:t xml:space="preserve"> </w:t>
      </w:r>
      <w:r w:rsidRPr="00E82241">
        <w:rPr>
          <w:rFonts w:eastAsia="Calibri"/>
          <w:sz w:val="24"/>
          <w:szCs w:val="24"/>
        </w:rPr>
        <w:t>fundit</w:t>
      </w:r>
      <w:r w:rsidRPr="00E82241">
        <w:rPr>
          <w:rFonts w:eastAsia="Calibri"/>
          <w:spacing w:val="-5"/>
          <w:sz w:val="24"/>
          <w:szCs w:val="24"/>
        </w:rPr>
        <w:t xml:space="preserve"> </w:t>
      </w:r>
      <w:r w:rsidRPr="00E82241">
        <w:rPr>
          <w:rFonts w:eastAsia="Calibri"/>
          <w:sz w:val="24"/>
          <w:szCs w:val="24"/>
        </w:rPr>
        <w:t>nga</w:t>
      </w:r>
      <w:r w:rsidRPr="00E82241">
        <w:rPr>
          <w:rFonts w:eastAsia="Calibri"/>
          <w:spacing w:val="-4"/>
          <w:sz w:val="24"/>
          <w:szCs w:val="24"/>
        </w:rPr>
        <w:t xml:space="preserve"> </w:t>
      </w:r>
      <w:r w:rsidRPr="00E82241">
        <w:rPr>
          <w:rFonts w:eastAsia="Calibri"/>
          <w:sz w:val="24"/>
          <w:szCs w:val="24"/>
        </w:rPr>
        <w:t>eprori</w:t>
      </w:r>
      <w:r w:rsidRPr="00E82241">
        <w:rPr>
          <w:rFonts w:eastAsia="Calibri"/>
          <w:spacing w:val="-6"/>
          <w:sz w:val="24"/>
          <w:szCs w:val="24"/>
        </w:rPr>
        <w:t xml:space="preserve"> </w:t>
      </w:r>
      <w:r w:rsidRPr="00E82241">
        <w:rPr>
          <w:rFonts w:eastAsia="Calibri"/>
          <w:sz w:val="24"/>
          <w:szCs w:val="24"/>
        </w:rPr>
        <w:t>direkt;</w:t>
      </w:r>
    </w:p>
    <w:p w:rsidR="002A3D07" w:rsidRPr="00E82241" w:rsidRDefault="002A3D07" w:rsidP="004A1863">
      <w:pPr>
        <w:pStyle w:val="ListParagraph"/>
        <w:numPr>
          <w:ilvl w:val="0"/>
          <w:numId w:val="2"/>
        </w:numPr>
        <w:spacing w:before="36" w:line="276" w:lineRule="auto"/>
        <w:ind w:right="-180"/>
        <w:jc w:val="both"/>
        <w:rPr>
          <w:rFonts w:eastAsia="Calibri"/>
          <w:sz w:val="24"/>
          <w:szCs w:val="24"/>
        </w:rPr>
      </w:pPr>
      <w:r w:rsidRPr="00E82241">
        <w:rPr>
          <w:rFonts w:eastAsia="Calibri"/>
          <w:sz w:val="24"/>
          <w:szCs w:val="24"/>
        </w:rPr>
        <w:t>Vërtetim</w:t>
      </w:r>
      <w:r w:rsidRPr="00E82241">
        <w:rPr>
          <w:rFonts w:eastAsia="Calibri"/>
          <w:spacing w:val="-7"/>
          <w:sz w:val="24"/>
          <w:szCs w:val="24"/>
        </w:rPr>
        <w:t xml:space="preserve"> </w:t>
      </w:r>
      <w:r w:rsidRPr="00E82241">
        <w:rPr>
          <w:rFonts w:eastAsia="Calibri"/>
          <w:sz w:val="24"/>
          <w:szCs w:val="24"/>
        </w:rPr>
        <w:t>nga</w:t>
      </w:r>
      <w:r w:rsidRPr="00E82241">
        <w:rPr>
          <w:rFonts w:eastAsia="Calibri"/>
          <w:spacing w:val="-4"/>
          <w:sz w:val="24"/>
          <w:szCs w:val="24"/>
        </w:rPr>
        <w:t xml:space="preserve"> </w:t>
      </w:r>
      <w:r w:rsidR="00CB59A7" w:rsidRPr="00E82241">
        <w:rPr>
          <w:rFonts w:eastAsia="Calibri"/>
          <w:spacing w:val="-4"/>
          <w:sz w:val="24"/>
          <w:szCs w:val="24"/>
        </w:rPr>
        <w:t>i</w:t>
      </w:r>
      <w:r w:rsidRPr="00E82241">
        <w:rPr>
          <w:rFonts w:eastAsia="Calibri"/>
          <w:sz w:val="24"/>
          <w:szCs w:val="24"/>
        </w:rPr>
        <w:t>nstitucioni</w:t>
      </w:r>
      <w:r w:rsidRPr="00E82241">
        <w:rPr>
          <w:rFonts w:eastAsia="Calibri"/>
          <w:spacing w:val="-9"/>
          <w:sz w:val="24"/>
          <w:szCs w:val="24"/>
        </w:rPr>
        <w:t xml:space="preserve"> </w:t>
      </w:r>
      <w:r w:rsidRPr="00E82241">
        <w:rPr>
          <w:rFonts w:eastAsia="Calibri"/>
          <w:sz w:val="24"/>
          <w:szCs w:val="24"/>
        </w:rPr>
        <w:t>që</w:t>
      </w:r>
      <w:r w:rsidRPr="00E82241">
        <w:rPr>
          <w:rFonts w:eastAsia="Calibri"/>
          <w:spacing w:val="-2"/>
          <w:sz w:val="24"/>
          <w:szCs w:val="24"/>
        </w:rPr>
        <w:t xml:space="preserve"> </w:t>
      </w:r>
      <w:r w:rsidRPr="00E82241">
        <w:rPr>
          <w:rFonts w:eastAsia="Calibri"/>
          <w:sz w:val="24"/>
          <w:szCs w:val="24"/>
        </w:rPr>
        <w:t>nuk</w:t>
      </w:r>
      <w:r w:rsidRPr="00E82241">
        <w:rPr>
          <w:rFonts w:eastAsia="Calibri"/>
          <w:spacing w:val="-4"/>
          <w:sz w:val="24"/>
          <w:szCs w:val="24"/>
        </w:rPr>
        <w:t xml:space="preserve"> </w:t>
      </w:r>
      <w:r w:rsidRPr="00E82241">
        <w:rPr>
          <w:rFonts w:eastAsia="Calibri"/>
          <w:sz w:val="24"/>
          <w:szCs w:val="24"/>
        </w:rPr>
        <w:t>ka</w:t>
      </w:r>
      <w:r w:rsidRPr="00E82241">
        <w:rPr>
          <w:rFonts w:eastAsia="Calibri"/>
          <w:spacing w:val="-2"/>
          <w:sz w:val="24"/>
          <w:szCs w:val="24"/>
        </w:rPr>
        <w:t xml:space="preserve"> </w:t>
      </w:r>
      <w:r w:rsidRPr="00E82241">
        <w:rPr>
          <w:rFonts w:eastAsia="Calibri"/>
          <w:sz w:val="24"/>
          <w:szCs w:val="24"/>
        </w:rPr>
        <w:t>masë</w:t>
      </w:r>
      <w:r w:rsidRPr="00E82241">
        <w:rPr>
          <w:rFonts w:eastAsia="Calibri"/>
          <w:spacing w:val="-5"/>
          <w:sz w:val="24"/>
          <w:szCs w:val="24"/>
        </w:rPr>
        <w:t xml:space="preserve"> </w:t>
      </w:r>
      <w:r w:rsidRPr="00E82241">
        <w:rPr>
          <w:rFonts w:eastAsia="Calibri"/>
          <w:sz w:val="24"/>
          <w:szCs w:val="24"/>
        </w:rPr>
        <w:t>displinore</w:t>
      </w:r>
      <w:r w:rsidRPr="00E82241">
        <w:rPr>
          <w:rFonts w:eastAsia="Calibri"/>
          <w:spacing w:val="-10"/>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fuqi.</w:t>
      </w:r>
    </w:p>
    <w:p w:rsidR="002A3D07" w:rsidRPr="00E82241" w:rsidRDefault="00CB59A7" w:rsidP="004A1863">
      <w:pPr>
        <w:pStyle w:val="ListParagraph"/>
        <w:numPr>
          <w:ilvl w:val="0"/>
          <w:numId w:val="2"/>
        </w:numPr>
        <w:spacing w:before="36" w:line="276" w:lineRule="auto"/>
        <w:ind w:right="-180"/>
        <w:jc w:val="both"/>
        <w:rPr>
          <w:rFonts w:eastAsia="Calibri"/>
          <w:sz w:val="24"/>
          <w:szCs w:val="24"/>
        </w:rPr>
      </w:pPr>
      <w:r w:rsidRPr="00E82241">
        <w:rPr>
          <w:rFonts w:eastAsia="Calibri"/>
          <w:sz w:val="24"/>
          <w:szCs w:val="24"/>
        </w:rPr>
        <w:lastRenderedPageBreak/>
        <w:t>Ç</w:t>
      </w:r>
      <w:r w:rsidR="002A3D07" w:rsidRPr="00E82241">
        <w:rPr>
          <w:rFonts w:eastAsia="Calibri"/>
          <w:sz w:val="24"/>
          <w:szCs w:val="24"/>
        </w:rPr>
        <w:t>do</w:t>
      </w:r>
      <w:r w:rsidR="002A3D07" w:rsidRPr="00E82241">
        <w:rPr>
          <w:rFonts w:eastAsia="Calibri"/>
          <w:spacing w:val="-4"/>
          <w:sz w:val="24"/>
          <w:szCs w:val="24"/>
        </w:rPr>
        <w:t xml:space="preserve"> </w:t>
      </w:r>
      <w:r w:rsidR="002A3D07" w:rsidRPr="00E82241">
        <w:rPr>
          <w:rFonts w:eastAsia="Calibri"/>
          <w:sz w:val="24"/>
          <w:szCs w:val="24"/>
        </w:rPr>
        <w:t>dokumentacion</w:t>
      </w:r>
      <w:r w:rsidR="002A3D07" w:rsidRPr="00E82241">
        <w:rPr>
          <w:rFonts w:eastAsia="Calibri"/>
          <w:spacing w:val="-14"/>
          <w:sz w:val="24"/>
          <w:szCs w:val="24"/>
        </w:rPr>
        <w:t xml:space="preserve"> </w:t>
      </w:r>
      <w:r w:rsidR="002A3D07" w:rsidRPr="00E82241">
        <w:rPr>
          <w:rFonts w:eastAsia="Calibri"/>
          <w:sz w:val="24"/>
          <w:szCs w:val="24"/>
        </w:rPr>
        <w:t>tjetër</w:t>
      </w:r>
      <w:r w:rsidR="002A3D07" w:rsidRPr="00E82241">
        <w:rPr>
          <w:rFonts w:eastAsia="Calibri"/>
          <w:spacing w:val="-4"/>
          <w:sz w:val="24"/>
          <w:szCs w:val="24"/>
        </w:rPr>
        <w:t xml:space="preserve"> </w:t>
      </w:r>
      <w:r w:rsidR="002A3D07" w:rsidRPr="00E82241">
        <w:rPr>
          <w:rFonts w:eastAsia="Calibri"/>
          <w:sz w:val="24"/>
          <w:szCs w:val="24"/>
        </w:rPr>
        <w:t>që</w:t>
      </w:r>
      <w:r w:rsidR="002A3D07" w:rsidRPr="00E82241">
        <w:rPr>
          <w:rFonts w:eastAsia="Calibri"/>
          <w:spacing w:val="-2"/>
          <w:sz w:val="24"/>
          <w:szCs w:val="24"/>
        </w:rPr>
        <w:t xml:space="preserve"> </w:t>
      </w:r>
      <w:r w:rsidR="002A3D07" w:rsidRPr="00E82241">
        <w:rPr>
          <w:rFonts w:eastAsia="Calibri"/>
          <w:sz w:val="24"/>
          <w:szCs w:val="24"/>
        </w:rPr>
        <w:t>vërteton</w:t>
      </w:r>
      <w:r w:rsidR="002A3D07" w:rsidRPr="00E82241">
        <w:rPr>
          <w:rFonts w:eastAsia="Calibri"/>
          <w:spacing w:val="-7"/>
          <w:sz w:val="24"/>
          <w:szCs w:val="24"/>
        </w:rPr>
        <w:t xml:space="preserve"> </w:t>
      </w:r>
      <w:r w:rsidR="002A3D07" w:rsidRPr="00E82241">
        <w:rPr>
          <w:rFonts w:eastAsia="Calibri"/>
          <w:sz w:val="24"/>
          <w:szCs w:val="24"/>
        </w:rPr>
        <w:t>trajnimet,</w:t>
      </w:r>
      <w:r w:rsidR="002A3D07" w:rsidRPr="00E82241">
        <w:rPr>
          <w:rFonts w:eastAsia="Calibri"/>
          <w:spacing w:val="-8"/>
          <w:sz w:val="24"/>
          <w:szCs w:val="24"/>
        </w:rPr>
        <w:t xml:space="preserve"> </w:t>
      </w:r>
      <w:r w:rsidR="002A3D07" w:rsidRPr="00E82241">
        <w:rPr>
          <w:rFonts w:eastAsia="Calibri"/>
          <w:sz w:val="24"/>
          <w:szCs w:val="24"/>
        </w:rPr>
        <w:t>kualifikimet,</w:t>
      </w:r>
      <w:r w:rsidR="002A3D07" w:rsidRPr="00E82241">
        <w:rPr>
          <w:rFonts w:eastAsia="Calibri"/>
          <w:spacing w:val="-11"/>
          <w:sz w:val="24"/>
          <w:szCs w:val="24"/>
        </w:rPr>
        <w:t xml:space="preserve"> </w:t>
      </w:r>
      <w:r w:rsidR="002A3D07" w:rsidRPr="00E82241">
        <w:rPr>
          <w:rFonts w:eastAsia="Calibri"/>
          <w:sz w:val="24"/>
          <w:szCs w:val="24"/>
        </w:rPr>
        <w:t>arsimin</w:t>
      </w:r>
      <w:r w:rsidR="002A3D07" w:rsidRPr="00E82241">
        <w:rPr>
          <w:rFonts w:eastAsia="Calibri"/>
          <w:spacing w:val="-7"/>
          <w:sz w:val="24"/>
          <w:szCs w:val="24"/>
        </w:rPr>
        <w:t xml:space="preserve"> </w:t>
      </w:r>
      <w:r w:rsidR="002A3D07" w:rsidRPr="00E82241">
        <w:rPr>
          <w:rFonts w:eastAsia="Calibri"/>
          <w:sz w:val="24"/>
          <w:szCs w:val="24"/>
        </w:rPr>
        <w:t>shtesë,</w:t>
      </w:r>
      <w:r w:rsidR="002A3D07" w:rsidRPr="00E82241">
        <w:rPr>
          <w:rFonts w:eastAsia="Calibri"/>
          <w:spacing w:val="-6"/>
          <w:sz w:val="24"/>
          <w:szCs w:val="24"/>
        </w:rPr>
        <w:t xml:space="preserve"> </w:t>
      </w:r>
      <w:r w:rsidR="002A3D07" w:rsidRPr="00E82241">
        <w:rPr>
          <w:rFonts w:eastAsia="Calibri"/>
          <w:sz w:val="24"/>
          <w:szCs w:val="24"/>
        </w:rPr>
        <w:t>vlerësimet pozitive</w:t>
      </w:r>
      <w:r w:rsidR="002A3D07" w:rsidRPr="00E82241">
        <w:rPr>
          <w:rFonts w:eastAsia="Calibri"/>
          <w:spacing w:val="-7"/>
          <w:sz w:val="24"/>
          <w:szCs w:val="24"/>
        </w:rPr>
        <w:t xml:space="preserve"> </w:t>
      </w:r>
      <w:r w:rsidR="002A3D07" w:rsidRPr="00E82241">
        <w:rPr>
          <w:rFonts w:eastAsia="Calibri"/>
          <w:sz w:val="24"/>
          <w:szCs w:val="24"/>
        </w:rPr>
        <w:t>apo</w:t>
      </w:r>
      <w:r w:rsidR="002A3D07" w:rsidRPr="00E82241">
        <w:rPr>
          <w:rFonts w:eastAsia="Calibri"/>
          <w:spacing w:val="-4"/>
          <w:sz w:val="24"/>
          <w:szCs w:val="24"/>
        </w:rPr>
        <w:t xml:space="preserve"> </w:t>
      </w:r>
      <w:r w:rsidR="002A3D07" w:rsidRPr="00E82241">
        <w:rPr>
          <w:rFonts w:eastAsia="Calibri"/>
          <w:sz w:val="24"/>
          <w:szCs w:val="24"/>
        </w:rPr>
        <w:t>të</w:t>
      </w:r>
      <w:r w:rsidR="002A3D07" w:rsidRPr="00E82241">
        <w:rPr>
          <w:rFonts w:eastAsia="Calibri"/>
          <w:spacing w:val="-1"/>
          <w:sz w:val="24"/>
          <w:szCs w:val="24"/>
        </w:rPr>
        <w:t xml:space="preserve"> </w:t>
      </w:r>
      <w:r w:rsidR="002A3D07" w:rsidRPr="00E82241">
        <w:rPr>
          <w:rFonts w:eastAsia="Calibri"/>
          <w:sz w:val="24"/>
          <w:szCs w:val="24"/>
        </w:rPr>
        <w:t>tjera</w:t>
      </w:r>
      <w:r w:rsidR="002A3D07" w:rsidRPr="00E82241">
        <w:rPr>
          <w:rFonts w:eastAsia="Calibri"/>
          <w:spacing w:val="-4"/>
          <w:sz w:val="24"/>
          <w:szCs w:val="24"/>
        </w:rPr>
        <w:t xml:space="preserve"> </w:t>
      </w:r>
      <w:r w:rsidR="002A3D07" w:rsidRPr="00E82241">
        <w:rPr>
          <w:rFonts w:eastAsia="Calibri"/>
          <w:sz w:val="24"/>
          <w:szCs w:val="24"/>
        </w:rPr>
        <w:t>të</w:t>
      </w:r>
      <w:r w:rsidR="002A3D07" w:rsidRPr="00E82241">
        <w:rPr>
          <w:rFonts w:eastAsia="Calibri"/>
          <w:spacing w:val="-1"/>
          <w:sz w:val="24"/>
          <w:szCs w:val="24"/>
        </w:rPr>
        <w:t xml:space="preserve"> </w:t>
      </w:r>
      <w:r w:rsidR="002A3D07" w:rsidRPr="00E82241">
        <w:rPr>
          <w:rFonts w:eastAsia="Calibri"/>
          <w:sz w:val="24"/>
          <w:szCs w:val="24"/>
        </w:rPr>
        <w:t>përmendura</w:t>
      </w:r>
      <w:r w:rsidR="002A3D07" w:rsidRPr="00E82241">
        <w:rPr>
          <w:rFonts w:eastAsia="Calibri"/>
          <w:spacing w:val="-12"/>
          <w:sz w:val="24"/>
          <w:szCs w:val="24"/>
        </w:rPr>
        <w:t xml:space="preserve"> </w:t>
      </w:r>
      <w:r w:rsidR="002A3D07" w:rsidRPr="00E82241">
        <w:rPr>
          <w:rFonts w:eastAsia="Calibri"/>
          <w:sz w:val="24"/>
          <w:szCs w:val="24"/>
        </w:rPr>
        <w:t>në</w:t>
      </w:r>
      <w:r w:rsidR="002A3D07" w:rsidRPr="00E82241">
        <w:rPr>
          <w:rFonts w:eastAsia="Calibri"/>
          <w:spacing w:val="-2"/>
          <w:sz w:val="24"/>
          <w:szCs w:val="24"/>
        </w:rPr>
        <w:t xml:space="preserve"> </w:t>
      </w:r>
      <w:r w:rsidR="002A3D07" w:rsidRPr="00E82241">
        <w:rPr>
          <w:rFonts w:eastAsia="Calibri"/>
          <w:sz w:val="24"/>
          <w:szCs w:val="24"/>
        </w:rPr>
        <w:t>jetë shkrimin</w:t>
      </w:r>
      <w:r w:rsidR="002A3D07" w:rsidRPr="00E82241">
        <w:rPr>
          <w:rFonts w:eastAsia="Calibri"/>
          <w:spacing w:val="-11"/>
          <w:sz w:val="24"/>
          <w:szCs w:val="24"/>
        </w:rPr>
        <w:t xml:space="preserve"> </w:t>
      </w:r>
      <w:r w:rsidR="002A3D07" w:rsidRPr="00E82241">
        <w:rPr>
          <w:rFonts w:eastAsia="Calibri"/>
          <w:sz w:val="24"/>
          <w:szCs w:val="24"/>
        </w:rPr>
        <w:t>tuaj;</w:t>
      </w:r>
    </w:p>
    <w:p w:rsidR="002A3D07" w:rsidRPr="00E82241" w:rsidRDefault="002A3D07" w:rsidP="004A1863">
      <w:pPr>
        <w:pStyle w:val="ListParagraph"/>
        <w:numPr>
          <w:ilvl w:val="0"/>
          <w:numId w:val="2"/>
        </w:numPr>
        <w:spacing w:before="36" w:line="276" w:lineRule="auto"/>
        <w:ind w:right="-180"/>
        <w:jc w:val="both"/>
        <w:rPr>
          <w:rFonts w:eastAsia="Calibri"/>
          <w:sz w:val="24"/>
          <w:szCs w:val="24"/>
        </w:rPr>
      </w:pPr>
      <w:r w:rsidRPr="00E82241">
        <w:rPr>
          <w:rFonts w:eastAsia="Calibri"/>
          <w:sz w:val="24"/>
          <w:szCs w:val="24"/>
        </w:rPr>
        <w:t>Lista e dokumentave të sipërcituar të jetë e inventarizuar dhe e nënshkruar nga kandidati.</w:t>
      </w:r>
    </w:p>
    <w:p w:rsidR="000F4875" w:rsidRPr="00E82241" w:rsidRDefault="000F4875" w:rsidP="000F4875">
      <w:pPr>
        <w:spacing w:line="269" w:lineRule="auto"/>
        <w:ind w:left="116" w:right="180"/>
        <w:rPr>
          <w:rFonts w:eastAsia="Calibri"/>
          <w:b/>
          <w:i/>
          <w:sz w:val="24"/>
          <w:szCs w:val="24"/>
        </w:rPr>
      </w:pPr>
    </w:p>
    <w:p w:rsidR="00C54DF1" w:rsidRPr="00E82241" w:rsidRDefault="00C54DF1" w:rsidP="000F4875">
      <w:pPr>
        <w:spacing w:line="269" w:lineRule="auto"/>
        <w:ind w:left="116" w:right="180"/>
        <w:rPr>
          <w:rFonts w:eastAsia="Calibri"/>
          <w:b/>
          <w:i/>
          <w:sz w:val="24"/>
          <w:szCs w:val="24"/>
        </w:rPr>
      </w:pPr>
    </w:p>
    <w:p w:rsidR="00C54DF1" w:rsidRPr="00E82241" w:rsidRDefault="00C54DF1" w:rsidP="000F4875">
      <w:pPr>
        <w:spacing w:line="269" w:lineRule="auto"/>
        <w:ind w:left="116" w:right="180"/>
        <w:rPr>
          <w:rFonts w:eastAsia="Calibri"/>
          <w:b/>
          <w:i/>
          <w:sz w:val="24"/>
          <w:szCs w:val="24"/>
        </w:rPr>
      </w:pPr>
    </w:p>
    <w:p w:rsidR="000F4875" w:rsidRPr="00E82241" w:rsidRDefault="000F4875" w:rsidP="006C11EC">
      <w:pPr>
        <w:pStyle w:val="NoSpacing"/>
        <w:spacing w:line="276" w:lineRule="auto"/>
        <w:rPr>
          <w:rFonts w:ascii="Times New Roman" w:hAnsi="Times New Roman"/>
          <w:b/>
          <w:bCs/>
          <w:color w:val="FF0000"/>
          <w:sz w:val="24"/>
          <w:szCs w:val="24"/>
        </w:rPr>
      </w:pPr>
      <w:r w:rsidRPr="00E82241">
        <w:rPr>
          <w:rFonts w:ascii="Times New Roman" w:eastAsia="Calibri" w:hAnsi="Times New Roman"/>
          <w:b/>
          <w:i/>
          <w:sz w:val="24"/>
          <w:szCs w:val="24"/>
        </w:rPr>
        <w:t>Aplikimi</w:t>
      </w:r>
      <w:r w:rsidRPr="00E82241">
        <w:rPr>
          <w:rFonts w:ascii="Times New Roman" w:eastAsia="Calibri" w:hAnsi="Times New Roman"/>
          <w:b/>
          <w:i/>
          <w:spacing w:val="16"/>
          <w:sz w:val="24"/>
          <w:szCs w:val="24"/>
        </w:rPr>
        <w:t xml:space="preserve"> </w:t>
      </w:r>
      <w:r w:rsidRPr="00E82241">
        <w:rPr>
          <w:rFonts w:ascii="Times New Roman" w:eastAsia="Calibri" w:hAnsi="Times New Roman"/>
          <w:b/>
          <w:i/>
          <w:sz w:val="24"/>
          <w:szCs w:val="24"/>
        </w:rPr>
        <w:t>dhe</w:t>
      </w:r>
      <w:r w:rsidRPr="00E82241">
        <w:rPr>
          <w:rFonts w:ascii="Times New Roman" w:eastAsia="Calibri" w:hAnsi="Times New Roman"/>
          <w:b/>
          <w:i/>
          <w:spacing w:val="8"/>
          <w:sz w:val="24"/>
          <w:szCs w:val="24"/>
        </w:rPr>
        <w:t xml:space="preserve"> </w:t>
      </w:r>
      <w:r w:rsidRPr="00E82241">
        <w:rPr>
          <w:rFonts w:ascii="Times New Roman" w:eastAsia="Calibri" w:hAnsi="Times New Roman"/>
          <w:b/>
          <w:i/>
          <w:sz w:val="24"/>
          <w:szCs w:val="24"/>
        </w:rPr>
        <w:t>dorëzimi</w:t>
      </w:r>
      <w:r w:rsidRPr="00E82241">
        <w:rPr>
          <w:rFonts w:ascii="Times New Roman" w:eastAsia="Calibri" w:hAnsi="Times New Roman"/>
          <w:b/>
          <w:i/>
          <w:spacing w:val="17"/>
          <w:sz w:val="24"/>
          <w:szCs w:val="24"/>
        </w:rPr>
        <w:t xml:space="preserve"> </w:t>
      </w:r>
      <w:r w:rsidRPr="00E82241">
        <w:rPr>
          <w:rFonts w:ascii="Times New Roman" w:eastAsia="Calibri" w:hAnsi="Times New Roman"/>
          <w:b/>
          <w:i/>
          <w:sz w:val="24"/>
          <w:szCs w:val="24"/>
        </w:rPr>
        <w:t>i</w:t>
      </w:r>
      <w:r w:rsidRPr="00E82241">
        <w:rPr>
          <w:rFonts w:ascii="Times New Roman" w:eastAsia="Calibri" w:hAnsi="Times New Roman"/>
          <w:b/>
          <w:i/>
          <w:spacing w:val="2"/>
          <w:sz w:val="24"/>
          <w:szCs w:val="24"/>
        </w:rPr>
        <w:t xml:space="preserve"> </w:t>
      </w:r>
      <w:r w:rsidRPr="00E82241">
        <w:rPr>
          <w:rFonts w:ascii="Times New Roman" w:eastAsia="Calibri" w:hAnsi="Times New Roman"/>
          <w:b/>
          <w:i/>
          <w:sz w:val="24"/>
          <w:szCs w:val="24"/>
        </w:rPr>
        <w:t>dokumentave</w:t>
      </w:r>
      <w:r w:rsidRPr="00E82241">
        <w:rPr>
          <w:rFonts w:ascii="Times New Roman" w:eastAsia="Calibri" w:hAnsi="Times New Roman"/>
          <w:b/>
          <w:i/>
          <w:spacing w:val="26"/>
          <w:sz w:val="24"/>
          <w:szCs w:val="24"/>
        </w:rPr>
        <w:t xml:space="preserve"> </w:t>
      </w:r>
      <w:r w:rsidRPr="00E82241">
        <w:rPr>
          <w:rFonts w:ascii="Times New Roman" w:eastAsia="Calibri" w:hAnsi="Times New Roman"/>
          <w:b/>
          <w:i/>
          <w:sz w:val="24"/>
          <w:szCs w:val="24"/>
        </w:rPr>
        <w:t>bëhet  pranë  Zyrës me një Ndalesë në  Bashkinë  Shkodër</w:t>
      </w:r>
      <w:r w:rsidRPr="00E82241">
        <w:rPr>
          <w:rFonts w:ascii="Times New Roman" w:eastAsia="Calibri" w:hAnsi="Times New Roman"/>
          <w:b/>
          <w:i/>
          <w:spacing w:val="12"/>
          <w:sz w:val="24"/>
          <w:szCs w:val="24"/>
        </w:rPr>
        <w:t xml:space="preserve">  </w:t>
      </w:r>
      <w:r w:rsidRPr="00E82241">
        <w:rPr>
          <w:rFonts w:ascii="Times New Roman" w:eastAsia="Calibri" w:hAnsi="Times New Roman"/>
          <w:b/>
          <w:i/>
          <w:sz w:val="24"/>
          <w:szCs w:val="24"/>
        </w:rPr>
        <w:t>brenda</w:t>
      </w:r>
      <w:r w:rsidRPr="00E82241">
        <w:rPr>
          <w:rFonts w:ascii="Times New Roman" w:eastAsia="Calibri" w:hAnsi="Times New Roman"/>
          <w:b/>
          <w:i/>
          <w:spacing w:val="14"/>
          <w:sz w:val="24"/>
          <w:szCs w:val="24"/>
        </w:rPr>
        <w:t xml:space="preserve"> </w:t>
      </w:r>
      <w:r w:rsidRPr="00E82241">
        <w:rPr>
          <w:rFonts w:ascii="Times New Roman" w:eastAsia="Calibri" w:hAnsi="Times New Roman"/>
          <w:b/>
          <w:i/>
          <w:w w:val="102"/>
          <w:sz w:val="24"/>
          <w:szCs w:val="24"/>
        </w:rPr>
        <w:t>datës</w:t>
      </w:r>
      <w:r w:rsidRPr="00E82241">
        <w:rPr>
          <w:rFonts w:ascii="Times New Roman" w:eastAsia="Calibri" w:hAnsi="Times New Roman"/>
          <w:b/>
          <w:i/>
          <w:color w:val="FF0000"/>
          <w:w w:val="102"/>
          <w:sz w:val="24"/>
          <w:szCs w:val="24"/>
        </w:rPr>
        <w:t xml:space="preserve"> </w:t>
      </w:r>
      <w:r w:rsidR="004E29EB" w:rsidRPr="00E82241">
        <w:rPr>
          <w:rFonts w:ascii="Times New Roman" w:eastAsia="Calibri" w:hAnsi="Times New Roman"/>
          <w:b/>
          <w:i/>
          <w:color w:val="FF0000"/>
          <w:w w:val="102"/>
          <w:sz w:val="24"/>
          <w:szCs w:val="24"/>
        </w:rPr>
        <w:t xml:space="preserve"> </w:t>
      </w:r>
      <w:r w:rsidR="00761292">
        <w:rPr>
          <w:rFonts w:ascii="Times New Roman" w:hAnsi="Times New Roman"/>
          <w:b/>
          <w:bCs/>
          <w:color w:val="FF0000"/>
          <w:sz w:val="24"/>
          <w:szCs w:val="24"/>
        </w:rPr>
        <w:t>20</w:t>
      </w:r>
      <w:r w:rsidR="006C11EC" w:rsidRPr="00E82241">
        <w:rPr>
          <w:rFonts w:ascii="Times New Roman" w:hAnsi="Times New Roman"/>
          <w:b/>
          <w:bCs/>
          <w:color w:val="FF0000"/>
          <w:sz w:val="24"/>
          <w:szCs w:val="24"/>
        </w:rPr>
        <w:t xml:space="preserve"> Gusht 2020</w:t>
      </w:r>
      <w:r w:rsidRPr="00E82241">
        <w:rPr>
          <w:rFonts w:ascii="Times New Roman" w:eastAsia="Calibri" w:hAnsi="Times New Roman"/>
          <w:b/>
          <w:i/>
          <w:color w:val="FF0000"/>
          <w:w w:val="102"/>
          <w:sz w:val="24"/>
          <w:szCs w:val="24"/>
        </w:rPr>
        <w:t>.</w:t>
      </w:r>
    </w:p>
    <w:p w:rsidR="00C54DF1" w:rsidRDefault="00C54DF1" w:rsidP="00712EEC">
      <w:pPr>
        <w:spacing w:line="269" w:lineRule="auto"/>
        <w:ind w:right="180"/>
        <w:rPr>
          <w:rFonts w:eastAsia="Calibri"/>
          <w:b/>
          <w:i/>
          <w:color w:val="FF0000"/>
          <w:w w:val="102"/>
          <w:sz w:val="24"/>
          <w:szCs w:val="24"/>
        </w:rPr>
      </w:pPr>
    </w:p>
    <w:p w:rsidR="00712EEC" w:rsidRPr="00E82241" w:rsidRDefault="00712EEC" w:rsidP="00712EEC">
      <w:pPr>
        <w:spacing w:line="269" w:lineRule="auto"/>
        <w:ind w:right="180"/>
        <w:rPr>
          <w:rFonts w:eastAsia="Calibri"/>
          <w:b/>
          <w:i/>
          <w:color w:val="FF0000"/>
          <w:w w:val="102"/>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1.3</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REZULTATET PËR FAZËN E VERIFIKIMIT PARAPRAK</w:t>
            </w:r>
          </w:p>
        </w:tc>
      </w:tr>
    </w:tbl>
    <w:p w:rsidR="001370D4" w:rsidRPr="00E82241" w:rsidRDefault="001370D4" w:rsidP="001370D4">
      <w:pPr>
        <w:shd w:val="clear" w:color="auto" w:fill="FFFFFF"/>
        <w:jc w:val="both"/>
        <w:rPr>
          <w:color w:val="000000"/>
          <w:sz w:val="24"/>
          <w:szCs w:val="24"/>
        </w:rPr>
      </w:pPr>
    </w:p>
    <w:p w:rsidR="00973D13" w:rsidRPr="00E82241" w:rsidRDefault="00973D13" w:rsidP="00973D13">
      <w:pPr>
        <w:spacing w:line="269" w:lineRule="auto"/>
        <w:ind w:right="90"/>
        <w:jc w:val="both"/>
        <w:rPr>
          <w:rFonts w:eastAsia="Calibri"/>
          <w:sz w:val="24"/>
          <w:szCs w:val="24"/>
        </w:rPr>
      </w:pPr>
      <w:r w:rsidRPr="00E82241">
        <w:rPr>
          <w:rFonts w:eastAsia="Calibri"/>
          <w:sz w:val="24"/>
          <w:szCs w:val="24"/>
        </w:rPr>
        <w:t>Bashkia Shkodër</w:t>
      </w:r>
      <w:r w:rsidRPr="00E82241">
        <w:rPr>
          <w:rFonts w:eastAsia="Calibri"/>
          <w:spacing w:val="14"/>
          <w:sz w:val="24"/>
          <w:szCs w:val="24"/>
        </w:rPr>
        <w:t xml:space="preserve"> në respektim të afatit ligjor </w:t>
      </w:r>
      <w:r w:rsidRPr="00E82241">
        <w:rPr>
          <w:rFonts w:eastAsia="Calibri"/>
          <w:sz w:val="24"/>
          <w:szCs w:val="24"/>
        </w:rPr>
        <w:t>do</w:t>
      </w:r>
      <w:r w:rsidRPr="00E82241">
        <w:rPr>
          <w:rFonts w:eastAsia="Calibri"/>
          <w:spacing w:val="19"/>
          <w:sz w:val="24"/>
          <w:szCs w:val="24"/>
        </w:rPr>
        <w:t xml:space="preserve"> </w:t>
      </w:r>
      <w:r w:rsidRPr="00E82241">
        <w:rPr>
          <w:rFonts w:eastAsia="Calibri"/>
          <w:sz w:val="24"/>
          <w:szCs w:val="24"/>
        </w:rPr>
        <w:t>të</w:t>
      </w:r>
      <w:r w:rsidRPr="00E82241">
        <w:rPr>
          <w:rFonts w:eastAsia="Calibri"/>
          <w:spacing w:val="20"/>
          <w:sz w:val="24"/>
          <w:szCs w:val="24"/>
        </w:rPr>
        <w:t xml:space="preserve"> </w:t>
      </w:r>
      <w:r w:rsidRPr="00E82241">
        <w:rPr>
          <w:rFonts w:eastAsia="Calibri"/>
          <w:sz w:val="24"/>
          <w:szCs w:val="24"/>
        </w:rPr>
        <w:t>shpallë në</w:t>
      </w:r>
      <w:r w:rsidRPr="00E82241">
        <w:rPr>
          <w:rFonts w:eastAsia="Calibri"/>
          <w:spacing w:val="4"/>
          <w:sz w:val="24"/>
          <w:szCs w:val="24"/>
        </w:rPr>
        <w:t xml:space="preserve"> </w:t>
      </w:r>
      <w:r w:rsidRPr="00E82241">
        <w:rPr>
          <w:rFonts w:eastAsia="Calibri"/>
          <w:sz w:val="24"/>
          <w:szCs w:val="24"/>
        </w:rPr>
        <w:t>faqen zyrtare</w:t>
      </w:r>
      <w:r w:rsidRPr="00E82241">
        <w:rPr>
          <w:rFonts w:eastAsia="Calibri"/>
          <w:spacing w:val="15"/>
          <w:sz w:val="24"/>
          <w:szCs w:val="24"/>
        </w:rPr>
        <w:t xml:space="preserve"> </w:t>
      </w:r>
      <w:r w:rsidRPr="00E82241">
        <w:rPr>
          <w:rFonts w:eastAsia="Calibri"/>
          <w:sz w:val="24"/>
          <w:szCs w:val="24"/>
        </w:rPr>
        <w:t>të</w:t>
      </w:r>
      <w:r w:rsidRPr="00E82241">
        <w:rPr>
          <w:rFonts w:eastAsia="Calibri"/>
          <w:spacing w:val="5"/>
          <w:sz w:val="24"/>
          <w:szCs w:val="24"/>
        </w:rPr>
        <w:t xml:space="preserve"> </w:t>
      </w:r>
      <w:r w:rsidRPr="00E82241">
        <w:rPr>
          <w:rFonts w:eastAsia="Calibri"/>
          <w:sz w:val="24"/>
          <w:szCs w:val="24"/>
        </w:rPr>
        <w:t>internetit</w:t>
      </w:r>
      <w:r w:rsidRPr="00E82241">
        <w:rPr>
          <w:rFonts w:eastAsia="Calibri"/>
          <w:spacing w:val="-1"/>
          <w:sz w:val="24"/>
          <w:szCs w:val="24"/>
        </w:rPr>
        <w:t xml:space="preserve"> të Bashkisë Shkodër </w:t>
      </w:r>
      <w:r w:rsidRPr="00E82241">
        <w:rPr>
          <w:rFonts w:eastAsia="Calibri"/>
          <w:sz w:val="24"/>
          <w:szCs w:val="24"/>
        </w:rPr>
        <w:t>dhe</w:t>
      </w:r>
      <w:r w:rsidRPr="00E82241">
        <w:rPr>
          <w:rFonts w:eastAsia="Calibri"/>
          <w:spacing w:val="2"/>
          <w:sz w:val="24"/>
          <w:szCs w:val="24"/>
        </w:rPr>
        <w:t xml:space="preserve"> </w:t>
      </w:r>
      <w:r w:rsidRPr="00E82241">
        <w:rPr>
          <w:rFonts w:eastAsia="Calibri"/>
          <w:sz w:val="24"/>
          <w:szCs w:val="24"/>
        </w:rPr>
        <w:t>në</w:t>
      </w:r>
      <w:r w:rsidRPr="00E82241">
        <w:rPr>
          <w:rFonts w:eastAsia="Calibri"/>
          <w:spacing w:val="4"/>
          <w:sz w:val="24"/>
          <w:szCs w:val="24"/>
        </w:rPr>
        <w:t xml:space="preserve"> </w:t>
      </w:r>
      <w:r w:rsidRPr="00E82241">
        <w:rPr>
          <w:rFonts w:eastAsia="Calibri"/>
          <w:sz w:val="24"/>
          <w:szCs w:val="24"/>
        </w:rPr>
        <w:t>portalin</w:t>
      </w:r>
      <w:r w:rsidRPr="00E82241">
        <w:rPr>
          <w:rFonts w:eastAsia="Calibri"/>
          <w:spacing w:val="-1"/>
          <w:sz w:val="24"/>
          <w:szCs w:val="24"/>
        </w:rPr>
        <w:t xml:space="preserve"> e </w:t>
      </w:r>
      <w:r w:rsidRPr="00E82241">
        <w:rPr>
          <w:rFonts w:eastAsia="Calibri"/>
          <w:sz w:val="24"/>
          <w:szCs w:val="24"/>
        </w:rPr>
        <w:t xml:space="preserve">“Shërbimit </w:t>
      </w:r>
      <w:r w:rsidRPr="00E82241">
        <w:rPr>
          <w:rFonts w:eastAsia="Calibri"/>
          <w:spacing w:val="-4"/>
          <w:sz w:val="24"/>
          <w:szCs w:val="24"/>
        </w:rPr>
        <w:t xml:space="preserve"> </w:t>
      </w:r>
      <w:r w:rsidRPr="00E82241">
        <w:rPr>
          <w:rFonts w:eastAsia="Calibri"/>
          <w:sz w:val="24"/>
          <w:szCs w:val="24"/>
        </w:rPr>
        <w:t>Kombëtar</w:t>
      </w:r>
      <w:r w:rsidRPr="00E82241">
        <w:rPr>
          <w:rFonts w:eastAsia="Calibri"/>
          <w:spacing w:val="-3"/>
          <w:sz w:val="24"/>
          <w:szCs w:val="24"/>
        </w:rPr>
        <w:t xml:space="preserve"> të</w:t>
      </w:r>
      <w:r w:rsidRPr="00E82241">
        <w:rPr>
          <w:rFonts w:eastAsia="Calibri"/>
          <w:spacing w:val="5"/>
          <w:sz w:val="24"/>
          <w:szCs w:val="24"/>
        </w:rPr>
        <w:t xml:space="preserve"> </w:t>
      </w:r>
      <w:r w:rsidRPr="00E82241">
        <w:rPr>
          <w:rFonts w:eastAsia="Calibri"/>
          <w:sz w:val="24"/>
          <w:szCs w:val="24"/>
        </w:rPr>
        <w:t>Punësimit”,</w:t>
      </w:r>
      <w:r w:rsidRPr="00E82241">
        <w:rPr>
          <w:rFonts w:eastAsia="Calibri"/>
          <w:spacing w:val="-4"/>
          <w:sz w:val="24"/>
          <w:szCs w:val="24"/>
        </w:rPr>
        <w:t xml:space="preserve"> </w:t>
      </w:r>
      <w:r w:rsidRPr="00E82241">
        <w:rPr>
          <w:rFonts w:eastAsia="Calibri"/>
          <w:sz w:val="24"/>
          <w:szCs w:val="24"/>
        </w:rPr>
        <w:t>listën</w:t>
      </w:r>
      <w:r w:rsidRPr="00E82241">
        <w:rPr>
          <w:rFonts w:eastAsia="Calibri"/>
          <w:spacing w:val="2"/>
          <w:sz w:val="24"/>
          <w:szCs w:val="24"/>
        </w:rPr>
        <w:t xml:space="preserve"> </w:t>
      </w:r>
      <w:r w:rsidRPr="00E82241">
        <w:rPr>
          <w:rFonts w:eastAsia="Calibri"/>
          <w:sz w:val="24"/>
          <w:szCs w:val="24"/>
        </w:rPr>
        <w:t>e</w:t>
      </w:r>
      <w:r w:rsidRPr="00E82241">
        <w:rPr>
          <w:rFonts w:eastAsia="Calibri"/>
          <w:spacing w:val="5"/>
          <w:sz w:val="24"/>
          <w:szCs w:val="24"/>
        </w:rPr>
        <w:t xml:space="preserve"> </w:t>
      </w:r>
      <w:r w:rsidRPr="00E82241">
        <w:rPr>
          <w:rFonts w:eastAsia="Calibri"/>
          <w:sz w:val="24"/>
          <w:szCs w:val="24"/>
        </w:rPr>
        <w:t>kandidatëve që</w:t>
      </w:r>
      <w:r w:rsidRPr="00E82241">
        <w:rPr>
          <w:rFonts w:eastAsia="Calibri"/>
          <w:spacing w:val="23"/>
          <w:sz w:val="24"/>
          <w:szCs w:val="24"/>
        </w:rPr>
        <w:t xml:space="preserve"> </w:t>
      </w:r>
      <w:r w:rsidRPr="00E82241">
        <w:rPr>
          <w:rFonts w:eastAsia="Calibri"/>
          <w:sz w:val="24"/>
          <w:szCs w:val="24"/>
        </w:rPr>
        <w:t>plotësojnë</w:t>
      </w:r>
      <w:r w:rsidRPr="00E82241">
        <w:rPr>
          <w:rFonts w:eastAsia="Calibri"/>
          <w:spacing w:val="16"/>
          <w:sz w:val="24"/>
          <w:szCs w:val="24"/>
        </w:rPr>
        <w:t xml:space="preserve"> </w:t>
      </w:r>
      <w:r w:rsidRPr="00E82241">
        <w:rPr>
          <w:rFonts w:eastAsia="Calibri"/>
          <w:sz w:val="24"/>
          <w:szCs w:val="24"/>
        </w:rPr>
        <w:t>kushtet</w:t>
      </w:r>
      <w:r w:rsidRPr="00E82241">
        <w:rPr>
          <w:rFonts w:eastAsia="Calibri"/>
          <w:spacing w:val="20"/>
          <w:sz w:val="24"/>
          <w:szCs w:val="24"/>
        </w:rPr>
        <w:t xml:space="preserve"> </w:t>
      </w:r>
      <w:r w:rsidRPr="00E82241">
        <w:rPr>
          <w:rFonts w:eastAsia="Calibri"/>
          <w:sz w:val="24"/>
          <w:szCs w:val="24"/>
        </w:rPr>
        <w:t>dhe</w:t>
      </w:r>
      <w:r w:rsidRPr="00E82241">
        <w:rPr>
          <w:rFonts w:eastAsia="Calibri"/>
          <w:spacing w:val="22"/>
          <w:sz w:val="24"/>
          <w:szCs w:val="24"/>
        </w:rPr>
        <w:t xml:space="preserve"> </w:t>
      </w:r>
      <w:r w:rsidRPr="00E82241">
        <w:rPr>
          <w:rFonts w:eastAsia="Calibri"/>
          <w:sz w:val="24"/>
          <w:szCs w:val="24"/>
        </w:rPr>
        <w:t>kërkesat</w:t>
      </w:r>
      <w:r w:rsidRPr="00E82241">
        <w:rPr>
          <w:rFonts w:eastAsia="Calibri"/>
          <w:spacing w:val="4"/>
          <w:sz w:val="24"/>
          <w:szCs w:val="24"/>
        </w:rPr>
        <w:t xml:space="preserve"> </w:t>
      </w:r>
      <w:r w:rsidRPr="00E82241">
        <w:rPr>
          <w:rFonts w:eastAsia="Calibri"/>
          <w:sz w:val="24"/>
          <w:szCs w:val="24"/>
        </w:rPr>
        <w:t>e</w:t>
      </w:r>
      <w:r w:rsidRPr="00E82241">
        <w:rPr>
          <w:rFonts w:eastAsia="Calibri"/>
          <w:spacing w:val="10"/>
          <w:sz w:val="24"/>
          <w:szCs w:val="24"/>
        </w:rPr>
        <w:t xml:space="preserve"> </w:t>
      </w:r>
      <w:r w:rsidRPr="00E82241">
        <w:rPr>
          <w:rFonts w:eastAsia="Calibri"/>
          <w:sz w:val="24"/>
          <w:szCs w:val="24"/>
        </w:rPr>
        <w:t>posaçme</w:t>
      </w:r>
      <w:r w:rsidRPr="00E82241">
        <w:rPr>
          <w:rFonts w:eastAsia="Calibri"/>
          <w:spacing w:val="3"/>
          <w:sz w:val="24"/>
          <w:szCs w:val="24"/>
        </w:rPr>
        <w:t xml:space="preserve"> </w:t>
      </w:r>
      <w:r w:rsidRPr="00E82241">
        <w:rPr>
          <w:rFonts w:eastAsia="Calibri"/>
          <w:sz w:val="24"/>
          <w:szCs w:val="24"/>
        </w:rPr>
        <w:t>për</w:t>
      </w:r>
      <w:r w:rsidRPr="00E82241">
        <w:rPr>
          <w:rFonts w:eastAsia="Calibri"/>
          <w:spacing w:val="8"/>
          <w:sz w:val="24"/>
          <w:szCs w:val="24"/>
        </w:rPr>
        <w:t xml:space="preserve"> </w:t>
      </w:r>
      <w:r w:rsidRPr="00E82241">
        <w:rPr>
          <w:rFonts w:eastAsia="Calibri"/>
          <w:sz w:val="24"/>
          <w:szCs w:val="24"/>
        </w:rPr>
        <w:t>procedurën e</w:t>
      </w:r>
      <w:r w:rsidRPr="00E82241">
        <w:rPr>
          <w:rFonts w:eastAsia="Calibri"/>
          <w:spacing w:val="10"/>
          <w:sz w:val="24"/>
          <w:szCs w:val="24"/>
        </w:rPr>
        <w:t xml:space="preserve"> </w:t>
      </w:r>
      <w:r w:rsidRPr="00E82241">
        <w:rPr>
          <w:rFonts w:eastAsia="Calibri"/>
          <w:sz w:val="24"/>
          <w:szCs w:val="24"/>
        </w:rPr>
        <w:t>lëvizjes</w:t>
      </w:r>
      <w:r w:rsidRPr="00E82241">
        <w:rPr>
          <w:rFonts w:eastAsia="Calibri"/>
          <w:spacing w:val="4"/>
          <w:sz w:val="24"/>
          <w:szCs w:val="24"/>
        </w:rPr>
        <w:t xml:space="preserve"> </w:t>
      </w:r>
      <w:r w:rsidRPr="00E82241">
        <w:rPr>
          <w:rFonts w:eastAsia="Calibri"/>
          <w:sz w:val="24"/>
          <w:szCs w:val="24"/>
        </w:rPr>
        <w:t>paralele,</w:t>
      </w:r>
      <w:r w:rsidRPr="00E82241">
        <w:rPr>
          <w:rFonts w:eastAsia="Calibri"/>
          <w:spacing w:val="3"/>
          <w:sz w:val="24"/>
          <w:szCs w:val="24"/>
        </w:rPr>
        <w:t xml:space="preserve"> </w:t>
      </w:r>
      <w:r w:rsidRPr="00E82241">
        <w:rPr>
          <w:rFonts w:eastAsia="Calibri"/>
          <w:sz w:val="24"/>
          <w:szCs w:val="24"/>
        </w:rPr>
        <w:t>si</w:t>
      </w:r>
      <w:r w:rsidRPr="00E82241">
        <w:rPr>
          <w:rFonts w:eastAsia="Calibri"/>
          <w:spacing w:val="10"/>
          <w:sz w:val="24"/>
          <w:szCs w:val="24"/>
        </w:rPr>
        <w:t xml:space="preserve"> </w:t>
      </w:r>
      <w:r w:rsidRPr="00E82241">
        <w:rPr>
          <w:rFonts w:eastAsia="Calibri"/>
          <w:sz w:val="24"/>
          <w:szCs w:val="24"/>
        </w:rPr>
        <w:t>dhe datën,</w:t>
      </w:r>
      <w:r w:rsidRPr="00E82241">
        <w:rPr>
          <w:rFonts w:eastAsia="Calibri"/>
          <w:spacing w:val="-5"/>
          <w:sz w:val="24"/>
          <w:szCs w:val="24"/>
        </w:rPr>
        <w:t xml:space="preserve"> </w:t>
      </w:r>
      <w:r w:rsidRPr="00E82241">
        <w:rPr>
          <w:rFonts w:eastAsia="Calibri"/>
          <w:sz w:val="24"/>
          <w:szCs w:val="24"/>
        </w:rPr>
        <w:t>vendin</w:t>
      </w:r>
      <w:r w:rsidRPr="00E82241">
        <w:rPr>
          <w:rFonts w:eastAsia="Calibri"/>
          <w:spacing w:val="-7"/>
          <w:sz w:val="24"/>
          <w:szCs w:val="24"/>
        </w:rPr>
        <w:t xml:space="preserve"> </w:t>
      </w:r>
      <w:r w:rsidRPr="00E82241">
        <w:rPr>
          <w:rFonts w:eastAsia="Calibri"/>
          <w:sz w:val="24"/>
          <w:szCs w:val="24"/>
        </w:rPr>
        <w:t>dhe</w:t>
      </w:r>
      <w:r w:rsidRPr="00E82241">
        <w:rPr>
          <w:rFonts w:eastAsia="Calibri"/>
          <w:spacing w:val="-4"/>
          <w:sz w:val="24"/>
          <w:szCs w:val="24"/>
        </w:rPr>
        <w:t xml:space="preserve"> </w:t>
      </w:r>
      <w:r w:rsidRPr="00E82241">
        <w:rPr>
          <w:rFonts w:eastAsia="Calibri"/>
          <w:sz w:val="24"/>
          <w:szCs w:val="24"/>
        </w:rPr>
        <w:t>orën</w:t>
      </w:r>
      <w:r w:rsidRPr="00E82241">
        <w:rPr>
          <w:rFonts w:eastAsia="Calibri"/>
          <w:spacing w:val="-5"/>
          <w:sz w:val="24"/>
          <w:szCs w:val="24"/>
        </w:rPr>
        <w:t xml:space="preserve"> </w:t>
      </w:r>
      <w:r w:rsidRPr="00E82241">
        <w:rPr>
          <w:rFonts w:eastAsia="Calibri"/>
          <w:sz w:val="24"/>
          <w:szCs w:val="24"/>
        </w:rPr>
        <w:t>e</w:t>
      </w:r>
      <w:r w:rsidRPr="00E82241">
        <w:rPr>
          <w:rFonts w:eastAsia="Calibri"/>
          <w:spacing w:val="-1"/>
          <w:sz w:val="24"/>
          <w:szCs w:val="24"/>
        </w:rPr>
        <w:t xml:space="preserve"> </w:t>
      </w:r>
      <w:r w:rsidRPr="00E82241">
        <w:rPr>
          <w:rFonts w:eastAsia="Calibri"/>
          <w:sz w:val="24"/>
          <w:szCs w:val="24"/>
        </w:rPr>
        <w:t>saktë</w:t>
      </w:r>
      <w:r w:rsidRPr="00E82241">
        <w:rPr>
          <w:rFonts w:eastAsia="Calibri"/>
          <w:spacing w:val="-4"/>
          <w:sz w:val="24"/>
          <w:szCs w:val="24"/>
        </w:rPr>
        <w:t xml:space="preserve"> </w:t>
      </w:r>
      <w:r w:rsidRPr="00E82241">
        <w:rPr>
          <w:rFonts w:eastAsia="Calibri"/>
          <w:sz w:val="24"/>
          <w:szCs w:val="24"/>
        </w:rPr>
        <w:t>kur</w:t>
      </w:r>
      <w:r w:rsidRPr="00E82241">
        <w:rPr>
          <w:rFonts w:eastAsia="Calibri"/>
          <w:spacing w:val="-3"/>
          <w:sz w:val="24"/>
          <w:szCs w:val="24"/>
        </w:rPr>
        <w:t xml:space="preserve"> </w:t>
      </w:r>
      <w:r w:rsidRPr="00E82241">
        <w:rPr>
          <w:rFonts w:eastAsia="Calibri"/>
          <w:sz w:val="24"/>
          <w:szCs w:val="24"/>
        </w:rPr>
        <w:t>do</w:t>
      </w:r>
      <w:r w:rsidRPr="00E82241">
        <w:rPr>
          <w:rFonts w:eastAsia="Calibri"/>
          <w:spacing w:val="-3"/>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zhvillohet</w:t>
      </w:r>
      <w:r w:rsidRPr="00E82241">
        <w:rPr>
          <w:rFonts w:eastAsia="Calibri"/>
          <w:spacing w:val="-9"/>
          <w:sz w:val="24"/>
          <w:szCs w:val="24"/>
        </w:rPr>
        <w:t xml:space="preserve"> </w:t>
      </w:r>
      <w:r w:rsidRPr="00E82241">
        <w:rPr>
          <w:rFonts w:eastAsia="Calibri"/>
          <w:sz w:val="24"/>
          <w:szCs w:val="24"/>
        </w:rPr>
        <w:t>intervista.</w:t>
      </w:r>
    </w:p>
    <w:p w:rsidR="002255E0" w:rsidRPr="00E82241" w:rsidRDefault="002255E0" w:rsidP="00973D13">
      <w:pPr>
        <w:pStyle w:val="NoSpacing"/>
        <w:jc w:val="both"/>
        <w:rPr>
          <w:rFonts w:ascii="Times New Roman" w:eastAsia="Calibri" w:hAnsi="Times New Roman"/>
          <w:sz w:val="24"/>
          <w:szCs w:val="24"/>
        </w:rPr>
      </w:pPr>
    </w:p>
    <w:p w:rsidR="00973D13" w:rsidRPr="00E82241" w:rsidRDefault="00973D13" w:rsidP="00973D13">
      <w:pPr>
        <w:pStyle w:val="NoSpacing"/>
        <w:jc w:val="both"/>
        <w:rPr>
          <w:rFonts w:ascii="Times New Roman" w:eastAsia="Calibri" w:hAnsi="Times New Roman"/>
          <w:sz w:val="24"/>
          <w:szCs w:val="24"/>
        </w:rPr>
      </w:pPr>
      <w:r w:rsidRPr="00E82241">
        <w:rPr>
          <w:rFonts w:ascii="Times New Roman" w:eastAsia="Calibri" w:hAnsi="Times New Roman"/>
          <w:sz w:val="24"/>
          <w:szCs w:val="24"/>
        </w:rPr>
        <w:t>Në</w:t>
      </w:r>
      <w:r w:rsidRPr="00E82241">
        <w:rPr>
          <w:rFonts w:ascii="Times New Roman" w:eastAsia="Calibri" w:hAnsi="Times New Roman"/>
          <w:spacing w:val="16"/>
          <w:sz w:val="24"/>
          <w:szCs w:val="24"/>
        </w:rPr>
        <w:t xml:space="preserve"> </w:t>
      </w:r>
      <w:r w:rsidRPr="00E82241">
        <w:rPr>
          <w:rFonts w:ascii="Times New Roman" w:eastAsia="Calibri" w:hAnsi="Times New Roman"/>
          <w:sz w:val="24"/>
          <w:szCs w:val="24"/>
        </w:rPr>
        <w:t>të</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njëjtën</w:t>
      </w:r>
      <w:r w:rsidRPr="00E82241">
        <w:rPr>
          <w:rFonts w:ascii="Times New Roman" w:eastAsia="Calibri" w:hAnsi="Times New Roman"/>
          <w:spacing w:val="13"/>
          <w:sz w:val="24"/>
          <w:szCs w:val="24"/>
        </w:rPr>
        <w:t xml:space="preserve"> </w:t>
      </w:r>
      <w:r w:rsidRPr="00E82241">
        <w:rPr>
          <w:rFonts w:ascii="Times New Roman" w:eastAsia="Calibri" w:hAnsi="Times New Roman"/>
          <w:sz w:val="24"/>
          <w:szCs w:val="24"/>
        </w:rPr>
        <w:t>datë</w:t>
      </w:r>
      <w:r w:rsidRPr="00E82241">
        <w:rPr>
          <w:rFonts w:ascii="Times New Roman" w:eastAsia="Calibri" w:hAnsi="Times New Roman"/>
          <w:spacing w:val="15"/>
          <w:sz w:val="24"/>
          <w:szCs w:val="24"/>
        </w:rPr>
        <w:t xml:space="preserve"> </w:t>
      </w:r>
      <w:r w:rsidRPr="00E82241">
        <w:rPr>
          <w:rFonts w:ascii="Times New Roman" w:eastAsia="Calibri" w:hAnsi="Times New Roman"/>
          <w:sz w:val="24"/>
          <w:szCs w:val="24"/>
        </w:rPr>
        <w:t>kandidatët</w:t>
      </w:r>
      <w:r w:rsidRPr="00E82241">
        <w:rPr>
          <w:rFonts w:ascii="Times New Roman" w:eastAsia="Calibri" w:hAnsi="Times New Roman"/>
          <w:spacing w:val="10"/>
          <w:sz w:val="24"/>
          <w:szCs w:val="24"/>
        </w:rPr>
        <w:t xml:space="preserve"> </w:t>
      </w:r>
      <w:r w:rsidRPr="00E82241">
        <w:rPr>
          <w:rFonts w:ascii="Times New Roman" w:eastAsia="Calibri" w:hAnsi="Times New Roman"/>
          <w:sz w:val="24"/>
          <w:szCs w:val="24"/>
        </w:rPr>
        <w:t>që</w:t>
      </w:r>
      <w:r w:rsidRPr="00E82241">
        <w:rPr>
          <w:rFonts w:ascii="Times New Roman" w:eastAsia="Calibri" w:hAnsi="Times New Roman"/>
          <w:spacing w:val="16"/>
          <w:sz w:val="24"/>
          <w:szCs w:val="24"/>
        </w:rPr>
        <w:t xml:space="preserve"> </w:t>
      </w:r>
      <w:r w:rsidRPr="00E82241">
        <w:rPr>
          <w:rFonts w:ascii="Times New Roman" w:eastAsia="Calibri" w:hAnsi="Times New Roman"/>
          <w:sz w:val="24"/>
          <w:szCs w:val="24"/>
        </w:rPr>
        <w:t>nuk</w:t>
      </w:r>
      <w:r w:rsidRPr="00E82241">
        <w:rPr>
          <w:rFonts w:ascii="Times New Roman" w:eastAsia="Calibri" w:hAnsi="Times New Roman"/>
          <w:spacing w:val="15"/>
          <w:sz w:val="24"/>
          <w:szCs w:val="24"/>
        </w:rPr>
        <w:t xml:space="preserve"> </w:t>
      </w:r>
      <w:r w:rsidRPr="00E82241">
        <w:rPr>
          <w:rFonts w:ascii="Times New Roman" w:eastAsia="Calibri" w:hAnsi="Times New Roman"/>
          <w:sz w:val="24"/>
          <w:szCs w:val="24"/>
        </w:rPr>
        <w:t>i</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plotësojnë</w:t>
      </w:r>
      <w:r w:rsidRPr="00E82241">
        <w:rPr>
          <w:rFonts w:ascii="Times New Roman" w:eastAsia="Calibri" w:hAnsi="Times New Roman"/>
          <w:spacing w:val="9"/>
          <w:sz w:val="24"/>
          <w:szCs w:val="24"/>
        </w:rPr>
        <w:t xml:space="preserve"> </w:t>
      </w:r>
      <w:r w:rsidRPr="00E82241">
        <w:rPr>
          <w:rFonts w:ascii="Times New Roman" w:eastAsia="Calibri" w:hAnsi="Times New Roman"/>
          <w:sz w:val="24"/>
          <w:szCs w:val="24"/>
        </w:rPr>
        <w:t>kushtet</w:t>
      </w:r>
      <w:r w:rsidRPr="00E82241">
        <w:rPr>
          <w:rFonts w:ascii="Times New Roman" w:eastAsia="Calibri" w:hAnsi="Times New Roman"/>
          <w:spacing w:val="13"/>
          <w:sz w:val="24"/>
          <w:szCs w:val="24"/>
        </w:rPr>
        <w:t xml:space="preserve"> </w:t>
      </w:r>
      <w:r w:rsidRPr="00E82241">
        <w:rPr>
          <w:rFonts w:ascii="Times New Roman" w:eastAsia="Calibri" w:hAnsi="Times New Roman"/>
          <w:sz w:val="24"/>
          <w:szCs w:val="24"/>
        </w:rPr>
        <w:t>e</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lëvizjes</w:t>
      </w:r>
      <w:r w:rsidRPr="00E82241">
        <w:rPr>
          <w:rFonts w:ascii="Times New Roman" w:eastAsia="Calibri" w:hAnsi="Times New Roman"/>
          <w:spacing w:val="12"/>
          <w:sz w:val="24"/>
          <w:szCs w:val="24"/>
        </w:rPr>
        <w:t xml:space="preserve"> </w:t>
      </w:r>
      <w:r w:rsidRPr="00E82241">
        <w:rPr>
          <w:rFonts w:ascii="Times New Roman" w:eastAsia="Calibri" w:hAnsi="Times New Roman"/>
          <w:sz w:val="24"/>
          <w:szCs w:val="24"/>
        </w:rPr>
        <w:t>paralele</w:t>
      </w:r>
      <w:r w:rsidRPr="00E82241">
        <w:rPr>
          <w:rFonts w:ascii="Times New Roman" w:eastAsia="Calibri" w:hAnsi="Times New Roman"/>
          <w:spacing w:val="11"/>
          <w:sz w:val="24"/>
          <w:szCs w:val="24"/>
        </w:rPr>
        <w:t xml:space="preserve"> </w:t>
      </w:r>
      <w:r w:rsidRPr="00E82241">
        <w:rPr>
          <w:rFonts w:ascii="Times New Roman" w:eastAsia="Calibri" w:hAnsi="Times New Roman"/>
          <w:sz w:val="24"/>
          <w:szCs w:val="24"/>
        </w:rPr>
        <w:t xml:space="preserve">dhe    </w:t>
      </w:r>
    </w:p>
    <w:p w:rsidR="00973D13" w:rsidRPr="00E82241" w:rsidRDefault="00973D13" w:rsidP="00973D13">
      <w:pPr>
        <w:pStyle w:val="NoSpacing"/>
        <w:jc w:val="both"/>
        <w:rPr>
          <w:rFonts w:ascii="Times New Roman" w:eastAsia="Calibri" w:hAnsi="Times New Roman"/>
          <w:sz w:val="24"/>
          <w:szCs w:val="24"/>
        </w:rPr>
      </w:pPr>
      <w:r w:rsidRPr="00E82241">
        <w:rPr>
          <w:rFonts w:ascii="Times New Roman" w:eastAsia="Calibri" w:hAnsi="Times New Roman"/>
          <w:sz w:val="24"/>
          <w:szCs w:val="24"/>
        </w:rPr>
        <w:t>kërkesat</w:t>
      </w:r>
      <w:r w:rsidRPr="00E82241">
        <w:rPr>
          <w:rFonts w:ascii="Times New Roman" w:eastAsia="Calibri" w:hAnsi="Times New Roman"/>
          <w:spacing w:val="-1"/>
          <w:sz w:val="24"/>
          <w:szCs w:val="24"/>
        </w:rPr>
        <w:t xml:space="preserve"> </w:t>
      </w:r>
      <w:r w:rsidRPr="00E82241">
        <w:rPr>
          <w:rFonts w:ascii="Times New Roman" w:eastAsia="Calibri" w:hAnsi="Times New Roman"/>
          <w:sz w:val="24"/>
          <w:szCs w:val="24"/>
        </w:rPr>
        <w:t>e</w:t>
      </w:r>
      <w:r w:rsidRPr="00E82241">
        <w:rPr>
          <w:rFonts w:ascii="Times New Roman" w:eastAsia="Calibri" w:hAnsi="Times New Roman"/>
          <w:spacing w:val="5"/>
          <w:sz w:val="24"/>
          <w:szCs w:val="24"/>
        </w:rPr>
        <w:t xml:space="preserve">   </w:t>
      </w:r>
      <w:r w:rsidRPr="00E82241">
        <w:rPr>
          <w:rFonts w:ascii="Times New Roman" w:eastAsia="Calibri" w:hAnsi="Times New Roman"/>
          <w:sz w:val="24"/>
          <w:szCs w:val="24"/>
        </w:rPr>
        <w:t>posaçme do</w:t>
      </w:r>
      <w:r w:rsidRPr="00E82241">
        <w:rPr>
          <w:rFonts w:ascii="Times New Roman" w:eastAsia="Calibri" w:hAnsi="Times New Roman"/>
          <w:spacing w:val="-20"/>
          <w:sz w:val="24"/>
          <w:szCs w:val="24"/>
        </w:rPr>
        <w:t xml:space="preserve"> </w:t>
      </w:r>
      <w:r w:rsidRPr="00E82241">
        <w:rPr>
          <w:rFonts w:ascii="Times New Roman" w:eastAsia="Calibri" w:hAnsi="Times New Roman"/>
          <w:sz w:val="24"/>
          <w:szCs w:val="24"/>
        </w:rPr>
        <w:t>të</w:t>
      </w:r>
      <w:r w:rsidRPr="00E82241">
        <w:rPr>
          <w:rFonts w:ascii="Times New Roman" w:eastAsia="Calibri" w:hAnsi="Times New Roman"/>
          <w:spacing w:val="-10"/>
          <w:sz w:val="24"/>
          <w:szCs w:val="24"/>
        </w:rPr>
        <w:t xml:space="preserve"> </w:t>
      </w:r>
      <w:r w:rsidRPr="00E82241">
        <w:rPr>
          <w:rFonts w:ascii="Times New Roman" w:eastAsia="Calibri" w:hAnsi="Times New Roman"/>
          <w:sz w:val="24"/>
          <w:szCs w:val="24"/>
        </w:rPr>
        <w:t>njoftohen</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individualisht</w:t>
      </w:r>
      <w:r w:rsidRPr="00E82241">
        <w:rPr>
          <w:rFonts w:ascii="Times New Roman" w:eastAsia="Calibri" w:hAnsi="Times New Roman"/>
          <w:spacing w:val="-21"/>
          <w:sz w:val="24"/>
          <w:szCs w:val="24"/>
        </w:rPr>
        <w:t xml:space="preserve"> </w:t>
      </w:r>
      <w:r w:rsidR="00CB59A7" w:rsidRPr="00E82241">
        <w:rPr>
          <w:rFonts w:ascii="Times New Roman" w:eastAsia="Calibri" w:hAnsi="Times New Roman"/>
          <w:i/>
          <w:sz w:val="24"/>
          <w:szCs w:val="24"/>
        </w:rPr>
        <w:t xml:space="preserve">(nëpërmjet </w:t>
      </w:r>
      <w:r w:rsidRPr="00E82241">
        <w:rPr>
          <w:rFonts w:ascii="Times New Roman" w:eastAsia="Calibri" w:hAnsi="Times New Roman"/>
          <w:i/>
          <w:sz w:val="24"/>
          <w:szCs w:val="24"/>
        </w:rPr>
        <w:t xml:space="preserve"> adresës së e-mail)</w:t>
      </w:r>
      <w:r w:rsidRPr="00E82241">
        <w:rPr>
          <w:rFonts w:ascii="Times New Roman" w:eastAsia="Calibri" w:hAnsi="Times New Roman"/>
          <w:sz w:val="24"/>
          <w:szCs w:val="24"/>
        </w:rPr>
        <w:t xml:space="preserve"> për</w:t>
      </w:r>
      <w:r w:rsidRPr="00E82241">
        <w:rPr>
          <w:rFonts w:ascii="Times New Roman" w:eastAsia="Calibri" w:hAnsi="Times New Roman"/>
          <w:spacing w:val="-3"/>
          <w:sz w:val="24"/>
          <w:szCs w:val="24"/>
        </w:rPr>
        <w:t xml:space="preserve"> </w:t>
      </w:r>
      <w:r w:rsidRPr="00E82241">
        <w:rPr>
          <w:rFonts w:ascii="Times New Roman" w:eastAsia="Calibri" w:hAnsi="Times New Roman"/>
          <w:sz w:val="24"/>
          <w:szCs w:val="24"/>
        </w:rPr>
        <w:t>shkaqet e</w:t>
      </w:r>
      <w:r w:rsidRPr="00E82241">
        <w:rPr>
          <w:rFonts w:ascii="Times New Roman" w:eastAsia="Calibri" w:hAnsi="Times New Roman"/>
          <w:spacing w:val="-1"/>
          <w:sz w:val="24"/>
          <w:szCs w:val="24"/>
        </w:rPr>
        <w:t xml:space="preserve"> </w:t>
      </w:r>
      <w:r w:rsidRPr="00E82241">
        <w:rPr>
          <w:rFonts w:ascii="Times New Roman" w:eastAsia="Calibri" w:hAnsi="Times New Roman"/>
          <w:sz w:val="24"/>
          <w:szCs w:val="24"/>
        </w:rPr>
        <w:t>moskualifikimit.</w:t>
      </w:r>
    </w:p>
    <w:p w:rsidR="00973D13" w:rsidRPr="00E82241" w:rsidRDefault="00973D13" w:rsidP="00973D13">
      <w:pPr>
        <w:pStyle w:val="NoSpacing"/>
        <w:jc w:val="both"/>
        <w:rPr>
          <w:rFonts w:ascii="Times New Roman" w:eastAsia="Calibri" w:hAnsi="Times New Roman"/>
          <w:sz w:val="24"/>
          <w:szCs w:val="24"/>
        </w:rPr>
      </w:pPr>
      <w:r w:rsidRPr="00E82241">
        <w:rPr>
          <w:rFonts w:ascii="Times New Roman" w:eastAsia="Calibri" w:hAnsi="Times New Roman"/>
          <w:sz w:val="24"/>
          <w:szCs w:val="24"/>
        </w:rPr>
        <w:t xml:space="preserve">Kandidatët e pakualifikuar kanë të drejtë të paraqesin ankesat brenda 3 (tre ) ditëve   </w:t>
      </w:r>
    </w:p>
    <w:p w:rsidR="00973D13" w:rsidRPr="00712EEC" w:rsidRDefault="00973D13" w:rsidP="00712EEC">
      <w:pPr>
        <w:pStyle w:val="NoSpacing"/>
        <w:rPr>
          <w:rFonts w:ascii="Times New Roman" w:eastAsia="Calibri" w:hAnsi="Times New Roman"/>
          <w:sz w:val="24"/>
          <w:szCs w:val="24"/>
        </w:rPr>
      </w:pPr>
      <w:r w:rsidRPr="00E82241">
        <w:rPr>
          <w:rFonts w:ascii="Times New Roman" w:eastAsia="Calibri" w:hAnsi="Times New Roman"/>
          <w:sz w:val="24"/>
          <w:szCs w:val="24"/>
        </w:rPr>
        <w:t>nga data  e njoftimit.</w:t>
      </w:r>
    </w:p>
    <w:p w:rsidR="000843DE" w:rsidRPr="00E82241" w:rsidRDefault="000843DE" w:rsidP="000843DE">
      <w:pPr>
        <w:shd w:val="clear" w:color="auto" w:fill="FFFFFF"/>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1.4</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 xml:space="preserve">FUSHAT E NJOHURIVE, AFTËSITË DHE CILËSITË MBI TË CILAT </w:t>
            </w:r>
          </w:p>
          <w:p w:rsidR="001370D4" w:rsidRPr="00E82241" w:rsidRDefault="001370D4">
            <w:pPr>
              <w:rPr>
                <w:b/>
                <w:bCs/>
                <w:caps/>
                <w:color w:val="000000"/>
                <w:sz w:val="24"/>
                <w:szCs w:val="24"/>
              </w:rPr>
            </w:pPr>
            <w:r w:rsidRPr="00E82241">
              <w:rPr>
                <w:b/>
                <w:bCs/>
                <w:caps/>
                <w:color w:val="000000"/>
                <w:sz w:val="24"/>
                <w:szCs w:val="24"/>
              </w:rPr>
              <w:t>DO TË ZHVILLOHET INTERVISTA</w:t>
            </w:r>
          </w:p>
        </w:tc>
      </w:tr>
    </w:tbl>
    <w:p w:rsidR="001370D4" w:rsidRPr="00E82241" w:rsidRDefault="001370D4" w:rsidP="001370D4">
      <w:pPr>
        <w:shd w:val="clear" w:color="auto" w:fill="FFFFFF"/>
        <w:jc w:val="both"/>
        <w:rPr>
          <w:b/>
          <w:bCs/>
          <w:color w:val="000000"/>
          <w:sz w:val="24"/>
          <w:szCs w:val="24"/>
        </w:rPr>
      </w:pPr>
    </w:p>
    <w:p w:rsidR="00073F1E" w:rsidRPr="00E82241" w:rsidRDefault="001370D4" w:rsidP="00073F1E">
      <w:pPr>
        <w:pStyle w:val="NoSpacing"/>
        <w:ind w:left="720"/>
        <w:rPr>
          <w:rFonts w:ascii="Times New Roman" w:hAnsi="Times New Roman"/>
          <w:spacing w:val="1"/>
          <w:sz w:val="24"/>
          <w:szCs w:val="24"/>
        </w:rPr>
      </w:pPr>
      <w:r w:rsidRPr="00E82241">
        <w:rPr>
          <w:rFonts w:ascii="Times New Roman" w:hAnsi="Times New Roman"/>
          <w:b/>
          <w:bCs/>
          <w:color w:val="000000"/>
          <w:sz w:val="24"/>
          <w:szCs w:val="24"/>
        </w:rPr>
        <w:t>Kandidatët do të testohen në lidhje me</w:t>
      </w:r>
      <w:r w:rsidR="00C54DF1" w:rsidRPr="00E82241">
        <w:rPr>
          <w:rFonts w:ascii="Times New Roman" w:hAnsi="Times New Roman"/>
          <w:b/>
          <w:bCs/>
          <w:color w:val="000000"/>
          <w:sz w:val="24"/>
          <w:szCs w:val="24"/>
        </w:rPr>
        <w:t xml:space="preserve"> njohuritë mbi </w:t>
      </w:r>
      <w:r w:rsidRPr="00E82241">
        <w:rPr>
          <w:rFonts w:ascii="Times New Roman" w:hAnsi="Times New Roman"/>
          <w:b/>
          <w:bCs/>
          <w:color w:val="000000"/>
          <w:sz w:val="24"/>
          <w:szCs w:val="24"/>
        </w:rPr>
        <w:t>:</w:t>
      </w:r>
      <w:r w:rsidRPr="00E82241">
        <w:rPr>
          <w:rFonts w:ascii="Times New Roman" w:hAnsi="Times New Roman"/>
          <w:color w:val="000000"/>
          <w:sz w:val="24"/>
          <w:szCs w:val="24"/>
        </w:rPr>
        <w:br/>
      </w:r>
    </w:p>
    <w:p w:rsidR="00F8539B" w:rsidRPr="009166C7" w:rsidRDefault="00F8539B" w:rsidP="004A1863">
      <w:pPr>
        <w:pStyle w:val="NoSpacing"/>
        <w:numPr>
          <w:ilvl w:val="0"/>
          <w:numId w:val="5"/>
        </w:numPr>
        <w:rPr>
          <w:rFonts w:ascii="Times New Roman" w:hAnsi="Times New Roman"/>
          <w:spacing w:val="1"/>
          <w:sz w:val="24"/>
          <w:szCs w:val="24"/>
        </w:rPr>
      </w:pPr>
      <w:r w:rsidRPr="009166C7">
        <w:rPr>
          <w:rFonts w:ascii="Times New Roman" w:hAnsi="Times New Roman"/>
          <w:sz w:val="24"/>
          <w:szCs w:val="24"/>
        </w:rPr>
        <w:t>Ligjin nr. 139/2015 “Për Vetëqeverisjen Vendore ” ,</w:t>
      </w:r>
    </w:p>
    <w:p w:rsidR="00F8539B" w:rsidRPr="009166C7" w:rsidRDefault="00F8539B" w:rsidP="004A1863">
      <w:pPr>
        <w:pStyle w:val="NoSpacing"/>
        <w:numPr>
          <w:ilvl w:val="0"/>
          <w:numId w:val="5"/>
        </w:numPr>
        <w:rPr>
          <w:rFonts w:ascii="Times New Roman" w:hAnsi="Times New Roman"/>
          <w:spacing w:val="1"/>
          <w:sz w:val="24"/>
          <w:szCs w:val="24"/>
        </w:rPr>
      </w:pPr>
      <w:r w:rsidRPr="009166C7">
        <w:rPr>
          <w:rFonts w:ascii="Times New Roman" w:hAnsi="Times New Roman"/>
          <w:color w:val="000000"/>
          <w:sz w:val="24"/>
          <w:szCs w:val="24"/>
          <w:shd w:val="clear" w:color="auto" w:fill="FFFFFF"/>
        </w:rPr>
        <w:t>Ligjin nr. 152/2013 "Për nëpunësin civil", i ndryshuar;</w:t>
      </w:r>
      <w:r w:rsidRPr="009166C7">
        <w:rPr>
          <w:rStyle w:val="apple-converted-space"/>
          <w:rFonts w:ascii="Times New Roman" w:hAnsi="Times New Roman"/>
          <w:color w:val="000000"/>
          <w:sz w:val="24"/>
          <w:szCs w:val="24"/>
          <w:shd w:val="clear" w:color="auto" w:fill="FFFFFF"/>
        </w:rPr>
        <w:t>,</w:t>
      </w:r>
    </w:p>
    <w:p w:rsidR="00F8539B" w:rsidRPr="009166C7" w:rsidRDefault="00F8539B" w:rsidP="004A1863">
      <w:pPr>
        <w:pStyle w:val="NoSpacing"/>
        <w:numPr>
          <w:ilvl w:val="0"/>
          <w:numId w:val="5"/>
        </w:numPr>
        <w:rPr>
          <w:rFonts w:ascii="Times New Roman" w:hAnsi="Times New Roman"/>
          <w:spacing w:val="1"/>
          <w:sz w:val="24"/>
          <w:szCs w:val="24"/>
        </w:rPr>
      </w:pPr>
      <w:r w:rsidRPr="009166C7">
        <w:rPr>
          <w:rFonts w:ascii="Times New Roman" w:hAnsi="Times New Roman"/>
          <w:spacing w:val="17"/>
          <w:sz w:val="24"/>
          <w:szCs w:val="24"/>
        </w:rPr>
        <w:t>L</w:t>
      </w:r>
      <w:r w:rsidRPr="009166C7">
        <w:rPr>
          <w:rFonts w:ascii="Times New Roman" w:hAnsi="Times New Roman"/>
          <w:sz w:val="24"/>
          <w:szCs w:val="24"/>
        </w:rPr>
        <w:t xml:space="preserve">igjin nr.119/2014  </w:t>
      </w:r>
      <w:r w:rsidRPr="009166C7">
        <w:rPr>
          <w:rFonts w:ascii="Times New Roman" w:hAnsi="Times New Roman"/>
          <w:spacing w:val="14"/>
          <w:sz w:val="24"/>
          <w:szCs w:val="24"/>
        </w:rPr>
        <w:t xml:space="preserve">datë </w:t>
      </w:r>
      <w:r w:rsidRPr="009166C7">
        <w:rPr>
          <w:rFonts w:ascii="Times New Roman" w:hAnsi="Times New Roman"/>
          <w:sz w:val="24"/>
          <w:szCs w:val="24"/>
        </w:rPr>
        <w:t xml:space="preserve">18.09.2014 “Për </w:t>
      </w:r>
      <w:r w:rsidRPr="009166C7">
        <w:rPr>
          <w:rFonts w:ascii="Times New Roman" w:hAnsi="Times New Roman"/>
          <w:spacing w:val="2"/>
          <w:sz w:val="24"/>
          <w:szCs w:val="24"/>
        </w:rPr>
        <w:t>t</w:t>
      </w:r>
      <w:r w:rsidRPr="009166C7">
        <w:rPr>
          <w:rFonts w:ascii="Times New Roman" w:hAnsi="Times New Roman"/>
          <w:sz w:val="24"/>
          <w:szCs w:val="24"/>
        </w:rPr>
        <w:t>ë d</w:t>
      </w:r>
      <w:r w:rsidRPr="009166C7">
        <w:rPr>
          <w:rFonts w:ascii="Times New Roman" w:hAnsi="Times New Roman"/>
          <w:spacing w:val="2"/>
          <w:sz w:val="24"/>
          <w:szCs w:val="24"/>
        </w:rPr>
        <w:t>r</w:t>
      </w:r>
      <w:r w:rsidRPr="009166C7">
        <w:rPr>
          <w:rFonts w:ascii="Times New Roman" w:hAnsi="Times New Roman"/>
          <w:sz w:val="24"/>
          <w:szCs w:val="24"/>
        </w:rPr>
        <w:t>ejtën e in</w:t>
      </w:r>
      <w:r w:rsidRPr="009166C7">
        <w:rPr>
          <w:rFonts w:ascii="Times New Roman" w:hAnsi="Times New Roman"/>
          <w:spacing w:val="2"/>
          <w:sz w:val="24"/>
          <w:szCs w:val="24"/>
        </w:rPr>
        <w:t>f</w:t>
      </w:r>
      <w:r w:rsidRPr="009166C7">
        <w:rPr>
          <w:rFonts w:ascii="Times New Roman" w:hAnsi="Times New Roman"/>
          <w:sz w:val="24"/>
          <w:szCs w:val="24"/>
        </w:rPr>
        <w:t>o</w:t>
      </w:r>
      <w:r w:rsidRPr="009166C7">
        <w:rPr>
          <w:rFonts w:ascii="Times New Roman" w:hAnsi="Times New Roman"/>
          <w:spacing w:val="2"/>
          <w:sz w:val="24"/>
          <w:szCs w:val="24"/>
        </w:rPr>
        <w:t>r</w:t>
      </w:r>
      <w:r w:rsidRPr="009166C7">
        <w:rPr>
          <w:rFonts w:ascii="Times New Roman" w:hAnsi="Times New Roman"/>
          <w:spacing w:val="-2"/>
          <w:sz w:val="24"/>
          <w:szCs w:val="24"/>
        </w:rPr>
        <w:t>m</w:t>
      </w:r>
      <w:r w:rsidRPr="009166C7">
        <w:rPr>
          <w:rFonts w:ascii="Times New Roman" w:hAnsi="Times New Roman"/>
          <w:spacing w:val="2"/>
          <w:sz w:val="24"/>
          <w:szCs w:val="24"/>
        </w:rPr>
        <w:t>i</w:t>
      </w:r>
      <w:r w:rsidRPr="009166C7">
        <w:rPr>
          <w:rFonts w:ascii="Times New Roman" w:hAnsi="Times New Roman"/>
          <w:spacing w:val="-2"/>
          <w:sz w:val="24"/>
          <w:szCs w:val="24"/>
        </w:rPr>
        <w:t>m</w:t>
      </w:r>
      <w:r w:rsidRPr="009166C7">
        <w:rPr>
          <w:rFonts w:ascii="Times New Roman" w:hAnsi="Times New Roman"/>
          <w:sz w:val="24"/>
          <w:szCs w:val="24"/>
        </w:rPr>
        <w:t>it”,</w:t>
      </w:r>
    </w:p>
    <w:p w:rsidR="00F8539B" w:rsidRPr="009166C7" w:rsidRDefault="00F8539B" w:rsidP="004A1863">
      <w:pPr>
        <w:pStyle w:val="NoSpacing"/>
        <w:numPr>
          <w:ilvl w:val="0"/>
          <w:numId w:val="5"/>
        </w:numPr>
        <w:rPr>
          <w:rFonts w:ascii="Times New Roman" w:hAnsi="Times New Roman"/>
          <w:spacing w:val="1"/>
          <w:sz w:val="24"/>
          <w:szCs w:val="24"/>
        </w:rPr>
      </w:pPr>
      <w:r w:rsidRPr="009166C7">
        <w:rPr>
          <w:rFonts w:ascii="Times New Roman" w:hAnsi="Times New Roman"/>
          <w:spacing w:val="44"/>
          <w:sz w:val="24"/>
          <w:szCs w:val="24"/>
        </w:rPr>
        <w:t>L</w:t>
      </w:r>
      <w:r w:rsidRPr="009166C7">
        <w:rPr>
          <w:rFonts w:ascii="Times New Roman" w:hAnsi="Times New Roman"/>
          <w:sz w:val="24"/>
          <w:szCs w:val="24"/>
        </w:rPr>
        <w:t>igji nr</w:t>
      </w:r>
      <w:r w:rsidRPr="009166C7">
        <w:rPr>
          <w:rFonts w:ascii="Times New Roman" w:hAnsi="Times New Roman"/>
          <w:spacing w:val="2"/>
          <w:sz w:val="24"/>
          <w:szCs w:val="24"/>
        </w:rPr>
        <w:t>.</w:t>
      </w:r>
      <w:r w:rsidRPr="009166C7">
        <w:rPr>
          <w:rFonts w:ascii="Times New Roman" w:hAnsi="Times New Roman"/>
          <w:sz w:val="24"/>
          <w:szCs w:val="24"/>
        </w:rPr>
        <w:t xml:space="preserve">9131 </w:t>
      </w:r>
      <w:r w:rsidRPr="009166C7">
        <w:rPr>
          <w:rFonts w:ascii="Times New Roman" w:hAnsi="Times New Roman"/>
          <w:spacing w:val="2"/>
          <w:sz w:val="24"/>
          <w:szCs w:val="24"/>
        </w:rPr>
        <w:t>da</w:t>
      </w:r>
      <w:r w:rsidRPr="009166C7">
        <w:rPr>
          <w:rFonts w:ascii="Times New Roman" w:hAnsi="Times New Roman"/>
          <w:sz w:val="24"/>
          <w:szCs w:val="24"/>
        </w:rPr>
        <w:t>të 08.06.20</w:t>
      </w:r>
      <w:r w:rsidRPr="009166C7">
        <w:rPr>
          <w:rFonts w:ascii="Times New Roman" w:hAnsi="Times New Roman"/>
          <w:spacing w:val="2"/>
          <w:sz w:val="24"/>
          <w:szCs w:val="24"/>
        </w:rPr>
        <w:t>0</w:t>
      </w:r>
      <w:r w:rsidRPr="009166C7">
        <w:rPr>
          <w:rFonts w:ascii="Times New Roman" w:hAnsi="Times New Roman"/>
          <w:sz w:val="24"/>
          <w:szCs w:val="24"/>
        </w:rPr>
        <w:t>3 “Për rre</w:t>
      </w:r>
      <w:r w:rsidRPr="009166C7">
        <w:rPr>
          <w:rFonts w:ascii="Times New Roman" w:hAnsi="Times New Roman"/>
          <w:spacing w:val="2"/>
          <w:sz w:val="24"/>
          <w:szCs w:val="24"/>
        </w:rPr>
        <w:t>g</w:t>
      </w:r>
      <w:r w:rsidRPr="009166C7">
        <w:rPr>
          <w:rFonts w:ascii="Times New Roman" w:hAnsi="Times New Roman"/>
          <w:sz w:val="24"/>
          <w:szCs w:val="24"/>
        </w:rPr>
        <w:t>ullat e etikës në a</w:t>
      </w:r>
      <w:r w:rsidRPr="009166C7">
        <w:rPr>
          <w:rFonts w:ascii="Times New Roman" w:hAnsi="Times New Roman"/>
          <w:spacing w:val="2"/>
          <w:sz w:val="24"/>
          <w:szCs w:val="24"/>
        </w:rPr>
        <w:t>d</w:t>
      </w:r>
      <w:r w:rsidRPr="009166C7">
        <w:rPr>
          <w:rFonts w:ascii="Times New Roman" w:hAnsi="Times New Roman"/>
          <w:spacing w:val="-2"/>
          <w:sz w:val="24"/>
          <w:szCs w:val="24"/>
        </w:rPr>
        <w:t>m</w:t>
      </w:r>
      <w:r w:rsidRPr="009166C7">
        <w:rPr>
          <w:rFonts w:ascii="Times New Roman" w:hAnsi="Times New Roman"/>
          <w:spacing w:val="2"/>
          <w:sz w:val="24"/>
          <w:szCs w:val="24"/>
        </w:rPr>
        <w:t>i</w:t>
      </w:r>
      <w:r w:rsidRPr="009166C7">
        <w:rPr>
          <w:rFonts w:ascii="Times New Roman" w:hAnsi="Times New Roman"/>
          <w:sz w:val="24"/>
          <w:szCs w:val="24"/>
        </w:rPr>
        <w:t xml:space="preserve">nistratën </w:t>
      </w:r>
      <w:r w:rsidRPr="009166C7">
        <w:rPr>
          <w:rFonts w:ascii="Times New Roman" w:hAnsi="Times New Roman"/>
          <w:spacing w:val="2"/>
          <w:sz w:val="24"/>
          <w:szCs w:val="24"/>
        </w:rPr>
        <w:t>p</w:t>
      </w:r>
      <w:r w:rsidRPr="009166C7">
        <w:rPr>
          <w:rFonts w:ascii="Times New Roman" w:hAnsi="Times New Roman"/>
          <w:sz w:val="24"/>
          <w:szCs w:val="24"/>
        </w:rPr>
        <w:t>ublike”,</w:t>
      </w:r>
    </w:p>
    <w:p w:rsidR="00073F1E" w:rsidRPr="009166C7" w:rsidRDefault="00F8539B" w:rsidP="00E82241">
      <w:pPr>
        <w:pStyle w:val="NoSpacing"/>
        <w:numPr>
          <w:ilvl w:val="0"/>
          <w:numId w:val="5"/>
        </w:numPr>
        <w:rPr>
          <w:rFonts w:ascii="Times New Roman" w:hAnsi="Times New Roman"/>
          <w:sz w:val="24"/>
          <w:szCs w:val="24"/>
        </w:rPr>
      </w:pPr>
      <w:r w:rsidRPr="009166C7">
        <w:rPr>
          <w:rFonts w:ascii="Times New Roman" w:hAnsi="Times New Roman"/>
          <w:bCs/>
          <w:sz w:val="24"/>
          <w:szCs w:val="24"/>
          <w:lang w:val="it-IT"/>
        </w:rPr>
        <w:t xml:space="preserve">Ligjin nr.9367 datë 07.04.2005, “Për parandalimin e konfliktit të interesave në ushtrimin e funksioneve publike” i ndryshuar </w:t>
      </w:r>
    </w:p>
    <w:p w:rsidR="00C621F3" w:rsidRPr="009166C7" w:rsidRDefault="00C621F3" w:rsidP="004A1863">
      <w:pPr>
        <w:pStyle w:val="NoSpacing"/>
        <w:numPr>
          <w:ilvl w:val="0"/>
          <w:numId w:val="5"/>
        </w:numPr>
        <w:rPr>
          <w:rFonts w:ascii="Times New Roman" w:hAnsi="Times New Roman"/>
          <w:sz w:val="24"/>
          <w:szCs w:val="24"/>
        </w:rPr>
      </w:pPr>
      <w:r w:rsidRPr="009166C7">
        <w:rPr>
          <w:rFonts w:ascii="Times New Roman" w:hAnsi="Times New Roman"/>
          <w:sz w:val="24"/>
          <w:szCs w:val="24"/>
        </w:rPr>
        <w:t xml:space="preserve">Ligjin nr. 10296, date 8.7.2010, “Për menaxhimin financiar dhe kontrollin”, i  ndryshuar, </w:t>
      </w:r>
    </w:p>
    <w:p w:rsidR="00C621F3" w:rsidRPr="00E82241" w:rsidRDefault="00C621F3" w:rsidP="00E43ED2">
      <w:pPr>
        <w:pStyle w:val="NoSpacing"/>
        <w:rPr>
          <w:rFonts w:ascii="Times New Roman" w:eastAsia="Calibri" w:hAnsi="Times New Roman"/>
          <w:b/>
          <w:color w:val="FFFFFF"/>
          <w:sz w:val="24"/>
          <w:szCs w:val="24"/>
        </w:rPr>
      </w:pPr>
    </w:p>
    <w:p w:rsidR="001370D4" w:rsidRPr="00E82241" w:rsidRDefault="001370D4" w:rsidP="00034706">
      <w:pPr>
        <w:shd w:val="clear" w:color="auto" w:fill="FFFFFF"/>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1.5</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MËNYRA E VLERËSIMIT TË KANDIDATËVE</w:t>
            </w: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Kandidatët do të vlerësohen në lidhje me dokumentacionin e dorëzuar:</w:t>
      </w:r>
    </w:p>
    <w:p w:rsidR="00973D13" w:rsidRPr="00E82241" w:rsidRDefault="001370D4" w:rsidP="00034706">
      <w:pPr>
        <w:shd w:val="clear" w:color="auto" w:fill="FFFFFF"/>
        <w:rPr>
          <w:color w:val="000000"/>
          <w:sz w:val="24"/>
          <w:szCs w:val="24"/>
        </w:rPr>
      </w:pPr>
      <w:r w:rsidRPr="00E82241">
        <w:rPr>
          <w:color w:val="000000"/>
          <w:sz w:val="24"/>
          <w:szCs w:val="24"/>
        </w:rPr>
        <w:br/>
        <w:t xml:space="preserve">Kandidatët do të vlerësohen për përvojën, trajnimet apo kualifikimet e lidhura me fushën, si dhe çertifikimin pozitiv ose për vlerësimet e rezultateve individale në punë në rastet kur procesi i çertifikimit nuk është kryer. </w:t>
      </w:r>
    </w:p>
    <w:p w:rsidR="00973D13" w:rsidRPr="00E82241" w:rsidRDefault="00973D13" w:rsidP="00034706">
      <w:pPr>
        <w:shd w:val="clear" w:color="auto" w:fill="FFFFFF"/>
        <w:rPr>
          <w:color w:val="000000"/>
          <w:sz w:val="24"/>
          <w:szCs w:val="24"/>
        </w:rPr>
      </w:pPr>
    </w:p>
    <w:p w:rsidR="001370D4" w:rsidRPr="00E82241" w:rsidRDefault="001370D4" w:rsidP="00034706">
      <w:pPr>
        <w:shd w:val="clear" w:color="auto" w:fill="FFFFFF"/>
        <w:rPr>
          <w:b/>
          <w:bCs/>
          <w:color w:val="000000"/>
          <w:sz w:val="24"/>
          <w:szCs w:val="24"/>
        </w:rPr>
      </w:pPr>
      <w:r w:rsidRPr="00E82241">
        <w:rPr>
          <w:color w:val="000000"/>
          <w:sz w:val="24"/>
          <w:szCs w:val="24"/>
        </w:rPr>
        <w:lastRenderedPageBreak/>
        <w:t xml:space="preserve">Totali i </w:t>
      </w:r>
      <w:r w:rsidR="00C54DF1" w:rsidRPr="00E82241">
        <w:rPr>
          <w:color w:val="000000"/>
          <w:sz w:val="24"/>
          <w:szCs w:val="24"/>
        </w:rPr>
        <w:t>pikë</w:t>
      </w:r>
      <w:r w:rsidRPr="00E82241">
        <w:rPr>
          <w:color w:val="000000"/>
          <w:sz w:val="24"/>
          <w:szCs w:val="24"/>
        </w:rPr>
        <w:t xml:space="preserve">ve për këtë vlerësim është </w:t>
      </w:r>
      <w:r w:rsidRPr="00E82241">
        <w:rPr>
          <w:b/>
          <w:color w:val="000000"/>
          <w:sz w:val="24"/>
          <w:szCs w:val="24"/>
        </w:rPr>
        <w:t>40 pikë</w:t>
      </w:r>
      <w:r w:rsidRPr="00E82241">
        <w:rPr>
          <w:color w:val="000000"/>
          <w:sz w:val="24"/>
          <w:szCs w:val="24"/>
        </w:rPr>
        <w:t>.</w:t>
      </w:r>
      <w:r w:rsidRPr="00E82241">
        <w:rPr>
          <w:color w:val="000000"/>
          <w:sz w:val="24"/>
          <w:szCs w:val="24"/>
        </w:rPr>
        <w:br/>
      </w:r>
      <w:r w:rsidRPr="00E82241">
        <w:rPr>
          <w:color w:val="000000"/>
          <w:sz w:val="24"/>
          <w:szCs w:val="24"/>
        </w:rPr>
        <w:br/>
      </w:r>
      <w:r w:rsidRPr="00E82241">
        <w:rPr>
          <w:b/>
          <w:bCs/>
          <w:color w:val="000000"/>
          <w:sz w:val="24"/>
          <w:szCs w:val="24"/>
        </w:rPr>
        <w:t>Kandidatët gjatë intervistës së strukturuar me gojë do të vlerësohen në lidhje me:</w:t>
      </w:r>
    </w:p>
    <w:p w:rsidR="001370D4" w:rsidRPr="00E82241" w:rsidRDefault="001370D4" w:rsidP="00034706">
      <w:pPr>
        <w:shd w:val="clear" w:color="auto" w:fill="FFFFFF"/>
        <w:rPr>
          <w:color w:val="000000"/>
          <w:sz w:val="24"/>
          <w:szCs w:val="24"/>
        </w:rPr>
      </w:pPr>
      <w:r w:rsidRPr="00E82241">
        <w:rPr>
          <w:color w:val="000000"/>
          <w:sz w:val="24"/>
          <w:szCs w:val="24"/>
        </w:rPr>
        <w:br/>
        <w:t>a - Njohuritë, aftësitë, kompetencën në lidhje me përshkrimin e pozicionit të punës;</w:t>
      </w:r>
      <w:r w:rsidRPr="00E82241">
        <w:rPr>
          <w:color w:val="000000"/>
          <w:sz w:val="24"/>
          <w:szCs w:val="24"/>
        </w:rPr>
        <w:br/>
        <w:t>b - Eksperiencën e tyre të mëparshme;</w:t>
      </w:r>
      <w:r w:rsidRPr="00E82241">
        <w:rPr>
          <w:color w:val="000000"/>
          <w:sz w:val="24"/>
          <w:szCs w:val="24"/>
        </w:rPr>
        <w:br/>
        <w:t>c - Motivimin, aspiratat dhe pritshmëritë e tyre për karrierën;</w:t>
      </w:r>
      <w:r w:rsidRPr="00E82241">
        <w:rPr>
          <w:color w:val="000000"/>
          <w:sz w:val="24"/>
          <w:szCs w:val="24"/>
        </w:rPr>
        <w:br/>
      </w:r>
      <w:r w:rsidRPr="00E82241">
        <w:rPr>
          <w:color w:val="000000"/>
          <w:sz w:val="24"/>
          <w:szCs w:val="24"/>
        </w:rPr>
        <w:br/>
        <w:t>Totali i pikëve për këtë vlerësim është </w:t>
      </w:r>
      <w:r w:rsidRPr="00E82241">
        <w:rPr>
          <w:b/>
          <w:bCs/>
          <w:color w:val="000000"/>
          <w:sz w:val="24"/>
          <w:szCs w:val="24"/>
        </w:rPr>
        <w:t>60 pikë</w:t>
      </w:r>
      <w:r w:rsidRPr="00E82241">
        <w:rPr>
          <w:color w:val="000000"/>
          <w:sz w:val="24"/>
          <w:szCs w:val="24"/>
        </w:rPr>
        <w:t>.</w:t>
      </w:r>
      <w:r w:rsidRPr="00E82241">
        <w:rPr>
          <w:color w:val="000000"/>
          <w:sz w:val="24"/>
          <w:szCs w:val="24"/>
        </w:rPr>
        <w:br/>
      </w: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1.6</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 xml:space="preserve">DATA E DALJES SË REZULTATEVE TË KONKURIMIT DHE </w:t>
            </w:r>
          </w:p>
          <w:p w:rsidR="001370D4" w:rsidRPr="00E82241" w:rsidRDefault="001370D4">
            <w:pPr>
              <w:rPr>
                <w:b/>
                <w:bCs/>
                <w:caps/>
                <w:color w:val="000000"/>
                <w:sz w:val="24"/>
                <w:szCs w:val="24"/>
              </w:rPr>
            </w:pPr>
            <w:r w:rsidRPr="00E82241">
              <w:rPr>
                <w:b/>
                <w:bCs/>
                <w:caps/>
                <w:color w:val="000000"/>
                <w:sz w:val="24"/>
                <w:szCs w:val="24"/>
              </w:rPr>
              <w:t>MËNYRA E KOMUNIKIMIT</w:t>
            </w:r>
          </w:p>
        </w:tc>
      </w:tr>
    </w:tbl>
    <w:p w:rsidR="001370D4" w:rsidRPr="00E82241" w:rsidRDefault="001370D4" w:rsidP="001370D4">
      <w:pPr>
        <w:shd w:val="clear" w:color="auto" w:fill="FFFFFF"/>
        <w:jc w:val="both"/>
        <w:rPr>
          <w:color w:val="000000"/>
          <w:sz w:val="24"/>
          <w:szCs w:val="24"/>
        </w:rPr>
      </w:pPr>
    </w:p>
    <w:p w:rsidR="00FE31A0" w:rsidRPr="00E82241" w:rsidRDefault="00FE31A0" w:rsidP="00FE31A0">
      <w:pPr>
        <w:jc w:val="both"/>
        <w:rPr>
          <w:sz w:val="24"/>
          <w:szCs w:val="24"/>
        </w:rPr>
      </w:pPr>
      <w:r w:rsidRPr="00E82241">
        <w:rPr>
          <w:rFonts w:eastAsia="Calibri"/>
          <w:sz w:val="24"/>
          <w:szCs w:val="24"/>
        </w:rPr>
        <w:t>Në</w:t>
      </w:r>
      <w:r w:rsidRPr="00E82241">
        <w:rPr>
          <w:rFonts w:eastAsia="Calibri"/>
          <w:spacing w:val="24"/>
          <w:sz w:val="24"/>
          <w:szCs w:val="24"/>
        </w:rPr>
        <w:t xml:space="preserve"> </w:t>
      </w:r>
      <w:r w:rsidRPr="00E82241">
        <w:rPr>
          <w:rFonts w:eastAsia="Calibri"/>
          <w:sz w:val="24"/>
          <w:szCs w:val="24"/>
        </w:rPr>
        <w:t>përfundim</w:t>
      </w:r>
      <w:r w:rsidRPr="00E82241">
        <w:rPr>
          <w:rFonts w:eastAsia="Calibri"/>
          <w:spacing w:val="17"/>
          <w:sz w:val="24"/>
          <w:szCs w:val="24"/>
        </w:rPr>
        <w:t xml:space="preserve"> </w:t>
      </w:r>
      <w:r w:rsidRPr="00E82241">
        <w:rPr>
          <w:rFonts w:eastAsia="Calibri"/>
          <w:sz w:val="24"/>
          <w:szCs w:val="24"/>
        </w:rPr>
        <w:t>të</w:t>
      </w:r>
      <w:r w:rsidRPr="00E82241">
        <w:rPr>
          <w:rFonts w:eastAsia="Calibri"/>
          <w:spacing w:val="26"/>
          <w:sz w:val="24"/>
          <w:szCs w:val="24"/>
        </w:rPr>
        <w:t xml:space="preserve"> </w:t>
      </w:r>
      <w:r w:rsidRPr="00E82241">
        <w:rPr>
          <w:rFonts w:eastAsia="Calibri"/>
          <w:sz w:val="24"/>
          <w:szCs w:val="24"/>
        </w:rPr>
        <w:t>vlerësimit</w:t>
      </w:r>
      <w:r w:rsidRPr="00E82241">
        <w:rPr>
          <w:rFonts w:eastAsia="Calibri"/>
          <w:spacing w:val="18"/>
          <w:sz w:val="24"/>
          <w:szCs w:val="24"/>
        </w:rPr>
        <w:t xml:space="preserve"> </w:t>
      </w:r>
      <w:r w:rsidRPr="00E82241">
        <w:rPr>
          <w:rFonts w:eastAsia="Calibri"/>
          <w:sz w:val="24"/>
          <w:szCs w:val="24"/>
        </w:rPr>
        <w:t>të</w:t>
      </w:r>
      <w:r w:rsidRPr="00E82241">
        <w:rPr>
          <w:rFonts w:eastAsia="Calibri"/>
          <w:spacing w:val="11"/>
          <w:sz w:val="24"/>
          <w:szCs w:val="24"/>
        </w:rPr>
        <w:t xml:space="preserve"> </w:t>
      </w:r>
      <w:r w:rsidRPr="00E82241">
        <w:rPr>
          <w:rFonts w:eastAsia="Calibri"/>
          <w:sz w:val="24"/>
          <w:szCs w:val="24"/>
        </w:rPr>
        <w:t>kandidatëve, Bashkia Shkodër do</w:t>
      </w:r>
      <w:r w:rsidRPr="00E82241">
        <w:rPr>
          <w:rFonts w:eastAsia="Calibri"/>
          <w:spacing w:val="9"/>
          <w:sz w:val="24"/>
          <w:szCs w:val="24"/>
        </w:rPr>
        <w:t xml:space="preserve"> </w:t>
      </w:r>
      <w:r w:rsidRPr="00E82241">
        <w:rPr>
          <w:rFonts w:eastAsia="Calibri"/>
          <w:sz w:val="24"/>
          <w:szCs w:val="24"/>
        </w:rPr>
        <w:t>të shpallë</w:t>
      </w:r>
      <w:r w:rsidRPr="00E82241">
        <w:rPr>
          <w:rFonts w:eastAsia="Calibri"/>
          <w:spacing w:val="-1"/>
          <w:sz w:val="24"/>
          <w:szCs w:val="24"/>
        </w:rPr>
        <w:t xml:space="preserve"> </w:t>
      </w:r>
      <w:r w:rsidRPr="00E82241">
        <w:rPr>
          <w:rFonts w:eastAsia="Calibri"/>
          <w:sz w:val="24"/>
          <w:szCs w:val="24"/>
        </w:rPr>
        <w:t>fituesin në</w:t>
      </w:r>
      <w:r w:rsidRPr="00E82241">
        <w:rPr>
          <w:rFonts w:eastAsia="Calibri"/>
          <w:spacing w:val="4"/>
          <w:sz w:val="24"/>
          <w:szCs w:val="24"/>
        </w:rPr>
        <w:t xml:space="preserve"> </w:t>
      </w:r>
      <w:r w:rsidRPr="00E82241">
        <w:rPr>
          <w:rFonts w:eastAsia="Calibri"/>
          <w:sz w:val="24"/>
          <w:szCs w:val="24"/>
        </w:rPr>
        <w:t>faqen</w:t>
      </w:r>
      <w:r w:rsidRPr="00E82241">
        <w:rPr>
          <w:rFonts w:eastAsia="Calibri"/>
          <w:spacing w:val="-15"/>
          <w:sz w:val="24"/>
          <w:szCs w:val="24"/>
        </w:rPr>
        <w:t xml:space="preserve"> </w:t>
      </w:r>
      <w:r w:rsidRPr="00E82241">
        <w:rPr>
          <w:rFonts w:eastAsia="Calibri"/>
          <w:sz w:val="24"/>
          <w:szCs w:val="24"/>
        </w:rPr>
        <w:t>zyrtare</w:t>
      </w:r>
      <w:r w:rsidRPr="00E82241">
        <w:rPr>
          <w:rFonts w:eastAsia="Calibri"/>
          <w:spacing w:val="-15"/>
          <w:sz w:val="24"/>
          <w:szCs w:val="24"/>
        </w:rPr>
        <w:t xml:space="preserve"> </w:t>
      </w:r>
      <w:r w:rsidRPr="00E82241">
        <w:rPr>
          <w:rFonts w:eastAsia="Calibri"/>
          <w:sz w:val="24"/>
          <w:szCs w:val="24"/>
        </w:rPr>
        <w:t>dhe</w:t>
      </w:r>
      <w:r w:rsidRPr="00E82241">
        <w:rPr>
          <w:rFonts w:eastAsia="Calibri"/>
          <w:spacing w:val="-13"/>
          <w:sz w:val="24"/>
          <w:szCs w:val="24"/>
        </w:rPr>
        <w:t xml:space="preserve"> </w:t>
      </w:r>
      <w:r w:rsidRPr="00E82241">
        <w:rPr>
          <w:rFonts w:eastAsia="Calibri"/>
          <w:sz w:val="24"/>
          <w:szCs w:val="24"/>
        </w:rPr>
        <w:t>në</w:t>
      </w:r>
      <w:r w:rsidRPr="00E82241">
        <w:rPr>
          <w:rFonts w:eastAsia="Calibri"/>
          <w:spacing w:val="-11"/>
          <w:sz w:val="24"/>
          <w:szCs w:val="24"/>
        </w:rPr>
        <w:t xml:space="preserve"> </w:t>
      </w:r>
      <w:r w:rsidRPr="00E82241">
        <w:rPr>
          <w:rFonts w:eastAsia="Calibri"/>
          <w:sz w:val="24"/>
          <w:szCs w:val="24"/>
        </w:rPr>
        <w:t xml:space="preserve">portalin </w:t>
      </w:r>
      <w:r w:rsidRPr="00E82241">
        <w:rPr>
          <w:rFonts w:eastAsia="Calibri"/>
          <w:spacing w:val="-16"/>
          <w:sz w:val="24"/>
          <w:szCs w:val="24"/>
        </w:rPr>
        <w:t xml:space="preserve">e </w:t>
      </w:r>
      <w:r w:rsidRPr="00E82241">
        <w:rPr>
          <w:rFonts w:eastAsia="Calibri"/>
          <w:sz w:val="24"/>
          <w:szCs w:val="24"/>
        </w:rPr>
        <w:t>“Shërbimit</w:t>
      </w:r>
      <w:r w:rsidRPr="00E82241">
        <w:rPr>
          <w:rFonts w:eastAsia="Calibri"/>
          <w:spacing w:val="-19"/>
          <w:sz w:val="24"/>
          <w:szCs w:val="24"/>
        </w:rPr>
        <w:t xml:space="preserve"> </w:t>
      </w:r>
      <w:r w:rsidRPr="00E82241">
        <w:rPr>
          <w:rFonts w:eastAsia="Calibri"/>
          <w:sz w:val="24"/>
          <w:szCs w:val="24"/>
        </w:rPr>
        <w:t>Kombëtar</w:t>
      </w:r>
      <w:r w:rsidRPr="00E82241">
        <w:rPr>
          <w:rFonts w:eastAsia="Calibri"/>
          <w:spacing w:val="-18"/>
          <w:sz w:val="24"/>
          <w:szCs w:val="24"/>
        </w:rPr>
        <w:t xml:space="preserve"> </w:t>
      </w:r>
      <w:r w:rsidRPr="00E82241">
        <w:rPr>
          <w:rFonts w:eastAsia="Calibri"/>
          <w:sz w:val="24"/>
          <w:szCs w:val="24"/>
        </w:rPr>
        <w:t>të</w:t>
      </w:r>
      <w:r w:rsidRPr="00E82241">
        <w:rPr>
          <w:rFonts w:eastAsia="Calibri"/>
          <w:spacing w:val="-10"/>
          <w:sz w:val="24"/>
          <w:szCs w:val="24"/>
        </w:rPr>
        <w:t xml:space="preserve"> </w:t>
      </w:r>
      <w:r w:rsidRPr="00E82241">
        <w:rPr>
          <w:rFonts w:eastAsia="Calibri"/>
          <w:sz w:val="24"/>
          <w:szCs w:val="24"/>
        </w:rPr>
        <w:t>Punësimit”.</w:t>
      </w:r>
      <w:r w:rsidRPr="00E82241">
        <w:rPr>
          <w:rFonts w:eastAsia="Calibri"/>
          <w:spacing w:val="40"/>
          <w:sz w:val="24"/>
          <w:szCs w:val="24"/>
        </w:rPr>
        <w:t xml:space="preserve"> </w:t>
      </w:r>
      <w:r w:rsidRPr="00E82241">
        <w:rPr>
          <w:rFonts w:eastAsia="Calibri"/>
          <w:sz w:val="24"/>
          <w:szCs w:val="24"/>
        </w:rPr>
        <w:t>Të</w:t>
      </w:r>
      <w:r w:rsidRPr="00E82241">
        <w:rPr>
          <w:rFonts w:eastAsia="Calibri"/>
          <w:spacing w:val="-11"/>
          <w:sz w:val="24"/>
          <w:szCs w:val="24"/>
        </w:rPr>
        <w:t xml:space="preserve"> </w:t>
      </w:r>
      <w:r w:rsidRPr="00E82241">
        <w:rPr>
          <w:rFonts w:eastAsia="Calibri"/>
          <w:sz w:val="24"/>
          <w:szCs w:val="24"/>
        </w:rPr>
        <w:t xml:space="preserve">gjithë kandidatët </w:t>
      </w:r>
      <w:r w:rsidRPr="00E82241">
        <w:rPr>
          <w:rFonts w:eastAsia="Calibri"/>
          <w:spacing w:val="15"/>
          <w:sz w:val="24"/>
          <w:szCs w:val="24"/>
        </w:rPr>
        <w:t xml:space="preserve"> </w:t>
      </w:r>
      <w:r w:rsidRPr="00E82241">
        <w:rPr>
          <w:rFonts w:eastAsia="Calibri"/>
          <w:sz w:val="24"/>
          <w:szCs w:val="24"/>
        </w:rPr>
        <w:t xml:space="preserve">pjesëmarrës </w:t>
      </w:r>
      <w:r w:rsidRPr="00E82241">
        <w:rPr>
          <w:rFonts w:eastAsia="Calibri"/>
          <w:spacing w:val="12"/>
          <w:sz w:val="24"/>
          <w:szCs w:val="24"/>
        </w:rPr>
        <w:t xml:space="preserve"> </w:t>
      </w:r>
      <w:r w:rsidRPr="00E82241">
        <w:rPr>
          <w:rFonts w:eastAsia="Calibri"/>
          <w:sz w:val="24"/>
          <w:szCs w:val="24"/>
        </w:rPr>
        <w:t xml:space="preserve">në </w:t>
      </w:r>
      <w:r w:rsidRPr="00E82241">
        <w:rPr>
          <w:rFonts w:eastAsia="Calibri"/>
          <w:spacing w:val="21"/>
          <w:sz w:val="24"/>
          <w:szCs w:val="24"/>
        </w:rPr>
        <w:t xml:space="preserve"> </w:t>
      </w:r>
      <w:r w:rsidRPr="00E82241">
        <w:rPr>
          <w:rFonts w:eastAsia="Calibri"/>
          <w:sz w:val="24"/>
          <w:szCs w:val="24"/>
        </w:rPr>
        <w:t xml:space="preserve">këtë </w:t>
      </w:r>
      <w:r w:rsidRPr="00E82241">
        <w:rPr>
          <w:rFonts w:eastAsia="Calibri"/>
          <w:spacing w:val="20"/>
          <w:sz w:val="24"/>
          <w:szCs w:val="24"/>
        </w:rPr>
        <w:t xml:space="preserve"> </w:t>
      </w:r>
      <w:r w:rsidR="001A26A7" w:rsidRPr="00E82241">
        <w:rPr>
          <w:rFonts w:eastAsia="Calibri"/>
          <w:sz w:val="24"/>
          <w:szCs w:val="24"/>
        </w:rPr>
        <w:t>proç</w:t>
      </w:r>
      <w:r w:rsidRPr="00E82241">
        <w:rPr>
          <w:rFonts w:eastAsia="Calibri"/>
          <w:sz w:val="24"/>
          <w:szCs w:val="24"/>
        </w:rPr>
        <w:t xml:space="preserve">edurë </w:t>
      </w:r>
      <w:r w:rsidRPr="00E82241">
        <w:rPr>
          <w:rFonts w:eastAsia="Calibri"/>
          <w:spacing w:val="14"/>
          <w:sz w:val="24"/>
          <w:szCs w:val="24"/>
        </w:rPr>
        <w:t xml:space="preserve"> </w:t>
      </w:r>
      <w:r w:rsidRPr="00E82241">
        <w:rPr>
          <w:rFonts w:eastAsia="Calibri"/>
          <w:sz w:val="24"/>
          <w:szCs w:val="24"/>
        </w:rPr>
        <w:t xml:space="preserve">do të </w:t>
      </w:r>
      <w:r w:rsidRPr="00E82241">
        <w:rPr>
          <w:rFonts w:eastAsia="Calibri"/>
          <w:spacing w:val="8"/>
          <w:sz w:val="24"/>
          <w:szCs w:val="24"/>
        </w:rPr>
        <w:t xml:space="preserve"> </w:t>
      </w:r>
      <w:r w:rsidRPr="00E82241">
        <w:rPr>
          <w:rFonts w:eastAsia="Calibri"/>
          <w:sz w:val="24"/>
          <w:szCs w:val="24"/>
        </w:rPr>
        <w:t>njoftohen  individualisht</w:t>
      </w:r>
      <w:r w:rsidRPr="00E82241">
        <w:rPr>
          <w:rFonts w:eastAsia="Calibri"/>
          <w:spacing w:val="51"/>
          <w:sz w:val="24"/>
          <w:szCs w:val="24"/>
        </w:rPr>
        <w:t xml:space="preserve"> </w:t>
      </w:r>
      <w:r w:rsidRPr="00E82241">
        <w:rPr>
          <w:rFonts w:eastAsia="Calibri"/>
          <w:sz w:val="24"/>
          <w:szCs w:val="24"/>
        </w:rPr>
        <w:t xml:space="preserve">në </w:t>
      </w:r>
      <w:r w:rsidRPr="00E82241">
        <w:rPr>
          <w:rFonts w:eastAsia="Calibri"/>
          <w:spacing w:val="6"/>
          <w:sz w:val="24"/>
          <w:szCs w:val="24"/>
        </w:rPr>
        <w:t xml:space="preserve"> </w:t>
      </w:r>
      <w:r w:rsidRPr="00E82241">
        <w:rPr>
          <w:rFonts w:eastAsia="Calibri"/>
          <w:sz w:val="24"/>
          <w:szCs w:val="24"/>
        </w:rPr>
        <w:t>mënyrë elektronike</w:t>
      </w:r>
      <w:r w:rsidRPr="00E82241">
        <w:rPr>
          <w:rFonts w:eastAsia="Calibri"/>
          <w:spacing w:val="-10"/>
          <w:sz w:val="24"/>
          <w:szCs w:val="24"/>
        </w:rPr>
        <w:t xml:space="preserve"> </w:t>
      </w:r>
      <w:r w:rsidRPr="00E82241">
        <w:rPr>
          <w:rFonts w:eastAsia="Calibri"/>
          <w:spacing w:val="-5"/>
          <w:sz w:val="24"/>
          <w:szCs w:val="24"/>
        </w:rPr>
        <w:t xml:space="preserve"> </w:t>
      </w:r>
      <w:r w:rsidRPr="00E82241">
        <w:rPr>
          <w:rFonts w:eastAsia="Calibri"/>
          <w:sz w:val="24"/>
          <w:szCs w:val="24"/>
        </w:rPr>
        <w:t>për</w:t>
      </w:r>
      <w:r w:rsidRPr="00E82241">
        <w:rPr>
          <w:rFonts w:eastAsia="Calibri"/>
          <w:spacing w:val="-3"/>
          <w:sz w:val="24"/>
          <w:szCs w:val="24"/>
        </w:rPr>
        <w:t xml:space="preserve"> </w:t>
      </w:r>
      <w:r w:rsidRPr="00E82241">
        <w:rPr>
          <w:rFonts w:eastAsia="Calibri"/>
          <w:sz w:val="24"/>
          <w:szCs w:val="24"/>
        </w:rPr>
        <w:t xml:space="preserve">rezultatet </w:t>
      </w:r>
      <w:r w:rsidRPr="00E82241">
        <w:rPr>
          <w:rFonts w:eastAsia="Calibri"/>
          <w:i/>
          <w:sz w:val="24"/>
          <w:szCs w:val="24"/>
        </w:rPr>
        <w:t>(nëpërmjet  adresës së e-mail)</w:t>
      </w:r>
    </w:p>
    <w:p w:rsidR="001370D4" w:rsidRPr="00E82241" w:rsidRDefault="001370D4" w:rsidP="001370D4">
      <w:pPr>
        <w:shd w:val="clear" w:color="auto" w:fill="FFFFFF"/>
        <w:jc w:val="both"/>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FF0000"/>
            <w:vAlign w:val="center"/>
            <w:hideMark/>
          </w:tcPr>
          <w:p w:rsidR="001370D4" w:rsidRPr="00E82241" w:rsidRDefault="001370D4">
            <w:pPr>
              <w:jc w:val="center"/>
              <w:rPr>
                <w:b/>
                <w:bCs/>
                <w:color w:val="FFFFFF"/>
                <w:sz w:val="24"/>
                <w:szCs w:val="24"/>
              </w:rPr>
            </w:pPr>
            <w:r w:rsidRPr="00E82241">
              <w:rPr>
                <w:b/>
                <w:bCs/>
                <w:color w:val="FFFFFF"/>
                <w:sz w:val="24"/>
                <w:szCs w:val="24"/>
              </w:rPr>
              <w:t>2</w:t>
            </w:r>
          </w:p>
        </w:tc>
        <w:tc>
          <w:tcPr>
            <w:tcW w:w="4747" w:type="pct"/>
            <w:tcBorders>
              <w:top w:val="single" w:sz="6" w:space="0" w:color="DEDEDE"/>
              <w:left w:val="single" w:sz="6" w:space="0" w:color="DEDEDE"/>
              <w:bottom w:val="single" w:sz="12" w:space="0" w:color="FF0000"/>
              <w:right w:val="single" w:sz="6" w:space="0" w:color="DEDEDE"/>
            </w:tcBorders>
            <w:shd w:val="clear" w:color="auto" w:fill="auto"/>
            <w:vAlign w:val="center"/>
            <w:hideMark/>
          </w:tcPr>
          <w:p w:rsidR="001370D4" w:rsidRPr="00E82241" w:rsidRDefault="001370D4">
            <w:pPr>
              <w:rPr>
                <w:b/>
                <w:bCs/>
                <w:caps/>
                <w:color w:val="FF0000"/>
                <w:sz w:val="24"/>
                <w:szCs w:val="24"/>
              </w:rPr>
            </w:pPr>
            <w:r w:rsidRPr="00E82241">
              <w:rPr>
                <w:b/>
                <w:bCs/>
                <w:caps/>
                <w:color w:val="FF0000"/>
                <w:sz w:val="24"/>
                <w:szCs w:val="24"/>
              </w:rPr>
              <w:t>NGRITJA NE DETYRE</w:t>
            </w:r>
          </w:p>
        </w:tc>
      </w:tr>
    </w:tbl>
    <w:p w:rsidR="001370D4" w:rsidRPr="00E82241" w:rsidRDefault="001370D4" w:rsidP="004A1863">
      <w:pPr>
        <w:pStyle w:val="ListParagraph"/>
        <w:numPr>
          <w:ilvl w:val="0"/>
          <w:numId w:val="1"/>
        </w:numPr>
        <w:shd w:val="clear" w:color="auto" w:fill="FFFFFF"/>
        <w:jc w:val="both"/>
        <w:rPr>
          <w:color w:val="000000"/>
          <w:sz w:val="24"/>
          <w:szCs w:val="24"/>
        </w:rPr>
      </w:pPr>
    </w:p>
    <w:p w:rsidR="001370D4" w:rsidRPr="00E82241" w:rsidRDefault="001370D4" w:rsidP="001370D4">
      <w:pPr>
        <w:shd w:val="clear" w:color="auto" w:fill="FFFF99"/>
        <w:jc w:val="both"/>
        <w:rPr>
          <w:color w:val="FF0000"/>
          <w:sz w:val="24"/>
          <w:szCs w:val="24"/>
        </w:rPr>
      </w:pPr>
      <w:r w:rsidRPr="00E82241">
        <w:rPr>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3E551E" w:rsidRPr="00E82241" w:rsidRDefault="003E551E" w:rsidP="001370D4">
      <w:pPr>
        <w:shd w:val="clear" w:color="auto" w:fill="FFFFFF"/>
        <w:jc w:val="both"/>
        <w:rPr>
          <w:color w:val="000000"/>
          <w:sz w:val="24"/>
          <w:szCs w:val="24"/>
        </w:rPr>
      </w:pPr>
    </w:p>
    <w:p w:rsidR="001370D4" w:rsidRPr="00E82241" w:rsidRDefault="001A26A7" w:rsidP="001370D4">
      <w:pPr>
        <w:shd w:val="clear" w:color="auto" w:fill="FFFFFF"/>
        <w:jc w:val="both"/>
        <w:rPr>
          <w:color w:val="000000"/>
          <w:sz w:val="24"/>
          <w:szCs w:val="24"/>
        </w:rPr>
      </w:pPr>
      <w:r w:rsidRPr="00E82241">
        <w:rPr>
          <w:color w:val="000000"/>
          <w:sz w:val="24"/>
          <w:szCs w:val="24"/>
        </w:rPr>
        <w:t>Për këtë proç</w:t>
      </w:r>
      <w:r w:rsidR="001370D4" w:rsidRPr="00E82241">
        <w:rPr>
          <w:color w:val="000000"/>
          <w:sz w:val="24"/>
          <w:szCs w:val="24"/>
        </w:rPr>
        <w:t>edurë kanë të drejtë të aplikojnë vetëm nëpunësit civilë të një kategorie par</w:t>
      </w:r>
      <w:r w:rsidRPr="00E82241">
        <w:rPr>
          <w:color w:val="000000"/>
          <w:sz w:val="24"/>
          <w:szCs w:val="24"/>
        </w:rPr>
        <w:t>a</w:t>
      </w:r>
      <w:r w:rsidR="001370D4" w:rsidRPr="00E82241">
        <w:rPr>
          <w:color w:val="000000"/>
          <w:sz w:val="24"/>
          <w:szCs w:val="24"/>
        </w:rPr>
        <w:t>ardhëse (vetëm një kategori më e ulët</w:t>
      </w:r>
      <w:r w:rsidRPr="00E82241">
        <w:rPr>
          <w:color w:val="000000"/>
          <w:sz w:val="24"/>
          <w:szCs w:val="24"/>
        </w:rPr>
        <w:t xml:space="preserve"> </w:t>
      </w:r>
      <w:r w:rsidR="001370D4" w:rsidRPr="00E82241">
        <w:rPr>
          <w:color w:val="000000"/>
          <w:sz w:val="24"/>
          <w:szCs w:val="24"/>
        </w:rPr>
        <w:t xml:space="preserve">), të punësuar në të njëjtin apo në një institucion tjetër të shërbimit civil, që plotësojnë kushtet për ngritjen në detyrë dhe kërkesat e veçanta për vendin </w:t>
      </w:r>
      <w:r w:rsidR="00E82241">
        <w:rPr>
          <w:color w:val="000000"/>
          <w:sz w:val="24"/>
          <w:szCs w:val="24"/>
        </w:rPr>
        <w:t>e</w:t>
      </w:r>
      <w:r w:rsidR="001370D4" w:rsidRPr="00E82241">
        <w:rPr>
          <w:color w:val="000000"/>
          <w:sz w:val="24"/>
          <w:szCs w:val="24"/>
        </w:rPr>
        <w:t xml:space="preserve"> lirë.</w:t>
      </w:r>
      <w:r w:rsidR="001370D4" w:rsidRPr="00E82241">
        <w:rPr>
          <w:color w:val="000000"/>
          <w:sz w:val="24"/>
          <w:szCs w:val="24"/>
        </w:rPr>
        <w:br/>
      </w: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2.1</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 xml:space="preserve">KUSHTET QË DUHET TË PLOTËSOJË KANDIDATI NË </w:t>
            </w:r>
          </w:p>
          <w:p w:rsidR="001370D4" w:rsidRPr="00E82241" w:rsidRDefault="001370D4">
            <w:pPr>
              <w:rPr>
                <w:b/>
                <w:bCs/>
                <w:caps/>
                <w:color w:val="000000"/>
                <w:sz w:val="24"/>
                <w:szCs w:val="24"/>
              </w:rPr>
            </w:pPr>
            <w:r w:rsidRPr="00E82241">
              <w:rPr>
                <w:b/>
                <w:bCs/>
                <w:caps/>
                <w:color w:val="000000"/>
                <w:sz w:val="24"/>
                <w:szCs w:val="24"/>
              </w:rPr>
              <w:t xml:space="preserve">PROCEDURËN E NGRITJES NË DETYRË DHE KRITERET E </w:t>
            </w:r>
          </w:p>
          <w:p w:rsidR="001370D4" w:rsidRPr="00E82241" w:rsidRDefault="001370D4">
            <w:pPr>
              <w:rPr>
                <w:b/>
                <w:bCs/>
                <w:caps/>
                <w:color w:val="000000"/>
                <w:sz w:val="24"/>
                <w:szCs w:val="24"/>
              </w:rPr>
            </w:pPr>
            <w:r w:rsidRPr="00E82241">
              <w:rPr>
                <w:b/>
                <w:bCs/>
                <w:caps/>
                <w:color w:val="000000"/>
                <w:sz w:val="24"/>
                <w:szCs w:val="24"/>
              </w:rPr>
              <w:t>VEÇANTA</w:t>
            </w: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Kushtet që duhet të plotësojë kandidati në procedurën e ngritjes në detyrë janë:</w:t>
      </w:r>
    </w:p>
    <w:p w:rsidR="001370D4" w:rsidRPr="00E82241" w:rsidRDefault="001370D4" w:rsidP="00E82241">
      <w:pPr>
        <w:shd w:val="clear" w:color="auto" w:fill="FFFFFF"/>
        <w:rPr>
          <w:color w:val="000000"/>
          <w:sz w:val="24"/>
          <w:szCs w:val="24"/>
        </w:rPr>
      </w:pPr>
      <w:r w:rsidRPr="00E82241">
        <w:rPr>
          <w:color w:val="000000"/>
          <w:sz w:val="24"/>
          <w:szCs w:val="24"/>
        </w:rPr>
        <w:br/>
        <w:t>a - Të jetë nëpunës civil i konfirmuar në kategorinë III-a ;</w:t>
      </w:r>
      <w:r w:rsidRPr="00E82241">
        <w:rPr>
          <w:color w:val="000000"/>
          <w:sz w:val="24"/>
          <w:szCs w:val="24"/>
        </w:rPr>
        <w:br/>
        <w:t>b - Të mos ketë masë disiplinore në fuqi;</w:t>
      </w:r>
      <w:r w:rsidRPr="00E82241">
        <w:rPr>
          <w:color w:val="000000"/>
          <w:sz w:val="24"/>
          <w:szCs w:val="24"/>
        </w:rPr>
        <w:br/>
        <w:t>c - Të ketë të paktën vlerësimin e fundit “mirë” apo “shumë mirë”.</w:t>
      </w:r>
      <w:r w:rsidRPr="00E82241">
        <w:rPr>
          <w:color w:val="000000"/>
          <w:sz w:val="24"/>
          <w:szCs w:val="24"/>
        </w:rPr>
        <w:br/>
      </w:r>
      <w:r w:rsidRPr="00E82241">
        <w:rPr>
          <w:color w:val="000000"/>
          <w:sz w:val="24"/>
          <w:szCs w:val="24"/>
        </w:rPr>
        <w:br/>
      </w:r>
      <w:r w:rsidRPr="00E82241">
        <w:rPr>
          <w:b/>
          <w:bCs/>
          <w:color w:val="000000"/>
          <w:sz w:val="24"/>
          <w:szCs w:val="24"/>
        </w:rPr>
        <w:t>Kandidatët duhet të plotësojnë kriteret e veçanta si vijon:</w:t>
      </w:r>
    </w:p>
    <w:p w:rsidR="001A26A7" w:rsidRPr="00E82241" w:rsidRDefault="001370D4" w:rsidP="001A26A7">
      <w:pPr>
        <w:shd w:val="clear" w:color="auto" w:fill="FFFFFF"/>
        <w:rPr>
          <w:color w:val="000000"/>
          <w:sz w:val="24"/>
          <w:szCs w:val="24"/>
        </w:rPr>
      </w:pPr>
      <w:r w:rsidRPr="00E82241">
        <w:rPr>
          <w:color w:val="000000"/>
          <w:sz w:val="24"/>
          <w:szCs w:val="24"/>
        </w:rPr>
        <w:br/>
      </w:r>
      <w:r w:rsidR="001A26A7" w:rsidRPr="00E82241">
        <w:rPr>
          <w:color w:val="000000"/>
          <w:sz w:val="24"/>
          <w:szCs w:val="24"/>
        </w:rPr>
        <w:t xml:space="preserve">a - Të zotërojnë diplomë të nivelit "Master Shkencor" në </w:t>
      </w:r>
      <w:r w:rsidR="00D14989" w:rsidRPr="00E82241">
        <w:rPr>
          <w:b/>
          <w:color w:val="000000"/>
          <w:sz w:val="24"/>
          <w:szCs w:val="24"/>
        </w:rPr>
        <w:t xml:space="preserve">Shkencat </w:t>
      </w:r>
      <w:r w:rsidR="001A26A7" w:rsidRPr="00E82241">
        <w:rPr>
          <w:b/>
          <w:color w:val="000000"/>
          <w:sz w:val="24"/>
          <w:szCs w:val="24"/>
        </w:rPr>
        <w:t>Juridike.</w:t>
      </w:r>
      <w:r w:rsidR="001A26A7" w:rsidRPr="00E82241">
        <w:rPr>
          <w:color w:val="000000"/>
          <w:sz w:val="24"/>
          <w:szCs w:val="24"/>
        </w:rPr>
        <w:t xml:space="preserve">     </w:t>
      </w:r>
    </w:p>
    <w:p w:rsidR="001A26A7" w:rsidRPr="00E82241" w:rsidRDefault="001A26A7" w:rsidP="001A26A7">
      <w:pPr>
        <w:shd w:val="clear" w:color="auto" w:fill="FFFFFF"/>
        <w:rPr>
          <w:color w:val="000000"/>
          <w:sz w:val="24"/>
          <w:szCs w:val="24"/>
        </w:rPr>
      </w:pPr>
      <w:r w:rsidRPr="00E82241">
        <w:rPr>
          <w:color w:val="000000"/>
          <w:sz w:val="24"/>
          <w:szCs w:val="24"/>
        </w:rPr>
        <w:t xml:space="preserve">      Edhe diploma e nivelit "Bachelor" duhet të jetë në të njëjtën fushë;</w:t>
      </w:r>
      <w:r w:rsidRPr="00E82241">
        <w:rPr>
          <w:color w:val="000000"/>
          <w:sz w:val="24"/>
          <w:szCs w:val="24"/>
        </w:rPr>
        <w:br/>
        <w:t xml:space="preserve">b - Të kenë të paktën 5 vite përvojë pune në këtë profesion </w:t>
      </w:r>
      <w:r w:rsidRPr="00E82241">
        <w:rPr>
          <w:color w:val="000000"/>
          <w:sz w:val="24"/>
          <w:szCs w:val="24"/>
          <w:shd w:val="clear" w:color="auto" w:fill="FFFFFF"/>
        </w:rPr>
        <w:t>;</w:t>
      </w:r>
      <w:r w:rsidRPr="00E82241">
        <w:rPr>
          <w:color w:val="000000"/>
          <w:sz w:val="24"/>
          <w:szCs w:val="24"/>
        </w:rPr>
        <w:br/>
      </w:r>
    </w:p>
    <w:p w:rsidR="002A3D07" w:rsidRPr="00E82241" w:rsidRDefault="002A3D07" w:rsidP="001A26A7">
      <w:pPr>
        <w:shd w:val="clear" w:color="auto" w:fill="FFFFFF"/>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840B14">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2.2</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DOKUMENTACIONI, MËNYRA DHE AFATI I DORËZIMIT</w:t>
            </w:r>
          </w:p>
          <w:p w:rsidR="00840B14" w:rsidRPr="00E82241" w:rsidRDefault="00840B14">
            <w:pPr>
              <w:rPr>
                <w:b/>
                <w:bCs/>
                <w:caps/>
                <w:color w:val="000000"/>
                <w:sz w:val="24"/>
                <w:szCs w:val="24"/>
              </w:rPr>
            </w:pP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Kandidatët që aplikojnë duhet të dorëzojnë dokumentat si më poshtë:</w:t>
      </w:r>
    </w:p>
    <w:p w:rsidR="002A3D07" w:rsidRPr="00E82241" w:rsidRDefault="002A3D07" w:rsidP="002A3D07">
      <w:pPr>
        <w:ind w:left="116"/>
        <w:rPr>
          <w:rFonts w:eastAsia="Calibri"/>
          <w:sz w:val="24"/>
          <w:szCs w:val="24"/>
        </w:rPr>
      </w:pPr>
      <w:r w:rsidRPr="00E82241">
        <w:rPr>
          <w:color w:val="000000"/>
          <w:sz w:val="24"/>
          <w:szCs w:val="24"/>
        </w:rPr>
        <w:br/>
      </w:r>
      <w:r w:rsidRPr="00E82241">
        <w:rPr>
          <w:rFonts w:eastAsia="Calibri"/>
          <w:sz w:val="24"/>
          <w:szCs w:val="24"/>
        </w:rPr>
        <w:t>1.    Jetëshkrim</w:t>
      </w:r>
      <w:r w:rsidRPr="00E82241">
        <w:rPr>
          <w:rFonts w:eastAsia="Calibri"/>
          <w:spacing w:val="-9"/>
          <w:sz w:val="24"/>
          <w:szCs w:val="24"/>
        </w:rPr>
        <w:t xml:space="preserve"> </w:t>
      </w:r>
      <w:r w:rsidRPr="00E82241">
        <w:rPr>
          <w:rFonts w:eastAsia="Calibri"/>
          <w:sz w:val="24"/>
          <w:szCs w:val="24"/>
        </w:rPr>
        <w:t>i</w:t>
      </w:r>
      <w:r w:rsidRPr="00E82241">
        <w:rPr>
          <w:rFonts w:eastAsia="Calibri"/>
          <w:spacing w:val="-1"/>
          <w:sz w:val="24"/>
          <w:szCs w:val="24"/>
        </w:rPr>
        <w:t xml:space="preserve"> </w:t>
      </w:r>
      <w:r w:rsidRPr="00E82241">
        <w:rPr>
          <w:rFonts w:eastAsia="Calibri"/>
          <w:sz w:val="24"/>
          <w:szCs w:val="24"/>
        </w:rPr>
        <w:t>plotësuar</w:t>
      </w:r>
      <w:r w:rsidRPr="00E82241">
        <w:rPr>
          <w:rFonts w:eastAsia="Calibri"/>
          <w:spacing w:val="-8"/>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përputhje</w:t>
      </w:r>
      <w:r w:rsidRPr="00E82241">
        <w:rPr>
          <w:rFonts w:eastAsia="Calibri"/>
          <w:spacing w:val="-9"/>
          <w:sz w:val="24"/>
          <w:szCs w:val="24"/>
        </w:rPr>
        <w:t xml:space="preserve"> </w:t>
      </w:r>
      <w:r w:rsidRPr="00E82241">
        <w:rPr>
          <w:rFonts w:eastAsia="Calibri"/>
          <w:sz w:val="24"/>
          <w:szCs w:val="24"/>
        </w:rPr>
        <w:t>me</w:t>
      </w:r>
      <w:r w:rsidRPr="00E82241">
        <w:rPr>
          <w:rFonts w:eastAsia="Calibri"/>
          <w:spacing w:val="-3"/>
          <w:sz w:val="24"/>
          <w:szCs w:val="24"/>
        </w:rPr>
        <w:t xml:space="preserve"> </w:t>
      </w:r>
      <w:r w:rsidRPr="00E82241">
        <w:rPr>
          <w:rFonts w:eastAsia="Calibri"/>
          <w:sz w:val="24"/>
          <w:szCs w:val="24"/>
        </w:rPr>
        <w:t>dokumentin</w:t>
      </w:r>
      <w:r w:rsidRPr="00E82241">
        <w:rPr>
          <w:rFonts w:eastAsia="Calibri"/>
          <w:spacing w:val="-11"/>
          <w:sz w:val="24"/>
          <w:szCs w:val="24"/>
        </w:rPr>
        <w:t xml:space="preserve"> </w:t>
      </w:r>
      <w:r w:rsidRPr="00E82241">
        <w:rPr>
          <w:rFonts w:eastAsia="Calibri"/>
          <w:sz w:val="24"/>
          <w:szCs w:val="24"/>
        </w:rPr>
        <w:t>tip</w:t>
      </w:r>
      <w:r w:rsidRPr="00E82241">
        <w:rPr>
          <w:rFonts w:eastAsia="Calibri"/>
          <w:spacing w:val="-2"/>
          <w:sz w:val="24"/>
          <w:szCs w:val="24"/>
        </w:rPr>
        <w:t xml:space="preserve"> ;</w:t>
      </w:r>
    </w:p>
    <w:p w:rsidR="002A3D07" w:rsidRPr="00E82241" w:rsidRDefault="002A3D07" w:rsidP="004A1863">
      <w:pPr>
        <w:pStyle w:val="ListParagraph"/>
        <w:numPr>
          <w:ilvl w:val="0"/>
          <w:numId w:val="3"/>
        </w:numPr>
        <w:spacing w:line="276" w:lineRule="auto"/>
        <w:rPr>
          <w:rFonts w:eastAsia="Calibri"/>
          <w:sz w:val="24"/>
          <w:szCs w:val="24"/>
        </w:rPr>
      </w:pPr>
      <w:r w:rsidRPr="00E82241">
        <w:rPr>
          <w:color w:val="000000"/>
          <w:sz w:val="24"/>
          <w:szCs w:val="24"/>
        </w:rPr>
        <w:t>Fotokopje të diplomës dhe listës së notave (përfshirë edhe diplomën bachelor)</w:t>
      </w:r>
      <w:r w:rsidRPr="00E82241">
        <w:rPr>
          <w:rFonts w:eastAsia="Calibri"/>
          <w:sz w:val="24"/>
          <w:szCs w:val="24"/>
        </w:rPr>
        <w:t>;</w:t>
      </w:r>
    </w:p>
    <w:p w:rsidR="002A3D07" w:rsidRPr="00E82241" w:rsidRDefault="002A3D07" w:rsidP="004A1863">
      <w:pPr>
        <w:pStyle w:val="ListParagraph"/>
        <w:numPr>
          <w:ilvl w:val="0"/>
          <w:numId w:val="3"/>
        </w:numPr>
        <w:spacing w:line="276" w:lineRule="auto"/>
        <w:rPr>
          <w:rFonts w:eastAsia="Calibri"/>
          <w:sz w:val="24"/>
          <w:szCs w:val="24"/>
        </w:rPr>
      </w:pPr>
      <w:r w:rsidRPr="00E82241">
        <w:rPr>
          <w:rFonts w:eastAsia="Calibri"/>
          <w:sz w:val="24"/>
          <w:szCs w:val="24"/>
        </w:rPr>
        <w:t>Fotokopje</w:t>
      </w:r>
      <w:r w:rsidRPr="00E82241">
        <w:rPr>
          <w:rFonts w:eastAsia="Calibri"/>
          <w:spacing w:val="-9"/>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librezës</w:t>
      </w:r>
      <w:r w:rsidRPr="00E82241">
        <w:rPr>
          <w:rFonts w:eastAsia="Calibri"/>
          <w:spacing w:val="-7"/>
          <w:sz w:val="24"/>
          <w:szCs w:val="24"/>
        </w:rPr>
        <w:t xml:space="preserve"> </w:t>
      </w:r>
      <w:r w:rsidRPr="00E82241">
        <w:rPr>
          <w:rFonts w:eastAsia="Calibri"/>
          <w:sz w:val="24"/>
          <w:szCs w:val="24"/>
        </w:rPr>
        <w:t>së</w:t>
      </w:r>
      <w:r w:rsidRPr="00E82241">
        <w:rPr>
          <w:rFonts w:eastAsia="Calibri"/>
          <w:spacing w:val="-2"/>
          <w:sz w:val="24"/>
          <w:szCs w:val="24"/>
        </w:rPr>
        <w:t xml:space="preserve"> </w:t>
      </w:r>
      <w:r w:rsidRPr="00E82241">
        <w:rPr>
          <w:rFonts w:eastAsia="Calibri"/>
          <w:sz w:val="24"/>
          <w:szCs w:val="24"/>
        </w:rPr>
        <w:t>punës</w:t>
      </w:r>
      <w:r w:rsidRPr="00E82241">
        <w:rPr>
          <w:rFonts w:eastAsia="Calibri"/>
          <w:spacing w:val="-6"/>
          <w:sz w:val="24"/>
          <w:szCs w:val="24"/>
        </w:rPr>
        <w:t xml:space="preserve"> </w:t>
      </w:r>
      <w:r w:rsidRPr="00E82241">
        <w:rPr>
          <w:rFonts w:eastAsia="Calibri"/>
          <w:sz w:val="24"/>
          <w:szCs w:val="24"/>
        </w:rPr>
        <w:t>(të</w:t>
      </w:r>
      <w:r w:rsidRPr="00E82241">
        <w:rPr>
          <w:rFonts w:eastAsia="Calibri"/>
          <w:spacing w:val="-2"/>
          <w:sz w:val="24"/>
          <w:szCs w:val="24"/>
        </w:rPr>
        <w:t xml:space="preserve"> </w:t>
      </w:r>
      <w:r w:rsidRPr="00E82241">
        <w:rPr>
          <w:rFonts w:eastAsia="Calibri"/>
          <w:sz w:val="24"/>
          <w:szCs w:val="24"/>
        </w:rPr>
        <w:t>gjitha</w:t>
      </w:r>
      <w:r w:rsidRPr="00E82241">
        <w:rPr>
          <w:rFonts w:eastAsia="Calibri"/>
          <w:spacing w:val="-5"/>
          <w:sz w:val="24"/>
          <w:szCs w:val="24"/>
        </w:rPr>
        <w:t xml:space="preserve"> </w:t>
      </w:r>
      <w:r w:rsidRPr="00E82241">
        <w:rPr>
          <w:rFonts w:eastAsia="Calibri"/>
          <w:sz w:val="24"/>
          <w:szCs w:val="24"/>
        </w:rPr>
        <w:t>faqet</w:t>
      </w:r>
      <w:r w:rsidRPr="00E82241">
        <w:rPr>
          <w:rFonts w:eastAsia="Calibri"/>
          <w:spacing w:val="-4"/>
          <w:sz w:val="24"/>
          <w:szCs w:val="24"/>
        </w:rPr>
        <w:t xml:space="preserve"> </w:t>
      </w:r>
      <w:r w:rsidRPr="00E82241">
        <w:rPr>
          <w:rFonts w:eastAsia="Calibri"/>
          <w:sz w:val="24"/>
          <w:szCs w:val="24"/>
        </w:rPr>
        <w:t>që</w:t>
      </w:r>
      <w:r w:rsidRPr="00E82241">
        <w:rPr>
          <w:rFonts w:eastAsia="Calibri"/>
          <w:spacing w:val="-2"/>
          <w:sz w:val="24"/>
          <w:szCs w:val="24"/>
        </w:rPr>
        <w:t xml:space="preserve"> </w:t>
      </w:r>
      <w:r w:rsidRPr="00E82241">
        <w:rPr>
          <w:rFonts w:eastAsia="Calibri"/>
          <w:sz w:val="24"/>
          <w:szCs w:val="24"/>
        </w:rPr>
        <w:t>vërtetojnë</w:t>
      </w:r>
      <w:r w:rsidRPr="00E82241">
        <w:rPr>
          <w:rFonts w:eastAsia="Calibri"/>
          <w:spacing w:val="-9"/>
          <w:sz w:val="24"/>
          <w:szCs w:val="24"/>
        </w:rPr>
        <w:t xml:space="preserve"> </w:t>
      </w:r>
      <w:r w:rsidRPr="00E82241">
        <w:rPr>
          <w:rFonts w:eastAsia="Calibri"/>
          <w:sz w:val="24"/>
          <w:szCs w:val="24"/>
        </w:rPr>
        <w:t>eksperiencën</w:t>
      </w:r>
      <w:r w:rsidRPr="00E82241">
        <w:rPr>
          <w:rFonts w:eastAsia="Calibri"/>
          <w:spacing w:val="-13"/>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punë);</w:t>
      </w:r>
    </w:p>
    <w:p w:rsidR="004E20C1" w:rsidRPr="00E82241" w:rsidRDefault="002A3D07" w:rsidP="004E20C1">
      <w:pPr>
        <w:pStyle w:val="ListParagraph"/>
        <w:numPr>
          <w:ilvl w:val="0"/>
          <w:numId w:val="3"/>
        </w:numPr>
        <w:spacing w:line="276" w:lineRule="auto"/>
        <w:rPr>
          <w:rFonts w:eastAsia="Calibri"/>
          <w:sz w:val="24"/>
          <w:szCs w:val="24"/>
        </w:rPr>
      </w:pPr>
      <w:r w:rsidRPr="00E82241">
        <w:rPr>
          <w:rFonts w:eastAsia="Calibri"/>
          <w:sz w:val="24"/>
          <w:szCs w:val="24"/>
        </w:rPr>
        <w:t>Fotokopje</w:t>
      </w:r>
      <w:r w:rsidRPr="00E82241">
        <w:rPr>
          <w:rFonts w:eastAsia="Calibri"/>
          <w:spacing w:val="-9"/>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letërnjoftimit</w:t>
      </w:r>
      <w:r w:rsidRPr="00E82241">
        <w:rPr>
          <w:rFonts w:eastAsia="Calibri"/>
          <w:spacing w:val="-11"/>
          <w:sz w:val="24"/>
          <w:szCs w:val="24"/>
        </w:rPr>
        <w:t xml:space="preserve"> </w:t>
      </w:r>
      <w:r w:rsidRPr="00E82241">
        <w:rPr>
          <w:rFonts w:eastAsia="Calibri"/>
          <w:sz w:val="24"/>
          <w:szCs w:val="24"/>
        </w:rPr>
        <w:t>(ID);</w:t>
      </w:r>
    </w:p>
    <w:p w:rsidR="002A3D07" w:rsidRPr="00E82241" w:rsidRDefault="002A3D07" w:rsidP="004A1863">
      <w:pPr>
        <w:pStyle w:val="ListParagraph"/>
        <w:numPr>
          <w:ilvl w:val="0"/>
          <w:numId w:val="3"/>
        </w:numPr>
        <w:spacing w:line="276" w:lineRule="auto"/>
        <w:rPr>
          <w:rFonts w:eastAsia="Calibri"/>
          <w:sz w:val="24"/>
          <w:szCs w:val="24"/>
        </w:rPr>
      </w:pPr>
      <w:r w:rsidRPr="00E82241">
        <w:rPr>
          <w:rFonts w:eastAsia="Calibri"/>
          <w:sz w:val="24"/>
          <w:szCs w:val="24"/>
        </w:rPr>
        <w:t>Vërtetim</w:t>
      </w:r>
      <w:r w:rsidRPr="00E82241">
        <w:rPr>
          <w:rFonts w:eastAsia="Calibri"/>
          <w:spacing w:val="-7"/>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gjendjes</w:t>
      </w:r>
      <w:r w:rsidRPr="00E82241">
        <w:rPr>
          <w:rFonts w:eastAsia="Calibri"/>
          <w:spacing w:val="-8"/>
          <w:sz w:val="24"/>
          <w:szCs w:val="24"/>
        </w:rPr>
        <w:t xml:space="preserve"> </w:t>
      </w:r>
      <w:r w:rsidRPr="00E82241">
        <w:rPr>
          <w:rFonts w:eastAsia="Calibri"/>
          <w:sz w:val="24"/>
          <w:szCs w:val="24"/>
        </w:rPr>
        <w:t>shëndetësore;</w:t>
      </w:r>
    </w:p>
    <w:p w:rsidR="002A3D07" w:rsidRPr="00E82241" w:rsidRDefault="002A3D07" w:rsidP="004A1863">
      <w:pPr>
        <w:pStyle w:val="ListParagraph"/>
        <w:numPr>
          <w:ilvl w:val="0"/>
          <w:numId w:val="3"/>
        </w:numPr>
        <w:spacing w:before="36" w:line="276" w:lineRule="auto"/>
        <w:ind w:right="-180"/>
        <w:jc w:val="both"/>
        <w:rPr>
          <w:rFonts w:eastAsia="Calibri"/>
          <w:sz w:val="24"/>
          <w:szCs w:val="24"/>
        </w:rPr>
      </w:pPr>
      <w:r w:rsidRPr="00E82241">
        <w:rPr>
          <w:rFonts w:eastAsia="Calibri"/>
          <w:sz w:val="24"/>
          <w:szCs w:val="24"/>
        </w:rPr>
        <w:t>Vertetim të gjendjes</w:t>
      </w:r>
      <w:r w:rsidRPr="00E82241">
        <w:rPr>
          <w:rFonts w:eastAsia="Calibri"/>
          <w:spacing w:val="-8"/>
          <w:sz w:val="24"/>
          <w:szCs w:val="24"/>
        </w:rPr>
        <w:t xml:space="preserve"> </w:t>
      </w:r>
      <w:r w:rsidRPr="00E82241">
        <w:rPr>
          <w:rFonts w:eastAsia="Calibri"/>
          <w:sz w:val="24"/>
          <w:szCs w:val="24"/>
        </w:rPr>
        <w:t xml:space="preserve">gjyqësore/ </w:t>
      </w:r>
      <w:r w:rsidRPr="00E82241">
        <w:rPr>
          <w:sz w:val="24"/>
          <w:szCs w:val="24"/>
        </w:rPr>
        <w:t>Vetëdeklarim të gjëndjes gjyqësore</w:t>
      </w:r>
      <w:r w:rsidRPr="00E82241">
        <w:rPr>
          <w:rFonts w:eastAsia="Calibri"/>
          <w:sz w:val="24"/>
          <w:szCs w:val="24"/>
        </w:rPr>
        <w:t>;</w:t>
      </w:r>
    </w:p>
    <w:p w:rsidR="002A3D07" w:rsidRPr="00E82241" w:rsidRDefault="002A3D07" w:rsidP="004A1863">
      <w:pPr>
        <w:pStyle w:val="ListParagraph"/>
        <w:numPr>
          <w:ilvl w:val="0"/>
          <w:numId w:val="3"/>
        </w:numPr>
        <w:spacing w:before="36" w:line="276" w:lineRule="auto"/>
        <w:ind w:right="-180"/>
        <w:jc w:val="both"/>
        <w:rPr>
          <w:rFonts w:eastAsia="Calibri"/>
          <w:sz w:val="24"/>
          <w:szCs w:val="24"/>
        </w:rPr>
      </w:pPr>
      <w:r w:rsidRPr="00E82241">
        <w:rPr>
          <w:rFonts w:eastAsia="Calibri"/>
          <w:sz w:val="24"/>
          <w:szCs w:val="24"/>
        </w:rPr>
        <w:t>Vertetim per mosndjekje penale nga organet gjyqesore (gjykate dhe prokurori)</w:t>
      </w:r>
    </w:p>
    <w:p w:rsidR="002A3D07" w:rsidRPr="00E82241" w:rsidRDefault="002A3D07" w:rsidP="004A1863">
      <w:pPr>
        <w:pStyle w:val="ListParagraph"/>
        <w:numPr>
          <w:ilvl w:val="0"/>
          <w:numId w:val="3"/>
        </w:numPr>
        <w:spacing w:before="36" w:line="276" w:lineRule="auto"/>
        <w:ind w:right="-180"/>
        <w:jc w:val="both"/>
        <w:rPr>
          <w:rFonts w:eastAsia="Calibri"/>
          <w:sz w:val="24"/>
          <w:szCs w:val="24"/>
        </w:rPr>
      </w:pPr>
      <w:r w:rsidRPr="00E82241">
        <w:rPr>
          <w:rFonts w:eastAsia="Calibri"/>
          <w:sz w:val="24"/>
          <w:szCs w:val="24"/>
        </w:rPr>
        <w:t>Vlerësimin</w:t>
      </w:r>
      <w:r w:rsidRPr="00E82241">
        <w:rPr>
          <w:rFonts w:eastAsia="Calibri"/>
          <w:spacing w:val="-10"/>
          <w:sz w:val="24"/>
          <w:szCs w:val="24"/>
        </w:rPr>
        <w:t xml:space="preserve"> </w:t>
      </w:r>
      <w:r w:rsidRPr="00E82241">
        <w:rPr>
          <w:rFonts w:eastAsia="Calibri"/>
          <w:sz w:val="24"/>
          <w:szCs w:val="24"/>
        </w:rPr>
        <w:t>e</w:t>
      </w:r>
      <w:r w:rsidRPr="00E82241">
        <w:rPr>
          <w:rFonts w:eastAsia="Calibri"/>
          <w:spacing w:val="-1"/>
          <w:sz w:val="24"/>
          <w:szCs w:val="24"/>
        </w:rPr>
        <w:t xml:space="preserve"> </w:t>
      </w:r>
      <w:r w:rsidRPr="00E82241">
        <w:rPr>
          <w:rFonts w:eastAsia="Calibri"/>
          <w:sz w:val="24"/>
          <w:szCs w:val="24"/>
        </w:rPr>
        <w:t>fundit</w:t>
      </w:r>
      <w:r w:rsidRPr="00E82241">
        <w:rPr>
          <w:rFonts w:eastAsia="Calibri"/>
          <w:spacing w:val="-5"/>
          <w:sz w:val="24"/>
          <w:szCs w:val="24"/>
        </w:rPr>
        <w:t xml:space="preserve"> </w:t>
      </w:r>
      <w:r w:rsidRPr="00E82241">
        <w:rPr>
          <w:rFonts w:eastAsia="Calibri"/>
          <w:sz w:val="24"/>
          <w:szCs w:val="24"/>
        </w:rPr>
        <w:t>nga</w:t>
      </w:r>
      <w:r w:rsidRPr="00E82241">
        <w:rPr>
          <w:rFonts w:eastAsia="Calibri"/>
          <w:spacing w:val="-4"/>
          <w:sz w:val="24"/>
          <w:szCs w:val="24"/>
        </w:rPr>
        <w:t xml:space="preserve"> </w:t>
      </w:r>
      <w:r w:rsidRPr="00E82241">
        <w:rPr>
          <w:rFonts w:eastAsia="Calibri"/>
          <w:sz w:val="24"/>
          <w:szCs w:val="24"/>
        </w:rPr>
        <w:t>eprori</w:t>
      </w:r>
      <w:r w:rsidRPr="00E82241">
        <w:rPr>
          <w:rFonts w:eastAsia="Calibri"/>
          <w:spacing w:val="-6"/>
          <w:sz w:val="24"/>
          <w:szCs w:val="24"/>
        </w:rPr>
        <w:t xml:space="preserve"> </w:t>
      </w:r>
      <w:r w:rsidRPr="00E82241">
        <w:rPr>
          <w:rFonts w:eastAsia="Calibri"/>
          <w:sz w:val="24"/>
          <w:szCs w:val="24"/>
        </w:rPr>
        <w:t>direkt;</w:t>
      </w:r>
    </w:p>
    <w:p w:rsidR="002A3D07" w:rsidRPr="00E82241" w:rsidRDefault="002A3D07" w:rsidP="004A1863">
      <w:pPr>
        <w:pStyle w:val="ListParagraph"/>
        <w:numPr>
          <w:ilvl w:val="0"/>
          <w:numId w:val="3"/>
        </w:numPr>
        <w:spacing w:before="36" w:line="276" w:lineRule="auto"/>
        <w:ind w:right="-180"/>
        <w:jc w:val="both"/>
        <w:rPr>
          <w:rFonts w:eastAsia="Calibri"/>
          <w:sz w:val="24"/>
          <w:szCs w:val="24"/>
        </w:rPr>
      </w:pPr>
      <w:r w:rsidRPr="00E82241">
        <w:rPr>
          <w:rFonts w:eastAsia="Calibri"/>
          <w:sz w:val="24"/>
          <w:szCs w:val="24"/>
        </w:rPr>
        <w:t>Vërtetim</w:t>
      </w:r>
      <w:r w:rsidRPr="00E82241">
        <w:rPr>
          <w:rFonts w:eastAsia="Calibri"/>
          <w:spacing w:val="-7"/>
          <w:sz w:val="24"/>
          <w:szCs w:val="24"/>
        </w:rPr>
        <w:t xml:space="preserve"> </w:t>
      </w:r>
      <w:r w:rsidRPr="00E82241">
        <w:rPr>
          <w:rFonts w:eastAsia="Calibri"/>
          <w:sz w:val="24"/>
          <w:szCs w:val="24"/>
        </w:rPr>
        <w:t>nga</w:t>
      </w:r>
      <w:r w:rsidRPr="00E82241">
        <w:rPr>
          <w:rFonts w:eastAsia="Calibri"/>
          <w:spacing w:val="-4"/>
          <w:sz w:val="24"/>
          <w:szCs w:val="24"/>
        </w:rPr>
        <w:t xml:space="preserve"> </w:t>
      </w:r>
      <w:r w:rsidRPr="00E82241">
        <w:rPr>
          <w:rFonts w:eastAsia="Calibri"/>
          <w:sz w:val="24"/>
          <w:szCs w:val="24"/>
        </w:rPr>
        <w:t>Institucioni</w:t>
      </w:r>
      <w:r w:rsidRPr="00E82241">
        <w:rPr>
          <w:rFonts w:eastAsia="Calibri"/>
          <w:spacing w:val="-9"/>
          <w:sz w:val="24"/>
          <w:szCs w:val="24"/>
        </w:rPr>
        <w:t xml:space="preserve"> </w:t>
      </w:r>
      <w:r w:rsidRPr="00E82241">
        <w:rPr>
          <w:rFonts w:eastAsia="Calibri"/>
          <w:sz w:val="24"/>
          <w:szCs w:val="24"/>
        </w:rPr>
        <w:t>që</w:t>
      </w:r>
      <w:r w:rsidRPr="00E82241">
        <w:rPr>
          <w:rFonts w:eastAsia="Calibri"/>
          <w:spacing w:val="-2"/>
          <w:sz w:val="24"/>
          <w:szCs w:val="24"/>
        </w:rPr>
        <w:t xml:space="preserve"> </w:t>
      </w:r>
      <w:r w:rsidRPr="00E82241">
        <w:rPr>
          <w:rFonts w:eastAsia="Calibri"/>
          <w:sz w:val="24"/>
          <w:szCs w:val="24"/>
        </w:rPr>
        <w:t>nuk</w:t>
      </w:r>
      <w:r w:rsidRPr="00E82241">
        <w:rPr>
          <w:rFonts w:eastAsia="Calibri"/>
          <w:spacing w:val="-4"/>
          <w:sz w:val="24"/>
          <w:szCs w:val="24"/>
        </w:rPr>
        <w:t xml:space="preserve"> </w:t>
      </w:r>
      <w:r w:rsidRPr="00E82241">
        <w:rPr>
          <w:rFonts w:eastAsia="Calibri"/>
          <w:sz w:val="24"/>
          <w:szCs w:val="24"/>
        </w:rPr>
        <w:t>ka</w:t>
      </w:r>
      <w:r w:rsidRPr="00E82241">
        <w:rPr>
          <w:rFonts w:eastAsia="Calibri"/>
          <w:spacing w:val="-2"/>
          <w:sz w:val="24"/>
          <w:szCs w:val="24"/>
        </w:rPr>
        <w:t xml:space="preserve"> </w:t>
      </w:r>
      <w:r w:rsidRPr="00E82241">
        <w:rPr>
          <w:rFonts w:eastAsia="Calibri"/>
          <w:sz w:val="24"/>
          <w:szCs w:val="24"/>
        </w:rPr>
        <w:t>masë</w:t>
      </w:r>
      <w:r w:rsidRPr="00E82241">
        <w:rPr>
          <w:rFonts w:eastAsia="Calibri"/>
          <w:spacing w:val="-5"/>
          <w:sz w:val="24"/>
          <w:szCs w:val="24"/>
        </w:rPr>
        <w:t xml:space="preserve"> </w:t>
      </w:r>
      <w:r w:rsidRPr="00E82241">
        <w:rPr>
          <w:rFonts w:eastAsia="Calibri"/>
          <w:sz w:val="24"/>
          <w:szCs w:val="24"/>
        </w:rPr>
        <w:t>displinore</w:t>
      </w:r>
      <w:r w:rsidRPr="00E82241">
        <w:rPr>
          <w:rFonts w:eastAsia="Calibri"/>
          <w:spacing w:val="-10"/>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fuqi.</w:t>
      </w:r>
    </w:p>
    <w:p w:rsidR="002A3D07" w:rsidRPr="00E82241" w:rsidRDefault="002A3D07" w:rsidP="004A1863">
      <w:pPr>
        <w:pStyle w:val="ListParagraph"/>
        <w:numPr>
          <w:ilvl w:val="0"/>
          <w:numId w:val="3"/>
        </w:numPr>
        <w:spacing w:before="36" w:line="276" w:lineRule="auto"/>
        <w:ind w:right="-180"/>
        <w:jc w:val="both"/>
        <w:rPr>
          <w:rFonts w:eastAsia="Calibri"/>
          <w:sz w:val="24"/>
          <w:szCs w:val="24"/>
        </w:rPr>
      </w:pPr>
      <w:r w:rsidRPr="00E82241">
        <w:rPr>
          <w:rFonts w:eastAsia="Calibri"/>
          <w:sz w:val="24"/>
          <w:szCs w:val="24"/>
        </w:rPr>
        <w:t>Cdo</w:t>
      </w:r>
      <w:r w:rsidRPr="00E82241">
        <w:rPr>
          <w:rFonts w:eastAsia="Calibri"/>
          <w:spacing w:val="-4"/>
          <w:sz w:val="24"/>
          <w:szCs w:val="24"/>
        </w:rPr>
        <w:t xml:space="preserve"> </w:t>
      </w:r>
      <w:r w:rsidRPr="00E82241">
        <w:rPr>
          <w:rFonts w:eastAsia="Calibri"/>
          <w:sz w:val="24"/>
          <w:szCs w:val="24"/>
        </w:rPr>
        <w:t>dokumentacion</w:t>
      </w:r>
      <w:r w:rsidRPr="00E82241">
        <w:rPr>
          <w:rFonts w:eastAsia="Calibri"/>
          <w:spacing w:val="-14"/>
          <w:sz w:val="24"/>
          <w:szCs w:val="24"/>
        </w:rPr>
        <w:t xml:space="preserve"> </w:t>
      </w:r>
      <w:r w:rsidRPr="00E82241">
        <w:rPr>
          <w:rFonts w:eastAsia="Calibri"/>
          <w:sz w:val="24"/>
          <w:szCs w:val="24"/>
        </w:rPr>
        <w:t>tjetër</w:t>
      </w:r>
      <w:r w:rsidRPr="00E82241">
        <w:rPr>
          <w:rFonts w:eastAsia="Calibri"/>
          <w:spacing w:val="-4"/>
          <w:sz w:val="24"/>
          <w:szCs w:val="24"/>
        </w:rPr>
        <w:t xml:space="preserve"> </w:t>
      </w:r>
      <w:r w:rsidRPr="00E82241">
        <w:rPr>
          <w:rFonts w:eastAsia="Calibri"/>
          <w:sz w:val="24"/>
          <w:szCs w:val="24"/>
        </w:rPr>
        <w:t>që</w:t>
      </w:r>
      <w:r w:rsidRPr="00E82241">
        <w:rPr>
          <w:rFonts w:eastAsia="Calibri"/>
          <w:spacing w:val="-2"/>
          <w:sz w:val="24"/>
          <w:szCs w:val="24"/>
        </w:rPr>
        <w:t xml:space="preserve"> </w:t>
      </w:r>
      <w:r w:rsidRPr="00E82241">
        <w:rPr>
          <w:rFonts w:eastAsia="Calibri"/>
          <w:sz w:val="24"/>
          <w:szCs w:val="24"/>
        </w:rPr>
        <w:t>vërteton</w:t>
      </w:r>
      <w:r w:rsidRPr="00E82241">
        <w:rPr>
          <w:rFonts w:eastAsia="Calibri"/>
          <w:spacing w:val="-7"/>
          <w:sz w:val="24"/>
          <w:szCs w:val="24"/>
        </w:rPr>
        <w:t xml:space="preserve"> </w:t>
      </w:r>
      <w:r w:rsidRPr="00E82241">
        <w:rPr>
          <w:rFonts w:eastAsia="Calibri"/>
          <w:sz w:val="24"/>
          <w:szCs w:val="24"/>
        </w:rPr>
        <w:t>trajnimet,</w:t>
      </w:r>
      <w:r w:rsidRPr="00E82241">
        <w:rPr>
          <w:rFonts w:eastAsia="Calibri"/>
          <w:spacing w:val="-8"/>
          <w:sz w:val="24"/>
          <w:szCs w:val="24"/>
        </w:rPr>
        <w:t xml:space="preserve"> </w:t>
      </w:r>
      <w:r w:rsidRPr="00E82241">
        <w:rPr>
          <w:rFonts w:eastAsia="Calibri"/>
          <w:sz w:val="24"/>
          <w:szCs w:val="24"/>
        </w:rPr>
        <w:t>kualifikimet,</w:t>
      </w:r>
      <w:r w:rsidRPr="00E82241">
        <w:rPr>
          <w:rFonts w:eastAsia="Calibri"/>
          <w:spacing w:val="-11"/>
          <w:sz w:val="24"/>
          <w:szCs w:val="24"/>
        </w:rPr>
        <w:t xml:space="preserve"> </w:t>
      </w:r>
      <w:r w:rsidRPr="00E82241">
        <w:rPr>
          <w:rFonts w:eastAsia="Calibri"/>
          <w:sz w:val="24"/>
          <w:szCs w:val="24"/>
        </w:rPr>
        <w:t>arsimin</w:t>
      </w:r>
      <w:r w:rsidRPr="00E82241">
        <w:rPr>
          <w:rFonts w:eastAsia="Calibri"/>
          <w:spacing w:val="-7"/>
          <w:sz w:val="24"/>
          <w:szCs w:val="24"/>
        </w:rPr>
        <w:t xml:space="preserve"> </w:t>
      </w:r>
      <w:r w:rsidRPr="00E82241">
        <w:rPr>
          <w:rFonts w:eastAsia="Calibri"/>
          <w:sz w:val="24"/>
          <w:szCs w:val="24"/>
        </w:rPr>
        <w:t>shtesë,</w:t>
      </w:r>
      <w:r w:rsidRPr="00E82241">
        <w:rPr>
          <w:rFonts w:eastAsia="Calibri"/>
          <w:spacing w:val="-6"/>
          <w:sz w:val="24"/>
          <w:szCs w:val="24"/>
        </w:rPr>
        <w:t xml:space="preserve"> </w:t>
      </w:r>
      <w:r w:rsidRPr="00E82241">
        <w:rPr>
          <w:rFonts w:eastAsia="Calibri"/>
          <w:sz w:val="24"/>
          <w:szCs w:val="24"/>
        </w:rPr>
        <w:t>vlerësimet pozitive</w:t>
      </w:r>
      <w:r w:rsidRPr="00E82241">
        <w:rPr>
          <w:rFonts w:eastAsia="Calibri"/>
          <w:spacing w:val="-7"/>
          <w:sz w:val="24"/>
          <w:szCs w:val="24"/>
        </w:rPr>
        <w:t xml:space="preserve"> </w:t>
      </w:r>
      <w:r w:rsidRPr="00E82241">
        <w:rPr>
          <w:rFonts w:eastAsia="Calibri"/>
          <w:sz w:val="24"/>
          <w:szCs w:val="24"/>
        </w:rPr>
        <w:t>apo</w:t>
      </w:r>
      <w:r w:rsidRPr="00E82241">
        <w:rPr>
          <w:rFonts w:eastAsia="Calibri"/>
          <w:spacing w:val="-4"/>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tjera</w:t>
      </w:r>
      <w:r w:rsidRPr="00E82241">
        <w:rPr>
          <w:rFonts w:eastAsia="Calibri"/>
          <w:spacing w:val="-4"/>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përmendura</w:t>
      </w:r>
      <w:r w:rsidRPr="00E82241">
        <w:rPr>
          <w:rFonts w:eastAsia="Calibri"/>
          <w:spacing w:val="-12"/>
          <w:sz w:val="24"/>
          <w:szCs w:val="24"/>
        </w:rPr>
        <w:t xml:space="preserve"> </w:t>
      </w:r>
      <w:r w:rsidRPr="00E82241">
        <w:rPr>
          <w:rFonts w:eastAsia="Calibri"/>
          <w:sz w:val="24"/>
          <w:szCs w:val="24"/>
        </w:rPr>
        <w:t>në</w:t>
      </w:r>
      <w:r w:rsidRPr="00E82241">
        <w:rPr>
          <w:rFonts w:eastAsia="Calibri"/>
          <w:spacing w:val="-2"/>
          <w:sz w:val="24"/>
          <w:szCs w:val="24"/>
        </w:rPr>
        <w:t xml:space="preserve"> </w:t>
      </w:r>
      <w:r w:rsidRPr="00E82241">
        <w:rPr>
          <w:rFonts w:eastAsia="Calibri"/>
          <w:sz w:val="24"/>
          <w:szCs w:val="24"/>
        </w:rPr>
        <w:t>jetë shkrimin</w:t>
      </w:r>
      <w:r w:rsidRPr="00E82241">
        <w:rPr>
          <w:rFonts w:eastAsia="Calibri"/>
          <w:spacing w:val="-11"/>
          <w:sz w:val="24"/>
          <w:szCs w:val="24"/>
        </w:rPr>
        <w:t xml:space="preserve"> </w:t>
      </w:r>
      <w:r w:rsidRPr="00E82241">
        <w:rPr>
          <w:rFonts w:eastAsia="Calibri"/>
          <w:sz w:val="24"/>
          <w:szCs w:val="24"/>
        </w:rPr>
        <w:t>tuaj;</w:t>
      </w:r>
    </w:p>
    <w:p w:rsidR="002A3D07" w:rsidRPr="00E82241" w:rsidRDefault="002A3D07" w:rsidP="004A1863">
      <w:pPr>
        <w:pStyle w:val="ListParagraph"/>
        <w:numPr>
          <w:ilvl w:val="0"/>
          <w:numId w:val="3"/>
        </w:numPr>
        <w:spacing w:before="36" w:line="276" w:lineRule="auto"/>
        <w:ind w:right="-180"/>
        <w:jc w:val="both"/>
        <w:rPr>
          <w:rFonts w:eastAsia="Calibri"/>
          <w:sz w:val="24"/>
          <w:szCs w:val="24"/>
        </w:rPr>
      </w:pPr>
      <w:r w:rsidRPr="00E82241">
        <w:rPr>
          <w:rFonts w:eastAsia="Calibri"/>
          <w:sz w:val="24"/>
          <w:szCs w:val="24"/>
        </w:rPr>
        <w:t>Lista e dokumentave të sipërcituar të jetë e inventarizuar dhe e nënshkruar nga kandidati.</w:t>
      </w:r>
    </w:p>
    <w:p w:rsidR="00470EDE" w:rsidRDefault="001370D4" w:rsidP="00712EEC">
      <w:pPr>
        <w:pStyle w:val="NoSpacing"/>
        <w:spacing w:line="276" w:lineRule="auto"/>
        <w:rPr>
          <w:rFonts w:ascii="Times New Roman" w:hAnsi="Times New Roman"/>
          <w:b/>
          <w:bCs/>
          <w:color w:val="FF0000"/>
          <w:sz w:val="24"/>
          <w:szCs w:val="24"/>
        </w:rPr>
      </w:pPr>
      <w:r w:rsidRPr="00E82241">
        <w:rPr>
          <w:rFonts w:ascii="Times New Roman" w:hAnsi="Times New Roman"/>
          <w:color w:val="000000"/>
          <w:sz w:val="24"/>
          <w:szCs w:val="24"/>
        </w:rPr>
        <w:br/>
      </w:r>
      <w:r w:rsidR="002A3D07" w:rsidRPr="00E82241">
        <w:rPr>
          <w:rFonts w:ascii="Times New Roman" w:eastAsia="Calibri" w:hAnsi="Times New Roman"/>
          <w:b/>
          <w:i/>
          <w:sz w:val="24"/>
          <w:szCs w:val="24"/>
        </w:rPr>
        <w:t>Aplikimi</w:t>
      </w:r>
      <w:r w:rsidR="002A3D07" w:rsidRPr="00E82241">
        <w:rPr>
          <w:rFonts w:ascii="Times New Roman" w:eastAsia="Calibri" w:hAnsi="Times New Roman"/>
          <w:b/>
          <w:i/>
          <w:spacing w:val="16"/>
          <w:sz w:val="24"/>
          <w:szCs w:val="24"/>
        </w:rPr>
        <w:t xml:space="preserve"> </w:t>
      </w:r>
      <w:r w:rsidR="002A3D07" w:rsidRPr="00E82241">
        <w:rPr>
          <w:rFonts w:ascii="Times New Roman" w:eastAsia="Calibri" w:hAnsi="Times New Roman"/>
          <w:b/>
          <w:i/>
          <w:sz w:val="24"/>
          <w:szCs w:val="24"/>
        </w:rPr>
        <w:t>dhe</w:t>
      </w:r>
      <w:r w:rsidR="002A3D07" w:rsidRPr="00E82241">
        <w:rPr>
          <w:rFonts w:ascii="Times New Roman" w:eastAsia="Calibri" w:hAnsi="Times New Roman"/>
          <w:b/>
          <w:i/>
          <w:spacing w:val="8"/>
          <w:sz w:val="24"/>
          <w:szCs w:val="24"/>
        </w:rPr>
        <w:t xml:space="preserve"> </w:t>
      </w:r>
      <w:r w:rsidR="002A3D07" w:rsidRPr="00E82241">
        <w:rPr>
          <w:rFonts w:ascii="Times New Roman" w:eastAsia="Calibri" w:hAnsi="Times New Roman"/>
          <w:b/>
          <w:i/>
          <w:sz w:val="24"/>
          <w:szCs w:val="24"/>
        </w:rPr>
        <w:t>dorëzimi</w:t>
      </w:r>
      <w:r w:rsidR="002A3D07" w:rsidRPr="00E82241">
        <w:rPr>
          <w:rFonts w:ascii="Times New Roman" w:eastAsia="Calibri" w:hAnsi="Times New Roman"/>
          <w:b/>
          <w:i/>
          <w:spacing w:val="17"/>
          <w:sz w:val="24"/>
          <w:szCs w:val="24"/>
        </w:rPr>
        <w:t xml:space="preserve"> </w:t>
      </w:r>
      <w:r w:rsidR="002A3D07" w:rsidRPr="00E82241">
        <w:rPr>
          <w:rFonts w:ascii="Times New Roman" w:eastAsia="Calibri" w:hAnsi="Times New Roman"/>
          <w:b/>
          <w:i/>
          <w:sz w:val="24"/>
          <w:szCs w:val="24"/>
        </w:rPr>
        <w:t>i</w:t>
      </w:r>
      <w:r w:rsidR="002A3D07" w:rsidRPr="00E82241">
        <w:rPr>
          <w:rFonts w:ascii="Times New Roman" w:eastAsia="Calibri" w:hAnsi="Times New Roman"/>
          <w:b/>
          <w:i/>
          <w:spacing w:val="2"/>
          <w:sz w:val="24"/>
          <w:szCs w:val="24"/>
        </w:rPr>
        <w:t xml:space="preserve"> </w:t>
      </w:r>
      <w:r w:rsidR="002A3D07" w:rsidRPr="00E82241">
        <w:rPr>
          <w:rFonts w:ascii="Times New Roman" w:eastAsia="Calibri" w:hAnsi="Times New Roman"/>
          <w:b/>
          <w:i/>
          <w:sz w:val="24"/>
          <w:szCs w:val="24"/>
        </w:rPr>
        <w:t>dokumentave</w:t>
      </w:r>
      <w:r w:rsidR="002A3D07" w:rsidRPr="00E82241">
        <w:rPr>
          <w:rFonts w:ascii="Times New Roman" w:eastAsia="Calibri" w:hAnsi="Times New Roman"/>
          <w:b/>
          <w:i/>
          <w:spacing w:val="26"/>
          <w:sz w:val="24"/>
          <w:szCs w:val="24"/>
        </w:rPr>
        <w:t xml:space="preserve"> </w:t>
      </w:r>
      <w:r w:rsidR="002A3D07" w:rsidRPr="00E82241">
        <w:rPr>
          <w:rFonts w:ascii="Times New Roman" w:eastAsia="Calibri" w:hAnsi="Times New Roman"/>
          <w:b/>
          <w:i/>
          <w:sz w:val="24"/>
          <w:szCs w:val="24"/>
        </w:rPr>
        <w:t>bëhet  pranë  Zyrës me një Ndalesë në  Bashkinë  Shkodër</w:t>
      </w:r>
      <w:r w:rsidR="002A3D07" w:rsidRPr="00E82241">
        <w:rPr>
          <w:rFonts w:ascii="Times New Roman" w:eastAsia="Calibri" w:hAnsi="Times New Roman"/>
          <w:b/>
          <w:i/>
          <w:spacing w:val="12"/>
          <w:sz w:val="24"/>
          <w:szCs w:val="24"/>
        </w:rPr>
        <w:t xml:space="preserve">  </w:t>
      </w:r>
      <w:r w:rsidR="002A3D07" w:rsidRPr="00E82241">
        <w:rPr>
          <w:rFonts w:ascii="Times New Roman" w:eastAsia="Calibri" w:hAnsi="Times New Roman"/>
          <w:b/>
          <w:i/>
          <w:sz w:val="24"/>
          <w:szCs w:val="24"/>
        </w:rPr>
        <w:t>brenda</w:t>
      </w:r>
      <w:r w:rsidR="002A3D07" w:rsidRPr="00E82241">
        <w:rPr>
          <w:rFonts w:ascii="Times New Roman" w:eastAsia="Calibri" w:hAnsi="Times New Roman"/>
          <w:b/>
          <w:i/>
          <w:spacing w:val="14"/>
          <w:sz w:val="24"/>
          <w:szCs w:val="24"/>
        </w:rPr>
        <w:t xml:space="preserve"> </w:t>
      </w:r>
      <w:r w:rsidR="006C11EC" w:rsidRPr="00E82241">
        <w:rPr>
          <w:rFonts w:ascii="Times New Roman" w:eastAsia="Calibri" w:hAnsi="Times New Roman"/>
          <w:b/>
          <w:i/>
          <w:w w:val="102"/>
          <w:sz w:val="24"/>
          <w:szCs w:val="24"/>
        </w:rPr>
        <w:t xml:space="preserve">dates </w:t>
      </w:r>
      <w:r w:rsidR="002A3D07" w:rsidRPr="00E82241">
        <w:rPr>
          <w:rFonts w:ascii="Times New Roman" w:eastAsia="Calibri" w:hAnsi="Times New Roman"/>
          <w:b/>
          <w:i/>
          <w:color w:val="FF0000"/>
          <w:w w:val="102"/>
          <w:sz w:val="24"/>
          <w:szCs w:val="24"/>
        </w:rPr>
        <w:t xml:space="preserve"> </w:t>
      </w:r>
      <w:r w:rsidR="00761292">
        <w:rPr>
          <w:rFonts w:ascii="Times New Roman" w:hAnsi="Times New Roman"/>
          <w:b/>
          <w:bCs/>
          <w:color w:val="FF0000"/>
          <w:sz w:val="24"/>
          <w:szCs w:val="24"/>
        </w:rPr>
        <w:t>26</w:t>
      </w:r>
      <w:r w:rsidR="006C11EC" w:rsidRPr="00E82241">
        <w:rPr>
          <w:rFonts w:ascii="Times New Roman" w:hAnsi="Times New Roman"/>
          <w:b/>
          <w:bCs/>
          <w:color w:val="FF0000"/>
          <w:sz w:val="24"/>
          <w:szCs w:val="24"/>
        </w:rPr>
        <w:t xml:space="preserve"> Gusht 2020. </w:t>
      </w:r>
    </w:p>
    <w:p w:rsidR="00712EEC" w:rsidRPr="00712EEC" w:rsidRDefault="00712EEC" w:rsidP="00712EEC">
      <w:pPr>
        <w:pStyle w:val="NoSpacing"/>
        <w:spacing w:line="276" w:lineRule="auto"/>
        <w:rPr>
          <w:rFonts w:ascii="Times New Roman" w:hAnsi="Times New Roman"/>
          <w:b/>
          <w:bCs/>
          <w:color w:val="FF0000"/>
          <w:sz w:val="24"/>
          <w:szCs w:val="24"/>
        </w:rPr>
      </w:pPr>
    </w:p>
    <w:p w:rsidR="001370D4" w:rsidRPr="00E82241" w:rsidRDefault="001370D4" w:rsidP="00034706">
      <w:pPr>
        <w:shd w:val="clear" w:color="auto" w:fill="FFFFFF"/>
        <w:rPr>
          <w:b/>
          <w:bCs/>
          <w:i/>
          <w:iCs/>
          <w:color w:val="FF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470EDE">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2.3</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REZULTATET PËR FAZËN E VERIFIKIMIT PARAPRAK</w:t>
            </w:r>
          </w:p>
        </w:tc>
      </w:tr>
    </w:tbl>
    <w:p w:rsidR="00034706" w:rsidRPr="00E82241" w:rsidRDefault="00034706" w:rsidP="001370D4">
      <w:pPr>
        <w:shd w:val="clear" w:color="auto" w:fill="FFFFFF"/>
        <w:jc w:val="both"/>
        <w:rPr>
          <w:color w:val="000000"/>
          <w:sz w:val="24"/>
          <w:szCs w:val="24"/>
        </w:rPr>
      </w:pPr>
    </w:p>
    <w:p w:rsidR="00470EDE" w:rsidRPr="00E82241" w:rsidRDefault="00470EDE" w:rsidP="00470EDE">
      <w:pPr>
        <w:spacing w:line="269" w:lineRule="auto"/>
        <w:ind w:right="90"/>
        <w:jc w:val="both"/>
        <w:rPr>
          <w:rFonts w:eastAsia="Calibri"/>
          <w:sz w:val="24"/>
          <w:szCs w:val="24"/>
        </w:rPr>
      </w:pPr>
      <w:r w:rsidRPr="00E82241">
        <w:rPr>
          <w:rFonts w:eastAsia="Calibri"/>
          <w:sz w:val="24"/>
          <w:szCs w:val="24"/>
        </w:rPr>
        <w:t>Bashkia Shkodër</w:t>
      </w:r>
      <w:r w:rsidRPr="00E82241">
        <w:rPr>
          <w:rFonts w:eastAsia="Calibri"/>
          <w:spacing w:val="14"/>
          <w:sz w:val="24"/>
          <w:szCs w:val="24"/>
        </w:rPr>
        <w:t xml:space="preserve"> në respektim të afatit ligjor </w:t>
      </w:r>
      <w:r w:rsidRPr="00E82241">
        <w:rPr>
          <w:rFonts w:eastAsia="Calibri"/>
          <w:sz w:val="24"/>
          <w:szCs w:val="24"/>
        </w:rPr>
        <w:t>do</w:t>
      </w:r>
      <w:r w:rsidRPr="00E82241">
        <w:rPr>
          <w:rFonts w:eastAsia="Calibri"/>
          <w:spacing w:val="19"/>
          <w:sz w:val="24"/>
          <w:szCs w:val="24"/>
        </w:rPr>
        <w:t xml:space="preserve"> </w:t>
      </w:r>
      <w:r w:rsidRPr="00E82241">
        <w:rPr>
          <w:rFonts w:eastAsia="Calibri"/>
          <w:sz w:val="24"/>
          <w:szCs w:val="24"/>
        </w:rPr>
        <w:t>të</w:t>
      </w:r>
      <w:r w:rsidRPr="00E82241">
        <w:rPr>
          <w:rFonts w:eastAsia="Calibri"/>
          <w:spacing w:val="20"/>
          <w:sz w:val="24"/>
          <w:szCs w:val="24"/>
        </w:rPr>
        <w:t xml:space="preserve"> </w:t>
      </w:r>
      <w:r w:rsidRPr="00E82241">
        <w:rPr>
          <w:rFonts w:eastAsia="Calibri"/>
          <w:sz w:val="24"/>
          <w:szCs w:val="24"/>
        </w:rPr>
        <w:t>shpallë në</w:t>
      </w:r>
      <w:r w:rsidRPr="00E82241">
        <w:rPr>
          <w:rFonts w:eastAsia="Calibri"/>
          <w:spacing w:val="4"/>
          <w:sz w:val="24"/>
          <w:szCs w:val="24"/>
        </w:rPr>
        <w:t xml:space="preserve"> </w:t>
      </w:r>
      <w:r w:rsidRPr="00E82241">
        <w:rPr>
          <w:rFonts w:eastAsia="Calibri"/>
          <w:sz w:val="24"/>
          <w:szCs w:val="24"/>
        </w:rPr>
        <w:t>faqen zyrtare</w:t>
      </w:r>
      <w:r w:rsidRPr="00E82241">
        <w:rPr>
          <w:rFonts w:eastAsia="Calibri"/>
          <w:spacing w:val="15"/>
          <w:sz w:val="24"/>
          <w:szCs w:val="24"/>
        </w:rPr>
        <w:t xml:space="preserve"> </w:t>
      </w:r>
      <w:r w:rsidRPr="00E82241">
        <w:rPr>
          <w:rFonts w:eastAsia="Calibri"/>
          <w:sz w:val="24"/>
          <w:szCs w:val="24"/>
        </w:rPr>
        <w:t>të</w:t>
      </w:r>
      <w:r w:rsidRPr="00E82241">
        <w:rPr>
          <w:rFonts w:eastAsia="Calibri"/>
          <w:spacing w:val="5"/>
          <w:sz w:val="24"/>
          <w:szCs w:val="24"/>
        </w:rPr>
        <w:t xml:space="preserve"> </w:t>
      </w:r>
      <w:r w:rsidRPr="00E82241">
        <w:rPr>
          <w:rFonts w:eastAsia="Calibri"/>
          <w:sz w:val="24"/>
          <w:szCs w:val="24"/>
        </w:rPr>
        <w:t>internetit</w:t>
      </w:r>
      <w:r w:rsidRPr="00E82241">
        <w:rPr>
          <w:rFonts w:eastAsia="Calibri"/>
          <w:spacing w:val="-1"/>
          <w:sz w:val="24"/>
          <w:szCs w:val="24"/>
        </w:rPr>
        <w:t xml:space="preserve"> të Bashkisë Shkodër </w:t>
      </w:r>
      <w:r w:rsidRPr="00E82241">
        <w:rPr>
          <w:rFonts w:eastAsia="Calibri"/>
          <w:sz w:val="24"/>
          <w:szCs w:val="24"/>
        </w:rPr>
        <w:t>dhe</w:t>
      </w:r>
      <w:r w:rsidRPr="00E82241">
        <w:rPr>
          <w:rFonts w:eastAsia="Calibri"/>
          <w:spacing w:val="2"/>
          <w:sz w:val="24"/>
          <w:szCs w:val="24"/>
        </w:rPr>
        <w:t xml:space="preserve"> </w:t>
      </w:r>
      <w:r w:rsidRPr="00E82241">
        <w:rPr>
          <w:rFonts w:eastAsia="Calibri"/>
          <w:sz w:val="24"/>
          <w:szCs w:val="24"/>
        </w:rPr>
        <w:t>në</w:t>
      </w:r>
      <w:r w:rsidRPr="00E82241">
        <w:rPr>
          <w:rFonts w:eastAsia="Calibri"/>
          <w:spacing w:val="4"/>
          <w:sz w:val="24"/>
          <w:szCs w:val="24"/>
        </w:rPr>
        <w:t xml:space="preserve"> </w:t>
      </w:r>
      <w:r w:rsidRPr="00E82241">
        <w:rPr>
          <w:rFonts w:eastAsia="Calibri"/>
          <w:sz w:val="24"/>
          <w:szCs w:val="24"/>
        </w:rPr>
        <w:t>portalin</w:t>
      </w:r>
      <w:r w:rsidRPr="00E82241">
        <w:rPr>
          <w:rFonts w:eastAsia="Calibri"/>
          <w:spacing w:val="-1"/>
          <w:sz w:val="24"/>
          <w:szCs w:val="24"/>
        </w:rPr>
        <w:t xml:space="preserve"> e </w:t>
      </w:r>
      <w:r w:rsidRPr="00E82241">
        <w:rPr>
          <w:rFonts w:eastAsia="Calibri"/>
          <w:sz w:val="24"/>
          <w:szCs w:val="24"/>
        </w:rPr>
        <w:t xml:space="preserve">“Shërbimit </w:t>
      </w:r>
      <w:r w:rsidRPr="00E82241">
        <w:rPr>
          <w:rFonts w:eastAsia="Calibri"/>
          <w:spacing w:val="-4"/>
          <w:sz w:val="24"/>
          <w:szCs w:val="24"/>
        </w:rPr>
        <w:t xml:space="preserve"> </w:t>
      </w:r>
      <w:r w:rsidRPr="00E82241">
        <w:rPr>
          <w:rFonts w:eastAsia="Calibri"/>
          <w:sz w:val="24"/>
          <w:szCs w:val="24"/>
        </w:rPr>
        <w:t>Kombëtar</w:t>
      </w:r>
      <w:r w:rsidRPr="00E82241">
        <w:rPr>
          <w:rFonts w:eastAsia="Calibri"/>
          <w:spacing w:val="-3"/>
          <w:sz w:val="24"/>
          <w:szCs w:val="24"/>
        </w:rPr>
        <w:t xml:space="preserve"> të</w:t>
      </w:r>
      <w:r w:rsidRPr="00E82241">
        <w:rPr>
          <w:rFonts w:eastAsia="Calibri"/>
          <w:spacing w:val="5"/>
          <w:sz w:val="24"/>
          <w:szCs w:val="24"/>
        </w:rPr>
        <w:t xml:space="preserve"> </w:t>
      </w:r>
      <w:r w:rsidRPr="00E82241">
        <w:rPr>
          <w:rFonts w:eastAsia="Calibri"/>
          <w:sz w:val="24"/>
          <w:szCs w:val="24"/>
        </w:rPr>
        <w:t>Punësimit”,</w:t>
      </w:r>
      <w:r w:rsidRPr="00E82241">
        <w:rPr>
          <w:rFonts w:eastAsia="Calibri"/>
          <w:spacing w:val="-4"/>
          <w:sz w:val="24"/>
          <w:szCs w:val="24"/>
        </w:rPr>
        <w:t xml:space="preserve"> </w:t>
      </w:r>
      <w:r w:rsidRPr="00E82241">
        <w:rPr>
          <w:rFonts w:eastAsia="Calibri"/>
          <w:sz w:val="24"/>
          <w:szCs w:val="24"/>
        </w:rPr>
        <w:t>listën</w:t>
      </w:r>
      <w:r w:rsidRPr="00E82241">
        <w:rPr>
          <w:rFonts w:eastAsia="Calibri"/>
          <w:spacing w:val="2"/>
          <w:sz w:val="24"/>
          <w:szCs w:val="24"/>
        </w:rPr>
        <w:t xml:space="preserve"> </w:t>
      </w:r>
      <w:r w:rsidRPr="00E82241">
        <w:rPr>
          <w:rFonts w:eastAsia="Calibri"/>
          <w:sz w:val="24"/>
          <w:szCs w:val="24"/>
        </w:rPr>
        <w:t>e</w:t>
      </w:r>
      <w:r w:rsidRPr="00E82241">
        <w:rPr>
          <w:rFonts w:eastAsia="Calibri"/>
          <w:spacing w:val="5"/>
          <w:sz w:val="24"/>
          <w:szCs w:val="24"/>
        </w:rPr>
        <w:t xml:space="preserve"> </w:t>
      </w:r>
      <w:r w:rsidRPr="00E82241">
        <w:rPr>
          <w:rFonts w:eastAsia="Calibri"/>
          <w:sz w:val="24"/>
          <w:szCs w:val="24"/>
        </w:rPr>
        <w:t>kandidatëve që</w:t>
      </w:r>
      <w:r w:rsidRPr="00E82241">
        <w:rPr>
          <w:rFonts w:eastAsia="Calibri"/>
          <w:spacing w:val="23"/>
          <w:sz w:val="24"/>
          <w:szCs w:val="24"/>
        </w:rPr>
        <w:t xml:space="preserve"> </w:t>
      </w:r>
      <w:r w:rsidRPr="00E82241">
        <w:rPr>
          <w:rFonts w:eastAsia="Calibri"/>
          <w:sz w:val="24"/>
          <w:szCs w:val="24"/>
        </w:rPr>
        <w:t>plotësojnë</w:t>
      </w:r>
      <w:r w:rsidRPr="00E82241">
        <w:rPr>
          <w:rFonts w:eastAsia="Calibri"/>
          <w:spacing w:val="16"/>
          <w:sz w:val="24"/>
          <w:szCs w:val="24"/>
        </w:rPr>
        <w:t xml:space="preserve"> </w:t>
      </w:r>
      <w:r w:rsidRPr="00E82241">
        <w:rPr>
          <w:rFonts w:eastAsia="Calibri"/>
          <w:sz w:val="24"/>
          <w:szCs w:val="24"/>
        </w:rPr>
        <w:t>kushtet</w:t>
      </w:r>
      <w:r w:rsidRPr="00E82241">
        <w:rPr>
          <w:rFonts w:eastAsia="Calibri"/>
          <w:spacing w:val="20"/>
          <w:sz w:val="24"/>
          <w:szCs w:val="24"/>
        </w:rPr>
        <w:t xml:space="preserve"> </w:t>
      </w:r>
      <w:r w:rsidRPr="00E82241">
        <w:rPr>
          <w:rFonts w:eastAsia="Calibri"/>
          <w:sz w:val="24"/>
          <w:szCs w:val="24"/>
        </w:rPr>
        <w:t>dhe</w:t>
      </w:r>
      <w:r w:rsidRPr="00E82241">
        <w:rPr>
          <w:rFonts w:eastAsia="Calibri"/>
          <w:spacing w:val="22"/>
          <w:sz w:val="24"/>
          <w:szCs w:val="24"/>
        </w:rPr>
        <w:t xml:space="preserve"> </w:t>
      </w:r>
      <w:r w:rsidRPr="00E82241">
        <w:rPr>
          <w:rFonts w:eastAsia="Calibri"/>
          <w:sz w:val="24"/>
          <w:szCs w:val="24"/>
        </w:rPr>
        <w:t>kërkesat</w:t>
      </w:r>
      <w:r w:rsidRPr="00E82241">
        <w:rPr>
          <w:rFonts w:eastAsia="Calibri"/>
          <w:spacing w:val="4"/>
          <w:sz w:val="24"/>
          <w:szCs w:val="24"/>
        </w:rPr>
        <w:t xml:space="preserve"> </w:t>
      </w:r>
      <w:r w:rsidRPr="00E82241">
        <w:rPr>
          <w:rFonts w:eastAsia="Calibri"/>
          <w:sz w:val="24"/>
          <w:szCs w:val="24"/>
        </w:rPr>
        <w:t>e</w:t>
      </w:r>
      <w:r w:rsidRPr="00E82241">
        <w:rPr>
          <w:rFonts w:eastAsia="Calibri"/>
          <w:spacing w:val="10"/>
          <w:sz w:val="24"/>
          <w:szCs w:val="24"/>
        </w:rPr>
        <w:t xml:space="preserve"> </w:t>
      </w:r>
      <w:r w:rsidRPr="00E82241">
        <w:rPr>
          <w:rFonts w:eastAsia="Calibri"/>
          <w:sz w:val="24"/>
          <w:szCs w:val="24"/>
        </w:rPr>
        <w:t>posaçme</w:t>
      </w:r>
      <w:r w:rsidRPr="00E82241">
        <w:rPr>
          <w:rFonts w:eastAsia="Calibri"/>
          <w:spacing w:val="3"/>
          <w:sz w:val="24"/>
          <w:szCs w:val="24"/>
        </w:rPr>
        <w:t xml:space="preserve"> </w:t>
      </w:r>
      <w:r w:rsidRPr="00E82241">
        <w:rPr>
          <w:rFonts w:eastAsia="Calibri"/>
          <w:sz w:val="24"/>
          <w:szCs w:val="24"/>
        </w:rPr>
        <w:t>për</w:t>
      </w:r>
      <w:r w:rsidRPr="00E82241">
        <w:rPr>
          <w:rFonts w:eastAsia="Calibri"/>
          <w:spacing w:val="8"/>
          <w:sz w:val="24"/>
          <w:szCs w:val="24"/>
        </w:rPr>
        <w:t xml:space="preserve"> </w:t>
      </w:r>
      <w:r w:rsidRPr="00E82241">
        <w:rPr>
          <w:rFonts w:eastAsia="Calibri"/>
          <w:sz w:val="24"/>
          <w:szCs w:val="24"/>
        </w:rPr>
        <w:t>procedurën e</w:t>
      </w:r>
      <w:r w:rsidRPr="00E82241">
        <w:rPr>
          <w:rFonts w:eastAsia="Calibri"/>
          <w:spacing w:val="10"/>
          <w:sz w:val="24"/>
          <w:szCs w:val="24"/>
        </w:rPr>
        <w:t xml:space="preserve"> </w:t>
      </w:r>
      <w:r w:rsidRPr="00E82241">
        <w:rPr>
          <w:rFonts w:eastAsia="Calibri"/>
          <w:sz w:val="24"/>
          <w:szCs w:val="24"/>
        </w:rPr>
        <w:t>lëvizjes</w:t>
      </w:r>
      <w:r w:rsidRPr="00E82241">
        <w:rPr>
          <w:rFonts w:eastAsia="Calibri"/>
          <w:spacing w:val="4"/>
          <w:sz w:val="24"/>
          <w:szCs w:val="24"/>
        </w:rPr>
        <w:t xml:space="preserve"> </w:t>
      </w:r>
      <w:r w:rsidRPr="00E82241">
        <w:rPr>
          <w:rFonts w:eastAsia="Calibri"/>
          <w:sz w:val="24"/>
          <w:szCs w:val="24"/>
        </w:rPr>
        <w:t>paralele,</w:t>
      </w:r>
      <w:r w:rsidRPr="00E82241">
        <w:rPr>
          <w:rFonts w:eastAsia="Calibri"/>
          <w:spacing w:val="3"/>
          <w:sz w:val="24"/>
          <w:szCs w:val="24"/>
        </w:rPr>
        <w:t xml:space="preserve"> </w:t>
      </w:r>
      <w:r w:rsidRPr="00E82241">
        <w:rPr>
          <w:rFonts w:eastAsia="Calibri"/>
          <w:sz w:val="24"/>
          <w:szCs w:val="24"/>
        </w:rPr>
        <w:t>si</w:t>
      </w:r>
      <w:r w:rsidRPr="00E82241">
        <w:rPr>
          <w:rFonts w:eastAsia="Calibri"/>
          <w:spacing w:val="10"/>
          <w:sz w:val="24"/>
          <w:szCs w:val="24"/>
        </w:rPr>
        <w:t xml:space="preserve"> </w:t>
      </w:r>
      <w:r w:rsidRPr="00E82241">
        <w:rPr>
          <w:rFonts w:eastAsia="Calibri"/>
          <w:sz w:val="24"/>
          <w:szCs w:val="24"/>
        </w:rPr>
        <w:t>dhe datën,</w:t>
      </w:r>
      <w:r w:rsidRPr="00E82241">
        <w:rPr>
          <w:rFonts w:eastAsia="Calibri"/>
          <w:spacing w:val="-5"/>
          <w:sz w:val="24"/>
          <w:szCs w:val="24"/>
        </w:rPr>
        <w:t xml:space="preserve"> </w:t>
      </w:r>
      <w:r w:rsidRPr="00E82241">
        <w:rPr>
          <w:rFonts w:eastAsia="Calibri"/>
          <w:sz w:val="24"/>
          <w:szCs w:val="24"/>
        </w:rPr>
        <w:t>vendin</w:t>
      </w:r>
      <w:r w:rsidRPr="00E82241">
        <w:rPr>
          <w:rFonts w:eastAsia="Calibri"/>
          <w:spacing w:val="-7"/>
          <w:sz w:val="24"/>
          <w:szCs w:val="24"/>
        </w:rPr>
        <w:t xml:space="preserve"> </w:t>
      </w:r>
      <w:r w:rsidRPr="00E82241">
        <w:rPr>
          <w:rFonts w:eastAsia="Calibri"/>
          <w:sz w:val="24"/>
          <w:szCs w:val="24"/>
        </w:rPr>
        <w:t>dhe</w:t>
      </w:r>
      <w:r w:rsidRPr="00E82241">
        <w:rPr>
          <w:rFonts w:eastAsia="Calibri"/>
          <w:spacing w:val="-4"/>
          <w:sz w:val="24"/>
          <w:szCs w:val="24"/>
        </w:rPr>
        <w:t xml:space="preserve"> </w:t>
      </w:r>
      <w:r w:rsidRPr="00E82241">
        <w:rPr>
          <w:rFonts w:eastAsia="Calibri"/>
          <w:sz w:val="24"/>
          <w:szCs w:val="24"/>
        </w:rPr>
        <w:t>orën</w:t>
      </w:r>
      <w:r w:rsidRPr="00E82241">
        <w:rPr>
          <w:rFonts w:eastAsia="Calibri"/>
          <w:spacing w:val="-5"/>
          <w:sz w:val="24"/>
          <w:szCs w:val="24"/>
        </w:rPr>
        <w:t xml:space="preserve"> </w:t>
      </w:r>
      <w:r w:rsidRPr="00E82241">
        <w:rPr>
          <w:rFonts w:eastAsia="Calibri"/>
          <w:sz w:val="24"/>
          <w:szCs w:val="24"/>
        </w:rPr>
        <w:t>e</w:t>
      </w:r>
      <w:r w:rsidRPr="00E82241">
        <w:rPr>
          <w:rFonts w:eastAsia="Calibri"/>
          <w:spacing w:val="-1"/>
          <w:sz w:val="24"/>
          <w:szCs w:val="24"/>
        </w:rPr>
        <w:t xml:space="preserve"> </w:t>
      </w:r>
      <w:r w:rsidRPr="00E82241">
        <w:rPr>
          <w:rFonts w:eastAsia="Calibri"/>
          <w:sz w:val="24"/>
          <w:szCs w:val="24"/>
        </w:rPr>
        <w:t>saktë</w:t>
      </w:r>
      <w:r w:rsidRPr="00E82241">
        <w:rPr>
          <w:rFonts w:eastAsia="Calibri"/>
          <w:spacing w:val="-4"/>
          <w:sz w:val="24"/>
          <w:szCs w:val="24"/>
        </w:rPr>
        <w:t xml:space="preserve"> </w:t>
      </w:r>
      <w:r w:rsidRPr="00E82241">
        <w:rPr>
          <w:rFonts w:eastAsia="Calibri"/>
          <w:sz w:val="24"/>
          <w:szCs w:val="24"/>
        </w:rPr>
        <w:t>kur</w:t>
      </w:r>
      <w:r w:rsidRPr="00E82241">
        <w:rPr>
          <w:rFonts w:eastAsia="Calibri"/>
          <w:spacing w:val="-3"/>
          <w:sz w:val="24"/>
          <w:szCs w:val="24"/>
        </w:rPr>
        <w:t xml:space="preserve"> </w:t>
      </w:r>
      <w:r w:rsidRPr="00E82241">
        <w:rPr>
          <w:rFonts w:eastAsia="Calibri"/>
          <w:sz w:val="24"/>
          <w:szCs w:val="24"/>
        </w:rPr>
        <w:t>do</w:t>
      </w:r>
      <w:r w:rsidRPr="00E82241">
        <w:rPr>
          <w:rFonts w:eastAsia="Calibri"/>
          <w:spacing w:val="-3"/>
          <w:sz w:val="24"/>
          <w:szCs w:val="24"/>
        </w:rPr>
        <w:t xml:space="preserve"> </w:t>
      </w:r>
      <w:r w:rsidRPr="00E82241">
        <w:rPr>
          <w:rFonts w:eastAsia="Calibri"/>
          <w:sz w:val="24"/>
          <w:szCs w:val="24"/>
        </w:rPr>
        <w:t>të</w:t>
      </w:r>
      <w:r w:rsidRPr="00E82241">
        <w:rPr>
          <w:rFonts w:eastAsia="Calibri"/>
          <w:spacing w:val="-1"/>
          <w:sz w:val="24"/>
          <w:szCs w:val="24"/>
        </w:rPr>
        <w:t xml:space="preserve"> </w:t>
      </w:r>
      <w:r w:rsidRPr="00E82241">
        <w:rPr>
          <w:rFonts w:eastAsia="Calibri"/>
          <w:sz w:val="24"/>
          <w:szCs w:val="24"/>
        </w:rPr>
        <w:t>zhvillohet</w:t>
      </w:r>
      <w:r w:rsidRPr="00E82241">
        <w:rPr>
          <w:rFonts w:eastAsia="Calibri"/>
          <w:spacing w:val="-9"/>
          <w:sz w:val="24"/>
          <w:szCs w:val="24"/>
        </w:rPr>
        <w:t xml:space="preserve"> </w:t>
      </w:r>
      <w:r w:rsidRPr="00E82241">
        <w:rPr>
          <w:rFonts w:eastAsia="Calibri"/>
          <w:sz w:val="24"/>
          <w:szCs w:val="24"/>
        </w:rPr>
        <w:t>intervista.</w:t>
      </w:r>
    </w:p>
    <w:p w:rsidR="00470EDE" w:rsidRPr="00E82241" w:rsidRDefault="00470EDE" w:rsidP="00470EDE">
      <w:pPr>
        <w:pStyle w:val="NoSpacing"/>
        <w:jc w:val="both"/>
        <w:rPr>
          <w:rFonts w:ascii="Times New Roman" w:eastAsia="Calibri" w:hAnsi="Times New Roman"/>
          <w:sz w:val="24"/>
          <w:szCs w:val="24"/>
        </w:rPr>
      </w:pPr>
      <w:r w:rsidRPr="00E82241">
        <w:rPr>
          <w:rFonts w:ascii="Times New Roman" w:eastAsia="Calibri" w:hAnsi="Times New Roman"/>
          <w:sz w:val="24"/>
          <w:szCs w:val="24"/>
        </w:rPr>
        <w:t>Në</w:t>
      </w:r>
      <w:r w:rsidRPr="00E82241">
        <w:rPr>
          <w:rFonts w:ascii="Times New Roman" w:eastAsia="Calibri" w:hAnsi="Times New Roman"/>
          <w:spacing w:val="16"/>
          <w:sz w:val="24"/>
          <w:szCs w:val="24"/>
        </w:rPr>
        <w:t xml:space="preserve"> </w:t>
      </w:r>
      <w:r w:rsidRPr="00E82241">
        <w:rPr>
          <w:rFonts w:ascii="Times New Roman" w:eastAsia="Calibri" w:hAnsi="Times New Roman"/>
          <w:sz w:val="24"/>
          <w:szCs w:val="24"/>
        </w:rPr>
        <w:t>të</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njëjtën</w:t>
      </w:r>
      <w:r w:rsidRPr="00E82241">
        <w:rPr>
          <w:rFonts w:ascii="Times New Roman" w:eastAsia="Calibri" w:hAnsi="Times New Roman"/>
          <w:spacing w:val="13"/>
          <w:sz w:val="24"/>
          <w:szCs w:val="24"/>
        </w:rPr>
        <w:t xml:space="preserve"> </w:t>
      </w:r>
      <w:r w:rsidRPr="00E82241">
        <w:rPr>
          <w:rFonts w:ascii="Times New Roman" w:eastAsia="Calibri" w:hAnsi="Times New Roman"/>
          <w:sz w:val="24"/>
          <w:szCs w:val="24"/>
        </w:rPr>
        <w:t>datë</w:t>
      </w:r>
      <w:r w:rsidRPr="00E82241">
        <w:rPr>
          <w:rFonts w:ascii="Times New Roman" w:eastAsia="Calibri" w:hAnsi="Times New Roman"/>
          <w:spacing w:val="15"/>
          <w:sz w:val="24"/>
          <w:szCs w:val="24"/>
        </w:rPr>
        <w:t xml:space="preserve"> </w:t>
      </w:r>
      <w:r w:rsidRPr="00E82241">
        <w:rPr>
          <w:rFonts w:ascii="Times New Roman" w:eastAsia="Calibri" w:hAnsi="Times New Roman"/>
          <w:sz w:val="24"/>
          <w:szCs w:val="24"/>
        </w:rPr>
        <w:t>kandidatët</w:t>
      </w:r>
      <w:r w:rsidRPr="00E82241">
        <w:rPr>
          <w:rFonts w:ascii="Times New Roman" w:eastAsia="Calibri" w:hAnsi="Times New Roman"/>
          <w:spacing w:val="10"/>
          <w:sz w:val="24"/>
          <w:szCs w:val="24"/>
        </w:rPr>
        <w:t xml:space="preserve"> </w:t>
      </w:r>
      <w:r w:rsidRPr="00E82241">
        <w:rPr>
          <w:rFonts w:ascii="Times New Roman" w:eastAsia="Calibri" w:hAnsi="Times New Roman"/>
          <w:sz w:val="24"/>
          <w:szCs w:val="24"/>
        </w:rPr>
        <w:t>që</w:t>
      </w:r>
      <w:r w:rsidRPr="00E82241">
        <w:rPr>
          <w:rFonts w:ascii="Times New Roman" w:eastAsia="Calibri" w:hAnsi="Times New Roman"/>
          <w:spacing w:val="16"/>
          <w:sz w:val="24"/>
          <w:szCs w:val="24"/>
        </w:rPr>
        <w:t xml:space="preserve"> </w:t>
      </w:r>
      <w:r w:rsidRPr="00E82241">
        <w:rPr>
          <w:rFonts w:ascii="Times New Roman" w:eastAsia="Calibri" w:hAnsi="Times New Roman"/>
          <w:sz w:val="24"/>
          <w:szCs w:val="24"/>
        </w:rPr>
        <w:t>nuk</w:t>
      </w:r>
      <w:r w:rsidRPr="00E82241">
        <w:rPr>
          <w:rFonts w:ascii="Times New Roman" w:eastAsia="Calibri" w:hAnsi="Times New Roman"/>
          <w:spacing w:val="15"/>
          <w:sz w:val="24"/>
          <w:szCs w:val="24"/>
        </w:rPr>
        <w:t xml:space="preserve"> </w:t>
      </w:r>
      <w:r w:rsidRPr="00E82241">
        <w:rPr>
          <w:rFonts w:ascii="Times New Roman" w:eastAsia="Calibri" w:hAnsi="Times New Roman"/>
          <w:sz w:val="24"/>
          <w:szCs w:val="24"/>
        </w:rPr>
        <w:t>i</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plotësojnë</w:t>
      </w:r>
      <w:r w:rsidRPr="00E82241">
        <w:rPr>
          <w:rFonts w:ascii="Times New Roman" w:eastAsia="Calibri" w:hAnsi="Times New Roman"/>
          <w:spacing w:val="9"/>
          <w:sz w:val="24"/>
          <w:szCs w:val="24"/>
        </w:rPr>
        <w:t xml:space="preserve"> </w:t>
      </w:r>
      <w:r w:rsidRPr="00E82241">
        <w:rPr>
          <w:rFonts w:ascii="Times New Roman" w:eastAsia="Calibri" w:hAnsi="Times New Roman"/>
          <w:sz w:val="24"/>
          <w:szCs w:val="24"/>
        </w:rPr>
        <w:t>kushtet</w:t>
      </w:r>
      <w:r w:rsidRPr="00E82241">
        <w:rPr>
          <w:rFonts w:ascii="Times New Roman" w:eastAsia="Calibri" w:hAnsi="Times New Roman"/>
          <w:spacing w:val="13"/>
          <w:sz w:val="24"/>
          <w:szCs w:val="24"/>
        </w:rPr>
        <w:t xml:space="preserve"> </w:t>
      </w:r>
      <w:r w:rsidRPr="00E82241">
        <w:rPr>
          <w:rFonts w:ascii="Times New Roman" w:eastAsia="Calibri" w:hAnsi="Times New Roman"/>
          <w:sz w:val="24"/>
          <w:szCs w:val="24"/>
        </w:rPr>
        <w:t>e</w:t>
      </w:r>
      <w:r w:rsidRPr="00E82241">
        <w:rPr>
          <w:rFonts w:ascii="Times New Roman" w:eastAsia="Calibri" w:hAnsi="Times New Roman"/>
          <w:spacing w:val="18"/>
          <w:sz w:val="24"/>
          <w:szCs w:val="24"/>
        </w:rPr>
        <w:t xml:space="preserve"> </w:t>
      </w:r>
      <w:r w:rsidR="004B061F" w:rsidRPr="00E82241">
        <w:rPr>
          <w:rFonts w:ascii="Times New Roman" w:eastAsia="Calibri" w:hAnsi="Times New Roman"/>
          <w:spacing w:val="18"/>
          <w:sz w:val="24"/>
          <w:szCs w:val="24"/>
        </w:rPr>
        <w:t>ngritjes në detyrë</w:t>
      </w:r>
      <w:r w:rsidRPr="00E82241">
        <w:rPr>
          <w:rFonts w:ascii="Times New Roman" w:eastAsia="Calibri" w:hAnsi="Times New Roman"/>
          <w:spacing w:val="11"/>
          <w:sz w:val="24"/>
          <w:szCs w:val="24"/>
        </w:rPr>
        <w:t xml:space="preserve"> </w:t>
      </w:r>
      <w:r w:rsidRPr="00E82241">
        <w:rPr>
          <w:rFonts w:ascii="Times New Roman" w:eastAsia="Calibri" w:hAnsi="Times New Roman"/>
          <w:sz w:val="24"/>
          <w:szCs w:val="24"/>
        </w:rPr>
        <w:t xml:space="preserve">dhe    </w:t>
      </w:r>
    </w:p>
    <w:p w:rsidR="00470EDE" w:rsidRPr="00E82241" w:rsidRDefault="00470EDE" w:rsidP="00470EDE">
      <w:pPr>
        <w:pStyle w:val="NoSpacing"/>
        <w:jc w:val="both"/>
        <w:rPr>
          <w:rFonts w:ascii="Times New Roman" w:eastAsia="Calibri" w:hAnsi="Times New Roman"/>
          <w:sz w:val="24"/>
          <w:szCs w:val="24"/>
        </w:rPr>
      </w:pPr>
      <w:r w:rsidRPr="00E82241">
        <w:rPr>
          <w:rFonts w:ascii="Times New Roman" w:eastAsia="Calibri" w:hAnsi="Times New Roman"/>
          <w:sz w:val="24"/>
          <w:szCs w:val="24"/>
        </w:rPr>
        <w:t>kërkesat</w:t>
      </w:r>
      <w:r w:rsidRPr="00E82241">
        <w:rPr>
          <w:rFonts w:ascii="Times New Roman" w:eastAsia="Calibri" w:hAnsi="Times New Roman"/>
          <w:spacing w:val="-1"/>
          <w:sz w:val="24"/>
          <w:szCs w:val="24"/>
        </w:rPr>
        <w:t xml:space="preserve"> </w:t>
      </w:r>
      <w:r w:rsidRPr="00E82241">
        <w:rPr>
          <w:rFonts w:ascii="Times New Roman" w:eastAsia="Calibri" w:hAnsi="Times New Roman"/>
          <w:sz w:val="24"/>
          <w:szCs w:val="24"/>
        </w:rPr>
        <w:t>e</w:t>
      </w:r>
      <w:r w:rsidRPr="00E82241">
        <w:rPr>
          <w:rFonts w:ascii="Times New Roman" w:eastAsia="Calibri" w:hAnsi="Times New Roman"/>
          <w:spacing w:val="5"/>
          <w:sz w:val="24"/>
          <w:szCs w:val="24"/>
        </w:rPr>
        <w:t xml:space="preserve">   </w:t>
      </w:r>
      <w:r w:rsidRPr="00E82241">
        <w:rPr>
          <w:rFonts w:ascii="Times New Roman" w:eastAsia="Calibri" w:hAnsi="Times New Roman"/>
          <w:sz w:val="24"/>
          <w:szCs w:val="24"/>
        </w:rPr>
        <w:t>posaçme do</w:t>
      </w:r>
      <w:r w:rsidRPr="00E82241">
        <w:rPr>
          <w:rFonts w:ascii="Times New Roman" w:eastAsia="Calibri" w:hAnsi="Times New Roman"/>
          <w:spacing w:val="-20"/>
          <w:sz w:val="24"/>
          <w:szCs w:val="24"/>
        </w:rPr>
        <w:t xml:space="preserve"> </w:t>
      </w:r>
      <w:r w:rsidRPr="00E82241">
        <w:rPr>
          <w:rFonts w:ascii="Times New Roman" w:eastAsia="Calibri" w:hAnsi="Times New Roman"/>
          <w:sz w:val="24"/>
          <w:szCs w:val="24"/>
        </w:rPr>
        <w:t>të</w:t>
      </w:r>
      <w:r w:rsidRPr="00E82241">
        <w:rPr>
          <w:rFonts w:ascii="Times New Roman" w:eastAsia="Calibri" w:hAnsi="Times New Roman"/>
          <w:spacing w:val="-10"/>
          <w:sz w:val="24"/>
          <w:szCs w:val="24"/>
        </w:rPr>
        <w:t xml:space="preserve"> </w:t>
      </w:r>
      <w:r w:rsidRPr="00E82241">
        <w:rPr>
          <w:rFonts w:ascii="Times New Roman" w:eastAsia="Calibri" w:hAnsi="Times New Roman"/>
          <w:sz w:val="24"/>
          <w:szCs w:val="24"/>
        </w:rPr>
        <w:t>njoftohen</w:t>
      </w:r>
      <w:r w:rsidRPr="00E82241">
        <w:rPr>
          <w:rFonts w:ascii="Times New Roman" w:eastAsia="Calibri" w:hAnsi="Times New Roman"/>
          <w:spacing w:val="-18"/>
          <w:sz w:val="24"/>
          <w:szCs w:val="24"/>
        </w:rPr>
        <w:t xml:space="preserve"> </w:t>
      </w:r>
      <w:r w:rsidRPr="00E82241">
        <w:rPr>
          <w:rFonts w:ascii="Times New Roman" w:eastAsia="Calibri" w:hAnsi="Times New Roman"/>
          <w:sz w:val="24"/>
          <w:szCs w:val="24"/>
        </w:rPr>
        <w:t>individualisht</w:t>
      </w:r>
      <w:r w:rsidRPr="00E82241">
        <w:rPr>
          <w:rFonts w:ascii="Times New Roman" w:eastAsia="Calibri" w:hAnsi="Times New Roman"/>
          <w:spacing w:val="-21"/>
          <w:sz w:val="24"/>
          <w:szCs w:val="24"/>
        </w:rPr>
        <w:t xml:space="preserve"> </w:t>
      </w:r>
      <w:r w:rsidRPr="00E82241">
        <w:rPr>
          <w:rFonts w:ascii="Times New Roman" w:eastAsia="Calibri" w:hAnsi="Times New Roman"/>
          <w:i/>
          <w:sz w:val="24"/>
          <w:szCs w:val="24"/>
        </w:rPr>
        <w:t>(nëpërmjet   adresës së e-mail)</w:t>
      </w:r>
      <w:r w:rsidRPr="00E82241">
        <w:rPr>
          <w:rFonts w:ascii="Times New Roman" w:eastAsia="Calibri" w:hAnsi="Times New Roman"/>
          <w:sz w:val="24"/>
          <w:szCs w:val="24"/>
        </w:rPr>
        <w:t xml:space="preserve">  për</w:t>
      </w:r>
      <w:r w:rsidRPr="00E82241">
        <w:rPr>
          <w:rFonts w:ascii="Times New Roman" w:eastAsia="Calibri" w:hAnsi="Times New Roman"/>
          <w:spacing w:val="-3"/>
          <w:sz w:val="24"/>
          <w:szCs w:val="24"/>
        </w:rPr>
        <w:t xml:space="preserve"> </w:t>
      </w:r>
      <w:r w:rsidRPr="00E82241">
        <w:rPr>
          <w:rFonts w:ascii="Times New Roman" w:eastAsia="Calibri" w:hAnsi="Times New Roman"/>
          <w:sz w:val="24"/>
          <w:szCs w:val="24"/>
        </w:rPr>
        <w:t>shkaqet e</w:t>
      </w:r>
      <w:r w:rsidRPr="00E82241">
        <w:rPr>
          <w:rFonts w:ascii="Times New Roman" w:eastAsia="Calibri" w:hAnsi="Times New Roman"/>
          <w:spacing w:val="-1"/>
          <w:sz w:val="24"/>
          <w:szCs w:val="24"/>
        </w:rPr>
        <w:t xml:space="preserve"> </w:t>
      </w:r>
      <w:r w:rsidRPr="00E82241">
        <w:rPr>
          <w:rFonts w:ascii="Times New Roman" w:eastAsia="Calibri" w:hAnsi="Times New Roman"/>
          <w:sz w:val="24"/>
          <w:szCs w:val="24"/>
        </w:rPr>
        <w:t>moskualifikimit.</w:t>
      </w:r>
    </w:p>
    <w:p w:rsidR="00470EDE" w:rsidRPr="00E82241" w:rsidRDefault="00470EDE" w:rsidP="00470EDE">
      <w:pPr>
        <w:pStyle w:val="NoSpacing"/>
        <w:jc w:val="both"/>
        <w:rPr>
          <w:rFonts w:ascii="Times New Roman" w:eastAsia="Calibri" w:hAnsi="Times New Roman"/>
          <w:sz w:val="24"/>
          <w:szCs w:val="24"/>
        </w:rPr>
      </w:pPr>
      <w:r w:rsidRPr="00E82241">
        <w:rPr>
          <w:rFonts w:ascii="Times New Roman" w:eastAsia="Calibri" w:hAnsi="Times New Roman"/>
          <w:sz w:val="24"/>
          <w:szCs w:val="24"/>
        </w:rPr>
        <w:t xml:space="preserve">Kandidatët e pakualifikuar kanë të drejtë të paraqesin ankesat brenda 3 (tre ) ditëve   </w:t>
      </w:r>
    </w:p>
    <w:p w:rsidR="00470EDE" w:rsidRPr="00E82241" w:rsidRDefault="00470EDE" w:rsidP="00470EDE">
      <w:pPr>
        <w:pStyle w:val="NoSpacing"/>
        <w:rPr>
          <w:rFonts w:ascii="Times New Roman" w:eastAsia="Calibri" w:hAnsi="Times New Roman"/>
          <w:sz w:val="24"/>
          <w:szCs w:val="24"/>
        </w:rPr>
      </w:pPr>
      <w:r w:rsidRPr="00E82241">
        <w:rPr>
          <w:rFonts w:ascii="Times New Roman" w:eastAsia="Calibri" w:hAnsi="Times New Roman"/>
          <w:sz w:val="24"/>
          <w:szCs w:val="24"/>
        </w:rPr>
        <w:t xml:space="preserve"> nga data  e njoftimit.</w:t>
      </w:r>
    </w:p>
    <w:p w:rsidR="001F09FD" w:rsidRPr="00E82241" w:rsidRDefault="001F09FD" w:rsidP="001370D4">
      <w:pPr>
        <w:shd w:val="clear" w:color="auto" w:fill="FFFFFF"/>
        <w:jc w:val="both"/>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470EDE">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2.4</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FUSHAT E NJOHURIVE, AFTËSITË DHE CILËSITË MBI</w:t>
            </w:r>
          </w:p>
          <w:p w:rsidR="001370D4" w:rsidRPr="00E82241" w:rsidRDefault="001370D4">
            <w:pPr>
              <w:rPr>
                <w:b/>
                <w:bCs/>
                <w:caps/>
                <w:color w:val="000000"/>
                <w:sz w:val="24"/>
                <w:szCs w:val="24"/>
              </w:rPr>
            </w:pPr>
            <w:r w:rsidRPr="00E82241">
              <w:rPr>
                <w:b/>
                <w:bCs/>
                <w:caps/>
                <w:color w:val="000000"/>
                <w:sz w:val="24"/>
                <w:szCs w:val="24"/>
              </w:rPr>
              <w:t xml:space="preserve"> TË CILAT DO TË ZHVILLOHET TESTIMI DHE INTERVISTA</w:t>
            </w: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Kandidatët do të testohen me shkrim në lidhje me</w:t>
      </w:r>
      <w:r w:rsidR="004B061F" w:rsidRPr="00E82241">
        <w:rPr>
          <w:b/>
          <w:bCs/>
          <w:color w:val="000000"/>
          <w:sz w:val="24"/>
          <w:szCs w:val="24"/>
        </w:rPr>
        <w:t xml:space="preserve"> njohuritë mbi </w:t>
      </w:r>
      <w:r w:rsidRPr="00E82241">
        <w:rPr>
          <w:b/>
          <w:bCs/>
          <w:color w:val="000000"/>
          <w:sz w:val="24"/>
          <w:szCs w:val="24"/>
        </w:rPr>
        <w:t>:</w:t>
      </w:r>
    </w:p>
    <w:p w:rsidR="00F8539B" w:rsidRPr="009166C7" w:rsidRDefault="001370D4" w:rsidP="00F8539B">
      <w:pPr>
        <w:pStyle w:val="NoSpacing"/>
        <w:spacing w:line="276" w:lineRule="auto"/>
        <w:jc w:val="both"/>
        <w:rPr>
          <w:rFonts w:ascii="Times New Roman" w:hAnsi="Times New Roman"/>
          <w:spacing w:val="1"/>
          <w:sz w:val="24"/>
          <w:szCs w:val="24"/>
        </w:rPr>
      </w:pPr>
      <w:r w:rsidRPr="00E82241">
        <w:rPr>
          <w:rFonts w:ascii="Times New Roman" w:hAnsi="Times New Roman"/>
          <w:color w:val="000000"/>
          <w:sz w:val="24"/>
          <w:szCs w:val="24"/>
        </w:rPr>
        <w:br/>
      </w:r>
      <w:r w:rsidRPr="009166C7">
        <w:rPr>
          <w:rFonts w:ascii="Times New Roman" w:hAnsi="Times New Roman"/>
          <w:color w:val="000000"/>
          <w:sz w:val="24"/>
          <w:szCs w:val="24"/>
        </w:rPr>
        <w:t xml:space="preserve">- </w:t>
      </w:r>
      <w:r w:rsidR="00F8539B" w:rsidRPr="009166C7">
        <w:rPr>
          <w:rFonts w:ascii="Times New Roman" w:hAnsi="Times New Roman"/>
          <w:color w:val="000000"/>
          <w:sz w:val="24"/>
          <w:szCs w:val="24"/>
        </w:rPr>
        <w:t xml:space="preserve">    </w:t>
      </w:r>
      <w:r w:rsidR="00F8539B" w:rsidRPr="009166C7">
        <w:rPr>
          <w:rFonts w:ascii="Times New Roman" w:hAnsi="Times New Roman"/>
          <w:sz w:val="24"/>
          <w:szCs w:val="24"/>
        </w:rPr>
        <w:t>Ligjin nr. 139/2015 “Për Vetëqeverisjen Vendore ” ,</w:t>
      </w:r>
    </w:p>
    <w:p w:rsidR="00F8539B" w:rsidRPr="009166C7" w:rsidRDefault="00F8539B" w:rsidP="004A1863">
      <w:pPr>
        <w:pStyle w:val="NoSpacing"/>
        <w:numPr>
          <w:ilvl w:val="0"/>
          <w:numId w:val="4"/>
        </w:numPr>
        <w:spacing w:line="276" w:lineRule="auto"/>
        <w:jc w:val="both"/>
        <w:rPr>
          <w:rFonts w:ascii="Times New Roman" w:hAnsi="Times New Roman"/>
          <w:spacing w:val="1"/>
          <w:sz w:val="24"/>
          <w:szCs w:val="24"/>
        </w:rPr>
      </w:pPr>
      <w:r w:rsidRPr="009166C7">
        <w:rPr>
          <w:rFonts w:ascii="Times New Roman" w:hAnsi="Times New Roman"/>
          <w:color w:val="000000"/>
          <w:sz w:val="24"/>
          <w:szCs w:val="24"/>
          <w:shd w:val="clear" w:color="auto" w:fill="FFFFFF"/>
        </w:rPr>
        <w:t>Ligjin nr. 152/2013 "Për nëpunësin civil", i ndryshuar;</w:t>
      </w:r>
      <w:r w:rsidRPr="009166C7">
        <w:rPr>
          <w:rStyle w:val="apple-converted-space"/>
          <w:rFonts w:ascii="Times New Roman" w:hAnsi="Times New Roman"/>
          <w:color w:val="000000"/>
          <w:sz w:val="24"/>
          <w:szCs w:val="24"/>
          <w:shd w:val="clear" w:color="auto" w:fill="FFFFFF"/>
        </w:rPr>
        <w:t>,</w:t>
      </w:r>
    </w:p>
    <w:p w:rsidR="00F8539B" w:rsidRPr="009166C7" w:rsidRDefault="00F8539B" w:rsidP="004A1863">
      <w:pPr>
        <w:pStyle w:val="NoSpacing"/>
        <w:numPr>
          <w:ilvl w:val="0"/>
          <w:numId w:val="4"/>
        </w:numPr>
        <w:spacing w:line="276" w:lineRule="auto"/>
        <w:jc w:val="both"/>
        <w:rPr>
          <w:rFonts w:ascii="Times New Roman" w:hAnsi="Times New Roman"/>
          <w:spacing w:val="1"/>
          <w:sz w:val="24"/>
          <w:szCs w:val="24"/>
        </w:rPr>
      </w:pPr>
      <w:r w:rsidRPr="009166C7">
        <w:rPr>
          <w:rFonts w:ascii="Times New Roman" w:hAnsi="Times New Roman"/>
          <w:spacing w:val="17"/>
          <w:sz w:val="24"/>
          <w:szCs w:val="24"/>
        </w:rPr>
        <w:t>L</w:t>
      </w:r>
      <w:r w:rsidRPr="009166C7">
        <w:rPr>
          <w:rFonts w:ascii="Times New Roman" w:hAnsi="Times New Roman"/>
          <w:sz w:val="24"/>
          <w:szCs w:val="24"/>
        </w:rPr>
        <w:t xml:space="preserve">igjin nr.119/2014  </w:t>
      </w:r>
      <w:r w:rsidRPr="009166C7">
        <w:rPr>
          <w:rFonts w:ascii="Times New Roman" w:hAnsi="Times New Roman"/>
          <w:spacing w:val="14"/>
          <w:sz w:val="24"/>
          <w:szCs w:val="24"/>
        </w:rPr>
        <w:t xml:space="preserve">datë </w:t>
      </w:r>
      <w:r w:rsidRPr="009166C7">
        <w:rPr>
          <w:rFonts w:ascii="Times New Roman" w:hAnsi="Times New Roman"/>
          <w:sz w:val="24"/>
          <w:szCs w:val="24"/>
        </w:rPr>
        <w:t xml:space="preserve">18.09.2014 “Për </w:t>
      </w:r>
      <w:r w:rsidRPr="009166C7">
        <w:rPr>
          <w:rFonts w:ascii="Times New Roman" w:hAnsi="Times New Roman"/>
          <w:spacing w:val="2"/>
          <w:sz w:val="24"/>
          <w:szCs w:val="24"/>
        </w:rPr>
        <w:t>t</w:t>
      </w:r>
      <w:r w:rsidRPr="009166C7">
        <w:rPr>
          <w:rFonts w:ascii="Times New Roman" w:hAnsi="Times New Roman"/>
          <w:sz w:val="24"/>
          <w:szCs w:val="24"/>
        </w:rPr>
        <w:t>ë d</w:t>
      </w:r>
      <w:r w:rsidRPr="009166C7">
        <w:rPr>
          <w:rFonts w:ascii="Times New Roman" w:hAnsi="Times New Roman"/>
          <w:spacing w:val="2"/>
          <w:sz w:val="24"/>
          <w:szCs w:val="24"/>
        </w:rPr>
        <w:t>r</w:t>
      </w:r>
      <w:r w:rsidRPr="009166C7">
        <w:rPr>
          <w:rFonts w:ascii="Times New Roman" w:hAnsi="Times New Roman"/>
          <w:sz w:val="24"/>
          <w:szCs w:val="24"/>
        </w:rPr>
        <w:t>ejtën e in</w:t>
      </w:r>
      <w:r w:rsidRPr="009166C7">
        <w:rPr>
          <w:rFonts w:ascii="Times New Roman" w:hAnsi="Times New Roman"/>
          <w:spacing w:val="2"/>
          <w:sz w:val="24"/>
          <w:szCs w:val="24"/>
        </w:rPr>
        <w:t>f</w:t>
      </w:r>
      <w:r w:rsidRPr="009166C7">
        <w:rPr>
          <w:rFonts w:ascii="Times New Roman" w:hAnsi="Times New Roman"/>
          <w:sz w:val="24"/>
          <w:szCs w:val="24"/>
        </w:rPr>
        <w:t>o</w:t>
      </w:r>
      <w:r w:rsidRPr="009166C7">
        <w:rPr>
          <w:rFonts w:ascii="Times New Roman" w:hAnsi="Times New Roman"/>
          <w:spacing w:val="2"/>
          <w:sz w:val="24"/>
          <w:szCs w:val="24"/>
        </w:rPr>
        <w:t>r</w:t>
      </w:r>
      <w:r w:rsidRPr="009166C7">
        <w:rPr>
          <w:rFonts w:ascii="Times New Roman" w:hAnsi="Times New Roman"/>
          <w:spacing w:val="-2"/>
          <w:sz w:val="24"/>
          <w:szCs w:val="24"/>
        </w:rPr>
        <w:t>m</w:t>
      </w:r>
      <w:r w:rsidRPr="009166C7">
        <w:rPr>
          <w:rFonts w:ascii="Times New Roman" w:hAnsi="Times New Roman"/>
          <w:spacing w:val="2"/>
          <w:sz w:val="24"/>
          <w:szCs w:val="24"/>
        </w:rPr>
        <w:t>i</w:t>
      </w:r>
      <w:r w:rsidRPr="009166C7">
        <w:rPr>
          <w:rFonts w:ascii="Times New Roman" w:hAnsi="Times New Roman"/>
          <w:spacing w:val="-2"/>
          <w:sz w:val="24"/>
          <w:szCs w:val="24"/>
        </w:rPr>
        <w:t>m</w:t>
      </w:r>
      <w:r w:rsidRPr="009166C7">
        <w:rPr>
          <w:rFonts w:ascii="Times New Roman" w:hAnsi="Times New Roman"/>
          <w:sz w:val="24"/>
          <w:szCs w:val="24"/>
        </w:rPr>
        <w:t>it”,</w:t>
      </w:r>
    </w:p>
    <w:p w:rsidR="00F8539B" w:rsidRPr="00EC556F" w:rsidRDefault="00F8539B" w:rsidP="004A1863">
      <w:pPr>
        <w:pStyle w:val="NoSpacing"/>
        <w:numPr>
          <w:ilvl w:val="0"/>
          <w:numId w:val="4"/>
        </w:numPr>
        <w:spacing w:line="276" w:lineRule="auto"/>
        <w:jc w:val="both"/>
        <w:rPr>
          <w:rFonts w:ascii="Times New Roman" w:hAnsi="Times New Roman"/>
          <w:spacing w:val="1"/>
          <w:sz w:val="24"/>
          <w:szCs w:val="24"/>
        </w:rPr>
      </w:pPr>
      <w:r w:rsidRPr="009166C7">
        <w:rPr>
          <w:rFonts w:ascii="Times New Roman" w:hAnsi="Times New Roman"/>
          <w:spacing w:val="44"/>
          <w:sz w:val="24"/>
          <w:szCs w:val="24"/>
        </w:rPr>
        <w:t>L</w:t>
      </w:r>
      <w:r w:rsidRPr="009166C7">
        <w:rPr>
          <w:rFonts w:ascii="Times New Roman" w:hAnsi="Times New Roman"/>
          <w:sz w:val="24"/>
          <w:szCs w:val="24"/>
        </w:rPr>
        <w:t>igji nr</w:t>
      </w:r>
      <w:r w:rsidRPr="009166C7">
        <w:rPr>
          <w:rFonts w:ascii="Times New Roman" w:hAnsi="Times New Roman"/>
          <w:spacing w:val="2"/>
          <w:sz w:val="24"/>
          <w:szCs w:val="24"/>
        </w:rPr>
        <w:t>.</w:t>
      </w:r>
      <w:r w:rsidRPr="009166C7">
        <w:rPr>
          <w:rFonts w:ascii="Times New Roman" w:hAnsi="Times New Roman"/>
          <w:sz w:val="24"/>
          <w:szCs w:val="24"/>
        </w:rPr>
        <w:t xml:space="preserve">9131 </w:t>
      </w:r>
      <w:r w:rsidRPr="009166C7">
        <w:rPr>
          <w:rFonts w:ascii="Times New Roman" w:hAnsi="Times New Roman"/>
          <w:spacing w:val="2"/>
          <w:sz w:val="24"/>
          <w:szCs w:val="24"/>
        </w:rPr>
        <w:t>da</w:t>
      </w:r>
      <w:r w:rsidRPr="009166C7">
        <w:rPr>
          <w:rFonts w:ascii="Times New Roman" w:hAnsi="Times New Roman"/>
          <w:sz w:val="24"/>
          <w:szCs w:val="24"/>
        </w:rPr>
        <w:t>të 08.06.20</w:t>
      </w:r>
      <w:r w:rsidRPr="009166C7">
        <w:rPr>
          <w:rFonts w:ascii="Times New Roman" w:hAnsi="Times New Roman"/>
          <w:spacing w:val="2"/>
          <w:sz w:val="24"/>
          <w:szCs w:val="24"/>
        </w:rPr>
        <w:t>0</w:t>
      </w:r>
      <w:r w:rsidRPr="009166C7">
        <w:rPr>
          <w:rFonts w:ascii="Times New Roman" w:hAnsi="Times New Roman"/>
          <w:sz w:val="24"/>
          <w:szCs w:val="24"/>
        </w:rPr>
        <w:t>3 “Për rre</w:t>
      </w:r>
      <w:r w:rsidRPr="009166C7">
        <w:rPr>
          <w:rFonts w:ascii="Times New Roman" w:hAnsi="Times New Roman"/>
          <w:spacing w:val="2"/>
          <w:sz w:val="24"/>
          <w:szCs w:val="24"/>
        </w:rPr>
        <w:t>g</w:t>
      </w:r>
      <w:r w:rsidRPr="009166C7">
        <w:rPr>
          <w:rFonts w:ascii="Times New Roman" w:hAnsi="Times New Roman"/>
          <w:sz w:val="24"/>
          <w:szCs w:val="24"/>
        </w:rPr>
        <w:t>ullat e etikës në a</w:t>
      </w:r>
      <w:r w:rsidRPr="009166C7">
        <w:rPr>
          <w:rFonts w:ascii="Times New Roman" w:hAnsi="Times New Roman"/>
          <w:spacing w:val="2"/>
          <w:sz w:val="24"/>
          <w:szCs w:val="24"/>
        </w:rPr>
        <w:t>d</w:t>
      </w:r>
      <w:r w:rsidRPr="009166C7">
        <w:rPr>
          <w:rFonts w:ascii="Times New Roman" w:hAnsi="Times New Roman"/>
          <w:spacing w:val="-2"/>
          <w:sz w:val="24"/>
          <w:szCs w:val="24"/>
        </w:rPr>
        <w:t>m</w:t>
      </w:r>
      <w:r w:rsidRPr="009166C7">
        <w:rPr>
          <w:rFonts w:ascii="Times New Roman" w:hAnsi="Times New Roman"/>
          <w:spacing w:val="2"/>
          <w:sz w:val="24"/>
          <w:szCs w:val="24"/>
        </w:rPr>
        <w:t>i</w:t>
      </w:r>
      <w:r w:rsidRPr="009166C7">
        <w:rPr>
          <w:rFonts w:ascii="Times New Roman" w:hAnsi="Times New Roman"/>
          <w:sz w:val="24"/>
          <w:szCs w:val="24"/>
        </w:rPr>
        <w:t xml:space="preserve">nistratën </w:t>
      </w:r>
      <w:r w:rsidRPr="009166C7">
        <w:rPr>
          <w:rFonts w:ascii="Times New Roman" w:hAnsi="Times New Roman"/>
          <w:spacing w:val="2"/>
          <w:sz w:val="24"/>
          <w:szCs w:val="24"/>
        </w:rPr>
        <w:t>p</w:t>
      </w:r>
      <w:r w:rsidRPr="009166C7">
        <w:rPr>
          <w:rFonts w:ascii="Times New Roman" w:hAnsi="Times New Roman"/>
          <w:sz w:val="24"/>
          <w:szCs w:val="24"/>
        </w:rPr>
        <w:t>ublike”,</w:t>
      </w:r>
    </w:p>
    <w:p w:rsidR="00EC556F" w:rsidRDefault="00EC556F" w:rsidP="00EC556F">
      <w:pPr>
        <w:pStyle w:val="NoSpacing"/>
        <w:spacing w:line="276" w:lineRule="auto"/>
        <w:jc w:val="both"/>
        <w:rPr>
          <w:rFonts w:ascii="Times New Roman" w:hAnsi="Times New Roman"/>
          <w:sz w:val="24"/>
          <w:szCs w:val="24"/>
        </w:rPr>
      </w:pPr>
    </w:p>
    <w:p w:rsidR="00EC556F" w:rsidRPr="009166C7" w:rsidRDefault="00EC556F" w:rsidP="00EC556F">
      <w:pPr>
        <w:pStyle w:val="NoSpacing"/>
        <w:spacing w:line="276" w:lineRule="auto"/>
        <w:jc w:val="both"/>
        <w:rPr>
          <w:rFonts w:ascii="Times New Roman" w:hAnsi="Times New Roman"/>
          <w:spacing w:val="1"/>
          <w:sz w:val="24"/>
          <w:szCs w:val="24"/>
        </w:rPr>
      </w:pPr>
    </w:p>
    <w:p w:rsidR="00F8539B" w:rsidRPr="009166C7" w:rsidRDefault="00F8539B" w:rsidP="004A1863">
      <w:pPr>
        <w:pStyle w:val="NoSpacing"/>
        <w:numPr>
          <w:ilvl w:val="0"/>
          <w:numId w:val="4"/>
        </w:numPr>
        <w:spacing w:line="276" w:lineRule="auto"/>
        <w:jc w:val="both"/>
        <w:rPr>
          <w:rFonts w:ascii="Times New Roman" w:hAnsi="Times New Roman"/>
          <w:sz w:val="24"/>
          <w:szCs w:val="24"/>
        </w:rPr>
      </w:pPr>
      <w:r w:rsidRPr="009166C7">
        <w:rPr>
          <w:rFonts w:ascii="Times New Roman" w:hAnsi="Times New Roman"/>
          <w:bCs/>
          <w:sz w:val="24"/>
          <w:szCs w:val="24"/>
          <w:lang w:val="it-IT"/>
        </w:rPr>
        <w:lastRenderedPageBreak/>
        <w:t>Ligjin nr.9367 datë 07.04.2005, “Për parandalimin e konfliktit të interesave në ushtrimin e funksioneve publike” i ndryshuar ,</w:t>
      </w:r>
    </w:p>
    <w:p w:rsidR="00F8539B" w:rsidRPr="009166C7" w:rsidRDefault="00F8539B" w:rsidP="004A1863">
      <w:pPr>
        <w:pStyle w:val="NormalWeb"/>
        <w:numPr>
          <w:ilvl w:val="0"/>
          <w:numId w:val="4"/>
        </w:numPr>
        <w:rPr>
          <w:color w:val="000000"/>
        </w:rPr>
      </w:pPr>
      <w:r w:rsidRPr="009166C7">
        <w:rPr>
          <w:color w:val="000000"/>
        </w:rPr>
        <w:t>Ligjin nr. 119/2014 “Për të drejtën e informimit” ,</w:t>
      </w:r>
    </w:p>
    <w:p w:rsidR="00073F1E" w:rsidRPr="009166C7" w:rsidRDefault="00073F1E" w:rsidP="004A1863">
      <w:pPr>
        <w:pStyle w:val="NoSpacing"/>
        <w:numPr>
          <w:ilvl w:val="0"/>
          <w:numId w:val="4"/>
        </w:numPr>
        <w:rPr>
          <w:rFonts w:ascii="Times New Roman" w:hAnsi="Times New Roman"/>
          <w:sz w:val="24"/>
          <w:szCs w:val="24"/>
        </w:rPr>
      </w:pPr>
      <w:r w:rsidRPr="009166C7">
        <w:rPr>
          <w:rFonts w:ascii="Times New Roman" w:hAnsi="Times New Roman"/>
          <w:sz w:val="24"/>
          <w:szCs w:val="24"/>
        </w:rPr>
        <w:t>Ligjin nr. 68/2017 “Për financat e vetëqeverisjes vendore”</w:t>
      </w:r>
    </w:p>
    <w:p w:rsidR="00073F1E" w:rsidRPr="009166C7" w:rsidRDefault="00073F1E" w:rsidP="004A1863">
      <w:pPr>
        <w:pStyle w:val="NoSpacing"/>
        <w:numPr>
          <w:ilvl w:val="0"/>
          <w:numId w:val="4"/>
        </w:numPr>
        <w:rPr>
          <w:rFonts w:ascii="Times New Roman" w:hAnsi="Times New Roman"/>
          <w:sz w:val="24"/>
          <w:szCs w:val="24"/>
        </w:rPr>
      </w:pPr>
      <w:r w:rsidRPr="009166C7">
        <w:rPr>
          <w:rFonts w:ascii="Times New Roman" w:hAnsi="Times New Roman"/>
          <w:sz w:val="24"/>
          <w:szCs w:val="24"/>
        </w:rPr>
        <w:t xml:space="preserve">Ligjin nr. 10296, date 8.7.2010, “Për menaxhimin financiar dhe kontrollin”, i  ndryshuar, </w:t>
      </w:r>
    </w:p>
    <w:p w:rsidR="002255E0" w:rsidRPr="00E82241" w:rsidRDefault="002255E0" w:rsidP="00F8539B">
      <w:pPr>
        <w:shd w:val="clear" w:color="auto" w:fill="FFFFFF"/>
        <w:rPr>
          <w:b/>
          <w:bCs/>
          <w:color w:val="000000"/>
          <w:sz w:val="24"/>
          <w:szCs w:val="24"/>
        </w:rPr>
      </w:pPr>
    </w:p>
    <w:p w:rsidR="000843DE" w:rsidRPr="00E82241" w:rsidRDefault="001370D4" w:rsidP="00F8539B">
      <w:pPr>
        <w:shd w:val="clear" w:color="auto" w:fill="FFFFFF"/>
        <w:rPr>
          <w:b/>
          <w:bCs/>
          <w:color w:val="000000"/>
          <w:sz w:val="24"/>
          <w:szCs w:val="24"/>
        </w:rPr>
      </w:pPr>
      <w:r w:rsidRPr="00E82241">
        <w:rPr>
          <w:b/>
          <w:bCs/>
          <w:color w:val="000000"/>
          <w:sz w:val="24"/>
          <w:szCs w:val="24"/>
        </w:rPr>
        <w:t>Kandidatët gjatë intervistës së strukturuar me gojë do të vlerësohen në lidhje me:</w:t>
      </w:r>
    </w:p>
    <w:p w:rsidR="001370D4" w:rsidRPr="00E82241" w:rsidRDefault="001370D4" w:rsidP="00034706">
      <w:pPr>
        <w:shd w:val="clear" w:color="auto" w:fill="FFFFFF"/>
        <w:rPr>
          <w:color w:val="000000"/>
          <w:sz w:val="24"/>
          <w:szCs w:val="24"/>
        </w:rPr>
      </w:pPr>
      <w:r w:rsidRPr="00E82241">
        <w:rPr>
          <w:color w:val="000000"/>
          <w:sz w:val="24"/>
          <w:szCs w:val="24"/>
        </w:rPr>
        <w:br/>
        <w:t>- Njohuritë, aftësitë, kompetencën në lidhje me përshkrimin e pozicionit të punës;</w:t>
      </w:r>
      <w:r w:rsidRPr="00E82241">
        <w:rPr>
          <w:color w:val="000000"/>
          <w:sz w:val="24"/>
          <w:szCs w:val="24"/>
        </w:rPr>
        <w:br/>
        <w:t>- Eksperiencën e tyre të mëparshme;</w:t>
      </w:r>
      <w:r w:rsidRPr="00E82241">
        <w:rPr>
          <w:color w:val="000000"/>
          <w:sz w:val="24"/>
          <w:szCs w:val="24"/>
        </w:rPr>
        <w:br/>
        <w:t>- Motivimin, aspiratat dhe pri</w:t>
      </w:r>
      <w:r w:rsidR="00712EEC">
        <w:rPr>
          <w:color w:val="000000"/>
          <w:sz w:val="24"/>
          <w:szCs w:val="24"/>
        </w:rPr>
        <w:t>tshmëritë e tyre për karrierën.</w:t>
      </w:r>
    </w:p>
    <w:p w:rsidR="003E551E" w:rsidRPr="00E82241" w:rsidRDefault="003E551E" w:rsidP="00034706">
      <w:pPr>
        <w:shd w:val="clear" w:color="auto" w:fill="FFFFFF"/>
        <w:rPr>
          <w:color w:val="000000"/>
          <w:sz w:val="24"/>
          <w:szCs w:val="24"/>
        </w:rPr>
      </w:pPr>
    </w:p>
    <w:tbl>
      <w:tblPr>
        <w:tblW w:w="5000" w:type="pct"/>
        <w:tblCellMar>
          <w:top w:w="15" w:type="dxa"/>
          <w:left w:w="15" w:type="dxa"/>
          <w:bottom w:w="15" w:type="dxa"/>
          <w:right w:w="15" w:type="dxa"/>
        </w:tblCellMar>
        <w:tblLook w:val="04A0"/>
      </w:tblPr>
      <w:tblGrid>
        <w:gridCol w:w="488"/>
        <w:gridCol w:w="9152"/>
      </w:tblGrid>
      <w:tr w:rsidR="001370D4" w:rsidRPr="00E82241" w:rsidTr="00470EDE">
        <w:tc>
          <w:tcPr>
            <w:tcW w:w="253"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2.5</w:t>
            </w:r>
          </w:p>
        </w:tc>
        <w:tc>
          <w:tcPr>
            <w:tcW w:w="4747"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1370D4" w:rsidRPr="00E82241" w:rsidRDefault="001370D4">
            <w:pPr>
              <w:rPr>
                <w:b/>
                <w:bCs/>
                <w:caps/>
                <w:color w:val="000000"/>
                <w:sz w:val="24"/>
                <w:szCs w:val="24"/>
              </w:rPr>
            </w:pPr>
            <w:r w:rsidRPr="00E82241">
              <w:rPr>
                <w:b/>
                <w:bCs/>
                <w:caps/>
                <w:color w:val="000000"/>
                <w:sz w:val="24"/>
                <w:szCs w:val="24"/>
              </w:rPr>
              <w:t>MËNYRA E VLERËSIMIT TË KANDIDATËVE</w:t>
            </w:r>
          </w:p>
        </w:tc>
      </w:tr>
    </w:tbl>
    <w:p w:rsidR="001370D4" w:rsidRPr="00E82241" w:rsidRDefault="001370D4" w:rsidP="001370D4">
      <w:pPr>
        <w:shd w:val="clear" w:color="auto" w:fill="FFFFFF"/>
        <w:jc w:val="both"/>
        <w:rPr>
          <w:b/>
          <w:bCs/>
          <w:color w:val="000000"/>
          <w:sz w:val="24"/>
          <w:szCs w:val="24"/>
        </w:rPr>
      </w:pPr>
    </w:p>
    <w:p w:rsidR="001370D4" w:rsidRPr="00E82241" w:rsidRDefault="001370D4" w:rsidP="001370D4">
      <w:pPr>
        <w:shd w:val="clear" w:color="auto" w:fill="FFFFFF"/>
        <w:jc w:val="both"/>
        <w:rPr>
          <w:b/>
          <w:bCs/>
          <w:color w:val="000000"/>
          <w:sz w:val="24"/>
          <w:szCs w:val="24"/>
        </w:rPr>
      </w:pPr>
      <w:r w:rsidRPr="00E82241">
        <w:rPr>
          <w:b/>
          <w:bCs/>
          <w:color w:val="000000"/>
          <w:sz w:val="24"/>
          <w:szCs w:val="24"/>
        </w:rPr>
        <w:t>Kandidatët do të vlerësohen në lidhje me:</w:t>
      </w:r>
    </w:p>
    <w:p w:rsidR="00470EDE" w:rsidRPr="00E82241" w:rsidRDefault="001370D4" w:rsidP="00034706">
      <w:pPr>
        <w:shd w:val="clear" w:color="auto" w:fill="FFFFFF"/>
        <w:rPr>
          <w:color w:val="000000"/>
          <w:sz w:val="24"/>
          <w:szCs w:val="24"/>
        </w:rPr>
      </w:pPr>
      <w:r w:rsidRPr="00E82241">
        <w:rPr>
          <w:color w:val="000000"/>
          <w:sz w:val="24"/>
          <w:szCs w:val="24"/>
        </w:rPr>
        <w:br/>
        <w:t>a- Vlerësimin me shkrim, deri në 40 pikë;</w:t>
      </w:r>
      <w:r w:rsidRPr="00E82241">
        <w:rPr>
          <w:color w:val="000000"/>
          <w:sz w:val="24"/>
          <w:szCs w:val="24"/>
        </w:rPr>
        <w:br/>
        <w:t xml:space="preserve">b- Intervistën e strukturuar me gojë që konsiston në motivimin, aspiratat dhe pritshmëritë e tyre </w:t>
      </w:r>
    </w:p>
    <w:p w:rsidR="00470EDE" w:rsidRPr="00E82241" w:rsidRDefault="00470EDE" w:rsidP="00034706">
      <w:pPr>
        <w:shd w:val="clear" w:color="auto" w:fill="FFFFFF"/>
        <w:rPr>
          <w:color w:val="000000"/>
          <w:sz w:val="24"/>
          <w:szCs w:val="24"/>
        </w:rPr>
      </w:pPr>
      <w:r w:rsidRPr="00E82241">
        <w:rPr>
          <w:color w:val="000000"/>
          <w:sz w:val="24"/>
          <w:szCs w:val="24"/>
        </w:rPr>
        <w:t xml:space="preserve">     </w:t>
      </w:r>
      <w:r w:rsidR="001370D4" w:rsidRPr="00E82241">
        <w:rPr>
          <w:color w:val="000000"/>
          <w:sz w:val="24"/>
          <w:szCs w:val="24"/>
        </w:rPr>
        <w:t>për karrierën, deri në 40 pikë;</w:t>
      </w:r>
      <w:r w:rsidR="001370D4" w:rsidRPr="00E82241">
        <w:rPr>
          <w:color w:val="000000"/>
          <w:sz w:val="24"/>
          <w:szCs w:val="24"/>
        </w:rPr>
        <w:br/>
        <w:t xml:space="preserve">c- Jetëshkrimin, që konsiston në vlerësimin e arsimimit, të përvojës e të trajnimeve, të lidhura </w:t>
      </w:r>
    </w:p>
    <w:p w:rsidR="002255E0" w:rsidRPr="00E82241" w:rsidRDefault="00470EDE" w:rsidP="00034706">
      <w:pPr>
        <w:shd w:val="clear" w:color="auto" w:fill="FFFFFF"/>
        <w:rPr>
          <w:color w:val="000000"/>
          <w:sz w:val="24"/>
          <w:szCs w:val="24"/>
        </w:rPr>
      </w:pPr>
      <w:r w:rsidRPr="00E82241">
        <w:rPr>
          <w:color w:val="000000"/>
          <w:sz w:val="24"/>
          <w:szCs w:val="24"/>
        </w:rPr>
        <w:t xml:space="preserve">     </w:t>
      </w:r>
      <w:r w:rsidR="001370D4" w:rsidRPr="00E82241">
        <w:rPr>
          <w:color w:val="000000"/>
          <w:sz w:val="24"/>
          <w:szCs w:val="24"/>
        </w:rPr>
        <w:t>me fushën, deri në 20 pikë.</w:t>
      </w:r>
    </w:p>
    <w:p w:rsidR="00470EDE" w:rsidRPr="00E82241" w:rsidRDefault="00470EDE" w:rsidP="00034706">
      <w:pPr>
        <w:shd w:val="clear" w:color="auto" w:fill="FFFFFF"/>
        <w:rPr>
          <w:color w:val="000000"/>
          <w:sz w:val="24"/>
          <w:szCs w:val="24"/>
        </w:rPr>
      </w:pPr>
    </w:p>
    <w:tbl>
      <w:tblPr>
        <w:tblW w:w="5000" w:type="pct"/>
        <w:tblCellMar>
          <w:top w:w="15" w:type="dxa"/>
          <w:left w:w="15" w:type="dxa"/>
          <w:bottom w:w="15" w:type="dxa"/>
          <w:right w:w="15" w:type="dxa"/>
        </w:tblCellMar>
        <w:tblLook w:val="04A0"/>
      </w:tblPr>
      <w:tblGrid>
        <w:gridCol w:w="384"/>
        <w:gridCol w:w="9256"/>
      </w:tblGrid>
      <w:tr w:rsidR="001370D4" w:rsidRPr="00E82241" w:rsidTr="00470EDE">
        <w:trPr>
          <w:trHeight w:val="522"/>
        </w:trPr>
        <w:tc>
          <w:tcPr>
            <w:tcW w:w="199" w:type="pct"/>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1370D4" w:rsidRPr="00E82241" w:rsidRDefault="001370D4">
            <w:pPr>
              <w:jc w:val="center"/>
              <w:rPr>
                <w:b/>
                <w:bCs/>
                <w:color w:val="FFFFFF"/>
                <w:sz w:val="24"/>
                <w:szCs w:val="24"/>
              </w:rPr>
            </w:pPr>
            <w:r w:rsidRPr="00E82241">
              <w:rPr>
                <w:b/>
                <w:bCs/>
                <w:color w:val="FFFFFF"/>
                <w:sz w:val="24"/>
                <w:szCs w:val="24"/>
              </w:rPr>
              <w:t>2.6</w:t>
            </w:r>
          </w:p>
        </w:tc>
        <w:tc>
          <w:tcPr>
            <w:tcW w:w="4801" w:type="pct"/>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3E551E" w:rsidRPr="00E82241" w:rsidRDefault="001370D4">
            <w:pPr>
              <w:rPr>
                <w:b/>
                <w:bCs/>
                <w:caps/>
                <w:color w:val="000000"/>
                <w:sz w:val="24"/>
                <w:szCs w:val="24"/>
              </w:rPr>
            </w:pPr>
            <w:r w:rsidRPr="00E82241">
              <w:rPr>
                <w:b/>
                <w:bCs/>
                <w:caps/>
                <w:color w:val="000000"/>
                <w:sz w:val="24"/>
                <w:szCs w:val="24"/>
              </w:rPr>
              <w:t xml:space="preserve">DATA E DALJES SË REZULTATEVE TË KONKURIMIT DHE MËNYRA </w:t>
            </w:r>
          </w:p>
          <w:p w:rsidR="00470EDE" w:rsidRPr="00E82241" w:rsidRDefault="001370D4">
            <w:pPr>
              <w:rPr>
                <w:b/>
                <w:bCs/>
                <w:caps/>
                <w:color w:val="000000"/>
                <w:sz w:val="24"/>
                <w:szCs w:val="24"/>
              </w:rPr>
            </w:pPr>
            <w:r w:rsidRPr="00E82241">
              <w:rPr>
                <w:b/>
                <w:bCs/>
                <w:caps/>
                <w:color w:val="000000"/>
                <w:sz w:val="24"/>
                <w:szCs w:val="24"/>
              </w:rPr>
              <w:t>E KOMUNIKIMIT</w:t>
            </w:r>
          </w:p>
        </w:tc>
      </w:tr>
    </w:tbl>
    <w:p w:rsidR="00A32576" w:rsidRPr="00E82241" w:rsidRDefault="00A32576" w:rsidP="00A32576">
      <w:pPr>
        <w:shd w:val="clear" w:color="auto" w:fill="FFFFFF"/>
        <w:jc w:val="both"/>
        <w:rPr>
          <w:color w:val="000000"/>
          <w:sz w:val="24"/>
          <w:szCs w:val="24"/>
        </w:rPr>
      </w:pPr>
    </w:p>
    <w:p w:rsidR="002A3D07" w:rsidRPr="00E82241" w:rsidRDefault="002A3D07" w:rsidP="002A3D07">
      <w:pPr>
        <w:widowControl w:val="0"/>
        <w:autoSpaceDE w:val="0"/>
        <w:autoSpaceDN w:val="0"/>
        <w:adjustRightInd w:val="0"/>
        <w:ind w:right="173"/>
        <w:jc w:val="both"/>
        <w:rPr>
          <w:color w:val="000000"/>
          <w:sz w:val="24"/>
          <w:szCs w:val="24"/>
        </w:rPr>
      </w:pPr>
      <w:r w:rsidRPr="00E82241">
        <w:rPr>
          <w:color w:val="000000"/>
          <w:sz w:val="24"/>
          <w:szCs w:val="24"/>
        </w:rPr>
        <w:t xml:space="preserve">Në përfundim të vlerësimit të kandidatëve, Bashkia Shkodër do të shpallë fituesin në faqen zyrtare dhe në portalin “Shërbimi Kombëtari Punësimit”. Të gjithë kandidatët pjesëmarrës </w:t>
      </w:r>
      <w:r w:rsidR="004B061F" w:rsidRPr="00E82241">
        <w:rPr>
          <w:color w:val="000000"/>
          <w:sz w:val="24"/>
          <w:szCs w:val="24"/>
        </w:rPr>
        <w:t xml:space="preserve"> fitues apo </w:t>
      </w:r>
      <w:r w:rsidRPr="00E82241">
        <w:rPr>
          <w:color w:val="000000"/>
          <w:sz w:val="24"/>
          <w:szCs w:val="24"/>
        </w:rPr>
        <w:t xml:space="preserve">jofitues në këtë proçedurë do të njoftohen  individualisht në mënyrë elektronike , për rezultatet </w:t>
      </w:r>
      <w:r w:rsidRPr="00E82241">
        <w:rPr>
          <w:i/>
          <w:iCs/>
          <w:color w:val="000000"/>
          <w:sz w:val="24"/>
          <w:szCs w:val="24"/>
          <w:u w:val="single"/>
        </w:rPr>
        <w:t>(nëpërmjet adresës së e-mail)</w:t>
      </w:r>
      <w:r w:rsidRPr="00E82241">
        <w:rPr>
          <w:color w:val="000000"/>
          <w:sz w:val="24"/>
          <w:szCs w:val="24"/>
        </w:rPr>
        <w:t>.</w:t>
      </w:r>
    </w:p>
    <w:p w:rsidR="00297A42" w:rsidRPr="00E82241" w:rsidRDefault="00297A42" w:rsidP="002A3D07">
      <w:pPr>
        <w:widowControl w:val="0"/>
        <w:autoSpaceDE w:val="0"/>
        <w:autoSpaceDN w:val="0"/>
        <w:adjustRightInd w:val="0"/>
        <w:ind w:right="173"/>
        <w:jc w:val="both"/>
        <w:rPr>
          <w:color w:val="000000"/>
          <w:sz w:val="24"/>
          <w:szCs w:val="24"/>
        </w:rPr>
      </w:pPr>
    </w:p>
    <w:tbl>
      <w:tblPr>
        <w:tblW w:w="997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76"/>
      </w:tblGrid>
      <w:tr w:rsidR="002A3D07" w:rsidRPr="00E82241" w:rsidTr="00EC556F">
        <w:trPr>
          <w:trHeight w:val="2091"/>
        </w:trPr>
        <w:tc>
          <w:tcPr>
            <w:tcW w:w="9976" w:type="dxa"/>
          </w:tcPr>
          <w:p w:rsidR="002A3D07" w:rsidRPr="00E82241" w:rsidRDefault="002A3D07" w:rsidP="007E6836">
            <w:pPr>
              <w:rPr>
                <w:color w:val="FF0000"/>
                <w:sz w:val="24"/>
                <w:szCs w:val="24"/>
              </w:rPr>
            </w:pPr>
            <w:r w:rsidRPr="00E82241">
              <w:rPr>
                <w:color w:val="FF0000"/>
                <w:sz w:val="24"/>
                <w:szCs w:val="24"/>
              </w:rPr>
              <w:br/>
              <w:t>Të gjithë kandidatët që aplikojnë për procedurën e</w:t>
            </w:r>
            <w:r w:rsidRPr="00E82241">
              <w:rPr>
                <w:color w:val="FF0000"/>
                <w:sz w:val="24"/>
                <w:szCs w:val="24"/>
                <w:shd w:val="clear" w:color="auto" w:fill="FFFF99"/>
              </w:rPr>
              <w:t xml:space="preserve"> ngritjes në detyrë</w:t>
            </w:r>
            <w:r w:rsidRPr="00E82241">
              <w:rPr>
                <w:color w:val="FF0000"/>
                <w:sz w:val="24"/>
                <w:szCs w:val="24"/>
              </w:rPr>
              <w:t>, do të marrin informacion në faqen zyrtare të Bashkisë Shkodër,për fazat e mëtejshme të procedurës.</w:t>
            </w:r>
            <w:r w:rsidRPr="00E82241">
              <w:rPr>
                <w:color w:val="FF0000"/>
                <w:sz w:val="24"/>
                <w:szCs w:val="24"/>
              </w:rPr>
              <w:br/>
              <w:t>-  për datën e daljes së rezultateve të verifikimit paraprak,</w:t>
            </w:r>
            <w:r w:rsidRPr="00E82241">
              <w:rPr>
                <w:color w:val="FF0000"/>
                <w:sz w:val="24"/>
                <w:szCs w:val="24"/>
              </w:rPr>
              <w:br/>
              <w:t>-  datën, vendin dhe orën ku do të zhvillohet konkurimi;</w:t>
            </w:r>
            <w:r w:rsidRPr="00E82241">
              <w:rPr>
                <w:color w:val="FF0000"/>
                <w:sz w:val="24"/>
                <w:szCs w:val="24"/>
              </w:rPr>
              <w:br/>
              <w:t>Për të marrë këtë informacion, kandidatët duhet të vizitojnë në mënyrë të vazhdueshme faqen  zyrtare të Bashkisë Shkodër.</w:t>
            </w:r>
          </w:p>
        </w:tc>
      </w:tr>
    </w:tbl>
    <w:p w:rsidR="00AD5029" w:rsidRPr="00E82241" w:rsidRDefault="00AD5029" w:rsidP="00EC556F">
      <w:pPr>
        <w:pStyle w:val="NoSpacing"/>
        <w:spacing w:line="276" w:lineRule="auto"/>
        <w:rPr>
          <w:rFonts w:ascii="Times New Roman" w:hAnsi="Times New Roman"/>
          <w:b/>
          <w:sz w:val="24"/>
          <w:szCs w:val="24"/>
          <w:lang w:val="sq-AL"/>
        </w:rPr>
      </w:pPr>
    </w:p>
    <w:p w:rsidR="00AD5029" w:rsidRPr="00E82241" w:rsidRDefault="00AD5029" w:rsidP="00EC556F">
      <w:pPr>
        <w:pStyle w:val="NoSpacing"/>
        <w:spacing w:line="276" w:lineRule="auto"/>
        <w:jc w:val="right"/>
        <w:rPr>
          <w:rFonts w:ascii="Times New Roman" w:hAnsi="Times New Roman"/>
          <w:b/>
          <w:sz w:val="24"/>
          <w:szCs w:val="24"/>
          <w:lang w:val="sq-AL"/>
        </w:rPr>
      </w:pPr>
      <w:r w:rsidRPr="00E82241">
        <w:rPr>
          <w:rFonts w:ascii="Times New Roman" w:hAnsi="Times New Roman"/>
          <w:b/>
          <w:sz w:val="24"/>
          <w:szCs w:val="24"/>
          <w:lang w:val="sq-AL"/>
        </w:rPr>
        <w:t>KRYETAR</w:t>
      </w:r>
    </w:p>
    <w:p w:rsidR="00AD5029" w:rsidRPr="00E82241" w:rsidRDefault="00AD5029" w:rsidP="00AD5029">
      <w:pPr>
        <w:pStyle w:val="NoSpacing"/>
        <w:spacing w:line="276" w:lineRule="auto"/>
        <w:jc w:val="center"/>
        <w:rPr>
          <w:rFonts w:ascii="Times New Roman" w:hAnsi="Times New Roman"/>
          <w:b/>
          <w:sz w:val="24"/>
          <w:szCs w:val="24"/>
          <w:lang w:val="sq-AL"/>
        </w:rPr>
      </w:pPr>
    </w:p>
    <w:p w:rsidR="00AD5029" w:rsidRDefault="00AD5029" w:rsidP="00EC556F">
      <w:pPr>
        <w:pStyle w:val="NoSpacing"/>
        <w:spacing w:line="276" w:lineRule="auto"/>
        <w:jc w:val="right"/>
        <w:rPr>
          <w:rFonts w:ascii="Times New Roman" w:hAnsi="Times New Roman"/>
          <w:b/>
          <w:color w:val="000000"/>
          <w:sz w:val="24"/>
          <w:szCs w:val="24"/>
          <w:lang w:val="sq-AL"/>
        </w:rPr>
      </w:pPr>
      <w:r w:rsidRPr="00E82241">
        <w:rPr>
          <w:rFonts w:ascii="Times New Roman" w:hAnsi="Times New Roman"/>
          <w:b/>
          <w:color w:val="000000"/>
          <w:sz w:val="24"/>
          <w:szCs w:val="24"/>
          <w:lang w:val="sq-AL"/>
        </w:rPr>
        <w:t>Voltana ADEM</w:t>
      </w:r>
      <w:r w:rsidR="00EC556F">
        <w:rPr>
          <w:rFonts w:ascii="Times New Roman" w:hAnsi="Times New Roman"/>
          <w:b/>
          <w:color w:val="000000"/>
          <w:sz w:val="24"/>
          <w:szCs w:val="24"/>
          <w:lang w:val="sq-AL"/>
        </w:rPr>
        <w:t>I</w:t>
      </w:r>
    </w:p>
    <w:p w:rsidR="00EC556F" w:rsidRDefault="00EC556F" w:rsidP="00EC556F">
      <w:pPr>
        <w:pStyle w:val="NoSpacing"/>
        <w:spacing w:line="276" w:lineRule="auto"/>
        <w:rPr>
          <w:rFonts w:ascii="Times New Roman" w:hAnsi="Times New Roman"/>
          <w:b/>
          <w:color w:val="000000"/>
          <w:sz w:val="24"/>
          <w:szCs w:val="24"/>
          <w:lang w:val="sq-AL"/>
        </w:rPr>
      </w:pPr>
      <w:r>
        <w:rPr>
          <w:rFonts w:ascii="Times New Roman" w:hAnsi="Times New Roman"/>
          <w:b/>
          <w:color w:val="000000"/>
          <w:sz w:val="24"/>
          <w:szCs w:val="24"/>
          <w:lang w:val="sq-AL"/>
        </w:rPr>
        <w:t>ME VENDIM DELEGIMI</w:t>
      </w:r>
    </w:p>
    <w:p w:rsidR="00EC556F" w:rsidRDefault="00EC556F" w:rsidP="00EC556F">
      <w:pPr>
        <w:pStyle w:val="NoSpacing"/>
        <w:spacing w:line="276" w:lineRule="auto"/>
        <w:rPr>
          <w:rFonts w:ascii="Times New Roman" w:hAnsi="Times New Roman"/>
          <w:b/>
          <w:color w:val="000000"/>
          <w:sz w:val="24"/>
          <w:szCs w:val="24"/>
          <w:lang w:val="sq-AL"/>
        </w:rPr>
      </w:pPr>
      <w:r>
        <w:rPr>
          <w:rFonts w:ascii="Times New Roman" w:hAnsi="Times New Roman"/>
          <w:b/>
          <w:color w:val="000000"/>
          <w:sz w:val="24"/>
          <w:szCs w:val="24"/>
          <w:lang w:val="sq-AL"/>
        </w:rPr>
        <w:t xml:space="preserve">        ZV/KRYETAR</w:t>
      </w:r>
    </w:p>
    <w:p w:rsidR="00EC556F" w:rsidRDefault="00EC556F" w:rsidP="00EC556F">
      <w:pPr>
        <w:pStyle w:val="NoSpacing"/>
        <w:spacing w:line="276" w:lineRule="auto"/>
        <w:rPr>
          <w:rFonts w:ascii="Times New Roman" w:hAnsi="Times New Roman"/>
          <w:b/>
          <w:color w:val="000000"/>
          <w:sz w:val="24"/>
          <w:szCs w:val="24"/>
          <w:lang w:val="sq-AL"/>
        </w:rPr>
      </w:pPr>
    </w:p>
    <w:p w:rsidR="00EC556F" w:rsidRPr="00E82241" w:rsidRDefault="00EC556F" w:rsidP="00EC556F">
      <w:pPr>
        <w:pStyle w:val="NoSpacing"/>
        <w:spacing w:line="276" w:lineRule="auto"/>
        <w:rPr>
          <w:rFonts w:ascii="Times New Roman" w:hAnsi="Times New Roman"/>
          <w:b/>
          <w:sz w:val="24"/>
          <w:szCs w:val="24"/>
          <w:lang w:val="sq-AL"/>
        </w:rPr>
      </w:pPr>
      <w:r>
        <w:rPr>
          <w:rFonts w:ascii="Times New Roman" w:hAnsi="Times New Roman"/>
          <w:b/>
          <w:color w:val="000000"/>
          <w:sz w:val="24"/>
          <w:szCs w:val="24"/>
          <w:lang w:val="sq-AL"/>
        </w:rPr>
        <w:t xml:space="preserve">       Emilja KOLIQI</w:t>
      </w:r>
    </w:p>
    <w:sectPr w:rsidR="00EC556F" w:rsidRPr="00E82241" w:rsidSect="00AF05A2">
      <w:headerReference w:type="default" r:id="rId9"/>
      <w:footerReference w:type="default" r:id="rId10"/>
      <w:pgSz w:w="12240" w:h="15840" w:code="1"/>
      <w:pgMar w:top="450" w:right="1190" w:bottom="450" w:left="1440" w:header="683" w:footer="109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3F5" w:rsidRDefault="00DE23F5" w:rsidP="00551225">
      <w:r>
        <w:separator/>
      </w:r>
    </w:p>
  </w:endnote>
  <w:endnote w:type="continuationSeparator" w:id="1">
    <w:p w:rsidR="00DE23F5" w:rsidRDefault="00DE23F5" w:rsidP="005512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0E6" w:rsidRDefault="005970E6" w:rsidP="00E43938">
    <w:pPr>
      <w:pBdr>
        <w:bottom w:val="single" w:sz="12" w:space="1" w:color="auto"/>
      </w:pBdr>
      <w:spacing w:before="60"/>
      <w:jc w:val="center"/>
      <w:rPr>
        <w:rFonts w:ascii="Arial" w:hAnsi="Arial" w:cs="Arial"/>
        <w:i/>
        <w:sz w:val="15"/>
        <w:szCs w:val="15"/>
        <w:lang w:val="sq-AL"/>
      </w:rPr>
    </w:pPr>
  </w:p>
  <w:p w:rsidR="005970E6" w:rsidRPr="008A4F6B" w:rsidRDefault="005970E6" w:rsidP="00E43938">
    <w:pPr>
      <w:spacing w:before="60"/>
      <w:jc w:val="center"/>
      <w:rPr>
        <w:rFonts w:ascii="Arial" w:hAnsi="Arial" w:cs="Arial"/>
        <w:i/>
        <w:sz w:val="15"/>
        <w:szCs w:val="15"/>
        <w:lang w:val="sq-AL"/>
      </w:rPr>
    </w:pPr>
    <w:r w:rsidRPr="00F25566">
      <w:rPr>
        <w:rFonts w:ascii="Arial" w:hAnsi="Arial" w:cs="Arial"/>
        <w:i/>
        <w:sz w:val="15"/>
        <w:szCs w:val="15"/>
        <w:lang w:val="sq-AL"/>
      </w:rPr>
      <w:t xml:space="preserve">Adresa: Rr. 13 Dhjetori, Nr.1  Shkodër, web: </w:t>
    </w:r>
    <w:hyperlink r:id="rId1" w:history="1">
      <w:r w:rsidRPr="00F25566">
        <w:rPr>
          <w:rStyle w:val="Hyperlink"/>
          <w:rFonts w:ascii="Arial" w:eastAsiaTheme="minorEastAsia" w:hAnsi="Arial" w:cs="Arial"/>
          <w:i/>
          <w:sz w:val="15"/>
          <w:szCs w:val="15"/>
          <w:lang w:val="sq-AL"/>
        </w:rPr>
        <w:t>www.bashkiashkoder.gov.al</w:t>
      </w:r>
    </w:hyperlink>
    <w:r w:rsidRPr="00F25566">
      <w:rPr>
        <w:rFonts w:ascii="Arial" w:hAnsi="Arial" w:cs="Arial"/>
        <w:i/>
        <w:sz w:val="15"/>
        <w:szCs w:val="15"/>
        <w:lang w:val="sq-AL"/>
      </w:rPr>
      <w:t xml:space="preserve">, e-mail: </w:t>
    </w:r>
    <w:hyperlink r:id="rId2" w:history="1">
      <w:r w:rsidRPr="00F25566">
        <w:rPr>
          <w:rStyle w:val="Hyperlink"/>
          <w:rFonts w:ascii="Arial" w:eastAsiaTheme="minorEastAsia" w:hAnsi="Arial" w:cs="Arial"/>
          <w:i/>
          <w:sz w:val="15"/>
          <w:szCs w:val="15"/>
          <w:lang w:val="sq-AL"/>
        </w:rPr>
        <w:t>info@bashkiashkoder.gov.al</w:t>
      </w:r>
    </w:hyperlink>
    <w:r w:rsidRPr="00F25566">
      <w:rPr>
        <w:rFonts w:ascii="Arial" w:hAnsi="Arial" w:cs="Arial"/>
        <w:i/>
        <w:sz w:val="15"/>
        <w:szCs w:val="15"/>
        <w:lang w:val="sq-A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3F5" w:rsidRDefault="00DE23F5" w:rsidP="00551225">
      <w:r>
        <w:separator/>
      </w:r>
    </w:p>
  </w:footnote>
  <w:footnote w:type="continuationSeparator" w:id="1">
    <w:p w:rsidR="00DE23F5" w:rsidRDefault="00DE23F5" w:rsidP="005512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0E6" w:rsidRDefault="005970E6">
    <w:pPr>
      <w:spacing w:line="180" w:lineRule="exact"/>
      <w:rPr>
        <w:sz w:val="19"/>
        <w:szCs w:val="19"/>
      </w:rPr>
    </w:pPr>
    <w:r w:rsidRPr="008A77A3">
      <w:pict>
        <v:shapetype id="_x0000_t202" coordsize="21600,21600" o:spt="202" path="m,l,21600r21600,l21600,xe">
          <v:stroke joinstyle="miter"/>
          <v:path gradientshapeok="t" o:connecttype="rect"/>
        </v:shapetype>
        <v:shape id="_x0000_s2050" type="#_x0000_t202" style="position:absolute;margin-left:363.3pt;margin-top:34.15pt;width:159.55pt;height:11pt;z-index:-251658752;mso-position-horizontal-relative:page;mso-position-vertical-relative:page" filled="f" stroked="f">
          <v:textbox style="mso-next-textbox:#_x0000_s2050" inset="0,0,0,0">
            <w:txbxContent>
              <w:p w:rsidR="005970E6" w:rsidRPr="004A0338" w:rsidRDefault="005970E6" w:rsidP="004A0338">
                <w:pPr>
                  <w:rPr>
                    <w:rFonts w:eastAsia="Calibri"/>
                    <w:szCs w:val="1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0055A"/>
    <w:multiLevelType w:val="hybridMultilevel"/>
    <w:tmpl w:val="7E945EE4"/>
    <w:lvl w:ilvl="0" w:tplc="94E80F6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4F1433"/>
    <w:multiLevelType w:val="hybridMultilevel"/>
    <w:tmpl w:val="4A8C4AF2"/>
    <w:lvl w:ilvl="0" w:tplc="81B2F2A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2E3158"/>
    <w:multiLevelType w:val="hybridMultilevel"/>
    <w:tmpl w:val="323EFB92"/>
    <w:lvl w:ilvl="0" w:tplc="84E6FE38">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60466CE"/>
    <w:multiLevelType w:val="hybridMultilevel"/>
    <w:tmpl w:val="44807006"/>
    <w:lvl w:ilvl="0" w:tplc="C1A429F0">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4">
    <w:nsid w:val="506B53C0"/>
    <w:multiLevelType w:val="hybridMultilevel"/>
    <w:tmpl w:val="4E7077E8"/>
    <w:lvl w:ilvl="0" w:tplc="4A02B514">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5">
    <w:nsid w:val="52070E3F"/>
    <w:multiLevelType w:val="hybridMultilevel"/>
    <w:tmpl w:val="90FCC1C0"/>
    <w:lvl w:ilvl="0" w:tplc="353CAE7E">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6">
    <w:nsid w:val="52F677D0"/>
    <w:multiLevelType w:val="hybridMultilevel"/>
    <w:tmpl w:val="827EB58C"/>
    <w:lvl w:ilvl="0" w:tplc="2A56AB20">
      <w:start w:val="1"/>
      <w:numFmt w:val="decimal"/>
      <w:lvlText w:val="%1"/>
      <w:lvlJc w:val="left"/>
      <w:pPr>
        <w:ind w:left="2625" w:hanging="2625"/>
      </w:pPr>
      <w:rPr>
        <w:rFonts w:hint="default"/>
        <w:color w:val="FFFFFF"/>
        <w:w w:val="100"/>
        <w:sz w:val="36"/>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7">
    <w:nsid w:val="59A84C7A"/>
    <w:multiLevelType w:val="hybridMultilevel"/>
    <w:tmpl w:val="6D421304"/>
    <w:lvl w:ilvl="0" w:tplc="81B2F2A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F025DF"/>
    <w:multiLevelType w:val="hybridMultilevel"/>
    <w:tmpl w:val="19DC61B8"/>
    <w:lvl w:ilvl="0" w:tplc="30B4D294">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9">
    <w:nsid w:val="6A4C46A5"/>
    <w:multiLevelType w:val="hybridMultilevel"/>
    <w:tmpl w:val="93EEB95C"/>
    <w:lvl w:ilvl="0" w:tplc="52E44EFC">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0">
    <w:nsid w:val="77000007"/>
    <w:multiLevelType w:val="hybridMultilevel"/>
    <w:tmpl w:val="05667D8C"/>
    <w:lvl w:ilvl="0" w:tplc="CEFE6EEE">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1">
    <w:nsid w:val="7C3C62F1"/>
    <w:multiLevelType w:val="hybridMultilevel"/>
    <w:tmpl w:val="6E60F5B6"/>
    <w:lvl w:ilvl="0" w:tplc="9904C4EE">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2">
    <w:nsid w:val="7D242E6F"/>
    <w:multiLevelType w:val="hybridMultilevel"/>
    <w:tmpl w:val="DA9AF08A"/>
    <w:lvl w:ilvl="0" w:tplc="9DAE9F18">
      <w:start w:val="2"/>
      <w:numFmt w:val="decimal"/>
      <w:lvlText w:val="%1."/>
      <w:lvlJc w:val="left"/>
      <w:pPr>
        <w:ind w:left="476" w:hanging="360"/>
      </w:pPr>
      <w:rPr>
        <w:rFonts w:eastAsia="MS Mincho" w:hint="default"/>
        <w:color w:val="000000"/>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num w:numId="1">
    <w:abstractNumId w:val="6"/>
  </w:num>
  <w:num w:numId="2">
    <w:abstractNumId w:val="5"/>
  </w:num>
  <w:num w:numId="3">
    <w:abstractNumId w:val="12"/>
  </w:num>
  <w:num w:numId="4">
    <w:abstractNumId w:val="0"/>
  </w:num>
  <w:num w:numId="5">
    <w:abstractNumId w:val="1"/>
  </w:num>
  <w:num w:numId="6">
    <w:abstractNumId w:val="3"/>
  </w:num>
  <w:num w:numId="7">
    <w:abstractNumId w:val="2"/>
  </w:num>
  <w:num w:numId="8">
    <w:abstractNumId w:val="4"/>
  </w:num>
  <w:num w:numId="9">
    <w:abstractNumId w:val="7"/>
  </w:num>
  <w:num w:numId="10">
    <w:abstractNumId w:val="8"/>
  </w:num>
  <w:num w:numId="11">
    <w:abstractNumId w:val="10"/>
  </w:num>
  <w:num w:numId="12">
    <w:abstractNumId w:val="9"/>
  </w:num>
  <w:num w:numId="13">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00"/>
  <w:displayHorizontalDrawingGridEvery w:val="2"/>
  <w:characterSpacingControl w:val="doNotCompress"/>
  <w:hdrShapeDefaults>
    <o:shapedefaults v:ext="edit" spidmax="47106"/>
    <o:shapelayout v:ext="edit">
      <o:idmap v:ext="edit" data="2"/>
    </o:shapelayout>
  </w:hdrShapeDefaults>
  <w:footnotePr>
    <w:footnote w:id="0"/>
    <w:footnote w:id="1"/>
  </w:footnotePr>
  <w:endnotePr>
    <w:endnote w:id="0"/>
    <w:endnote w:id="1"/>
  </w:endnotePr>
  <w:compat>
    <w:useFELayout/>
  </w:compat>
  <w:rsids>
    <w:rsidRoot w:val="00551225"/>
    <w:rsid w:val="00016BB0"/>
    <w:rsid w:val="00034706"/>
    <w:rsid w:val="00035F31"/>
    <w:rsid w:val="00041F06"/>
    <w:rsid w:val="00073A32"/>
    <w:rsid w:val="00073F1E"/>
    <w:rsid w:val="000778D1"/>
    <w:rsid w:val="000843DE"/>
    <w:rsid w:val="000B2E52"/>
    <w:rsid w:val="000C5506"/>
    <w:rsid w:val="000D156B"/>
    <w:rsid w:val="000D684F"/>
    <w:rsid w:val="000F1D97"/>
    <w:rsid w:val="000F4875"/>
    <w:rsid w:val="00103EC5"/>
    <w:rsid w:val="00112156"/>
    <w:rsid w:val="00113907"/>
    <w:rsid w:val="00132143"/>
    <w:rsid w:val="0013325F"/>
    <w:rsid w:val="001370D4"/>
    <w:rsid w:val="00155E51"/>
    <w:rsid w:val="00176DA7"/>
    <w:rsid w:val="00186C33"/>
    <w:rsid w:val="00196D76"/>
    <w:rsid w:val="001A26A7"/>
    <w:rsid w:val="001A7B4B"/>
    <w:rsid w:val="001D014A"/>
    <w:rsid w:val="001D2DFC"/>
    <w:rsid w:val="001D7ED1"/>
    <w:rsid w:val="001F09FD"/>
    <w:rsid w:val="001F283F"/>
    <w:rsid w:val="001F561E"/>
    <w:rsid w:val="002024A0"/>
    <w:rsid w:val="002030EB"/>
    <w:rsid w:val="00210776"/>
    <w:rsid w:val="002169B0"/>
    <w:rsid w:val="0021754A"/>
    <w:rsid w:val="00223EBA"/>
    <w:rsid w:val="002255E0"/>
    <w:rsid w:val="00226ED3"/>
    <w:rsid w:val="00231A5B"/>
    <w:rsid w:val="00234749"/>
    <w:rsid w:val="002350DF"/>
    <w:rsid w:val="00242FEF"/>
    <w:rsid w:val="00244A5B"/>
    <w:rsid w:val="0025034C"/>
    <w:rsid w:val="00255262"/>
    <w:rsid w:val="00257B3E"/>
    <w:rsid w:val="00272F77"/>
    <w:rsid w:val="00275D1B"/>
    <w:rsid w:val="00276CDF"/>
    <w:rsid w:val="00297A42"/>
    <w:rsid w:val="002A3D07"/>
    <w:rsid w:val="002A4EE8"/>
    <w:rsid w:val="002B05F1"/>
    <w:rsid w:val="002B0B64"/>
    <w:rsid w:val="002B15FC"/>
    <w:rsid w:val="002B2528"/>
    <w:rsid w:val="002C2540"/>
    <w:rsid w:val="002C6E2C"/>
    <w:rsid w:val="002E3083"/>
    <w:rsid w:val="002E54C5"/>
    <w:rsid w:val="002F44F9"/>
    <w:rsid w:val="003133FC"/>
    <w:rsid w:val="003134C2"/>
    <w:rsid w:val="003314A4"/>
    <w:rsid w:val="00331671"/>
    <w:rsid w:val="0035654F"/>
    <w:rsid w:val="00380B3D"/>
    <w:rsid w:val="00386D6C"/>
    <w:rsid w:val="00387310"/>
    <w:rsid w:val="00387D0E"/>
    <w:rsid w:val="00392A12"/>
    <w:rsid w:val="00396804"/>
    <w:rsid w:val="003B1981"/>
    <w:rsid w:val="003B7CE6"/>
    <w:rsid w:val="003C3005"/>
    <w:rsid w:val="003C7E7E"/>
    <w:rsid w:val="003D5D0B"/>
    <w:rsid w:val="003D7CE7"/>
    <w:rsid w:val="003E0726"/>
    <w:rsid w:val="003E551E"/>
    <w:rsid w:val="004100E6"/>
    <w:rsid w:val="00412AFC"/>
    <w:rsid w:val="00415364"/>
    <w:rsid w:val="00470EDE"/>
    <w:rsid w:val="00471AD6"/>
    <w:rsid w:val="004764EF"/>
    <w:rsid w:val="00477318"/>
    <w:rsid w:val="004838B4"/>
    <w:rsid w:val="00484784"/>
    <w:rsid w:val="00496C45"/>
    <w:rsid w:val="004A0338"/>
    <w:rsid w:val="004A1863"/>
    <w:rsid w:val="004B061F"/>
    <w:rsid w:val="004B0DC0"/>
    <w:rsid w:val="004B5944"/>
    <w:rsid w:val="004C4DBC"/>
    <w:rsid w:val="004C5490"/>
    <w:rsid w:val="004E20C1"/>
    <w:rsid w:val="004E29EB"/>
    <w:rsid w:val="004E49D2"/>
    <w:rsid w:val="004F246A"/>
    <w:rsid w:val="004F3FA8"/>
    <w:rsid w:val="00503467"/>
    <w:rsid w:val="00514624"/>
    <w:rsid w:val="005369D5"/>
    <w:rsid w:val="00537787"/>
    <w:rsid w:val="00550DF8"/>
    <w:rsid w:val="00551225"/>
    <w:rsid w:val="00555262"/>
    <w:rsid w:val="0058020A"/>
    <w:rsid w:val="005970E6"/>
    <w:rsid w:val="005A41BB"/>
    <w:rsid w:val="005E2F08"/>
    <w:rsid w:val="005F1E5D"/>
    <w:rsid w:val="005F3E4D"/>
    <w:rsid w:val="00613923"/>
    <w:rsid w:val="006148E5"/>
    <w:rsid w:val="00615891"/>
    <w:rsid w:val="006221A4"/>
    <w:rsid w:val="0063152A"/>
    <w:rsid w:val="00653035"/>
    <w:rsid w:val="00655A52"/>
    <w:rsid w:val="00662FB6"/>
    <w:rsid w:val="00686F04"/>
    <w:rsid w:val="0069069E"/>
    <w:rsid w:val="00695B1C"/>
    <w:rsid w:val="00696D62"/>
    <w:rsid w:val="006B4091"/>
    <w:rsid w:val="006C11EC"/>
    <w:rsid w:val="006C316B"/>
    <w:rsid w:val="006C619E"/>
    <w:rsid w:val="006C6EE3"/>
    <w:rsid w:val="006D0504"/>
    <w:rsid w:val="006D30B8"/>
    <w:rsid w:val="006F04A3"/>
    <w:rsid w:val="006F70F1"/>
    <w:rsid w:val="007013C9"/>
    <w:rsid w:val="00712EEC"/>
    <w:rsid w:val="00713251"/>
    <w:rsid w:val="00725C80"/>
    <w:rsid w:val="007431DB"/>
    <w:rsid w:val="00761292"/>
    <w:rsid w:val="00780124"/>
    <w:rsid w:val="007A2CDF"/>
    <w:rsid w:val="007A692F"/>
    <w:rsid w:val="007D33B5"/>
    <w:rsid w:val="007D6433"/>
    <w:rsid w:val="007E2537"/>
    <w:rsid w:val="007E6836"/>
    <w:rsid w:val="007F3C3B"/>
    <w:rsid w:val="00801211"/>
    <w:rsid w:val="00802B94"/>
    <w:rsid w:val="00813F12"/>
    <w:rsid w:val="00821D89"/>
    <w:rsid w:val="00837A55"/>
    <w:rsid w:val="00840B14"/>
    <w:rsid w:val="008418F7"/>
    <w:rsid w:val="0084324A"/>
    <w:rsid w:val="00851ED1"/>
    <w:rsid w:val="008743F0"/>
    <w:rsid w:val="00874410"/>
    <w:rsid w:val="00883A0F"/>
    <w:rsid w:val="00892D6A"/>
    <w:rsid w:val="008A77A3"/>
    <w:rsid w:val="008B6221"/>
    <w:rsid w:val="008B7BB0"/>
    <w:rsid w:val="008C0581"/>
    <w:rsid w:val="008E637B"/>
    <w:rsid w:val="008E6A16"/>
    <w:rsid w:val="008F2DAA"/>
    <w:rsid w:val="00913C4D"/>
    <w:rsid w:val="009166C7"/>
    <w:rsid w:val="00927943"/>
    <w:rsid w:val="00935A89"/>
    <w:rsid w:val="009373BD"/>
    <w:rsid w:val="00944A55"/>
    <w:rsid w:val="009478C5"/>
    <w:rsid w:val="00973D13"/>
    <w:rsid w:val="00984802"/>
    <w:rsid w:val="009878FC"/>
    <w:rsid w:val="00993D23"/>
    <w:rsid w:val="00997E9B"/>
    <w:rsid w:val="009B1CD0"/>
    <w:rsid w:val="009C186E"/>
    <w:rsid w:val="009C5CC1"/>
    <w:rsid w:val="009D1241"/>
    <w:rsid w:val="009D1DEB"/>
    <w:rsid w:val="009E591B"/>
    <w:rsid w:val="009F5F17"/>
    <w:rsid w:val="00A00AB5"/>
    <w:rsid w:val="00A22975"/>
    <w:rsid w:val="00A26C57"/>
    <w:rsid w:val="00A271F1"/>
    <w:rsid w:val="00A2721F"/>
    <w:rsid w:val="00A32576"/>
    <w:rsid w:val="00A37BFC"/>
    <w:rsid w:val="00A445B8"/>
    <w:rsid w:val="00A963C4"/>
    <w:rsid w:val="00AB0409"/>
    <w:rsid w:val="00AB78DF"/>
    <w:rsid w:val="00AD3CC2"/>
    <w:rsid w:val="00AD5029"/>
    <w:rsid w:val="00AF05A2"/>
    <w:rsid w:val="00B02D60"/>
    <w:rsid w:val="00B043C9"/>
    <w:rsid w:val="00B07B01"/>
    <w:rsid w:val="00B12A60"/>
    <w:rsid w:val="00B16CB4"/>
    <w:rsid w:val="00B27A20"/>
    <w:rsid w:val="00B47BFB"/>
    <w:rsid w:val="00B5354C"/>
    <w:rsid w:val="00B5777D"/>
    <w:rsid w:val="00B626F9"/>
    <w:rsid w:val="00B73D22"/>
    <w:rsid w:val="00B7542F"/>
    <w:rsid w:val="00B803EE"/>
    <w:rsid w:val="00B956E2"/>
    <w:rsid w:val="00BA3BDD"/>
    <w:rsid w:val="00BA6606"/>
    <w:rsid w:val="00BC7901"/>
    <w:rsid w:val="00BD04B8"/>
    <w:rsid w:val="00BE725C"/>
    <w:rsid w:val="00C149CD"/>
    <w:rsid w:val="00C233AB"/>
    <w:rsid w:val="00C271B1"/>
    <w:rsid w:val="00C33C41"/>
    <w:rsid w:val="00C43B30"/>
    <w:rsid w:val="00C47E21"/>
    <w:rsid w:val="00C54BEE"/>
    <w:rsid w:val="00C54DF1"/>
    <w:rsid w:val="00C621F3"/>
    <w:rsid w:val="00C666C6"/>
    <w:rsid w:val="00C87754"/>
    <w:rsid w:val="00CB59A7"/>
    <w:rsid w:val="00CD4671"/>
    <w:rsid w:val="00CD5219"/>
    <w:rsid w:val="00CF33B4"/>
    <w:rsid w:val="00D058C4"/>
    <w:rsid w:val="00D14989"/>
    <w:rsid w:val="00D1763D"/>
    <w:rsid w:val="00D17C90"/>
    <w:rsid w:val="00D30DF0"/>
    <w:rsid w:val="00D31807"/>
    <w:rsid w:val="00D60DA1"/>
    <w:rsid w:val="00D74B2E"/>
    <w:rsid w:val="00D75EF9"/>
    <w:rsid w:val="00D8481E"/>
    <w:rsid w:val="00DA36BF"/>
    <w:rsid w:val="00DA7D9A"/>
    <w:rsid w:val="00DC5E1E"/>
    <w:rsid w:val="00DD1074"/>
    <w:rsid w:val="00DE23F5"/>
    <w:rsid w:val="00DE63C7"/>
    <w:rsid w:val="00DF2260"/>
    <w:rsid w:val="00E00636"/>
    <w:rsid w:val="00E15D64"/>
    <w:rsid w:val="00E170B3"/>
    <w:rsid w:val="00E1711C"/>
    <w:rsid w:val="00E23DCB"/>
    <w:rsid w:val="00E36020"/>
    <w:rsid w:val="00E43938"/>
    <w:rsid w:val="00E43ED2"/>
    <w:rsid w:val="00E45876"/>
    <w:rsid w:val="00E7247B"/>
    <w:rsid w:val="00E74948"/>
    <w:rsid w:val="00E82241"/>
    <w:rsid w:val="00E82648"/>
    <w:rsid w:val="00E90DA6"/>
    <w:rsid w:val="00EA563A"/>
    <w:rsid w:val="00EB3666"/>
    <w:rsid w:val="00EC556F"/>
    <w:rsid w:val="00ED6D6D"/>
    <w:rsid w:val="00EE106D"/>
    <w:rsid w:val="00F02A5E"/>
    <w:rsid w:val="00F26574"/>
    <w:rsid w:val="00F35B99"/>
    <w:rsid w:val="00F40298"/>
    <w:rsid w:val="00F503FB"/>
    <w:rsid w:val="00F707A5"/>
    <w:rsid w:val="00F76B0F"/>
    <w:rsid w:val="00F8423C"/>
    <w:rsid w:val="00F8539B"/>
    <w:rsid w:val="00F85E34"/>
    <w:rsid w:val="00F92077"/>
    <w:rsid w:val="00F956A3"/>
    <w:rsid w:val="00FB6239"/>
    <w:rsid w:val="00FC2C73"/>
    <w:rsid w:val="00FC6F74"/>
    <w:rsid w:val="00FD7B58"/>
    <w:rsid w:val="00FE31A0"/>
    <w:rsid w:val="00FF2C71"/>
    <w:rsid w:val="00FF2E7A"/>
    <w:rsid w:val="00FF4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uiPriority w:val="99"/>
    <w:rsid w:val="003134C2"/>
    <w:rPr>
      <w:rFonts w:cs="Times New Roman"/>
      <w:color w:val="0000FF"/>
      <w:u w:val="single"/>
    </w:rPr>
  </w:style>
  <w:style w:type="paragraph" w:styleId="BalloonText">
    <w:name w:val="Balloon Text"/>
    <w:basedOn w:val="Normal"/>
    <w:link w:val="BalloonTextChar"/>
    <w:uiPriority w:val="99"/>
    <w:semiHidden/>
    <w:unhideWhenUsed/>
    <w:rsid w:val="003134C2"/>
    <w:rPr>
      <w:rFonts w:ascii="Tahoma" w:hAnsi="Tahoma" w:cs="Tahoma"/>
      <w:sz w:val="16"/>
      <w:szCs w:val="16"/>
    </w:rPr>
  </w:style>
  <w:style w:type="character" w:customStyle="1" w:styleId="BalloonTextChar">
    <w:name w:val="Balloon Text Char"/>
    <w:basedOn w:val="DefaultParagraphFont"/>
    <w:link w:val="BalloonText"/>
    <w:uiPriority w:val="99"/>
    <w:semiHidden/>
    <w:rsid w:val="003134C2"/>
    <w:rPr>
      <w:rFonts w:ascii="Tahoma" w:hAnsi="Tahoma" w:cs="Tahoma"/>
      <w:sz w:val="16"/>
      <w:szCs w:val="16"/>
    </w:rPr>
  </w:style>
  <w:style w:type="paragraph" w:styleId="Header">
    <w:name w:val="header"/>
    <w:basedOn w:val="Normal"/>
    <w:link w:val="HeaderChar"/>
    <w:uiPriority w:val="99"/>
    <w:semiHidden/>
    <w:unhideWhenUsed/>
    <w:rsid w:val="003134C2"/>
    <w:pPr>
      <w:tabs>
        <w:tab w:val="center" w:pos="4680"/>
        <w:tab w:val="right" w:pos="9360"/>
      </w:tabs>
    </w:pPr>
  </w:style>
  <w:style w:type="character" w:customStyle="1" w:styleId="HeaderChar">
    <w:name w:val="Header Char"/>
    <w:basedOn w:val="DefaultParagraphFont"/>
    <w:link w:val="Header"/>
    <w:uiPriority w:val="99"/>
    <w:semiHidden/>
    <w:rsid w:val="003134C2"/>
  </w:style>
  <w:style w:type="paragraph" w:styleId="Footer">
    <w:name w:val="footer"/>
    <w:basedOn w:val="Normal"/>
    <w:link w:val="FooterChar"/>
    <w:uiPriority w:val="99"/>
    <w:semiHidden/>
    <w:unhideWhenUsed/>
    <w:rsid w:val="003134C2"/>
    <w:pPr>
      <w:tabs>
        <w:tab w:val="center" w:pos="4680"/>
        <w:tab w:val="right" w:pos="9360"/>
      </w:tabs>
    </w:pPr>
  </w:style>
  <w:style w:type="character" w:customStyle="1" w:styleId="FooterChar">
    <w:name w:val="Footer Char"/>
    <w:basedOn w:val="DefaultParagraphFont"/>
    <w:link w:val="Footer"/>
    <w:uiPriority w:val="99"/>
    <w:semiHidden/>
    <w:rsid w:val="003134C2"/>
  </w:style>
  <w:style w:type="paragraph" w:styleId="NoSpacing">
    <w:name w:val="No Spacing"/>
    <w:uiPriority w:val="1"/>
    <w:qFormat/>
    <w:rsid w:val="003D7CE7"/>
    <w:rPr>
      <w:rFonts w:ascii="Calibri" w:hAnsi="Calibri"/>
      <w:sz w:val="22"/>
      <w:szCs w:val="22"/>
    </w:rPr>
  </w:style>
  <w:style w:type="paragraph" w:styleId="ListParagraph">
    <w:name w:val="List Paragraph"/>
    <w:basedOn w:val="Normal"/>
    <w:link w:val="ListParagraphChar"/>
    <w:uiPriority w:val="34"/>
    <w:qFormat/>
    <w:rsid w:val="00E15D64"/>
    <w:pPr>
      <w:ind w:left="720"/>
      <w:contextualSpacing/>
    </w:pPr>
  </w:style>
  <w:style w:type="paragraph" w:styleId="NormalWeb">
    <w:name w:val="Normal (Web)"/>
    <w:basedOn w:val="Normal"/>
    <w:uiPriority w:val="99"/>
    <w:unhideWhenUsed/>
    <w:rsid w:val="004B0DC0"/>
    <w:pPr>
      <w:spacing w:before="100" w:beforeAutospacing="1" w:after="100" w:afterAutospacing="1"/>
    </w:pPr>
    <w:rPr>
      <w:rFonts w:eastAsia="Times New Roman"/>
      <w:sz w:val="24"/>
      <w:szCs w:val="24"/>
    </w:rPr>
  </w:style>
  <w:style w:type="character" w:customStyle="1" w:styleId="ListParagraphChar">
    <w:name w:val="List Paragraph Char"/>
    <w:basedOn w:val="DefaultParagraphFont"/>
    <w:link w:val="ListParagraph"/>
    <w:uiPriority w:val="34"/>
    <w:locked/>
    <w:rsid w:val="00E43938"/>
  </w:style>
  <w:style w:type="character" w:customStyle="1" w:styleId="apple-converted-space">
    <w:name w:val="apple-converted-space"/>
    <w:basedOn w:val="DefaultParagraphFont"/>
    <w:rsid w:val="00A32576"/>
  </w:style>
  <w:style w:type="paragraph" w:customStyle="1" w:styleId="Default">
    <w:name w:val="Default"/>
    <w:rsid w:val="0035654F"/>
    <w:pPr>
      <w:autoSpaceDE w:val="0"/>
      <w:autoSpaceDN w:val="0"/>
      <w:adjustRightInd w:val="0"/>
    </w:pPr>
    <w:rPr>
      <w:rFonts w:ascii="Garamond" w:eastAsia="Times New Roman" w:hAnsi="Garamond" w:cs="Garamond"/>
      <w:color w:val="000000"/>
      <w:sz w:val="24"/>
      <w:szCs w:val="24"/>
    </w:rPr>
  </w:style>
  <w:style w:type="paragraph" w:customStyle="1" w:styleId="arial">
    <w:name w:val="arial"/>
    <w:basedOn w:val="Normal"/>
    <w:rsid w:val="006C11EC"/>
    <w:pPr>
      <w:widowControl w:val="0"/>
      <w:suppressAutoHyphens/>
    </w:pPr>
    <w:rPr>
      <w:rFonts w:eastAsia="Arial Unicode MS"/>
      <w:sz w:val="24"/>
    </w:rPr>
  </w:style>
</w:styles>
</file>

<file path=word/webSettings.xml><?xml version="1.0" encoding="utf-8"?>
<w:webSettings xmlns:r="http://schemas.openxmlformats.org/officeDocument/2006/relationships" xmlns:w="http://schemas.openxmlformats.org/wordprocessingml/2006/main">
  <w:divs>
    <w:div w:id="94861428">
      <w:bodyDiv w:val="1"/>
      <w:marLeft w:val="0"/>
      <w:marRight w:val="0"/>
      <w:marTop w:val="0"/>
      <w:marBottom w:val="0"/>
      <w:divBdr>
        <w:top w:val="none" w:sz="0" w:space="0" w:color="auto"/>
        <w:left w:val="none" w:sz="0" w:space="0" w:color="auto"/>
        <w:bottom w:val="none" w:sz="0" w:space="0" w:color="auto"/>
        <w:right w:val="none" w:sz="0" w:space="0" w:color="auto"/>
      </w:divBdr>
    </w:div>
    <w:div w:id="296836812">
      <w:bodyDiv w:val="1"/>
      <w:marLeft w:val="0"/>
      <w:marRight w:val="0"/>
      <w:marTop w:val="0"/>
      <w:marBottom w:val="0"/>
      <w:divBdr>
        <w:top w:val="none" w:sz="0" w:space="0" w:color="auto"/>
        <w:left w:val="none" w:sz="0" w:space="0" w:color="auto"/>
        <w:bottom w:val="none" w:sz="0" w:space="0" w:color="auto"/>
        <w:right w:val="none" w:sz="0" w:space="0" w:color="auto"/>
      </w:divBdr>
    </w:div>
    <w:div w:id="492765645">
      <w:bodyDiv w:val="1"/>
      <w:marLeft w:val="0"/>
      <w:marRight w:val="0"/>
      <w:marTop w:val="0"/>
      <w:marBottom w:val="0"/>
      <w:divBdr>
        <w:top w:val="none" w:sz="0" w:space="0" w:color="auto"/>
        <w:left w:val="none" w:sz="0" w:space="0" w:color="auto"/>
        <w:bottom w:val="none" w:sz="0" w:space="0" w:color="auto"/>
        <w:right w:val="none" w:sz="0" w:space="0" w:color="auto"/>
      </w:divBdr>
      <w:divsChild>
        <w:div w:id="1470591954">
          <w:marLeft w:val="0"/>
          <w:marRight w:val="0"/>
          <w:marTop w:val="0"/>
          <w:marBottom w:val="0"/>
          <w:divBdr>
            <w:top w:val="single" w:sz="6" w:space="0" w:color="FF0000"/>
            <w:left w:val="single" w:sz="6" w:space="0" w:color="FF0000"/>
            <w:bottom w:val="single" w:sz="6" w:space="0" w:color="FF0000"/>
            <w:right w:val="single" w:sz="6" w:space="0" w:color="FF0000"/>
          </w:divBdr>
        </w:div>
        <w:div w:id="1948854636">
          <w:marLeft w:val="0"/>
          <w:marRight w:val="0"/>
          <w:marTop w:val="0"/>
          <w:marBottom w:val="0"/>
          <w:divBdr>
            <w:top w:val="single" w:sz="6" w:space="0" w:color="FF0000"/>
            <w:left w:val="single" w:sz="6" w:space="0" w:color="FF0000"/>
            <w:bottom w:val="single" w:sz="6" w:space="0" w:color="FF0000"/>
            <w:right w:val="single" w:sz="6" w:space="0" w:color="FF0000"/>
          </w:divBdr>
        </w:div>
      </w:divsChild>
    </w:div>
    <w:div w:id="669675871">
      <w:bodyDiv w:val="1"/>
      <w:marLeft w:val="0"/>
      <w:marRight w:val="0"/>
      <w:marTop w:val="0"/>
      <w:marBottom w:val="0"/>
      <w:divBdr>
        <w:top w:val="none" w:sz="0" w:space="0" w:color="auto"/>
        <w:left w:val="none" w:sz="0" w:space="0" w:color="auto"/>
        <w:bottom w:val="none" w:sz="0" w:space="0" w:color="auto"/>
        <w:right w:val="none" w:sz="0" w:space="0" w:color="auto"/>
      </w:divBdr>
    </w:div>
    <w:div w:id="1464225893">
      <w:bodyDiv w:val="1"/>
      <w:marLeft w:val="0"/>
      <w:marRight w:val="0"/>
      <w:marTop w:val="0"/>
      <w:marBottom w:val="0"/>
      <w:divBdr>
        <w:top w:val="none" w:sz="0" w:space="0" w:color="auto"/>
        <w:left w:val="none" w:sz="0" w:space="0" w:color="auto"/>
        <w:bottom w:val="none" w:sz="0" w:space="0" w:color="auto"/>
        <w:right w:val="none" w:sz="0" w:space="0" w:color="auto"/>
      </w:divBdr>
    </w:div>
    <w:div w:id="1702709871">
      <w:bodyDiv w:val="1"/>
      <w:marLeft w:val="0"/>
      <w:marRight w:val="0"/>
      <w:marTop w:val="0"/>
      <w:marBottom w:val="0"/>
      <w:divBdr>
        <w:top w:val="none" w:sz="0" w:space="0" w:color="auto"/>
        <w:left w:val="none" w:sz="0" w:space="0" w:color="auto"/>
        <w:bottom w:val="none" w:sz="0" w:space="0" w:color="auto"/>
        <w:right w:val="none" w:sz="0" w:space="0" w:color="auto"/>
      </w:divBdr>
    </w:div>
    <w:div w:id="1872692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bashkiashkoder.gov.al" TargetMode="External"/><Relationship Id="rId1" Type="http://schemas.openxmlformats.org/officeDocument/2006/relationships/hyperlink" Target="http://www.bashkiashkoder.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26004-90CE-4851-88EE-94A107A3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Venusa Rroji</dc:creator>
  <cp:lastModifiedBy>Venusa</cp:lastModifiedBy>
  <cp:revision>2</cp:revision>
  <cp:lastPrinted>2020-08-10T13:08:00Z</cp:lastPrinted>
  <dcterms:created xsi:type="dcterms:W3CDTF">2020-08-10T13:27:00Z</dcterms:created>
  <dcterms:modified xsi:type="dcterms:W3CDTF">2020-08-10T13:27:00Z</dcterms:modified>
</cp:coreProperties>
</file>